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362.https://stackoverflow.com/questions/71401521/is-it-possible-to-move-an-nft</w:t>
      </w:r>
    </w:p>
    <w:p>
      <w:r>
        <w:rPr>
          <w:b/>
        </w:rPr>
        <w:t>T:</w:t>
      </w:r>
      <w:r>
        <w:t>is it possible to move an NFT?</w:t>
      </w:r>
    </w:p>
    <w:p>
      <w:r>
        <w:rPr>
          <w:b/>
        </w:rPr>
        <w:t>Q:</w:t>
      </w:r>
      <w:r>
        <w:t>is it possible to move an NFT? if that question makes sense. I mean not just the ownership of it. More like taking ownership and custody of it.</w:t>
        <w:br/>
        <w:br/>
        <w:t>Or perhaps moving it from the contract where it was minted to another one.</w:t>
        <w:br/>
        <w:br/>
        <w:t>Does this question is related to the difference between a non custodial and custodial NFT? Or is it related to multichain NFT? or i'm far from understand it?</w:t>
        <w:br/>
        <w:br/>
        <w:t>I hope someone can give some light on these matters.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