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466.https://stackoverflow.com/questions/70849521/is-it-safe-to-use-the-first-22-characters-of-a-nft-pubkey-as-a-primary-key-for-a</w:t>
      </w:r>
    </w:p>
    <w:p>
      <w:r>
        <w:rPr>
          <w:b/>
        </w:rPr>
        <w:t>T:</w:t>
      </w:r>
      <w:r>
        <w:t>Is it safe to use the first 22 characters of a NFT pubkey as a primary key for a DB</w:t>
      </w:r>
    </w:p>
    <w:p>
      <w:r>
        <w:rPr>
          <w:b/>
        </w:rPr>
        <w:t>Q:</w:t>
      </w:r>
      <w:r>
        <w:t>I am wondering if is safe to only use the first 22 characters instead of the 44 characters of a pubkey of an NFT as a primary key of a MySQL DB. I have a DB with huge data and could save a lot of space thanks to this approach. For instance having the following pubkey:</w:t>
        <w:br/>
        <w:br/>
        <w:t>AQoKYV7tYpTrFZN6P5oUufbQKAUr9mNYGe1TTJC9wajM</w:t>
        <w:br/>
        <w:br/>
        <w:t xml:space="preserve">WARN: THIS PARAGRAPH CONTAINS TAG: [CODE] </w:t>
        <w:br/>
        <w:br/>
        <w:t>Would it be safer to use the first 22 characters:</w:t>
        <w:br/>
        <w:br/>
        <w:t>AQoKYV7tYpTrFZN6P5oUuf</w:t>
        <w:br/>
        <w:br/>
        <w:t xml:space="preserve">WARN: THIS PARAGRAPH CONTAINS TAG: [CODE] </w:t>
        <w:br/>
        <w:br/>
        <w:t>Would it be safer using the first 11chars plus the trailing 11chars, or doesn't make any difference?</w:t>
        <w:br/>
        <w:br/>
        <w:t>AQoKYV7tYpTe1TTJC9wajM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I’m voting to close this question because it's not about programming.</w:t>
      </w:r>
    </w:p>
    <w:p>
      <w:r>
        <w:rPr>
          <w:b/>
        </w:rPr>
        <w:t>C2:</w:t>
      </w:r>
      <w:r>
        <w:t>I disagree, many people working with the Solana Blokchain may find this question useful, I would also like to know the answer.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A public key is 32 bytes, so those "44 characters" are actually the base-58 representation of those 32 bytes.</w:t>
        <w:br/>
        <w:br/>
        <w:t>If you're only storing 22 characters, let's simplify things and say that you're storing 16 bytes out of 32 total. The chance of two pubkeys sharing the same 16-byte sequence is 1 / 256^16 = 1 / 2^128 = 2.9 * 10 ^ -39, which is very unlikely, but possible.</w:t>
        <w:br/>
        <w:br/>
        <w:t xml:space="preserve">WARN: THIS PARAGRAPH CONTAINS TAG: [CODE] </w:t>
        <w:br/>
        <w:br/>
        <w:t>Here's another way to approach the problem -- how about storing the full pubkey as 32 bytes instead of as a string? Then you won't ever lose any precision.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