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52.https://stackoverflow.com/questions/73267710/is-there-a-way-to-check-if-msg-sender-owns-some-collection</w:t>
      </w:r>
    </w:p>
    <w:p>
      <w:r>
        <w:rPr>
          <w:b/>
        </w:rPr>
        <w:t>T:</w:t>
      </w:r>
      <w:r>
        <w:t>Is there a way to check if msg.sender owns some collection?</w:t>
      </w:r>
    </w:p>
    <w:p>
      <w:r>
        <w:rPr>
          <w:b/>
        </w:rPr>
        <w:t>Q:</w:t>
      </w:r>
      <w:r>
        <w:t>Is there a way to do the following:</w:t>
        <w:br/>
        <w:br/>
        <w:t>function registerCollection(address __collection) public { require(msg.sender == IERC721(__collection).owner), "Does not own contract"); ...[rest of function]...}</w:t>
        <w:br/>
        <w:br/>
        <w:t xml:space="preserve">WARN: THIS PARAGRAPH CONTAINS TAG: [CODE] </w:t>
        <w:br/>
        <w:br/>
        <w:t>Is there a way, within solidity, to access the owner field of another contract. So I do not mean owns an NFT of another collection, which could be done by calling .ownerOf(tokenId) and comparing to msg.sender. I want to get the actual owner of the contract.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It's possible that a collection has a address public owner, especially if it inherits from Openzeppelin's Ownable library.So you are able to get it like this:</w:t>
        <w:br/>
        <w:br/>
        <w:t xml:space="preserve">WARN: THIS PARAGRAPH CONTAINS TAG: [CODE] </w:t>
        <w:br/>
        <w:br/>
        <w:t>interface IOwnable { function owner() external view returns(address)}IOwnable(__collection).owner()</w:t>
        <w:br/>
        <w:br/>
        <w:t xml:space="preserve">WARN: THIS PARAGRAPH CONTAINS TAG: [CODE] </w:t>
        <w:br/>
        <w:br/>
        <w:t>Though be aware that if a collection doesn't gave a public owner the call will revert.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