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571.https://stackoverflow.com/questions/69876111/nft-smart-contract-where-nfts-keep-being-added-over-time-does-every-addition-ne</w:t>
      </w:r>
    </w:p>
    <w:p>
      <w:r>
        <w:rPr>
          <w:b/>
        </w:rPr>
        <w:t>T:</w:t>
      </w:r>
      <w:r>
        <w:t>NFT smart contract where NFTs keep being added over time. Does every addition necessarily cost gas?</w:t>
      </w:r>
    </w:p>
    <w:p>
      <w:r>
        <w:rPr>
          <w:b/>
        </w:rPr>
        <w:t>Q:</w:t>
      </w:r>
      <w:r>
        <w:t>The title sums it up. I was thinking of doing a erc721 contract where I'd keep adding overtime, instead of all at once. The question is, every time I add an NFT to the contract, I'd have to pay gas, this being on Ethereum. Is there any way where I could post the contract and keep adding NFTs to it post contract submission, without paying gas?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The EVM allows contract state changes (e.g. writing the new token owner and metadata to the contract storage) only as a result of a transaction.</w:t>
        <w:br/>
        <w:br/>
        <w:t>And to answer your question - yes, transactions always require gas to be mined.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