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583.https://stackoverflow.com/questions/69623419/how-to-set-different-whitelist-price-tiers-in-a-erc-721-contract</w:t>
      </w:r>
    </w:p>
    <w:p>
      <w:r>
        <w:rPr>
          <w:b/>
        </w:rPr>
        <w:t>T:</w:t>
      </w:r>
      <w:r>
        <w:t>How to set different whitelist price tiers in a ERC-721 contract?</w:t>
      </w:r>
    </w:p>
    <w:p>
      <w:r>
        <w:rPr>
          <w:b/>
        </w:rPr>
        <w:t>Q:</w:t>
      </w:r>
      <w:r>
        <w:t>Hey all thanks so much for this forum have been learning a lot from your insights and feedbacks to each post. I just started doing solidity development and want to say this group is my go-to source for anything solidity related!</w:t>
        <w:br/>
        <w:br/>
        <w:t>I have a smart contract question hope some of you can help me:</w:t>
        <w:br/>
        <w:br/>
        <w:t>I want three groups of ERC-721 token holders to have three different whitelist prices.</w:t>
        <w:br/>
        <w:br/>
        <w:t>the first group (500 holders) have free mint,the second group (500 holders) can mint at 0.003eth per mintthe third group (3000 holders) can mint at 0.004eth per mint.</w:t>
        <w:br/>
        <w:br/>
        <w:t>This new contract have a total of 4000 ERC-721 tokens, how can I code this smart contract without messing up the token mint ID? So far through my experiments the second group may claim the first group's tokens.</w:t>
        <w:br/>
        <w:br/>
        <w:t>Please see my code here, thanks a lot for your help!</w:t>
        <w:br/>
        <w:br/>
        <w:t>//SPDX-License-Identifier: MITpragma solidity ^0.8.0;interface BullInterface { function ownerOf(uint256 tokenId) external view returns (address owner); function balanceOf(address owner) external view returns (uint256 balance); function tokenOfOwnerByIndex(address owner, uint256 index) external view returns (uint256 tokenId);}interface BearInterface { function ownerOf(uint256 tokenId) external view returns (address owner); function balanceOf(address owner) external view returns (uint256 balance); function tokenOfOwnerByIndex(address owner, uint256 index) external view returns (uint256 tokenId);}interface DragonInterface { function ownerOf(uint256 tokenId) external view returns (address owner); function balanceOf(address owner) external view returns (uint256 balance); function tokenOfOwnerByIndex(address owner, uint256 index) external view returns (uint256 tokenId);}contract Environment is ERC721Enumerable, Ownable { using Strings for uint256; string public baseExtension = ".json"; uint256 public cost = 0.005 ether; uint256 public maxBullSupply = 300; uint256 public maxBearDragonSupply = 1200; uint256 public maxEnvironmentSupply = 1500; uint256 public maxMintAmount = 10; bool public paused = false; string public baseURI = "https://ipfs.io/ipfs/QmeSjSinHpPnmXmspMjwiXyN6zS4E9zccariGR3jxcaWtq/"; address public BullAddress = 0x09646c5c1e42ede848A57d6542382C32f2877164; BullInterface BullContract = BullInterface(BullAddress); uint public BullOwnersSupplyMinted = 0; uint public BearDragonSupplyMinted = 0; address public BearAddress = 0x5258589F6ffb08830C5aE43B57aAC01804692223; BearInterface BearContract = BearInterface(BearAddress); address public DragonAddress = 0x2900A5a17Ce7241660dF9f1FD2D24f126Cde69Db; DragonInterface DragonContract = DragonInterface(DragonAddress); constructor( ) ERC721("Environment", "ENVIR") {} // internal function _baseURI() internal view virtual override returns (string memory) { return baseURI; } function BullFreeMint(uint bullId) public payable { require(bullId &gt; 0 &amp;&amp; bullId &lt;= 300, "Token ID invalid"); require(BullContract.ownerOf(bullId) == msg.sender, "Not the owner of this Bull"); _safeMint(msg.sender, bullId); } function BullMultiFreeMint(uint256[] memory bullIds) public payable { for (uint256 i = 0; i &lt; bullIds.length; i++) { require(BullContract.ownerOf(bullIds[i]) == msg.sender, "Not the owner of these Bulls"); _safeMint(_msgSender(), bullIds[i]); } } function BearWhitelistMint(uint bearId, uint _mintAmount) public payable { require(BearContract.ownerOf(bearId) == msg.sender, "Not the owner of this Bear"); require(msg.value &gt;= 0.003 ether * _mintAmount); require(!paused); require(_mintAmount &gt; 0); require(_mintAmount &lt;= maxMintAmount); require(totalSupply() + _mintAmount &lt;= maxEnvironmentSupply); require(BearDragonSupplyMinted + _mintAmount &lt;= maxEnvironmentSupply, "No more BearDragon supply left"); BearDragonSupplyMinted = BearDragonSupplyMinted + _mintAmount; for (uint256 i = 1; i &lt;= _mintAmount; i++) { _safeMint(msg.sender, totalSupply() + i); } } function DragonWhitelistMint(uint dragonId, uint _mintAmount) public payable { require(DragonContract.ownerOf(dragonId) == msg.sender, "Not the owner of this Dragon"); require(msg.value &gt;= 0.004 ether * _mintAmount); require(!paused); require(_mintAmount &gt; 0); require(_mintAmount &lt;= maxMintAmount); require(totalSupply() + _mintAmount &lt;= maxEnvironmentSupply); require(BearDragonSupplyMinted + _mintAmount &lt;= maxEnvironmentSupply, "No more BearDragon supply left"); BearDragonSupplyMinted = BearDragonSupplyMinted + _mintAmount; for (uint256 i = 1; i &lt;= _mintAmount; i++) { _safeMint(msg.sender, totalSupply() + i); } } function tokenURI(uint256 tokenId) public view virtual override returns (string memory) { require( _exists(tokenId), "ERC721Metadata: URI query for nonexistent token" ); string memory currentBaseURI = _baseURI(); return bytes(currentBaseURI).length &gt; 0 ? string(abi.encodePacked(currentBaseURI, tokenId.toString(), baseExtension)) : ""; } //only owner function withdraw() public payable onlyOwner { require(payable(msg.sender).send(address(this).balance)); }}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