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597.https://stackoverflow.com/questions/69462645/read-request-to-smart-contract-without-abi</w:t>
      </w:r>
    </w:p>
    <w:p>
      <w:r>
        <w:rPr>
          <w:b/>
        </w:rPr>
        <w:t>T:</w:t>
      </w:r>
      <w:r>
        <w:t>read request to smart contract without ABI</w:t>
      </w:r>
    </w:p>
    <w:p>
      <w:r>
        <w:rPr>
          <w:b/>
        </w:rPr>
        <w:t>Q:</w:t>
      </w:r>
      <w:r>
        <w:t>I'm creating a collection of NFTs and I want to allow owners of NFTs from a contract that I don't own (e.g cryptokitties contract) to have special access to a page.According to the documents, it's impossible to read from a contract without having the contract's ABI, but I don't have access to it.</w:t>
        <w:br/>
        <w:br/>
        <w:t>Is there a workaround for reading data from the contract same as I would do directly from etherscan?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cryptokitties is just an NFT, so it is an ERC721, and so you can find the ABI online (for example from openzeppelin)</w:t>
        <w:br/>
        <w:br/>
        <w:t xml:space="preserve">WARN: THIS PARAGRAPH CONTAINS TAG: [CODE] </w:t>
        <w:br/>
        <w:br/>
        <w:t>Just as a note, the ABI is just the interface, you don't need the implementation</w:t>
        <w:br/>
        <w:br/>
      </w:r>
    </w:p>
    <w:p>
      <w:r>
        <w:rPr>
          <w:b/>
        </w:rPr>
        <w:t>C1:</w:t>
      </w:r>
      <w:r>
        <w:t>They use the openzepplin as a base contract, but they did add multiple read functions that do not exist in the ERC721 implementation, so if I use the openzeppelin contract I should be able to only get access to the functions that were used in the CK contract?</w:t>
      </w:r>
    </w:p>
    <w:p>
      <w:r>
        <w:rPr>
          <w:b/>
        </w:rPr>
        <w:t>C2:</w:t>
      </w:r>
      <w:r>
        <w:t>@Soragim yes, you are able to access only to ERC721 methods... for the others, you can extend ERC721 methods with the other, but you will have to manually add them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