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631.https://stackoverflow.com/questions/69064306/on-chain-nft-how-to-store-a-pixel-image-on-the-ethereum-blockchain</w:t>
      </w:r>
    </w:p>
    <w:p>
      <w:r>
        <w:rPr>
          <w:b/>
        </w:rPr>
        <w:t>T:</w:t>
      </w:r>
      <w:r>
        <w:t>On-Chain NFT: How to store a pixel image on the ethereum blockchain?</w:t>
      </w:r>
    </w:p>
    <w:p>
      <w:r>
        <w:rPr>
          <w:b/>
        </w:rPr>
        <w:t>Q:</w:t>
      </w:r>
      <w:r>
        <w:t>I have a finished art project and I am looking for a way to store the data on-chain. Like deafbeef for example. The source of my generated 6x6 pixel images are pictures, so I cannot recreate them by code. I guess I have to store their raw data in some form on-chain.</w:t>
        <w:br/>
        <w:br/>
        <w:t>I am new to blockchain stuff. I know that tokens are stored on the chain, I have minted some artworks on hen and opensea, but I generally do not understand how it all works in the background.</w:t>
        <w:br/>
        <w:br/>
        <w:t>Can you recommend some well explained tutorials or articles on this topic?</w:t>
        <w:br/>
        <w:br/>
        <w:t>Thank you!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Any reason why they need to be stored on-chain?Normally images are stored off chain to reduce the cost of transactions.</w:t>
        <w:br/>
        <w:br/>
        <w:t>You can upload the image onto ipfs via pinata and then create a json file that point to it and upload that through pinata as well. The tokenURI would then be that json file.</w:t>
        <w:br/>
        <w:br/>
        <w:t>For example,</w:t>
        <w:br/>
        <w:br/>
        <w:t>TokenURI=ipfs://&lt;json_file_hash&gt;"</w:t>
        <w:br/>
        <w:br/>
        <w:t xml:space="preserve">WARN: THIS PARAGRAPH CONTAINS TAG: [CODE] </w:t>
        <w:br/>
        <w:br/>
        <w:t>Then in your JSON file:</w:t>
        <w:br/>
        <w:br/>
        <w:t>{ "image": "&lt;image_file_hash&gt;"}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The reason to store on-chain is to ensure the longevity of the NFT image (artwork) asset and in turn, allow the token to hold its "value". With off-chain assets, there's always a risk that the NFT metadata will refresh and try to access a resource that may no longer exist... ie the NFT metadata API or image asset bucket could be taken offline...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