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69.https://stackoverflow.com/questions/73110654/solidity-is-there-function-to-view-list-of-holders-addresses-and-each-address</w:t>
      </w:r>
    </w:p>
    <w:p>
      <w:r>
        <w:rPr>
          <w:b/>
        </w:rPr>
        <w:t>T:</w:t>
      </w:r>
      <w:r>
        <w:t>Solidity - Is there function to view list of holders addresses and each address attached tokens that it owns</w:t>
      </w:r>
    </w:p>
    <w:p>
      <w:r>
        <w:rPr>
          <w:b/>
        </w:rPr>
        <w:t>Q:</w:t>
      </w:r>
      <w:r>
        <w:t>Is there function to view list of holders addresses and each address attached tokens that it owns something like this</w:t>
        <w:br/>
        <w:br/>
        <w:t xml:space="preserve"> - HOLDERADDRESS: Tokens Id: - ADRESS1 1 , 24 , - ADDRES2 9 , 6 , - ADDRES3 1 , 24 , 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First,balanceOf(owner) to get the nft balance from owner.Second,tokenOfOwnerByIndex(owner, index) to retrieve the tokenId by index.Note that the range of index is bigger equal to 0 and less than nft balance.Ref:https://docs.openzeppelin.com/contracts/3.x/api/token/erc721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