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82.https://stackoverflow.com/questions/73017970/nft-whitelist-how-to-make-a-variable-mint-allowance-per-address</w:t>
      </w:r>
    </w:p>
    <w:p>
      <w:r>
        <w:rPr>
          <w:b/>
        </w:rPr>
        <w:t>T:</w:t>
      </w:r>
      <w:r>
        <w:t>NFT whitelist: How to make a variable mint allowance per address</w:t>
      </w:r>
    </w:p>
    <w:p>
      <w:r>
        <w:rPr>
          <w:b/>
        </w:rPr>
        <w:t>Q:</w:t>
      </w:r>
      <w:r>
        <w:t>I have to develop an NFT minting contract with a whitelist system where we can set a variable amount of mint allowance per address.</w:t>
        <w:br/>
        <w:br/>
        <w:t>It would be easy to achieve by setting manually in the contract with something like:</w:t>
        <w:br/>
        <w:br/>
        <w:t>mapping(address =&gt; uint) allowancePerAddress</w:t>
        <w:br/>
        <w:br/>
        <w:t xml:space="preserve">WARN: THIS PARAGRAPH CONTAINS TAG: [CODE] </w:t>
        <w:br/>
        <w:br/>
        <w:t>But as it's on Ethereum this solution would not be very cost efficient as we would need to store a couple hundreds of entries manually.</w:t>
        <w:br/>
        <w:br/>
        <w:t>Is there another way, through signature for example to achieve this so it would be cost efficient for both the project and the minter ?</w:t>
        <w:br/>
        <w:br/>
      </w:r>
    </w:p>
    <w:p>
      <w:r>
        <w:rPr>
          <w:b/>
        </w:rPr>
        <w:t>C1:</w:t>
      </w:r>
      <w:r>
        <w:t>Is this is practical problem in computer programming?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Signatures serve for checking the integrity of a message and also validate the emitter of the message, so Im not sure how would you accomplish using signatures, mainly because you'll need to set a value for each address, and keep track of them in the contract.</w:t>
        <w:br/>
        <w:br/>
        <w:t>What you can do is create a constant that would be the default allowance, and when someone mints their first token you can update their allowance value during that transaction.</w:t>
        <w:br/>
        <w:br/>
        <w:t>Yet, if what you want is to set up a custom value for each address, and you have a high amount of them, you can either do it on deploy, on the constructor or create a function that receives an array of Struct {address, allowance}, and set every address on a loop.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