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94.https://stackoverflow.com/questions/72936189/can-you-make-an-erc1155-contract-receive-an-erc721-token</w:t>
      </w:r>
    </w:p>
    <w:p>
      <w:r>
        <w:rPr>
          <w:b/>
        </w:rPr>
        <w:t>T:</w:t>
      </w:r>
      <w:r>
        <w:t>Can you make an ERC1155 contract receive an ERC721 token?</w:t>
      </w:r>
    </w:p>
    <w:p>
      <w:r>
        <w:rPr>
          <w:b/>
        </w:rPr>
        <w:t>Q:</w:t>
      </w:r>
      <w:r>
        <w:t>I've got an ERC1155 contract and I want it to receive an ERC721 token and give other tokens in exchange for that. Can I somehow add ERC721 Receiver interface?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Yes you can do that. It would be best to start looking here at OpenZeppelins documentation on it: https://docs.openzeppelin.com/contracts/2.x/api/token/erc721#IERC721Receiver</w:t>
        <w:br/>
        <w:br/>
        <w:t>In your method that accepts ERC721 tokens, you will need to make sure that the sender approves your contract to transfer tokens on their behalf or else the transaction will fail.</w:t>
        <w:br/>
        <w:br/>
        <w:t>In conjunction with IERC721Receiver you have to use the safeTransferFrom method for this to work properly.</w:t>
        <w:br/>
        <w:br/>
        <w:t xml:space="preserve">WARN: THIS PARAGRAPH CONTAINS TAG: [CODE] </w:t>
        <w:br/>
        <w:br/>
        <w:t>hope this helps.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