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/>
      </w:r>
    </w:p>
    <w:p>
      <w:pPr>
        <w:pStyle w:val="Author"/>
      </w:pPr>
      <w:r>
        <w:t xml:space="preserve"/>
      </w:r>
    </w:p>
    <w:p>
      <w:pPr>
        <w:pStyle w:val="Date"/>
      </w:pPr>
      <w:r>
        <w:t xml:space="preserve"/>
      </w:r>
    </w:p>
    <w:p>
      <w:pPr>
        <w:pStyle w:val="Heading1"/>
      </w:pPr>
      <w:bookmarkStart w:id="21" w:name="factors"/>
      <w:bookmarkEnd w:id="21"/>
      <w:r>
        <w:t xml:space="preserve">Dealing with Factors</w:t>
      </w:r>
    </w:p>
    <w:p>
      <w:pPr>
        <w:pStyle w:val="FirstParagraph"/>
      </w:pPr>
      <w:r>
        <w:t xml:space="preserve">Factors are variables in R which take on a limited number of different values; such variables are often referred to as</w:t>
      </w:r>
      <w:r>
        <w:t xml:space="preserve"> </w:t>
      </w:r>
      <w:hyperlink r:id="rId22">
        <w:r>
          <w:rPr>
            <w:rStyle w:val="Hyperlink"/>
          </w:rPr>
          <w:t xml:space="preserve">categorical variables</w:t>
        </w:r>
      </w:hyperlink>
      <w:r>
        <w:t xml:space="preserve">. One of the most important uses of factors is in statistical modeling; since categorical variables enter into statistical models such as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differently than continuous variables, storing data as factors insures that the modeling functions will treat such data correctly.</w:t>
      </w:r>
    </w:p>
    <w:p>
      <w:pPr>
        <w:pStyle w:val="BodyText"/>
      </w:pPr>
      <w:r>
        <w:t xml:space="preserve">One can think of a factor as an integer vector where each integer has a label</w:t>
      </w:r>
      <w:r>
        <w:rPr>
          <w:rStyle w:val="FootnoteReference"/>
        </w:rPr>
        <w:footnoteReference w:id="23"/>
      </w:r>
      <w:r>
        <w:t xml:space="preserve">. In fact, factors are built on top of integer vectors using two attributes: the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 </w:t>
      </w:r>
      <w:r>
        <w:t xml:space="preserve">"factor", which makes them behave differently from regular integer vectors, and the</w:t>
      </w:r>
      <w:r>
        <w:t xml:space="preserve"> </w:t>
      </w:r>
      <w:r>
        <w:rPr>
          <w:rStyle w:val="VerbatimChar"/>
        </w:rPr>
        <w:t xml:space="preserve">levels()</w:t>
      </w:r>
      <w:r>
        <w:t xml:space="preserve">, which defines the set of allowed values</w:t>
      </w:r>
      <w:r>
        <w:rPr>
          <w:rStyle w:val="FootnoteReference"/>
        </w:rPr>
        <w:footnoteReference w:id="25"/>
      </w:r>
      <w:r>
        <w:t xml:space="preserve">.</w:t>
      </w:r>
    </w:p>
    <w:p>
      <w:pPr>
        <w:pStyle w:val="BodyText"/>
      </w:pPr>
      <w:r>
        <w:t xml:space="preserve">In this chapter I will cover the basics of dealing with factors which includes</w:t>
      </w:r>
      <w:r>
        <w:t xml:space="preserve"> </w:t>
      </w:r>
      <w:hyperlink w:anchor="factors_creating">
        <w:r>
          <w:rPr>
            <w:rStyle w:val="Hyperlink"/>
          </w:rPr>
          <w:t xml:space="preserve">Creating, converting &amp; inspecting factors</w:t>
        </w:r>
      </w:hyperlink>
      <w:r>
        <w:t xml:space="preserve">,</w:t>
      </w:r>
      <w:r>
        <w:t xml:space="preserve"> </w:t>
      </w:r>
      <w:hyperlink w:anchor="factors_ordering">
        <w:r>
          <w:rPr>
            <w:rStyle w:val="Hyperlink"/>
          </w:rPr>
          <w:t xml:space="preserve">Ordering levels</w:t>
        </w:r>
      </w:hyperlink>
      <w:r>
        <w:t xml:space="preserve">,</w:t>
      </w:r>
      <w:r>
        <w:t xml:space="preserve"> </w:t>
      </w:r>
      <w:hyperlink w:anchor="factors_revalue">
        <w:r>
          <w:rPr>
            <w:rStyle w:val="Hyperlink"/>
          </w:rPr>
          <w:t xml:space="preserve">Revaluing levels</w:t>
        </w:r>
      </w:hyperlink>
      <w:r>
        <w:t xml:space="preserve">, and</w:t>
      </w:r>
      <w:r>
        <w:t xml:space="preserve"> </w:t>
      </w:r>
      <w:hyperlink w:anchor="factors_dropping">
        <w:r>
          <w:rPr>
            <w:rStyle w:val="Hyperlink"/>
          </w:rPr>
          <w:t xml:space="preserve">Dropping levels</w:t>
        </w:r>
      </w:hyperlink>
      <w:r>
        <w:t xml:space="preserve">.</w:t>
      </w:r>
    </w:p>
    <w:p>
      <w:pPr>
        <w:pStyle w:val="Heading2"/>
      </w:pPr>
      <w:bookmarkStart w:id="27" w:name="factors_creating"/>
      <w:bookmarkEnd w:id="27"/>
      <w:r>
        <w:t xml:space="preserve">Creating, converting &amp; inspecting factors</w:t>
      </w:r>
    </w:p>
    <w:p>
      <w:pPr>
        <w:pStyle w:val="FirstParagraph"/>
      </w:pPr>
      <w:r>
        <w:t xml:space="preserve">Factor objects can be created with the</w:t>
      </w:r>
      <w:r>
        <w:t xml:space="preserve"> </w:t>
      </w:r>
      <w:r>
        <w:rPr>
          <w:rStyle w:val="VerbatimChar"/>
        </w:rPr>
        <w:t xml:space="preserve">factor()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create a factor string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gender</w:t>
      </w:r>
      <w:r>
        <w:br w:type="textWrapping"/>
      </w:r>
      <w:r>
        <w:rPr>
          <w:rStyle w:val="NormalTok"/>
        </w:rPr>
        <w:t xml:space="preserve">## [1] male   female female male   female</w:t>
      </w:r>
      <w:r>
        <w:br w:type="textWrapping"/>
      </w:r>
      <w:r>
        <w:rPr>
          <w:rStyle w:val="NormalTok"/>
        </w:rPr>
        <w:t xml:space="preserve">## Levels: female male</w:t>
      </w:r>
      <w:r>
        <w:br w:type="textWrapping"/>
      </w:r>
      <w:r>
        <w:br w:type="textWrapping"/>
      </w:r>
      <w:r>
        <w:rPr>
          <w:rStyle w:val="CommentTok"/>
        </w:rPr>
        <w:t xml:space="preserve"># inspect to see if it is a factor class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(gender)</w:t>
      </w:r>
      <w:r>
        <w:br w:type="textWrapping"/>
      </w:r>
      <w:r>
        <w:rPr>
          <w:rStyle w:val="NormalTok"/>
        </w:rPr>
        <w:t xml:space="preserve">## [1] "factor"</w:t>
      </w:r>
      <w:r>
        <w:br w:type="textWrapping"/>
      </w:r>
      <w:r>
        <w:br w:type="textWrapping"/>
      </w:r>
      <w:r>
        <w:rPr>
          <w:rStyle w:val="CommentTok"/>
        </w:rPr>
        <w:t xml:space="preserve"># show that factors are just built on top of integers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(gender)</w:t>
      </w:r>
      <w:r>
        <w:br w:type="textWrapping"/>
      </w:r>
      <w:r>
        <w:rPr>
          <w:rStyle w:val="NormalTok"/>
        </w:rPr>
        <w:t xml:space="preserve">## [1] "integer"</w:t>
      </w:r>
      <w:r>
        <w:br w:type="textWrapping"/>
      </w:r>
      <w:r>
        <w:br w:type="textWrapping"/>
      </w:r>
      <w:r>
        <w:rPr>
          <w:rStyle w:val="CommentTok"/>
        </w:rPr>
        <w:t xml:space="preserve"># See the underlying representation of factor</w:t>
      </w:r>
      <w:r>
        <w:br w:type="textWrapping"/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(gender)</w:t>
      </w:r>
      <w:r>
        <w:br w:type="textWrapping"/>
      </w:r>
      <w:r>
        <w:rPr>
          <w:rStyle w:val="NormalTok"/>
        </w:rPr>
        <w:t xml:space="preserve">## [1] 2 1 1 2 1</w:t>
      </w:r>
      <w:r>
        <w:br w:type="textWrapping"/>
      </w:r>
      <w:r>
        <w:rPr>
          <w:rStyle w:val="NormalTok"/>
        </w:rPr>
        <w:t xml:space="preserve">## attr(,"levels")</w:t>
      </w:r>
      <w:r>
        <w:br w:type="textWrapping"/>
      </w:r>
      <w:r>
        <w:rPr>
          <w:rStyle w:val="NormalTok"/>
        </w:rPr>
        <w:t xml:space="preserve">## [1] "female" "male"</w:t>
      </w:r>
      <w:r>
        <w:br w:type="textWrapping"/>
      </w:r>
      <w:r>
        <w:br w:type="textWrapping"/>
      </w:r>
      <w:r>
        <w:rPr>
          <w:rStyle w:val="CommentTok"/>
        </w:rPr>
        <w:t xml:space="preserve"># what are the factor levels?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(gender)</w:t>
      </w:r>
      <w:r>
        <w:br w:type="textWrapping"/>
      </w:r>
      <w:r>
        <w:rPr>
          <w:rStyle w:val="NormalTok"/>
        </w:rPr>
        <w:t xml:space="preserve">## [1] "female" "male"</w:t>
      </w:r>
      <w:r>
        <w:br w:type="textWrapping"/>
      </w:r>
      <w:r>
        <w:br w:type="textWrapping"/>
      </w:r>
      <w:r>
        <w:rPr>
          <w:rStyle w:val="CommentTok"/>
        </w:rPr>
        <w:t xml:space="preserve"># show summary of counts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(gender)</w:t>
      </w:r>
      <w:r>
        <w:br w:type="textWrapping"/>
      </w:r>
      <w:r>
        <w:rPr>
          <w:rStyle w:val="NormalTok"/>
        </w:rPr>
        <w:t xml:space="preserve">## female   male </w:t>
      </w:r>
      <w:r>
        <w:br w:type="textWrapping"/>
      </w:r>
      <w:r>
        <w:rPr>
          <w:rStyle w:val="NormalTok"/>
        </w:rPr>
        <w:t xml:space="preserve">##      3      2</w:t>
      </w:r>
    </w:p>
    <w:p>
      <w:pPr>
        <w:pStyle w:val="FirstParagraph"/>
      </w:pPr>
      <w:r>
        <w:t xml:space="preserve">If we have a vector of character strings or integers we can easily convert to factors:</w:t>
      </w:r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(group)</w:t>
      </w:r>
      <w:r>
        <w:br w:type="textWrapping"/>
      </w:r>
      <w:r>
        <w:rPr>
          <w:rStyle w:val="NormalTok"/>
        </w:rPr>
        <w:t xml:space="preserve">##  chr [1:5] "Group1" "Group2" "Group2" "Group1" "Group1"</w:t>
      </w:r>
      <w:r>
        <w:br w:type="textWrapping"/>
      </w:r>
      <w:r>
        <w:br w:type="textWrapping"/>
      </w:r>
      <w:r>
        <w:rPr>
          <w:rStyle w:val="CommentTok"/>
        </w:rPr>
        <w:t xml:space="preserve"># convert from characters to factors</w:t>
      </w:r>
      <w:r>
        <w:br w:type="textWrapping"/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(group)</w:t>
      </w:r>
      <w:r>
        <w:br w:type="textWrapping"/>
      </w:r>
      <w:r>
        <w:rPr>
          <w:rStyle w:val="NormalTok"/>
        </w:rPr>
        <w:t xml:space="preserve">## [1] Group1 Group2 Group2 Group1 Group1</w:t>
      </w:r>
      <w:r>
        <w:br w:type="textWrapping"/>
      </w:r>
      <w:r>
        <w:rPr>
          <w:rStyle w:val="NormalTok"/>
        </w:rPr>
        <w:t xml:space="preserve">## Levels: Group1 Group2</w:t>
      </w:r>
    </w:p>
    <w:p>
      <w:pPr>
        <w:pStyle w:val="Heading2"/>
      </w:pPr>
      <w:bookmarkStart w:id="28" w:name="factors_ordering"/>
      <w:bookmarkEnd w:id="28"/>
      <w:r>
        <w:t xml:space="preserve">Ordering levels</w:t>
      </w:r>
    </w:p>
    <w:p>
      <w:pPr>
        <w:pStyle w:val="FirstParagraph"/>
      </w:pPr>
      <w:r>
        <w:t xml:space="preserve">When creating a factor we can control the ordering of the levels by using the</w:t>
      </w:r>
      <w:r>
        <w:t xml:space="preserve"> </w:t>
      </w:r>
      <w:r>
        <w:rPr>
          <w:rStyle w:val="VerbatimChar"/>
        </w:rPr>
        <w:t xml:space="preserve">levels</w:t>
      </w:r>
      <w:r>
        <w:t xml:space="preserve"> </w:t>
      </w:r>
      <w:r>
        <w:t xml:space="preserve">argument:</w:t>
      </w:r>
    </w:p>
    <w:p>
      <w:pPr>
        <w:pStyle w:val="SourceCode"/>
      </w:pPr>
      <w:r>
        <w:rPr>
          <w:rStyle w:val="CommentTok"/>
        </w:rPr>
        <w:t xml:space="preserve"># when not specified the default puts order as alphabetical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gender</w:t>
      </w:r>
      <w:r>
        <w:br w:type="textWrapping"/>
      </w:r>
      <w:r>
        <w:rPr>
          <w:rStyle w:val="NormalTok"/>
        </w:rPr>
        <w:t xml:space="preserve">## [1] male   female female male   female</w:t>
      </w:r>
      <w:r>
        <w:br w:type="textWrapping"/>
      </w:r>
      <w:r>
        <w:rPr>
          <w:rStyle w:val="NormalTok"/>
        </w:rPr>
        <w:t xml:space="preserve">## Levels: female male</w:t>
      </w:r>
      <w:r>
        <w:br w:type="textWrapping"/>
      </w:r>
      <w:r>
        <w:br w:type="textWrapping"/>
      </w:r>
      <w:r>
        <w:rPr>
          <w:rStyle w:val="CommentTok"/>
        </w:rPr>
        <w:t xml:space="preserve"># specifying order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gender</w:t>
      </w:r>
      <w:r>
        <w:br w:type="textWrapping"/>
      </w:r>
      <w:r>
        <w:rPr>
          <w:rStyle w:val="NormalTok"/>
        </w:rPr>
        <w:t xml:space="preserve">## [1] male   female female male   female</w:t>
      </w:r>
      <w:r>
        <w:br w:type="textWrapping"/>
      </w:r>
      <w:r>
        <w:rPr>
          <w:rStyle w:val="NormalTok"/>
        </w:rPr>
        <w:t xml:space="preserve">## Levels: male female</w:t>
      </w:r>
    </w:p>
    <w:p>
      <w:pPr>
        <w:pStyle w:val="FirstParagraph"/>
      </w:pPr>
      <w:r>
        <w:t xml:space="preserve">We can also create ordinal factors in which a specific order is desired by using the</w:t>
      </w:r>
      <w:r>
        <w:t xml:space="preserve"> </w:t>
      </w:r>
      <w:r>
        <w:rPr>
          <w:rStyle w:val="VerbatimChar"/>
        </w:rPr>
        <w:t xml:space="preserve">ordered = TRUE</w:t>
      </w:r>
      <w:r>
        <w:t xml:space="preserve"> </w:t>
      </w:r>
      <w:r>
        <w:t xml:space="preserve">argument. This will be reflected in the output of the levels as shown below in which</w:t>
      </w:r>
      <w:r>
        <w:t xml:space="preserve"> </w:t>
      </w:r>
      <w:r>
        <w:rPr>
          <w:rStyle w:val="VerbatimChar"/>
        </w:rPr>
        <w:t xml:space="preserve">low &lt; middle &lt; high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ordinal levels</w:t>
      </w:r>
      <w:r>
        <w:br w:type="textWrapping"/>
      </w:r>
      <w:r>
        <w:rPr>
          <w:rStyle w:val="NormalTok"/>
        </w:rPr>
        <w:t xml:space="preserve">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ses</w:t>
      </w:r>
      <w:r>
        <w:br w:type="textWrapping"/>
      </w:r>
      <w:r>
        <w:rPr>
          <w:rStyle w:val="NormalTok"/>
        </w:rPr>
        <w:t xml:space="preserve">##  [1] low    middle low    low    low    low    middle low    middle middle</w:t>
      </w:r>
      <w:r>
        <w:br w:type="textWrapping"/>
      </w:r>
      <w:r>
        <w:rPr>
          <w:rStyle w:val="NormalTok"/>
        </w:rPr>
        <w:t xml:space="preserve">## [11] middle middle middle high   high   low    middle middle low    high  </w:t>
      </w:r>
      <w:r>
        <w:br w:type="textWrapping"/>
      </w:r>
      <w:r>
        <w:rPr>
          <w:rStyle w:val="NormalTok"/>
        </w:rPr>
        <w:t xml:space="preserve">## Levels: low &lt; middle &lt; high</w:t>
      </w:r>
      <w:r>
        <w:br w:type="textWrapping"/>
      </w:r>
      <w:r>
        <w:br w:type="textWrapping"/>
      </w:r>
      <w:r>
        <w:rPr>
          <w:rStyle w:val="CommentTok"/>
        </w:rPr>
        <w:t xml:space="preserve"># you can also reverse the order of levels if desired</w:t>
      </w:r>
      <w:r>
        <w:br w:type="textWrapping"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(ses)))</w:t>
      </w:r>
      <w:r>
        <w:br w:type="textWrapping"/>
      </w:r>
      <w:r>
        <w:rPr>
          <w:rStyle w:val="NormalTok"/>
        </w:rPr>
        <w:t xml:space="preserve">##  [1] low    middle low    low    low    low    middle low    middle middle</w:t>
      </w:r>
      <w:r>
        <w:br w:type="textWrapping"/>
      </w:r>
      <w:r>
        <w:rPr>
          <w:rStyle w:val="NormalTok"/>
        </w:rPr>
        <w:t xml:space="preserve">## [11] middle middle middle high   high   low    middle middle low    high  </w:t>
      </w:r>
      <w:r>
        <w:br w:type="textWrapping"/>
      </w:r>
      <w:r>
        <w:rPr>
          <w:rStyle w:val="NormalTok"/>
        </w:rPr>
        <w:t xml:space="preserve">## Levels: high &lt; middle &lt; low</w:t>
      </w:r>
    </w:p>
    <w:p>
      <w:pPr>
        <w:pStyle w:val="Heading2"/>
      </w:pPr>
      <w:bookmarkStart w:id="29" w:name="factors_revalue"/>
      <w:bookmarkEnd w:id="29"/>
      <w:r>
        <w:t xml:space="preserve">Revalue levels</w:t>
      </w:r>
    </w:p>
    <w:p>
      <w:pPr>
        <w:pStyle w:val="FirstParagraph"/>
      </w:pPr>
      <w:r>
        <w:t xml:space="preserve">To recode factor levels I usually use the</w:t>
      </w:r>
      <w:r>
        <w:t xml:space="preserve"> </w:t>
      </w:r>
      <w:r>
        <w:rPr>
          <w:rStyle w:val="VerbatimChar"/>
        </w:rPr>
        <w:t xml:space="preserve">revalue()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plyr</w:t>
      </w:r>
      <w:r>
        <w:t xml:space="preserve"> </w:t>
      </w:r>
      <w:r>
        <w:t xml:space="preserve">package.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(ses,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"large"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 [1] small  medium small  small  small  small  medium small  medium medium</w:t>
      </w:r>
      <w:r>
        <w:br w:type="textWrapping"/>
      </w:r>
      <w:r>
        <w:rPr>
          <w:rStyle w:val="NormalTok"/>
        </w:rPr>
        <w:t xml:space="preserve">## [11] medium medium medium large  large  small  medium medium small  large </w:t>
      </w:r>
      <w:r>
        <w:br w:type="textWrapping"/>
      </w:r>
      <w:r>
        <w:rPr>
          <w:rStyle w:val="NormalTok"/>
        </w:rPr>
        <w:t xml:space="preserve">## Levels: small &lt; medium &lt; large</w:t>
      </w:r>
    </w:p>
    <w:p>
      <w:pPr>
        <w:pStyle w:val="FirstParagraph"/>
      </w:pPr>
      <w:r>
        <w:t xml:space="preserve">Note that Using the</w:t>
      </w:r>
      <w:r>
        <w:t xml:space="preserve"> </w:t>
      </w:r>
      <w:r>
        <w:rPr>
          <w:rStyle w:val="VerbatimChar"/>
        </w:rPr>
        <w:t xml:space="preserve">::</w:t>
      </w:r>
      <w:r>
        <w:t xml:space="preserve"> </w:t>
      </w:r>
      <w:r>
        <w:t xml:space="preserve">notation allows you to access the</w:t>
      </w:r>
      <w:r>
        <w:t xml:space="preserve"> </w:t>
      </w:r>
      <w:r>
        <w:rPr>
          <w:rStyle w:val="VerbatimChar"/>
        </w:rPr>
        <w:t xml:space="preserve">revalue()</w:t>
      </w:r>
      <w:r>
        <w:t xml:space="preserve"> </w:t>
      </w:r>
      <w:r>
        <w:t xml:space="preserve">function without having to fully load the</w:t>
      </w:r>
      <w:r>
        <w:t xml:space="preserve"> </w:t>
      </w:r>
      <w:r>
        <w:rPr>
          <w:rStyle w:val="VerbatimChar"/>
        </w:rPr>
        <w:t xml:space="preserve">plyr</w:t>
      </w:r>
      <w:r>
        <w:t xml:space="preserve"> </w:t>
      </w:r>
      <w:r>
        <w:t xml:space="preserve">package.</w:t>
      </w:r>
    </w:p>
    <w:p>
      <w:pPr>
        <w:pStyle w:val="Heading2"/>
      </w:pPr>
      <w:bookmarkStart w:id="30" w:name="factors_dropping"/>
      <w:bookmarkEnd w:id="30"/>
      <w:r>
        <w:t xml:space="preserve">Dropping levels</w:t>
      </w:r>
    </w:p>
    <w:p>
      <w:pPr>
        <w:pStyle w:val="FirstParagraph"/>
      </w:pPr>
      <w:r>
        <w:t xml:space="preserve">When you want to drop unused factor levels, use</w:t>
      </w:r>
      <w:r>
        <w:t xml:space="preserve"> </w:t>
      </w:r>
      <w:r>
        <w:rPr>
          <w:rStyle w:val="VerbatimChar"/>
        </w:rPr>
        <w:t xml:space="preserve">droplevels()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ses[ses !=</w:t>
      </w:r>
      <w:r>
        <w:rPr>
          <w:rStyle w:val="StringTok"/>
        </w:rPr>
        <w:t xml:space="preserve"> "middle"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lets say you have no observations in one level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(ses2)</w:t>
      </w:r>
      <w:r>
        <w:br w:type="textWrapping"/>
      </w:r>
      <w:r>
        <w:rPr>
          <w:rStyle w:val="NormalTok"/>
        </w:rPr>
        <w:t xml:space="preserve">##    low middle   high </w:t>
      </w:r>
      <w:r>
        <w:br w:type="textWrapping"/>
      </w:r>
      <w:r>
        <w:rPr>
          <w:rStyle w:val="NormalTok"/>
        </w:rPr>
        <w:t xml:space="preserve">##      8      0      3</w:t>
      </w:r>
      <w:r>
        <w:br w:type="textWrapping"/>
      </w:r>
      <w:r>
        <w:br w:type="textWrapping"/>
      </w:r>
      <w:r>
        <w:rPr>
          <w:rStyle w:val="CommentTok"/>
        </w:rPr>
        <w:t xml:space="preserve"># you can drop that level if desired</w:t>
      </w:r>
      <w:r>
        <w:br w:type="textWrapping"/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(ses2)</w:t>
      </w:r>
      <w:r>
        <w:br w:type="textWrapping"/>
      </w:r>
      <w:r>
        <w:rPr>
          <w:rStyle w:val="NormalTok"/>
        </w:rPr>
        <w:t xml:space="preserve">##  [1] low  low  low  low  low  low  high high low  low  high</w:t>
      </w:r>
      <w:r>
        <w:br w:type="textWrapping"/>
      </w:r>
      <w:r>
        <w:rPr>
          <w:rStyle w:val="NormalTok"/>
        </w:rPr>
        <w:t xml:space="preserve">## Levels: low &lt; high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https://leanpub.com/rprogramming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http://adv-r.had.co.nz/Data-structures.html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51e3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dv-r.had.co.nz/Data-structures.html" TargetMode="External" /><Relationship Type="http://schemas.openxmlformats.org/officeDocument/2006/relationships/hyperlink" Id="rId22" Target="https://en.wikipedia.org/wiki/Categorical_variable" TargetMode="External" /><Relationship Type="http://schemas.openxmlformats.org/officeDocument/2006/relationships/hyperlink" Id="rId24" Target="https://leanpub.com/rprogramm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dv-r.had.co.nz/Data-structures.html" TargetMode="External" /><Relationship Type="http://schemas.openxmlformats.org/officeDocument/2006/relationships/hyperlink" Id="rId22" Target="https://en.wikipedia.org/wiki/Categorical_variable" TargetMode="External" /><Relationship Type="http://schemas.openxmlformats.org/officeDocument/2006/relationships/hyperlink" Id="rId24" Target="https://leanpub.com/rprogram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