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2F4A" w14:textId="77777777" w:rsidR="00F63CAA" w:rsidRPr="00986EA1" w:rsidRDefault="00F63CAA" w:rsidP="00F63CAA">
      <w:pPr>
        <w:rPr>
          <w:rFonts w:ascii="Avenir Book" w:eastAsiaTheme="majorEastAsia" w:hAnsi="Avenir Book" w:cstheme="majorBidi"/>
          <w:b/>
          <w:bCs/>
          <w:color w:val="2F5496" w:themeColor="accent1" w:themeShade="BF"/>
          <w:sz w:val="28"/>
          <w:szCs w:val="28"/>
          <w:lang w:val="en-US"/>
        </w:rPr>
      </w:pPr>
      <w:r w:rsidRPr="00986EA1">
        <w:rPr>
          <w:rFonts w:ascii="Avenir Book" w:eastAsiaTheme="majorEastAsia" w:hAnsi="Avenir Book" w:cstheme="majorBidi"/>
          <w:b/>
          <w:bCs/>
          <w:color w:val="2F5496" w:themeColor="accent1" w:themeShade="BF"/>
          <w:sz w:val="28"/>
          <w:szCs w:val="28"/>
          <w:lang w:val="en-US"/>
        </w:rPr>
        <w:t>Table of contents</w:t>
      </w:r>
      <w:r>
        <w:rPr>
          <w:rFonts w:ascii="Avenir Book" w:eastAsiaTheme="majorEastAsia" w:hAnsi="Avenir Book" w:cstheme="majorBidi"/>
          <w:b/>
          <w:bCs/>
          <w:color w:val="2F5496" w:themeColor="accent1" w:themeShade="BF"/>
          <w:sz w:val="28"/>
          <w:szCs w:val="28"/>
          <w:lang w:val="en-US"/>
        </w:rPr>
        <w:br/>
      </w:r>
    </w:p>
    <w:p w14:paraId="49C5DE1C" w14:textId="64AE8EC1" w:rsidR="00F63CAA" w:rsidRPr="005F4B28" w:rsidRDefault="00BF1766" w:rsidP="00F63CAA">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Executive </w:t>
      </w:r>
      <w:r w:rsidR="00F63CAA" w:rsidRPr="005F4B28">
        <w:rPr>
          <w:rFonts w:ascii="Avenir Book" w:eastAsiaTheme="majorEastAsia" w:hAnsi="Avenir Book" w:cstheme="majorBidi"/>
          <w:b/>
          <w:bCs/>
          <w:color w:val="2F5496" w:themeColor="accent1" w:themeShade="BF"/>
          <w:lang w:val="en-US"/>
        </w:rPr>
        <w:t>Summary</w:t>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334E7F">
        <w:rPr>
          <w:rFonts w:ascii="Avenir Book" w:eastAsiaTheme="majorEastAsia" w:hAnsi="Avenir Book" w:cstheme="majorBidi"/>
          <w:color w:val="2F5496" w:themeColor="accent1" w:themeShade="BF"/>
          <w:sz w:val="20"/>
          <w:szCs w:val="20"/>
          <w:lang w:val="en-US"/>
        </w:rPr>
        <w:t>p.</w:t>
      </w:r>
      <w:r w:rsidR="00F63CAA">
        <w:rPr>
          <w:rFonts w:ascii="Avenir Book" w:eastAsiaTheme="majorEastAsia" w:hAnsi="Avenir Book" w:cstheme="majorBidi"/>
          <w:color w:val="2F5496" w:themeColor="accent1" w:themeShade="BF"/>
          <w:sz w:val="20"/>
          <w:szCs w:val="20"/>
          <w:lang w:val="en-US"/>
        </w:rPr>
        <w:t>1</w:t>
      </w:r>
    </w:p>
    <w:p w14:paraId="6AF4C148" w14:textId="67BD4FE2" w:rsidR="00FC0A85" w:rsidRPr="00FC0A85" w:rsidRDefault="00F63CAA" w:rsidP="003D52BD">
      <w:pPr>
        <w:pStyle w:val="ListParagraph"/>
        <w:numPr>
          <w:ilvl w:val="0"/>
          <w:numId w:val="11"/>
        </w:numPr>
        <w:rPr>
          <w:rFonts w:ascii="Avenir Book" w:eastAsiaTheme="majorEastAsia" w:hAnsi="Avenir Book" w:cstheme="majorBidi"/>
          <w:color w:val="2F5496" w:themeColor="accent1" w:themeShade="BF"/>
          <w:sz w:val="20"/>
          <w:szCs w:val="20"/>
          <w:lang w:val="en-US"/>
        </w:rPr>
      </w:pPr>
      <w:r w:rsidRPr="00FC0A85">
        <w:rPr>
          <w:rFonts w:ascii="Avenir Book" w:eastAsiaTheme="majorEastAsia" w:hAnsi="Avenir Book" w:cstheme="majorBidi"/>
          <w:b/>
          <w:bCs/>
          <w:color w:val="2F5496" w:themeColor="accent1" w:themeShade="BF"/>
          <w:lang w:val="en-US"/>
        </w:rPr>
        <w:t xml:space="preserve">Problem: </w:t>
      </w:r>
      <w:r w:rsidR="00E274E5" w:rsidRPr="00FC0A85">
        <w:rPr>
          <w:rFonts w:ascii="Avenir Book" w:eastAsiaTheme="majorEastAsia" w:hAnsi="Avenir Book" w:cstheme="majorBidi"/>
          <w:b/>
          <w:bCs/>
          <w:color w:val="2F5496" w:themeColor="accent1" w:themeShade="BF"/>
          <w:lang w:val="en-US"/>
        </w:rPr>
        <w:t>The p</w:t>
      </w:r>
      <w:r w:rsidRPr="00FC0A85">
        <w:rPr>
          <w:rFonts w:ascii="Avenir Book" w:eastAsiaTheme="majorEastAsia" w:hAnsi="Avenir Book" w:cstheme="majorBidi"/>
          <w:b/>
          <w:bCs/>
          <w:color w:val="2F5496" w:themeColor="accent1" w:themeShade="BF"/>
          <w:lang w:val="en-US"/>
        </w:rPr>
        <w:t xml:space="preserve">ersistent gap between legal </w:t>
      </w:r>
      <w:r w:rsidR="00FC43E6" w:rsidRPr="00FC0A85">
        <w:rPr>
          <w:rFonts w:ascii="Avenir Book" w:eastAsiaTheme="majorEastAsia" w:hAnsi="Avenir Book" w:cstheme="majorBidi"/>
          <w:b/>
          <w:bCs/>
          <w:color w:val="2F5496" w:themeColor="accent1" w:themeShade="BF"/>
          <w:lang w:val="en-US"/>
        </w:rPr>
        <w:t xml:space="preserve">non-discrimination </w:t>
      </w:r>
      <w:r w:rsidR="00BB73E1" w:rsidRPr="00FC0A85">
        <w:rPr>
          <w:rFonts w:ascii="Avenir Book" w:eastAsiaTheme="majorEastAsia" w:hAnsi="Avenir Book" w:cstheme="majorBidi"/>
          <w:b/>
          <w:bCs/>
          <w:color w:val="2F5496" w:themeColor="accent1" w:themeShade="BF"/>
          <w:lang w:val="en-US"/>
        </w:rPr>
        <w:tab/>
      </w:r>
      <w:r w:rsidR="00BB73E1" w:rsidRPr="00FC0A85">
        <w:rPr>
          <w:rFonts w:ascii="Avenir Book" w:eastAsiaTheme="majorEastAsia" w:hAnsi="Avenir Book" w:cstheme="majorBidi"/>
          <w:b/>
          <w:bCs/>
          <w:color w:val="2F5496" w:themeColor="accent1" w:themeShade="BF"/>
          <w:lang w:val="en-US"/>
        </w:rPr>
        <w:tab/>
      </w:r>
      <w:r w:rsidR="00BB73E1" w:rsidRPr="00FC0A85">
        <w:rPr>
          <w:rFonts w:ascii="Avenir Book" w:eastAsiaTheme="majorEastAsia" w:hAnsi="Avenir Book" w:cstheme="majorBidi"/>
          <w:color w:val="2F5496" w:themeColor="accent1" w:themeShade="BF"/>
          <w:sz w:val="20"/>
          <w:szCs w:val="20"/>
          <w:lang w:val="en-US"/>
        </w:rPr>
        <w:t>p.2</w:t>
      </w:r>
      <w:r w:rsidR="00BB73E1" w:rsidRPr="00FC0A85">
        <w:rPr>
          <w:rFonts w:ascii="Avenir Book" w:eastAsiaTheme="majorEastAsia" w:hAnsi="Avenir Book" w:cstheme="majorBidi"/>
          <w:b/>
          <w:bCs/>
          <w:color w:val="2F5496" w:themeColor="accent1" w:themeShade="BF"/>
          <w:lang w:val="en-US"/>
        </w:rPr>
        <w:br/>
      </w:r>
      <w:r w:rsidRPr="00FC0A85">
        <w:rPr>
          <w:rFonts w:ascii="Avenir Book" w:eastAsiaTheme="majorEastAsia" w:hAnsi="Avenir Book" w:cstheme="majorBidi"/>
          <w:b/>
          <w:bCs/>
          <w:color w:val="2F5496" w:themeColor="accent1" w:themeShade="BF"/>
          <w:lang w:val="en-US"/>
        </w:rPr>
        <w:t>requirements and AI practice</w:t>
      </w:r>
      <w:r w:rsidRPr="00FC0A85">
        <w:rPr>
          <w:rFonts w:ascii="Avenir Book" w:eastAsiaTheme="majorEastAsia" w:hAnsi="Avenir Book" w:cstheme="majorBidi"/>
          <w:b/>
          <w:bCs/>
          <w:color w:val="2F5496" w:themeColor="accent1" w:themeShade="BF"/>
          <w:lang w:val="en-US"/>
        </w:rPr>
        <w:tab/>
      </w:r>
      <w:r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Pr="00FC0A85">
        <w:rPr>
          <w:rFonts w:ascii="Avenir Book" w:eastAsiaTheme="majorEastAsia" w:hAnsi="Avenir Book" w:cstheme="majorBidi"/>
          <w:b/>
          <w:bCs/>
          <w:color w:val="2F5496" w:themeColor="accent1" w:themeShade="BF"/>
          <w:lang w:val="en-US"/>
        </w:rPr>
        <w:br/>
      </w:r>
      <w:r w:rsidR="00FC0A85" w:rsidRPr="00FC0A85">
        <w:rPr>
          <w:rFonts w:ascii="Avenir Book" w:eastAsiaTheme="majorEastAsia" w:hAnsi="Avenir Book" w:cstheme="majorBidi"/>
          <w:color w:val="2F5496" w:themeColor="accent1" w:themeShade="BF"/>
          <w:sz w:val="20"/>
          <w:szCs w:val="20"/>
          <w:lang w:val="en-US"/>
        </w:rPr>
        <w:t>Problem statement</w:t>
      </w:r>
    </w:p>
    <w:p w14:paraId="46E6A2CD" w14:textId="1BD99B86" w:rsidR="00F63CAA" w:rsidRPr="005F4B28" w:rsidRDefault="00FC0A85" w:rsidP="00FC0A85">
      <w:pPr>
        <w:pStyle w:val="ListParagraph"/>
        <w:ind w:left="360"/>
        <w:rPr>
          <w:rFonts w:ascii="Avenir Book" w:eastAsiaTheme="majorEastAsia" w:hAnsi="Avenir Book" w:cstheme="majorBidi"/>
          <w:b/>
          <w:bCs/>
          <w:color w:val="2F5496" w:themeColor="accent1" w:themeShade="BF"/>
          <w:lang w:val="en-US"/>
        </w:rPr>
      </w:pPr>
      <w:r>
        <w:rPr>
          <w:rFonts w:ascii="Avenir Book" w:eastAsiaTheme="majorEastAsia" w:hAnsi="Avenir Book" w:cstheme="majorBidi"/>
          <w:color w:val="2F5496" w:themeColor="accent1" w:themeShade="BF"/>
          <w:sz w:val="20"/>
          <w:szCs w:val="20"/>
          <w:lang w:val="en-US"/>
        </w:rPr>
        <w:t>Challenges arising from non-discrimination law and data protection legislation</w:t>
      </w:r>
      <w:r w:rsidR="00F63CAA" w:rsidRPr="006B57EE">
        <w:rPr>
          <w:rFonts w:ascii="Avenir Book" w:eastAsiaTheme="majorEastAsia" w:hAnsi="Avenir Book" w:cstheme="majorBidi"/>
          <w:color w:val="2F5496" w:themeColor="accent1" w:themeShade="BF"/>
          <w:lang w:val="en-US"/>
        </w:rPr>
        <w:br/>
      </w:r>
      <w:r w:rsidR="009E1053">
        <w:rPr>
          <w:rFonts w:ascii="Avenir Book" w:eastAsiaTheme="majorEastAsia" w:hAnsi="Avenir Book" w:cstheme="majorBidi"/>
          <w:color w:val="2F5496" w:themeColor="accent1" w:themeShade="BF"/>
          <w:sz w:val="20"/>
          <w:szCs w:val="20"/>
          <w:lang w:val="en-US"/>
        </w:rPr>
        <w:t>Bias</w:t>
      </w:r>
      <w:r w:rsidR="00F10F1B">
        <w:rPr>
          <w:rFonts w:ascii="Avenir Book" w:eastAsiaTheme="majorEastAsia" w:hAnsi="Avenir Book" w:cstheme="majorBidi"/>
          <w:color w:val="2F5496" w:themeColor="accent1" w:themeShade="BF"/>
          <w:sz w:val="20"/>
          <w:szCs w:val="20"/>
          <w:lang w:val="en-US"/>
        </w:rPr>
        <w:t xml:space="preserve"> </w:t>
      </w:r>
      <w:r w:rsidR="00214C6E">
        <w:rPr>
          <w:rFonts w:ascii="Avenir Book" w:eastAsiaTheme="majorEastAsia" w:hAnsi="Avenir Book" w:cstheme="majorBidi"/>
          <w:color w:val="2F5496" w:themeColor="accent1" w:themeShade="BF"/>
          <w:sz w:val="20"/>
          <w:szCs w:val="20"/>
          <w:lang w:val="en-US"/>
        </w:rPr>
        <w:t>along</w:t>
      </w:r>
      <w:r w:rsidR="00F10F1B">
        <w:rPr>
          <w:rFonts w:ascii="Avenir Book" w:eastAsiaTheme="majorEastAsia" w:hAnsi="Avenir Book" w:cstheme="majorBidi"/>
          <w:color w:val="2F5496" w:themeColor="accent1" w:themeShade="BF"/>
          <w:sz w:val="20"/>
          <w:szCs w:val="20"/>
          <w:lang w:val="en-US"/>
        </w:rPr>
        <w:t xml:space="preserve"> the AI lifecycle</w:t>
      </w:r>
      <w:r w:rsidR="00F63CAA" w:rsidRPr="006B57EE">
        <w:rPr>
          <w:rFonts w:ascii="Avenir Book" w:eastAsiaTheme="majorEastAsia" w:hAnsi="Avenir Book" w:cstheme="majorBidi"/>
          <w:color w:val="2F5496" w:themeColor="accent1" w:themeShade="BF"/>
          <w:sz w:val="20"/>
          <w:szCs w:val="20"/>
          <w:lang w:val="en-US"/>
        </w:rPr>
        <w:tab/>
      </w:r>
      <w:r w:rsidR="00F63CAA">
        <w:rPr>
          <w:rFonts w:ascii="Avenir Book" w:eastAsiaTheme="majorEastAsia" w:hAnsi="Avenir Book" w:cstheme="majorBidi"/>
          <w:b/>
          <w:bCs/>
          <w:color w:val="2F5496" w:themeColor="accent1" w:themeShade="BF"/>
          <w:lang w:val="en-US"/>
        </w:rPr>
        <w:tab/>
      </w:r>
    </w:p>
    <w:p w14:paraId="19006904" w14:textId="4DAB710D" w:rsidR="00F63CAA" w:rsidRPr="00B854B5" w:rsidRDefault="00F63CAA" w:rsidP="00F63CAA">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Solution: </w:t>
      </w:r>
      <w:r w:rsidR="00563647">
        <w:rPr>
          <w:rFonts w:ascii="Avenir Book" w:hAnsi="Avenir Book"/>
          <w:b/>
          <w:bCs/>
          <w:color w:val="305494"/>
          <w:lang w:val="en-US"/>
        </w:rPr>
        <w:t xml:space="preserve">Identifying potential discrimination in </w:t>
      </w:r>
      <w:r w:rsidR="00E92267">
        <w:rPr>
          <w:rFonts w:ascii="Avenir Book" w:hAnsi="Avenir Book"/>
          <w:b/>
          <w:bCs/>
          <w:color w:val="305494"/>
          <w:lang w:val="en-US"/>
        </w:rPr>
        <w:t>the sheer</w:t>
      </w:r>
      <w:r w:rsidR="00790956">
        <w:rPr>
          <w:rFonts w:ascii="Avenir Book" w:hAnsi="Avenir Book"/>
          <w:b/>
          <w:bCs/>
          <w:color w:val="305494"/>
          <w:lang w:val="en-US"/>
        </w:rPr>
        <w:t xml:space="preserve"> </w:t>
      </w:r>
      <w:r w:rsidR="00E92267">
        <w:rPr>
          <w:rFonts w:ascii="Avenir Book" w:hAnsi="Avenir Book"/>
          <w:b/>
          <w:bCs/>
          <w:color w:val="305494"/>
          <w:lang w:val="en-US"/>
        </w:rPr>
        <w:t xml:space="preserve">volume </w:t>
      </w:r>
      <w:r w:rsidR="00E92267">
        <w:rPr>
          <w:rFonts w:ascii="Avenir Book" w:hAnsi="Avenir Book"/>
          <w:b/>
          <w:bCs/>
          <w:color w:val="305494"/>
          <w:lang w:val="en-US"/>
        </w:rPr>
        <w:tab/>
      </w:r>
      <w:r w:rsidR="00E92267" w:rsidRPr="00B854B5">
        <w:rPr>
          <w:rFonts w:ascii="Avenir Book" w:eastAsiaTheme="majorEastAsia" w:hAnsi="Avenir Book" w:cstheme="majorBidi"/>
          <w:color w:val="2F5496" w:themeColor="accent1" w:themeShade="BF"/>
          <w:sz w:val="20"/>
          <w:szCs w:val="20"/>
          <w:lang w:val="en-US"/>
        </w:rPr>
        <w:t>p.6</w:t>
      </w:r>
      <w:r w:rsidR="00E92267">
        <w:rPr>
          <w:rFonts w:ascii="Avenir Book" w:hAnsi="Avenir Book"/>
          <w:b/>
          <w:bCs/>
          <w:color w:val="305494"/>
          <w:lang w:val="en-US"/>
        </w:rPr>
        <w:br/>
        <w:t>of AI data</w:t>
      </w:r>
      <w:r w:rsidR="00CC727F">
        <w:rPr>
          <w:rFonts w:ascii="Avenir Book" w:hAnsi="Avenir Book"/>
          <w:b/>
          <w:bCs/>
          <w:color w:val="305494"/>
          <w:lang w:val="en-US"/>
        </w:rPr>
        <w:tab/>
      </w:r>
      <w:r w:rsidR="005C0BE0">
        <w:rPr>
          <w:rFonts w:ascii="Avenir Book" w:hAnsi="Avenir Book"/>
          <w:b/>
          <w:bCs/>
          <w:color w:val="305494"/>
          <w:lang w:val="en-US"/>
        </w:rPr>
        <w:tab/>
      </w:r>
      <w:r>
        <w:rPr>
          <w:rFonts w:ascii="Avenir Book" w:eastAsiaTheme="majorEastAsia" w:hAnsi="Avenir Book" w:cstheme="majorBidi"/>
          <w:b/>
          <w:bCs/>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Quantitative</w:t>
      </w:r>
      <w:r w:rsidR="00FE4347">
        <w:rPr>
          <w:rFonts w:ascii="Avenir Book" w:eastAsiaTheme="majorEastAsia" w:hAnsi="Avenir Book" w:cstheme="majorBidi"/>
          <w:color w:val="2F5496" w:themeColor="accent1" w:themeShade="BF"/>
          <w:sz w:val="20"/>
          <w:szCs w:val="20"/>
          <w:lang w:val="en-US"/>
        </w:rPr>
        <w:t xml:space="preserve"> – Bias scan tool</w:t>
      </w:r>
      <w:r w:rsidR="00FE4347">
        <w:rPr>
          <w:rFonts w:ascii="Avenir Book" w:eastAsiaTheme="majorEastAsia" w:hAnsi="Avenir Book" w:cstheme="majorBidi"/>
          <w:color w:val="2F5496" w:themeColor="accent1" w:themeShade="BF"/>
          <w:sz w:val="20"/>
          <w:szCs w:val="20"/>
          <w:lang w:val="en-US"/>
        </w:rPr>
        <w:br/>
      </w:r>
      <w:r w:rsidRPr="006B57EE">
        <w:rPr>
          <w:rFonts w:ascii="Avenir Book" w:eastAsiaTheme="majorEastAsia" w:hAnsi="Avenir Book" w:cstheme="majorBidi"/>
          <w:color w:val="2F5496" w:themeColor="accent1" w:themeShade="BF"/>
          <w:sz w:val="20"/>
          <w:szCs w:val="20"/>
          <w:lang w:val="en-US"/>
        </w:rPr>
        <w:t>Qualitative</w:t>
      </w:r>
      <w:r w:rsidR="00CD1C03">
        <w:rPr>
          <w:rFonts w:ascii="Avenir Book" w:eastAsiaTheme="majorEastAsia" w:hAnsi="Avenir Book" w:cstheme="majorBidi"/>
          <w:color w:val="2F5496" w:themeColor="accent1" w:themeShade="BF"/>
          <w:sz w:val="20"/>
          <w:szCs w:val="20"/>
          <w:lang w:val="en-US"/>
        </w:rPr>
        <w:t xml:space="preserve"> – </w:t>
      </w:r>
      <w:r w:rsidR="00B25EA2">
        <w:rPr>
          <w:rFonts w:ascii="Avenir Book" w:eastAsiaTheme="majorEastAsia" w:hAnsi="Avenir Book" w:cstheme="majorBidi"/>
          <w:color w:val="2F5496" w:themeColor="accent1" w:themeShade="BF"/>
          <w:sz w:val="20"/>
          <w:szCs w:val="20"/>
          <w:lang w:val="en-US"/>
        </w:rPr>
        <w:t xml:space="preserve">A </w:t>
      </w:r>
      <w:r w:rsidRPr="006B57EE">
        <w:rPr>
          <w:rFonts w:ascii="Avenir Book" w:eastAsiaTheme="majorEastAsia" w:hAnsi="Avenir Book" w:cstheme="majorBidi"/>
          <w:color w:val="2F5496" w:themeColor="accent1" w:themeShade="BF"/>
          <w:sz w:val="20"/>
          <w:szCs w:val="20"/>
          <w:lang w:val="en-US"/>
        </w:rPr>
        <w:t>deliberative approach</w:t>
      </w:r>
      <w:r w:rsidR="00B25EA2">
        <w:rPr>
          <w:rFonts w:ascii="Avenir Book" w:eastAsiaTheme="majorEastAsia" w:hAnsi="Avenir Book" w:cstheme="majorBidi"/>
          <w:color w:val="2F5496" w:themeColor="accent1" w:themeShade="BF"/>
          <w:sz w:val="20"/>
          <w:szCs w:val="20"/>
          <w:lang w:val="en-US"/>
        </w:rPr>
        <w:t xml:space="preserve"> to define fair AI</w:t>
      </w:r>
    </w:p>
    <w:p w14:paraId="3FC9906D" w14:textId="258E2B91" w:rsidR="00F63CAA" w:rsidRPr="008B0009" w:rsidRDefault="00F63CAA" w:rsidP="008B0009">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 xml:space="preserve">Results: </w:t>
      </w:r>
      <w:r w:rsidR="008B0009">
        <w:rPr>
          <w:rFonts w:ascii="Avenir Book" w:eastAsiaTheme="majorEastAsia" w:hAnsi="Avenir Book" w:cstheme="majorBidi"/>
          <w:b/>
          <w:bCs/>
          <w:color w:val="2F5496" w:themeColor="accent1" w:themeShade="BF"/>
          <w:lang w:val="en-US"/>
        </w:rPr>
        <w:t>Defining</w:t>
      </w:r>
      <w:r>
        <w:rPr>
          <w:rFonts w:ascii="Avenir Book" w:eastAsiaTheme="majorEastAsia" w:hAnsi="Avenir Book" w:cstheme="majorBidi"/>
          <w:b/>
          <w:bCs/>
          <w:color w:val="2F5496" w:themeColor="accent1" w:themeShade="BF"/>
          <w:lang w:val="en-US"/>
        </w:rPr>
        <w:t xml:space="preserve"> </w:t>
      </w:r>
      <w:r w:rsidR="008B0009">
        <w:rPr>
          <w:rFonts w:ascii="Avenir Book" w:eastAsiaTheme="majorEastAsia" w:hAnsi="Avenir Book" w:cstheme="majorBidi"/>
          <w:b/>
          <w:bCs/>
          <w:color w:val="2F5496" w:themeColor="accent1" w:themeShade="BF"/>
          <w:lang w:val="en-US"/>
        </w:rPr>
        <w:t xml:space="preserve">fair AI through the qualitative interpretation of </w:t>
      </w:r>
      <w:r w:rsidR="00E46BF7">
        <w:rPr>
          <w:rFonts w:ascii="Avenir Book" w:eastAsiaTheme="majorEastAsia" w:hAnsi="Avenir Book" w:cstheme="majorBidi"/>
          <w:b/>
          <w:bCs/>
          <w:color w:val="2F5496" w:themeColor="accent1" w:themeShade="BF"/>
          <w:lang w:val="en-US"/>
        </w:rPr>
        <w:tab/>
      </w:r>
      <w:r w:rsidR="00E46BF7" w:rsidRPr="00FA780B">
        <w:rPr>
          <w:rFonts w:ascii="Avenir Book" w:eastAsiaTheme="majorEastAsia" w:hAnsi="Avenir Book" w:cstheme="majorBidi"/>
          <w:color w:val="2F5496" w:themeColor="accent1" w:themeShade="BF"/>
          <w:sz w:val="20"/>
          <w:szCs w:val="20"/>
          <w:lang w:val="en-US"/>
        </w:rPr>
        <w:t>p.9</w:t>
      </w:r>
      <w:r w:rsidR="00E46BF7">
        <w:rPr>
          <w:rFonts w:ascii="Avenir Book" w:eastAsiaTheme="majorEastAsia" w:hAnsi="Avenir Book" w:cstheme="majorBidi"/>
          <w:b/>
          <w:bCs/>
          <w:color w:val="2F5496" w:themeColor="accent1" w:themeShade="BF"/>
          <w:lang w:val="en-US"/>
        </w:rPr>
        <w:br/>
      </w:r>
      <w:r w:rsidR="008B0009">
        <w:rPr>
          <w:rFonts w:ascii="Avenir Book" w:eastAsiaTheme="majorEastAsia" w:hAnsi="Avenir Book" w:cstheme="majorBidi"/>
          <w:b/>
          <w:bCs/>
          <w:color w:val="2F5496" w:themeColor="accent1" w:themeShade="BF"/>
          <w:lang w:val="en-US"/>
        </w:rPr>
        <w:t>quantitative</w:t>
      </w:r>
      <w:r w:rsidR="00FA780B">
        <w:rPr>
          <w:rFonts w:ascii="Avenir Book" w:eastAsiaTheme="majorEastAsia" w:hAnsi="Avenir Book" w:cstheme="majorBidi"/>
          <w:b/>
          <w:bCs/>
          <w:color w:val="2F5496" w:themeColor="accent1" w:themeShade="BF"/>
          <w:lang w:val="en-US"/>
        </w:rPr>
        <w:t xml:space="preserve"> </w:t>
      </w:r>
      <w:r w:rsidR="008B0009">
        <w:rPr>
          <w:rFonts w:ascii="Avenir Book" w:eastAsiaTheme="majorEastAsia" w:hAnsi="Avenir Book" w:cstheme="majorBidi"/>
          <w:b/>
          <w:bCs/>
          <w:color w:val="2F5496" w:themeColor="accent1" w:themeShade="BF"/>
          <w:lang w:val="en-US"/>
        </w:rPr>
        <w:t>metrics</w:t>
      </w:r>
      <w:r>
        <w:rPr>
          <w:rFonts w:ascii="Avenir Book" w:eastAsiaTheme="majorEastAsia" w:hAnsi="Avenir Book" w:cstheme="majorBidi"/>
          <w:b/>
          <w:bCs/>
          <w:color w:val="2F5496" w:themeColor="accent1" w:themeShade="BF"/>
          <w:lang w:val="en-US"/>
        </w:rPr>
        <w:tab/>
      </w:r>
      <w:r w:rsidR="008B0009">
        <w:rPr>
          <w:rFonts w:ascii="Avenir Book" w:eastAsiaTheme="majorEastAsia" w:hAnsi="Avenir Book" w:cstheme="majorBidi"/>
          <w:b/>
          <w:bCs/>
          <w:color w:val="2F5496" w:themeColor="accent1" w:themeShade="BF"/>
          <w:lang w:val="en-US"/>
        </w:rPr>
        <w:br/>
      </w:r>
      <w:r w:rsidRPr="008B0009">
        <w:rPr>
          <w:rFonts w:ascii="Avenir Book" w:eastAsiaTheme="majorEastAsia" w:hAnsi="Avenir Book" w:cstheme="majorBidi"/>
          <w:color w:val="2F5496" w:themeColor="accent1" w:themeShade="BF"/>
          <w:sz w:val="20"/>
          <w:szCs w:val="20"/>
          <w:lang w:val="en-US"/>
        </w:rPr>
        <w:t>Case I – BERT disinformation detection model</w:t>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br/>
        <w:t>Case II – Loan approval model</w:t>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br/>
        <w:t>Case III – Proxy discrimination in in fraud detection algorithm</w:t>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b/>
          <w:bCs/>
          <w:color w:val="2F5496" w:themeColor="accent1" w:themeShade="BF"/>
          <w:lang w:val="en-US"/>
        </w:rPr>
        <w:tab/>
      </w:r>
      <w:r w:rsidRPr="008B0009">
        <w:rPr>
          <w:rFonts w:ascii="Avenir Book" w:eastAsiaTheme="majorEastAsia" w:hAnsi="Avenir Book" w:cstheme="majorBidi"/>
          <w:b/>
          <w:bCs/>
          <w:color w:val="2F5496" w:themeColor="accent1" w:themeShade="BF"/>
          <w:lang w:val="en-US"/>
        </w:rPr>
        <w:tab/>
      </w:r>
    </w:p>
    <w:p w14:paraId="425F7E95" w14:textId="48E336D3" w:rsidR="00DC5F6C" w:rsidRPr="0094564E" w:rsidRDefault="00F63CAA" w:rsidP="00E33FEE">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Conclusion</w:t>
      </w:r>
      <w:r>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34E7F">
        <w:rPr>
          <w:rFonts w:ascii="Avenir Book" w:eastAsiaTheme="majorEastAsia" w:hAnsi="Avenir Book" w:cstheme="majorBidi"/>
          <w:color w:val="2F5496" w:themeColor="accent1" w:themeShade="BF"/>
          <w:sz w:val="20"/>
          <w:szCs w:val="20"/>
          <w:lang w:val="en-US"/>
        </w:rPr>
        <w:t>p.</w:t>
      </w:r>
      <w:r w:rsidR="00DF289D">
        <w:rPr>
          <w:rFonts w:ascii="Avenir Book" w:eastAsiaTheme="majorEastAsia" w:hAnsi="Avenir Book" w:cstheme="majorBidi"/>
          <w:color w:val="2F5496" w:themeColor="accent1" w:themeShade="BF"/>
          <w:sz w:val="20"/>
          <w:szCs w:val="20"/>
          <w:lang w:val="en-US"/>
        </w:rPr>
        <w:t>12</w:t>
      </w:r>
    </w:p>
    <w:p w14:paraId="431A0FDE" w14:textId="7366CAD1" w:rsidR="0094564E" w:rsidRPr="0094564E" w:rsidRDefault="001F4EA5" w:rsidP="00E33FEE">
      <w:pPr>
        <w:rPr>
          <w:rFonts w:ascii="Avenir Book" w:hAnsi="Avenir Book"/>
          <w:b/>
          <w:bCs/>
          <w:color w:val="305494"/>
          <w:lang w:val="en-US"/>
        </w:rPr>
      </w:pPr>
      <w:r>
        <w:rPr>
          <w:rFonts w:ascii="Avenir Book" w:hAnsi="Avenir Book"/>
          <w:b/>
          <w:bCs/>
          <w:color w:val="305494"/>
          <w:lang w:val="en-US"/>
        </w:rPr>
        <w:tab/>
      </w:r>
    </w:p>
    <w:p w14:paraId="4FDAD4ED" w14:textId="77777777" w:rsidR="00DC5F6C" w:rsidRPr="00E66185" w:rsidRDefault="00DC5F6C" w:rsidP="00E33FEE">
      <w:pPr>
        <w:rPr>
          <w:rFonts w:ascii="Avenir Book" w:hAnsi="Avenir Book"/>
          <w:b/>
          <w:bCs/>
          <w:color w:val="305494"/>
          <w:sz w:val="28"/>
          <w:szCs w:val="28"/>
          <w:lang w:val="en-US"/>
        </w:rPr>
      </w:pPr>
    </w:p>
    <w:p w14:paraId="19BC4524" w14:textId="272FACB9" w:rsidR="00DC5F6C" w:rsidRPr="00E66185" w:rsidRDefault="002058CA" w:rsidP="00E33FEE">
      <w:pPr>
        <w:rPr>
          <w:rFonts w:ascii="Avenir Book" w:hAnsi="Avenir Book"/>
          <w:b/>
          <w:bCs/>
          <w:color w:val="305494"/>
          <w:sz w:val="28"/>
          <w:szCs w:val="28"/>
          <w:lang w:val="en-US"/>
        </w:rPr>
      </w:pPr>
      <w:r w:rsidRPr="00E66185">
        <w:rPr>
          <w:rFonts w:ascii="Avenir Book" w:hAnsi="Avenir Book"/>
          <w:b/>
          <w:bCs/>
          <w:color w:val="305494"/>
          <w:sz w:val="28"/>
          <w:szCs w:val="28"/>
          <w:lang w:val="en-US"/>
        </w:rPr>
        <w:t>This submission is endorsed</w:t>
      </w:r>
      <w:r w:rsidR="000B5926" w:rsidRPr="00E66185">
        <w:rPr>
          <w:rFonts w:ascii="Avenir Book" w:hAnsi="Avenir Book"/>
          <w:b/>
          <w:bCs/>
          <w:color w:val="305494"/>
          <w:sz w:val="28"/>
          <w:szCs w:val="28"/>
          <w:lang w:val="en-US"/>
        </w:rPr>
        <w:t xml:space="preserve"> by</w:t>
      </w:r>
      <w:r w:rsidR="00DB1581" w:rsidRPr="00E66185">
        <w:rPr>
          <w:rFonts w:ascii="Avenir Book" w:hAnsi="Avenir Book"/>
          <w:b/>
          <w:bCs/>
          <w:color w:val="305494"/>
          <w:sz w:val="28"/>
          <w:szCs w:val="28"/>
          <w:lang w:val="en-US"/>
        </w:rPr>
        <w:t>:</w:t>
      </w:r>
    </w:p>
    <w:p w14:paraId="6A32D3DC" w14:textId="0E025C77" w:rsidR="000B5926" w:rsidRDefault="000B5926" w:rsidP="000B5926">
      <w:pPr>
        <w:pStyle w:val="ListParagraph"/>
        <w:numPr>
          <w:ilvl w:val="0"/>
          <w:numId w:val="21"/>
        </w:numPr>
        <w:rPr>
          <w:lang w:val="en-US"/>
        </w:rPr>
      </w:pPr>
      <w:r>
        <w:rPr>
          <w:lang w:val="en-US"/>
        </w:rPr>
        <w:t>A</w:t>
      </w:r>
    </w:p>
    <w:p w14:paraId="21EF0B9A" w14:textId="77777777" w:rsidR="000B5926" w:rsidRDefault="000B5926" w:rsidP="000B5926">
      <w:pPr>
        <w:pStyle w:val="ListParagraph"/>
        <w:numPr>
          <w:ilvl w:val="0"/>
          <w:numId w:val="21"/>
        </w:numPr>
        <w:rPr>
          <w:lang w:val="en-US"/>
        </w:rPr>
      </w:pPr>
      <w:r>
        <w:rPr>
          <w:lang w:val="en-US"/>
        </w:rPr>
        <w:t>B</w:t>
      </w:r>
    </w:p>
    <w:p w14:paraId="61661C35" w14:textId="77777777" w:rsidR="000B5926" w:rsidRDefault="000B5926" w:rsidP="000B5926">
      <w:pPr>
        <w:pStyle w:val="ListParagraph"/>
        <w:numPr>
          <w:ilvl w:val="0"/>
          <w:numId w:val="21"/>
        </w:numPr>
        <w:rPr>
          <w:lang w:val="en-US"/>
        </w:rPr>
      </w:pPr>
      <w:r>
        <w:rPr>
          <w:lang w:val="en-US"/>
        </w:rPr>
        <w:t>C</w:t>
      </w:r>
    </w:p>
    <w:p w14:paraId="720E6CD5" w14:textId="77777777" w:rsidR="000B5926" w:rsidRDefault="000B5926" w:rsidP="000B5926">
      <w:pPr>
        <w:rPr>
          <w:lang w:val="en-US"/>
        </w:rPr>
      </w:pPr>
    </w:p>
    <w:p w14:paraId="53BA5063" w14:textId="4D443E69" w:rsidR="000B5926" w:rsidRDefault="000B5926" w:rsidP="000B5926">
      <w:pPr>
        <w:rPr>
          <w:lang w:val="en-US"/>
        </w:rPr>
      </w:pPr>
    </w:p>
    <w:p w14:paraId="0C282105" w14:textId="6CCB78EB" w:rsidR="000B5926" w:rsidRPr="00A808BC" w:rsidRDefault="00A37054" w:rsidP="00A37054">
      <w:pPr>
        <w:pStyle w:val="Heading1"/>
        <w:rPr>
          <w:b/>
          <w:bCs/>
          <w:lang w:val="en-US"/>
        </w:rPr>
      </w:pPr>
      <w:proofErr w:type="spellStart"/>
      <w:r w:rsidRPr="00A808BC">
        <w:rPr>
          <w:b/>
          <w:bCs/>
          <w:lang w:val="en-US"/>
        </w:rPr>
        <w:t>Github</w:t>
      </w:r>
      <w:proofErr w:type="spellEnd"/>
      <w:r w:rsidRPr="00A808BC">
        <w:rPr>
          <w:b/>
          <w:bCs/>
          <w:lang w:val="en-US"/>
        </w:rPr>
        <w:t xml:space="preserve"> repository</w:t>
      </w:r>
    </w:p>
    <w:p w14:paraId="26710E36" w14:textId="24FF7474" w:rsidR="000B5926" w:rsidRDefault="00A37054" w:rsidP="000B5926">
      <w:pPr>
        <w:rPr>
          <w:lang w:val="en-US"/>
        </w:rPr>
      </w:pPr>
      <w:r w:rsidRPr="00A37054">
        <w:rPr>
          <w:lang w:val="en-US"/>
        </w:rPr>
        <w:t>https://github.com/NGO-Algorithm-Audit/AI_Audit_Challenge</w:t>
      </w:r>
    </w:p>
    <w:p w14:paraId="20306F04" w14:textId="77777777" w:rsidR="000B5926" w:rsidRDefault="000B5926" w:rsidP="000B5926">
      <w:pPr>
        <w:rPr>
          <w:lang w:val="en-US"/>
        </w:rPr>
      </w:pPr>
    </w:p>
    <w:p w14:paraId="15602F31" w14:textId="199EF3DF" w:rsidR="00F63CAA" w:rsidRPr="000B5926" w:rsidRDefault="008946A3" w:rsidP="000B5926">
      <w:pPr>
        <w:rPr>
          <w:lang w:val="en-US"/>
        </w:rPr>
      </w:pPr>
      <w:r>
        <w:rPr>
          <w:noProof/>
        </w:rPr>
        <mc:AlternateContent>
          <mc:Choice Requires="wpg">
            <w:drawing>
              <wp:anchor distT="0" distB="0" distL="114300" distR="114300" simplePos="0" relativeHeight="251665408" behindDoc="0" locked="0" layoutInCell="1" allowOverlap="1" wp14:anchorId="1AA03049" wp14:editId="5C297E56">
                <wp:simplePos x="0" y="0"/>
                <wp:positionH relativeFrom="column">
                  <wp:posOffset>0</wp:posOffset>
                </wp:positionH>
                <wp:positionV relativeFrom="paragraph">
                  <wp:posOffset>988920</wp:posOffset>
                </wp:positionV>
                <wp:extent cx="6078855" cy="1850923"/>
                <wp:effectExtent l="0" t="0" r="17145" b="16510"/>
                <wp:wrapNone/>
                <wp:docPr id="1" name="Group 1"/>
                <wp:cNvGraphicFramePr/>
                <a:graphic xmlns:a="http://schemas.openxmlformats.org/drawingml/2006/main">
                  <a:graphicData uri="http://schemas.microsoft.com/office/word/2010/wordprocessingGroup">
                    <wpg:wgp>
                      <wpg:cNvGrpSpPr/>
                      <wpg:grpSpPr>
                        <a:xfrm>
                          <a:off x="0" y="0"/>
                          <a:ext cx="6078855" cy="1850923"/>
                          <a:chOff x="0" y="331517"/>
                          <a:chExt cx="6078855" cy="1850923"/>
                        </a:xfrm>
                      </wpg:grpSpPr>
                      <wps:wsp>
                        <wps:cNvPr id="7" name="Rectangle 7"/>
                        <wps:cNvSpPr/>
                        <wps:spPr>
                          <a:xfrm>
                            <a:off x="0" y="331517"/>
                            <a:ext cx="6078855" cy="1850923"/>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3159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CA432" w14:textId="329305E9" w:rsidR="000B5926" w:rsidRPr="001700F3" w:rsidRDefault="009F2F86" w:rsidP="000B5926">
                              <w:pPr>
                                <w:jc w:val="center"/>
                                <w:rPr>
                                  <w:lang w:val="en-US"/>
                                </w:rPr>
                              </w:pPr>
                              <w:r>
                                <w:rPr>
                                  <w:lang w:val="en-US"/>
                                </w:rPr>
                                <w:t>Endorsement of</w:t>
                              </w:r>
                              <w:r w:rsidR="000B5926">
                                <w:rPr>
                                  <w:lang w:val="en-US"/>
                                </w:rPr>
                                <w:t xml:space="preserve"> this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7733" y="752684"/>
                            <a:ext cx="5935133" cy="1378137"/>
                          </a:xfrm>
                          <a:prstGeom prst="rect">
                            <a:avLst/>
                          </a:prstGeom>
                          <a:solidFill>
                            <a:schemeClr val="lt1"/>
                          </a:solidFill>
                          <a:ln w="6350">
                            <a:noFill/>
                          </a:ln>
                        </wps:spPr>
                        <wps:txbx>
                          <w:txbxContent>
                            <w:p w14:paraId="0B73E56A" w14:textId="13397902" w:rsidR="000B5926" w:rsidRPr="004F6913" w:rsidRDefault="000B5926" w:rsidP="000B5926">
                              <w:pPr>
                                <w:rPr>
                                  <w:rFonts w:ascii="Times New Roman" w:eastAsia="Times New Roman" w:hAnsi="Times New Roman" w:cs="Times New Roman"/>
                                  <w:sz w:val="22"/>
                                  <w:szCs w:val="22"/>
                                </w:rPr>
                              </w:pPr>
                              <w:r>
                                <w:rPr>
                                  <w:rFonts w:ascii="Calibri" w:eastAsia="Arial" w:hAnsi="Calibri" w:cs="Calibri"/>
                                  <w:sz w:val="22"/>
                                  <w:szCs w:val="22"/>
                                  <w:lang w:val="en-US"/>
                                </w:rPr>
                                <w:t xml:space="preserve">This challenge is a collective effort of experts from a range of </w:t>
                              </w:r>
                              <w:r w:rsidR="008946A3">
                                <w:rPr>
                                  <w:rFonts w:ascii="Calibri" w:eastAsia="Arial" w:hAnsi="Calibri" w:cs="Calibri"/>
                                  <w:sz w:val="22"/>
                                  <w:szCs w:val="22"/>
                                  <w:lang w:val="en-US"/>
                                </w:rPr>
                                <w:t xml:space="preserve">disciplines and professional </w:t>
                              </w:r>
                              <w:r>
                                <w:rPr>
                                  <w:rFonts w:ascii="Calibri" w:eastAsia="Arial" w:hAnsi="Calibri" w:cs="Calibri"/>
                                  <w:sz w:val="22"/>
                                  <w:szCs w:val="22"/>
                                  <w:lang w:val="en-US"/>
                                </w:rPr>
                                <w:t>background</w:t>
                              </w:r>
                              <w:r w:rsidR="00AD7FD7">
                                <w:rPr>
                                  <w:rFonts w:ascii="Calibri" w:eastAsia="Arial" w:hAnsi="Calibri" w:cs="Calibri"/>
                                  <w:sz w:val="22"/>
                                  <w:szCs w:val="22"/>
                                  <w:lang w:val="en-US"/>
                                </w:rPr>
                                <w:t>s</w:t>
                              </w:r>
                              <w:r w:rsidR="00557340">
                                <w:rPr>
                                  <w:rFonts w:ascii="Calibri" w:eastAsia="Arial" w:hAnsi="Calibri" w:cs="Calibri"/>
                                  <w:sz w:val="22"/>
                                  <w:szCs w:val="22"/>
                                  <w:lang w:val="en-US"/>
                                </w:rPr>
                                <w:t xml:space="preserve"> to shed light in the normative concept of ‘fair </w:t>
                              </w:r>
                              <w:r w:rsidR="00826760">
                                <w:rPr>
                                  <w:rFonts w:ascii="Calibri" w:eastAsia="Arial" w:hAnsi="Calibri" w:cs="Calibri"/>
                                  <w:sz w:val="22"/>
                                  <w:szCs w:val="22"/>
                                  <w:lang w:val="en-US"/>
                                </w:rPr>
                                <w:t>AI</w:t>
                              </w:r>
                              <w:r w:rsidR="00557340">
                                <w:rPr>
                                  <w:rFonts w:ascii="Calibri" w:eastAsia="Arial" w:hAnsi="Calibri" w:cs="Calibri"/>
                                  <w:sz w:val="22"/>
                                  <w:szCs w:val="22"/>
                                  <w:lang w:val="en-US"/>
                                </w:rPr>
                                <w:t>’</w:t>
                              </w:r>
                              <w:r w:rsidR="008946A3">
                                <w:rPr>
                                  <w:rFonts w:ascii="Calibri" w:eastAsia="Arial" w:hAnsi="Calibri" w:cs="Calibri"/>
                                  <w:sz w:val="22"/>
                                  <w:szCs w:val="22"/>
                                  <w:lang w:val="en-US"/>
                                </w:rPr>
                                <w:t>.</w:t>
                              </w:r>
                              <w:r>
                                <w:rPr>
                                  <w:rFonts w:ascii="Calibri" w:eastAsia="Arial" w:hAnsi="Calibri" w:cs="Calibri"/>
                                  <w:sz w:val="22"/>
                                  <w:szCs w:val="22"/>
                                  <w:lang w:val="en-US"/>
                                </w:rPr>
                                <w:t xml:space="preserve"> </w:t>
                              </w:r>
                              <w:r w:rsidR="00B21B58">
                                <w:rPr>
                                  <w:rFonts w:ascii="Calibri" w:eastAsia="Arial" w:hAnsi="Calibri" w:cs="Calibri"/>
                                  <w:sz w:val="22"/>
                                  <w:szCs w:val="22"/>
                                  <w:lang w:val="en-US"/>
                                </w:rPr>
                                <w:t xml:space="preserve">Expertise from academia, industry and </w:t>
                              </w:r>
                              <w:r w:rsidR="006F130F">
                                <w:rPr>
                                  <w:rFonts w:ascii="Calibri" w:eastAsia="Arial" w:hAnsi="Calibri" w:cs="Calibri"/>
                                  <w:sz w:val="22"/>
                                  <w:szCs w:val="22"/>
                                  <w:lang w:val="en-US"/>
                                </w:rPr>
                                <w:t xml:space="preserve">investigative journalism </w:t>
                              </w:r>
                              <w:r w:rsidR="00784025">
                                <w:rPr>
                                  <w:rFonts w:ascii="Calibri" w:eastAsia="Arial" w:hAnsi="Calibri" w:cs="Calibri"/>
                                  <w:sz w:val="22"/>
                                  <w:szCs w:val="22"/>
                                  <w:lang w:val="en-US"/>
                                </w:rPr>
                                <w:t>has been</w:t>
                              </w:r>
                              <w:r w:rsidR="006F130F">
                                <w:rPr>
                                  <w:rFonts w:ascii="Calibri" w:eastAsia="Arial" w:hAnsi="Calibri" w:cs="Calibri"/>
                                  <w:sz w:val="22"/>
                                  <w:szCs w:val="22"/>
                                  <w:lang w:val="en-US"/>
                                </w:rPr>
                                <w:t xml:space="preserve"> brought together to </w:t>
                              </w:r>
                              <w:r w:rsidR="00784025">
                                <w:rPr>
                                  <w:rFonts w:ascii="Calibri" w:eastAsia="Arial" w:hAnsi="Calibri" w:cs="Calibri"/>
                                  <w:sz w:val="22"/>
                                  <w:szCs w:val="22"/>
                                  <w:lang w:val="en-US"/>
                                </w:rPr>
                                <w:t>develop</w:t>
                              </w:r>
                              <w:r w:rsidR="006F130F">
                                <w:rPr>
                                  <w:rFonts w:ascii="Calibri" w:eastAsia="Arial" w:hAnsi="Calibri" w:cs="Calibri"/>
                                  <w:sz w:val="22"/>
                                  <w:szCs w:val="22"/>
                                  <w:lang w:val="en-US"/>
                                </w:rPr>
                                <w:t xml:space="preserve"> the bias scan tool and associated deliberative approach</w:t>
                              </w:r>
                              <w:r w:rsidR="00C34AED">
                                <w:rPr>
                                  <w:rFonts w:ascii="Calibri" w:eastAsia="Arial" w:hAnsi="Calibri" w:cs="Calibri"/>
                                  <w:sz w:val="22"/>
                                  <w:szCs w:val="22"/>
                                  <w:lang w:val="en-US"/>
                                </w:rPr>
                                <w:t xml:space="preserve">. </w:t>
                              </w:r>
                              <w:r w:rsidR="006F130F">
                                <w:rPr>
                                  <w:rFonts w:ascii="Calibri" w:eastAsia="Arial" w:hAnsi="Calibri" w:cs="Calibri"/>
                                  <w:sz w:val="22"/>
                                  <w:szCs w:val="22"/>
                                  <w:lang w:val="en-US"/>
                                </w:rPr>
                                <w:t>This submission</w:t>
                              </w:r>
                              <w:r w:rsidR="001534CB">
                                <w:rPr>
                                  <w:rFonts w:ascii="Calibri" w:eastAsia="Arial" w:hAnsi="Calibri" w:cs="Calibri"/>
                                  <w:sz w:val="22"/>
                                  <w:szCs w:val="22"/>
                                  <w:lang w:val="en-US"/>
                                </w:rPr>
                                <w:t xml:space="preserve"> </w:t>
                              </w:r>
                              <w:r w:rsidR="00302FD9" w:rsidRPr="001534CB">
                                <w:rPr>
                                  <w:rFonts w:ascii="Calibri" w:eastAsia="Arial" w:hAnsi="Calibri" w:cs="Calibri"/>
                                  <w:sz w:val="22"/>
                                  <w:szCs w:val="22"/>
                                  <w:lang w:val="en-US"/>
                                </w:rPr>
                                <w:t>serves as a starting point to demystify AI</w:t>
                              </w:r>
                              <w:r w:rsidR="00004B65">
                                <w:rPr>
                                  <w:rFonts w:ascii="Calibri" w:eastAsia="Arial" w:hAnsi="Calibri" w:cs="Calibri"/>
                                  <w:sz w:val="22"/>
                                  <w:szCs w:val="22"/>
                                  <w:lang w:val="en-US"/>
                                </w:rPr>
                                <w:t>, i.e.,</w:t>
                              </w:r>
                              <w:r w:rsidR="00302FD9" w:rsidRPr="001534CB">
                                <w:rPr>
                                  <w:rFonts w:ascii="Calibri" w:eastAsia="Arial" w:hAnsi="Calibri" w:cs="Calibri"/>
                                  <w:sz w:val="22"/>
                                  <w:szCs w:val="22"/>
                                  <w:lang w:val="en-US"/>
                                </w:rPr>
                                <w:t xml:space="preserve"> to </w:t>
                              </w:r>
                              <w:r w:rsidR="00004B65">
                                <w:rPr>
                                  <w:rFonts w:ascii="Calibri" w:eastAsia="Arial" w:hAnsi="Calibri" w:cs="Calibri"/>
                                  <w:sz w:val="22"/>
                                  <w:szCs w:val="22"/>
                                  <w:lang w:val="en-US"/>
                                </w:rPr>
                                <w:t xml:space="preserve">debate </w:t>
                              </w:r>
                              <w:r w:rsidR="00302FD9" w:rsidRPr="001534CB">
                                <w:rPr>
                                  <w:rFonts w:ascii="Calibri" w:eastAsia="Arial" w:hAnsi="Calibri" w:cs="Calibri"/>
                                  <w:sz w:val="22"/>
                                  <w:szCs w:val="22"/>
                                  <w:lang w:val="en-US"/>
                                </w:rPr>
                                <w:t xml:space="preserve">normative data modelling choices </w:t>
                              </w:r>
                              <w:r w:rsidR="007B7B1C">
                                <w:rPr>
                                  <w:rFonts w:ascii="Calibri" w:eastAsia="Arial" w:hAnsi="Calibri" w:cs="Calibri"/>
                                  <w:sz w:val="22"/>
                                  <w:szCs w:val="22"/>
                                  <w:lang w:val="en-US"/>
                                </w:rPr>
                                <w:t xml:space="preserve">in an open </w:t>
                              </w:r>
                              <w:r w:rsidR="008C2DC2">
                                <w:rPr>
                                  <w:rFonts w:ascii="Calibri" w:eastAsia="Arial" w:hAnsi="Calibri" w:cs="Calibri"/>
                                  <w:sz w:val="22"/>
                                  <w:szCs w:val="22"/>
                                  <w:lang w:val="en-US"/>
                                </w:rPr>
                                <w:t xml:space="preserve">and public </w:t>
                              </w:r>
                              <w:r w:rsidR="007B7B1C">
                                <w:rPr>
                                  <w:rFonts w:ascii="Calibri" w:eastAsia="Arial" w:hAnsi="Calibri" w:cs="Calibri"/>
                                  <w:sz w:val="22"/>
                                  <w:szCs w:val="22"/>
                                  <w:lang w:val="en-US"/>
                                </w:rPr>
                                <w:t>manner</w:t>
                              </w:r>
                              <w:r w:rsidR="008A59F1">
                                <w:rPr>
                                  <w:rFonts w:ascii="Calibri" w:eastAsia="Arial" w:hAnsi="Calibri" w:cs="Calibri"/>
                                  <w:sz w:val="22"/>
                                  <w:szCs w:val="22"/>
                                  <w:lang w:val="en-US"/>
                                </w:rPr>
                                <w:t>.</w:t>
                              </w:r>
                              <w:r w:rsidR="007B7B1C">
                                <w:rPr>
                                  <w:rFonts w:ascii="Calibri" w:eastAsia="Arial" w:hAnsi="Calibri" w:cs="Calibri"/>
                                  <w:sz w:val="22"/>
                                  <w:szCs w:val="22"/>
                                  <w:lang w:val="en-US"/>
                                </w:rPr>
                                <w:t xml:space="preserve"> </w:t>
                              </w:r>
                              <w:r w:rsidR="008A59F1">
                                <w:rPr>
                                  <w:rFonts w:ascii="Calibri" w:eastAsia="Arial" w:hAnsi="Calibri" w:cs="Calibri"/>
                                  <w:sz w:val="22"/>
                                  <w:szCs w:val="22"/>
                                  <w:lang w:val="en-US"/>
                                </w:rPr>
                                <w:t>A wide range of s</w:t>
                              </w:r>
                              <w:r w:rsidR="00004B65">
                                <w:rPr>
                                  <w:rFonts w:ascii="Calibri" w:eastAsia="Arial" w:hAnsi="Calibri" w:cs="Calibri"/>
                                  <w:sz w:val="22"/>
                                  <w:szCs w:val="22"/>
                                  <w:lang w:val="en-US"/>
                                </w:rPr>
                                <w:t>takeholder</w:t>
                              </w:r>
                              <w:r w:rsidR="002E1C26">
                                <w:rPr>
                                  <w:rFonts w:ascii="Calibri" w:eastAsia="Arial" w:hAnsi="Calibri" w:cs="Calibri"/>
                                  <w:sz w:val="22"/>
                                  <w:szCs w:val="22"/>
                                  <w:lang w:val="en-US"/>
                                </w:rPr>
                                <w:t>s</w:t>
                              </w:r>
                              <w:r w:rsidR="0012448E">
                                <w:rPr>
                                  <w:rFonts w:ascii="Calibri" w:eastAsia="Arial" w:hAnsi="Calibri" w:cs="Calibri"/>
                                  <w:sz w:val="22"/>
                                  <w:szCs w:val="22"/>
                                  <w:lang w:val="en-US"/>
                                </w:rPr>
                                <w:t xml:space="preserve"> </w:t>
                              </w:r>
                              <w:r w:rsidR="001B6045">
                                <w:rPr>
                                  <w:rFonts w:ascii="Calibri" w:eastAsia="Arial" w:hAnsi="Calibri" w:cs="Calibri"/>
                                  <w:sz w:val="22"/>
                                  <w:szCs w:val="22"/>
                                  <w:lang w:val="en-US"/>
                                </w:rPr>
                                <w:t>across</w:t>
                              </w:r>
                              <w:r w:rsidR="00004B65">
                                <w:rPr>
                                  <w:rFonts w:ascii="Calibri" w:eastAsia="Arial" w:hAnsi="Calibri" w:cs="Calibri"/>
                                  <w:sz w:val="22"/>
                                  <w:szCs w:val="22"/>
                                  <w:lang w:val="en-US"/>
                                </w:rPr>
                                <w:t xml:space="preserve"> </w:t>
                              </w:r>
                              <w:r w:rsidR="00302FD9" w:rsidRPr="001534CB">
                                <w:rPr>
                                  <w:rFonts w:ascii="Calibri" w:eastAsia="Arial" w:hAnsi="Calibri" w:cs="Calibri"/>
                                  <w:sz w:val="22"/>
                                  <w:szCs w:val="22"/>
                                  <w:lang w:val="en-US"/>
                                </w:rPr>
                                <w:t>society</w:t>
                              </w:r>
                              <w:r w:rsidR="008A59F1">
                                <w:rPr>
                                  <w:rFonts w:ascii="Calibri" w:eastAsia="Arial" w:hAnsi="Calibri" w:cs="Calibri"/>
                                  <w:sz w:val="22"/>
                                  <w:szCs w:val="22"/>
                                  <w:lang w:val="en-US"/>
                                </w:rPr>
                                <w:t xml:space="preserve"> endorsed this submission</w:t>
                              </w:r>
                              <w:r w:rsidR="000514F2">
                                <w:rPr>
                                  <w:rFonts w:ascii="Calibri" w:eastAsia="Arial" w:hAnsi="Calibri" w:cs="Calibri"/>
                                  <w:sz w:val="22"/>
                                  <w:szCs w:val="22"/>
                                  <w:lang w:val="en-US"/>
                                </w:rPr>
                                <w:t xml:space="preserve"> and support</w:t>
                              </w:r>
                              <w:r w:rsidR="00205409">
                                <w:rPr>
                                  <w:rFonts w:ascii="Calibri" w:eastAsia="Arial" w:hAnsi="Calibri" w:cs="Calibri"/>
                                  <w:sz w:val="22"/>
                                  <w:szCs w:val="22"/>
                                  <w:lang w:val="en-US"/>
                                </w:rPr>
                                <w:t>s</w:t>
                              </w:r>
                              <w:r w:rsidR="000514F2">
                                <w:rPr>
                                  <w:rFonts w:ascii="Calibri" w:eastAsia="Arial" w:hAnsi="Calibri" w:cs="Calibri"/>
                                  <w:sz w:val="22"/>
                                  <w:szCs w:val="22"/>
                                  <w:lang w:val="en-US"/>
                                </w:rPr>
                                <w:t xml:space="preserve"> NGO Algorithm Audit’s effort to build and share public knowledge for about ethical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A03049" id="Group 1" o:spid="_x0000_s1026" style="position:absolute;margin-left:0;margin-top:77.85pt;width:478.65pt;height:145.75pt;z-index:251665408;mso-height-relative:margin" coordorigin=",3315" coordsize="60788,185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">
                <v:rect id="Rectangle 7" o:spid="_x0000_s1027" style="position:absolute;top:3315;width:60788;height:18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" filled="f" strokecolor="#305494" strokeweight="1pt"/>
                <v:rect id="Rectangle 9" o:spid="_x0000_s1028" style="position:absolute;top:3315;width:23029;height:3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" fillcolor="#305494" strokecolor="#4472c4" strokeweight="1pt">
                  <v:textbox>
                    <w:txbxContent>
                      <w:p w14:paraId="223CA432" w14:textId="329305E9" w:rsidR="000B5926" w:rsidRPr="001700F3" w:rsidRDefault="009F2F86" w:rsidP="000B5926">
                        <w:pPr>
                          <w:jc w:val="center"/>
                          <w:rPr>
                            <w:lang w:val="en-US"/>
                          </w:rPr>
                        </w:pPr>
                        <w:r>
                          <w:rPr>
                            <w:lang w:val="en-US"/>
                          </w:rPr>
                          <w:t>Endorsement of</w:t>
                        </w:r>
                        <w:r w:rsidR="000B5926">
                          <w:rPr>
                            <w:lang w:val="en-US"/>
                          </w:rPr>
                          <w:t xml:space="preserve"> this submission</w:t>
                        </w:r>
                      </w:p>
                    </w:txbxContent>
                  </v:textbox>
                </v:rect>
                <v:shapetype id="_x0000_t202" coordsize="21600,21600" o:spt="202" path="m,l,21600r21600,l21600,xe">
                  <v:stroke joinstyle="miter"/>
                  <v:path gradientshapeok="t" o:connecttype="rect"/>
                </v:shapetype>
                <v:shape id="Text Box 10" o:spid="_x0000_s1029" type="#_x0000_t202" style="position:absolute;left:677;top:7526;width:59351;height:137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0B73E56A" w14:textId="13397902" w:rsidR="000B5926" w:rsidRPr="004F6913" w:rsidRDefault="000B5926" w:rsidP="000B5926">
                        <w:pPr>
                          <w:rPr>
                            <w:rFonts w:ascii="Times New Roman" w:eastAsia="Times New Roman" w:hAnsi="Times New Roman" w:cs="Times New Roman"/>
                            <w:sz w:val="22"/>
                            <w:szCs w:val="22"/>
                          </w:rPr>
                        </w:pPr>
                        <w:r>
                          <w:rPr>
                            <w:rFonts w:ascii="Calibri" w:eastAsia="Arial" w:hAnsi="Calibri" w:cs="Calibri"/>
                            <w:sz w:val="22"/>
                            <w:szCs w:val="22"/>
                            <w:lang w:val="en-US"/>
                          </w:rPr>
                          <w:t xml:space="preserve">This challenge is a collective effort of experts from a range of </w:t>
                        </w:r>
                        <w:r w:rsidR="008946A3">
                          <w:rPr>
                            <w:rFonts w:ascii="Calibri" w:eastAsia="Arial" w:hAnsi="Calibri" w:cs="Calibri"/>
                            <w:sz w:val="22"/>
                            <w:szCs w:val="22"/>
                            <w:lang w:val="en-US"/>
                          </w:rPr>
                          <w:t xml:space="preserve">disciplines and professional </w:t>
                        </w:r>
                        <w:r>
                          <w:rPr>
                            <w:rFonts w:ascii="Calibri" w:eastAsia="Arial" w:hAnsi="Calibri" w:cs="Calibri"/>
                            <w:sz w:val="22"/>
                            <w:szCs w:val="22"/>
                            <w:lang w:val="en-US"/>
                          </w:rPr>
                          <w:t>background</w:t>
                        </w:r>
                        <w:r w:rsidR="00AD7FD7">
                          <w:rPr>
                            <w:rFonts w:ascii="Calibri" w:eastAsia="Arial" w:hAnsi="Calibri" w:cs="Calibri"/>
                            <w:sz w:val="22"/>
                            <w:szCs w:val="22"/>
                            <w:lang w:val="en-US"/>
                          </w:rPr>
                          <w:t>s</w:t>
                        </w:r>
                        <w:r w:rsidR="00557340">
                          <w:rPr>
                            <w:rFonts w:ascii="Calibri" w:eastAsia="Arial" w:hAnsi="Calibri" w:cs="Calibri"/>
                            <w:sz w:val="22"/>
                            <w:szCs w:val="22"/>
                            <w:lang w:val="en-US"/>
                          </w:rPr>
                          <w:t xml:space="preserve"> to shed light in the normative concept of ‘fair </w:t>
                        </w:r>
                        <w:r w:rsidR="00826760">
                          <w:rPr>
                            <w:rFonts w:ascii="Calibri" w:eastAsia="Arial" w:hAnsi="Calibri" w:cs="Calibri"/>
                            <w:sz w:val="22"/>
                            <w:szCs w:val="22"/>
                            <w:lang w:val="en-US"/>
                          </w:rPr>
                          <w:t>AI</w:t>
                        </w:r>
                        <w:r w:rsidR="00557340">
                          <w:rPr>
                            <w:rFonts w:ascii="Calibri" w:eastAsia="Arial" w:hAnsi="Calibri" w:cs="Calibri"/>
                            <w:sz w:val="22"/>
                            <w:szCs w:val="22"/>
                            <w:lang w:val="en-US"/>
                          </w:rPr>
                          <w:t>’</w:t>
                        </w:r>
                        <w:r w:rsidR="008946A3">
                          <w:rPr>
                            <w:rFonts w:ascii="Calibri" w:eastAsia="Arial" w:hAnsi="Calibri" w:cs="Calibri"/>
                            <w:sz w:val="22"/>
                            <w:szCs w:val="22"/>
                            <w:lang w:val="en-US"/>
                          </w:rPr>
                          <w:t>.</w:t>
                        </w:r>
                        <w:r>
                          <w:rPr>
                            <w:rFonts w:ascii="Calibri" w:eastAsia="Arial" w:hAnsi="Calibri" w:cs="Calibri"/>
                            <w:sz w:val="22"/>
                            <w:szCs w:val="22"/>
                            <w:lang w:val="en-US"/>
                          </w:rPr>
                          <w:t xml:space="preserve"> </w:t>
                        </w:r>
                        <w:r w:rsidR="00B21B58">
                          <w:rPr>
                            <w:rFonts w:ascii="Calibri" w:eastAsia="Arial" w:hAnsi="Calibri" w:cs="Calibri"/>
                            <w:sz w:val="22"/>
                            <w:szCs w:val="22"/>
                            <w:lang w:val="en-US"/>
                          </w:rPr>
                          <w:t xml:space="preserve">Expertise from academia, industry and </w:t>
                        </w:r>
                        <w:r w:rsidR="006F130F">
                          <w:rPr>
                            <w:rFonts w:ascii="Calibri" w:eastAsia="Arial" w:hAnsi="Calibri" w:cs="Calibri"/>
                            <w:sz w:val="22"/>
                            <w:szCs w:val="22"/>
                            <w:lang w:val="en-US"/>
                          </w:rPr>
                          <w:t xml:space="preserve">investigative journalism </w:t>
                        </w:r>
                        <w:r w:rsidR="00784025">
                          <w:rPr>
                            <w:rFonts w:ascii="Calibri" w:eastAsia="Arial" w:hAnsi="Calibri" w:cs="Calibri"/>
                            <w:sz w:val="22"/>
                            <w:szCs w:val="22"/>
                            <w:lang w:val="en-US"/>
                          </w:rPr>
                          <w:t>has been</w:t>
                        </w:r>
                        <w:r w:rsidR="006F130F">
                          <w:rPr>
                            <w:rFonts w:ascii="Calibri" w:eastAsia="Arial" w:hAnsi="Calibri" w:cs="Calibri"/>
                            <w:sz w:val="22"/>
                            <w:szCs w:val="22"/>
                            <w:lang w:val="en-US"/>
                          </w:rPr>
                          <w:t xml:space="preserve"> brought together to </w:t>
                        </w:r>
                        <w:r w:rsidR="00784025">
                          <w:rPr>
                            <w:rFonts w:ascii="Calibri" w:eastAsia="Arial" w:hAnsi="Calibri" w:cs="Calibri"/>
                            <w:sz w:val="22"/>
                            <w:szCs w:val="22"/>
                            <w:lang w:val="en-US"/>
                          </w:rPr>
                          <w:t>develop</w:t>
                        </w:r>
                        <w:r w:rsidR="006F130F">
                          <w:rPr>
                            <w:rFonts w:ascii="Calibri" w:eastAsia="Arial" w:hAnsi="Calibri" w:cs="Calibri"/>
                            <w:sz w:val="22"/>
                            <w:szCs w:val="22"/>
                            <w:lang w:val="en-US"/>
                          </w:rPr>
                          <w:t xml:space="preserve"> the bias scan tool and associated deliberative approach</w:t>
                        </w:r>
                        <w:r w:rsidR="00C34AED">
                          <w:rPr>
                            <w:rFonts w:ascii="Calibri" w:eastAsia="Arial" w:hAnsi="Calibri" w:cs="Calibri"/>
                            <w:sz w:val="22"/>
                            <w:szCs w:val="22"/>
                            <w:lang w:val="en-US"/>
                          </w:rPr>
                          <w:t xml:space="preserve">. </w:t>
                        </w:r>
                        <w:r w:rsidR="006F130F">
                          <w:rPr>
                            <w:rFonts w:ascii="Calibri" w:eastAsia="Arial" w:hAnsi="Calibri" w:cs="Calibri"/>
                            <w:sz w:val="22"/>
                            <w:szCs w:val="22"/>
                            <w:lang w:val="en-US"/>
                          </w:rPr>
                          <w:t>This submission</w:t>
                        </w:r>
                        <w:r w:rsidR="001534CB">
                          <w:rPr>
                            <w:rFonts w:ascii="Calibri" w:eastAsia="Arial" w:hAnsi="Calibri" w:cs="Calibri"/>
                            <w:sz w:val="22"/>
                            <w:szCs w:val="22"/>
                            <w:lang w:val="en-US"/>
                          </w:rPr>
                          <w:t xml:space="preserve"> </w:t>
                        </w:r>
                        <w:r w:rsidR="00302FD9" w:rsidRPr="001534CB">
                          <w:rPr>
                            <w:rFonts w:ascii="Calibri" w:eastAsia="Arial" w:hAnsi="Calibri" w:cs="Calibri"/>
                            <w:sz w:val="22"/>
                            <w:szCs w:val="22"/>
                            <w:lang w:val="en-US"/>
                          </w:rPr>
                          <w:t>serves as a starting point to demystify AI</w:t>
                        </w:r>
                        <w:r w:rsidR="00004B65">
                          <w:rPr>
                            <w:rFonts w:ascii="Calibri" w:eastAsia="Arial" w:hAnsi="Calibri" w:cs="Calibri"/>
                            <w:sz w:val="22"/>
                            <w:szCs w:val="22"/>
                            <w:lang w:val="en-US"/>
                          </w:rPr>
                          <w:t>, i.e.,</w:t>
                        </w:r>
                        <w:r w:rsidR="00302FD9" w:rsidRPr="001534CB">
                          <w:rPr>
                            <w:rFonts w:ascii="Calibri" w:eastAsia="Arial" w:hAnsi="Calibri" w:cs="Calibri"/>
                            <w:sz w:val="22"/>
                            <w:szCs w:val="22"/>
                            <w:lang w:val="en-US"/>
                          </w:rPr>
                          <w:t xml:space="preserve"> to </w:t>
                        </w:r>
                        <w:r w:rsidR="00004B65">
                          <w:rPr>
                            <w:rFonts w:ascii="Calibri" w:eastAsia="Arial" w:hAnsi="Calibri" w:cs="Calibri"/>
                            <w:sz w:val="22"/>
                            <w:szCs w:val="22"/>
                            <w:lang w:val="en-US"/>
                          </w:rPr>
                          <w:t xml:space="preserve">debate </w:t>
                        </w:r>
                        <w:r w:rsidR="00302FD9" w:rsidRPr="001534CB">
                          <w:rPr>
                            <w:rFonts w:ascii="Calibri" w:eastAsia="Arial" w:hAnsi="Calibri" w:cs="Calibri"/>
                            <w:sz w:val="22"/>
                            <w:szCs w:val="22"/>
                            <w:lang w:val="en-US"/>
                          </w:rPr>
                          <w:t xml:space="preserve">normative data modelling choices </w:t>
                        </w:r>
                        <w:r w:rsidR="007B7B1C">
                          <w:rPr>
                            <w:rFonts w:ascii="Calibri" w:eastAsia="Arial" w:hAnsi="Calibri" w:cs="Calibri"/>
                            <w:sz w:val="22"/>
                            <w:szCs w:val="22"/>
                            <w:lang w:val="en-US"/>
                          </w:rPr>
                          <w:t xml:space="preserve">in an open </w:t>
                        </w:r>
                        <w:r w:rsidR="008C2DC2">
                          <w:rPr>
                            <w:rFonts w:ascii="Calibri" w:eastAsia="Arial" w:hAnsi="Calibri" w:cs="Calibri"/>
                            <w:sz w:val="22"/>
                            <w:szCs w:val="22"/>
                            <w:lang w:val="en-US"/>
                          </w:rPr>
                          <w:t xml:space="preserve">and public </w:t>
                        </w:r>
                        <w:r w:rsidR="007B7B1C">
                          <w:rPr>
                            <w:rFonts w:ascii="Calibri" w:eastAsia="Arial" w:hAnsi="Calibri" w:cs="Calibri"/>
                            <w:sz w:val="22"/>
                            <w:szCs w:val="22"/>
                            <w:lang w:val="en-US"/>
                          </w:rPr>
                          <w:t>manner</w:t>
                        </w:r>
                        <w:r w:rsidR="008A59F1">
                          <w:rPr>
                            <w:rFonts w:ascii="Calibri" w:eastAsia="Arial" w:hAnsi="Calibri" w:cs="Calibri"/>
                            <w:sz w:val="22"/>
                            <w:szCs w:val="22"/>
                            <w:lang w:val="en-US"/>
                          </w:rPr>
                          <w:t>.</w:t>
                        </w:r>
                        <w:r w:rsidR="007B7B1C">
                          <w:rPr>
                            <w:rFonts w:ascii="Calibri" w:eastAsia="Arial" w:hAnsi="Calibri" w:cs="Calibri"/>
                            <w:sz w:val="22"/>
                            <w:szCs w:val="22"/>
                            <w:lang w:val="en-US"/>
                          </w:rPr>
                          <w:t xml:space="preserve"> </w:t>
                        </w:r>
                        <w:r w:rsidR="008A59F1">
                          <w:rPr>
                            <w:rFonts w:ascii="Calibri" w:eastAsia="Arial" w:hAnsi="Calibri" w:cs="Calibri"/>
                            <w:sz w:val="22"/>
                            <w:szCs w:val="22"/>
                            <w:lang w:val="en-US"/>
                          </w:rPr>
                          <w:t>A wide range of s</w:t>
                        </w:r>
                        <w:r w:rsidR="00004B65">
                          <w:rPr>
                            <w:rFonts w:ascii="Calibri" w:eastAsia="Arial" w:hAnsi="Calibri" w:cs="Calibri"/>
                            <w:sz w:val="22"/>
                            <w:szCs w:val="22"/>
                            <w:lang w:val="en-US"/>
                          </w:rPr>
                          <w:t>takeholder</w:t>
                        </w:r>
                        <w:r w:rsidR="002E1C26">
                          <w:rPr>
                            <w:rFonts w:ascii="Calibri" w:eastAsia="Arial" w:hAnsi="Calibri" w:cs="Calibri"/>
                            <w:sz w:val="22"/>
                            <w:szCs w:val="22"/>
                            <w:lang w:val="en-US"/>
                          </w:rPr>
                          <w:t>s</w:t>
                        </w:r>
                        <w:r w:rsidR="0012448E">
                          <w:rPr>
                            <w:rFonts w:ascii="Calibri" w:eastAsia="Arial" w:hAnsi="Calibri" w:cs="Calibri"/>
                            <w:sz w:val="22"/>
                            <w:szCs w:val="22"/>
                            <w:lang w:val="en-US"/>
                          </w:rPr>
                          <w:t xml:space="preserve"> </w:t>
                        </w:r>
                        <w:r w:rsidR="001B6045">
                          <w:rPr>
                            <w:rFonts w:ascii="Calibri" w:eastAsia="Arial" w:hAnsi="Calibri" w:cs="Calibri"/>
                            <w:sz w:val="22"/>
                            <w:szCs w:val="22"/>
                            <w:lang w:val="en-US"/>
                          </w:rPr>
                          <w:t>across</w:t>
                        </w:r>
                        <w:r w:rsidR="00004B65">
                          <w:rPr>
                            <w:rFonts w:ascii="Calibri" w:eastAsia="Arial" w:hAnsi="Calibri" w:cs="Calibri"/>
                            <w:sz w:val="22"/>
                            <w:szCs w:val="22"/>
                            <w:lang w:val="en-US"/>
                          </w:rPr>
                          <w:t xml:space="preserve"> </w:t>
                        </w:r>
                        <w:r w:rsidR="00302FD9" w:rsidRPr="001534CB">
                          <w:rPr>
                            <w:rFonts w:ascii="Calibri" w:eastAsia="Arial" w:hAnsi="Calibri" w:cs="Calibri"/>
                            <w:sz w:val="22"/>
                            <w:szCs w:val="22"/>
                            <w:lang w:val="en-US"/>
                          </w:rPr>
                          <w:t>society</w:t>
                        </w:r>
                        <w:r w:rsidR="008A59F1">
                          <w:rPr>
                            <w:rFonts w:ascii="Calibri" w:eastAsia="Arial" w:hAnsi="Calibri" w:cs="Calibri"/>
                            <w:sz w:val="22"/>
                            <w:szCs w:val="22"/>
                            <w:lang w:val="en-US"/>
                          </w:rPr>
                          <w:t xml:space="preserve"> endorsed this submission</w:t>
                        </w:r>
                        <w:r w:rsidR="000514F2">
                          <w:rPr>
                            <w:rFonts w:ascii="Calibri" w:eastAsia="Arial" w:hAnsi="Calibri" w:cs="Calibri"/>
                            <w:sz w:val="22"/>
                            <w:szCs w:val="22"/>
                            <w:lang w:val="en-US"/>
                          </w:rPr>
                          <w:t xml:space="preserve"> and support</w:t>
                        </w:r>
                        <w:r w:rsidR="00205409">
                          <w:rPr>
                            <w:rFonts w:ascii="Calibri" w:eastAsia="Arial" w:hAnsi="Calibri" w:cs="Calibri"/>
                            <w:sz w:val="22"/>
                            <w:szCs w:val="22"/>
                            <w:lang w:val="en-US"/>
                          </w:rPr>
                          <w:t>s</w:t>
                        </w:r>
                        <w:r w:rsidR="000514F2">
                          <w:rPr>
                            <w:rFonts w:ascii="Calibri" w:eastAsia="Arial" w:hAnsi="Calibri" w:cs="Calibri"/>
                            <w:sz w:val="22"/>
                            <w:szCs w:val="22"/>
                            <w:lang w:val="en-US"/>
                          </w:rPr>
                          <w:t xml:space="preserve"> NGO Algorithm Audit’s effort to build and share public knowledge for about ethical algorithms.</w:t>
                        </w:r>
                      </w:p>
                    </w:txbxContent>
                  </v:textbox>
                </v:shape>
              </v:group>
            </w:pict>
          </mc:Fallback>
        </mc:AlternateContent>
      </w:r>
      <w:r w:rsidR="00F63CAA" w:rsidRPr="000B5926">
        <w:rPr>
          <w:lang w:val="en-US"/>
        </w:rPr>
        <w:br w:type="page"/>
      </w:r>
    </w:p>
    <w:p w14:paraId="7E42CC89" w14:textId="08846547" w:rsidR="00610123" w:rsidRPr="006E2526" w:rsidRDefault="00735CE5" w:rsidP="00610123">
      <w:pPr>
        <w:rPr>
          <w:rFonts w:ascii="Calibri" w:hAnsi="Calibri" w:cs="Calibri"/>
          <w:color w:val="000000" w:themeColor="text1"/>
          <w:lang w:val="en-US"/>
        </w:rPr>
      </w:pPr>
      <w:r>
        <w:rPr>
          <w:rFonts w:ascii="Avenir Book" w:hAnsi="Avenir Book"/>
          <w:b/>
          <w:bCs/>
          <w:color w:val="305494"/>
          <w:sz w:val="32"/>
          <w:szCs w:val="32"/>
          <w:lang w:val="en-US"/>
        </w:rPr>
        <w:lastRenderedPageBreak/>
        <w:t>Executive s</w:t>
      </w:r>
      <w:r w:rsidR="00610123">
        <w:rPr>
          <w:rFonts w:ascii="Avenir Book" w:hAnsi="Avenir Book"/>
          <w:b/>
          <w:bCs/>
          <w:color w:val="305494"/>
          <w:sz w:val="32"/>
          <w:szCs w:val="32"/>
          <w:lang w:val="en-US"/>
        </w:rPr>
        <w:t>ummary</w:t>
      </w:r>
      <w:r w:rsidR="00610123">
        <w:br/>
        <w:t xml:space="preserve">As AI is omnipresent in digital society, there is an urgent need to review </w:t>
      </w:r>
      <w:r w:rsidR="00323FFD">
        <w:rPr>
          <w:lang w:val="en-US"/>
        </w:rPr>
        <w:t>algorithms</w:t>
      </w:r>
      <w:r w:rsidR="00610123">
        <w:t xml:space="preserve"> with respect to the </w:t>
      </w:r>
      <w:r w:rsidR="00610123" w:rsidRPr="004F6913">
        <w:rPr>
          <w:rFonts w:ascii="Calibri" w:hAnsi="Calibri" w:cs="Calibri"/>
        </w:rPr>
        <w:t xml:space="preserve">qualitative </w:t>
      </w:r>
      <w:r w:rsidR="00610123">
        <w:rPr>
          <w:rFonts w:ascii="Calibri" w:hAnsi="Calibri" w:cs="Calibri"/>
        </w:rPr>
        <w:t xml:space="preserve">requirements of </w:t>
      </w:r>
      <w:r w:rsidR="00610123" w:rsidRPr="004F6913">
        <w:rPr>
          <w:rFonts w:ascii="Calibri" w:hAnsi="Calibri" w:cs="Calibri"/>
        </w:rPr>
        <w:t>law</w:t>
      </w:r>
      <w:r w:rsidR="00610123">
        <w:rPr>
          <w:rFonts w:ascii="Calibri" w:hAnsi="Calibri" w:cs="Calibri"/>
        </w:rPr>
        <w:t xml:space="preserve"> and ethics. To </w:t>
      </w:r>
      <w:r w:rsidR="006A046B">
        <w:rPr>
          <w:rFonts w:ascii="Calibri" w:hAnsi="Calibri" w:cs="Calibri"/>
          <w:lang w:val="en-US"/>
        </w:rPr>
        <w:t>help demystify AI’s technical complexities</w:t>
      </w:r>
      <w:r w:rsidR="00610123">
        <w:rPr>
          <w:rFonts w:ascii="Calibri" w:hAnsi="Calibri" w:cs="Calibri"/>
        </w:rPr>
        <w:t xml:space="preserve">, we propose a scalable, </w:t>
      </w:r>
      <w:r w:rsidR="006B58E0">
        <w:rPr>
          <w:rFonts w:ascii="Calibri" w:hAnsi="Calibri" w:cs="Calibri"/>
          <w:lang w:val="en-US"/>
        </w:rPr>
        <w:t>model</w:t>
      </w:r>
      <w:r w:rsidR="008D3F19">
        <w:rPr>
          <w:rFonts w:ascii="Calibri" w:hAnsi="Calibri" w:cs="Calibri"/>
          <w:lang w:val="en-US"/>
        </w:rPr>
        <w:t>-</w:t>
      </w:r>
      <w:r w:rsidR="006B58E0">
        <w:rPr>
          <w:rFonts w:ascii="Calibri" w:hAnsi="Calibri" w:cs="Calibri"/>
          <w:lang w:val="en-US"/>
        </w:rPr>
        <w:t>agnostic</w:t>
      </w:r>
      <w:r w:rsidR="00610123">
        <w:rPr>
          <w:rFonts w:ascii="Calibri" w:hAnsi="Calibri" w:cs="Calibri"/>
        </w:rPr>
        <w:t>, and open-source bias scan tool</w:t>
      </w:r>
      <w:r w:rsidR="00610123">
        <w:rPr>
          <w:rFonts w:ascii="Calibri" w:hAnsi="Calibri" w:cs="Calibri"/>
          <w:lang w:val="en-US"/>
        </w:rPr>
        <w:t xml:space="preserve"> to</w:t>
      </w:r>
      <w:r w:rsidR="00610123">
        <w:rPr>
          <w:rFonts w:ascii="Calibri" w:hAnsi="Calibri" w:cs="Calibri"/>
          <w:color w:val="000000" w:themeColor="text1"/>
          <w:lang w:val="en-US"/>
        </w:rPr>
        <w:t xml:space="preserve"> </w:t>
      </w:r>
      <w:r w:rsidR="00610123">
        <w:rPr>
          <w:rFonts w:ascii="Calibri" w:hAnsi="Calibri" w:cs="Calibri"/>
        </w:rPr>
        <w:t>identif</w:t>
      </w:r>
      <w:r w:rsidR="00610123">
        <w:rPr>
          <w:rFonts w:ascii="Calibri" w:hAnsi="Calibri" w:cs="Calibri"/>
          <w:lang w:val="en-US"/>
        </w:rPr>
        <w:t>y</w:t>
      </w:r>
      <w:r w:rsidR="00610123">
        <w:rPr>
          <w:rFonts w:ascii="Calibri" w:hAnsi="Calibri" w:cs="Calibri"/>
        </w:rPr>
        <w:t xml:space="preserve"> </w:t>
      </w:r>
      <w:r w:rsidR="00610123" w:rsidRPr="00F32967">
        <w:t>potentially discriminated groups of similar users</w:t>
      </w:r>
      <w:r w:rsidR="00610123" w:rsidRPr="00F32967">
        <w:rPr>
          <w:rFonts w:ascii="Calibri" w:hAnsi="Calibri" w:cs="Calibri"/>
          <w:color w:val="000000" w:themeColor="text1"/>
          <w:lang w:val="en-US"/>
        </w:rPr>
        <w:t xml:space="preserve"> in AI systems</w:t>
      </w:r>
      <w:r w:rsidR="00610123">
        <w:rPr>
          <w:rFonts w:ascii="Calibri" w:hAnsi="Calibri" w:cs="Calibri"/>
          <w:color w:val="000000" w:themeColor="text1"/>
          <w:lang w:val="en-US"/>
        </w:rPr>
        <w:t xml:space="preserve">. This bias scan tool does not </w:t>
      </w:r>
      <w:r w:rsidR="00610123" w:rsidRPr="00F32967">
        <w:rPr>
          <w:rFonts w:ascii="Calibri" w:hAnsi="Calibri" w:cs="Calibri"/>
          <w:color w:val="000000" w:themeColor="text1"/>
          <w:lang w:val="en-US"/>
        </w:rPr>
        <w:t>require</w:t>
      </w:r>
      <w:r w:rsidR="00610123">
        <w:rPr>
          <w:rFonts w:ascii="Calibri" w:hAnsi="Calibri" w:cs="Calibri"/>
          <w:color w:val="000000" w:themeColor="text1"/>
          <w:lang w:val="en-US"/>
        </w:rPr>
        <w:t xml:space="preserve"> </w:t>
      </w:r>
      <w:r w:rsidR="00610123" w:rsidRPr="00F32967">
        <w:rPr>
          <w:rFonts w:ascii="Calibri" w:hAnsi="Calibri" w:cs="Calibri"/>
          <w:i/>
          <w:iCs/>
          <w:color w:val="000000" w:themeColor="text1"/>
          <w:lang w:val="en-US"/>
        </w:rPr>
        <w:t>a priori</w:t>
      </w:r>
      <w:r w:rsidR="00610123" w:rsidRPr="00F32967">
        <w:rPr>
          <w:rFonts w:ascii="Calibri" w:hAnsi="Calibri" w:cs="Calibri"/>
          <w:color w:val="000000" w:themeColor="text1"/>
          <w:lang w:val="en-US"/>
        </w:rPr>
        <w:t xml:space="preserve"> information about existing disparities and sensitive attributes</w:t>
      </w:r>
      <w:r w:rsidR="00610123">
        <w:rPr>
          <w:rFonts w:ascii="Calibri" w:hAnsi="Calibri" w:cs="Calibri"/>
          <w:color w:val="000000" w:themeColor="text1"/>
          <w:lang w:val="en-US"/>
        </w:rPr>
        <w:t xml:space="preserve">, and is therefore able to detect </w:t>
      </w:r>
      <w:r w:rsidR="001211A8">
        <w:rPr>
          <w:rFonts w:ascii="Calibri" w:hAnsi="Calibri" w:cs="Calibri"/>
          <w:color w:val="000000" w:themeColor="text1"/>
          <w:lang w:val="en-US"/>
        </w:rPr>
        <w:t>possible</w:t>
      </w:r>
      <w:r w:rsidR="00610123">
        <w:rPr>
          <w:rFonts w:ascii="Calibri" w:hAnsi="Calibri" w:cs="Calibri"/>
          <w:color w:val="000000" w:themeColor="text1"/>
          <w:lang w:val="en-US"/>
        </w:rPr>
        <w:t xml:space="preserve"> proxy discrimination, intersectional discrimination and </w:t>
      </w:r>
      <w:r w:rsidR="00747A02">
        <w:rPr>
          <w:lang w:val="en-US"/>
        </w:rPr>
        <w:t>other</w:t>
      </w:r>
      <w:r w:rsidR="00610123" w:rsidRPr="00DE086D">
        <w:t xml:space="preserve"> types of differentiation </w:t>
      </w:r>
      <w:r w:rsidR="00610123">
        <w:t>that</w:t>
      </w:r>
      <w:r w:rsidR="00610123" w:rsidRPr="00DE086D">
        <w:t xml:space="preserve"> evade non-discrimination law</w:t>
      </w:r>
      <w:r w:rsidR="00610123">
        <w:t xml:space="preserve">. </w:t>
      </w:r>
    </w:p>
    <w:p w14:paraId="63ADA924" w14:textId="77777777" w:rsidR="00610123" w:rsidRDefault="00610123" w:rsidP="00610123">
      <w:pPr>
        <w:rPr>
          <w:rFonts w:ascii="Calibri" w:hAnsi="Calibri" w:cs="Calibri"/>
          <w:color w:val="000000" w:themeColor="text1"/>
          <w:lang w:val="en-US"/>
        </w:rPr>
      </w:pPr>
    </w:p>
    <w:p w14:paraId="183EB035" w14:textId="0ADEC6E8" w:rsidR="00610123" w:rsidRDefault="00610123" w:rsidP="00610123">
      <w:r>
        <w:rPr>
          <w:rFonts w:ascii="Calibri" w:hAnsi="Calibri" w:cs="Calibri"/>
          <w:color w:val="000000" w:themeColor="text1"/>
          <w:lang w:val="en-US"/>
        </w:rPr>
        <w:t xml:space="preserve">As demonstrated on a BERT-based Twitter disinformation detection model, the </w:t>
      </w:r>
      <w:r>
        <w:rPr>
          <w:rFonts w:ascii="Calibri" w:hAnsi="Calibri" w:cs="Calibri"/>
        </w:rPr>
        <w:t>bias scan tool</w:t>
      </w:r>
      <w:r>
        <w:rPr>
          <w:rFonts w:ascii="Calibri" w:hAnsi="Calibri" w:cs="Calibri"/>
          <w:color w:val="000000" w:themeColor="text1"/>
          <w:lang w:val="en-US"/>
        </w:rPr>
        <w:t xml:space="preserve"> identifies statistically significant </w:t>
      </w:r>
      <w:r>
        <w:t xml:space="preserve">disinformation classification bias </w:t>
      </w:r>
      <w:r>
        <w:rPr>
          <w:lang w:val="en-US"/>
        </w:rPr>
        <w:t>against users with a</w:t>
      </w:r>
      <w:r w:rsidR="00837F80">
        <w:rPr>
          <w:lang w:val="en-US"/>
        </w:rPr>
        <w:t>n</w:t>
      </w:r>
      <w:r>
        <w:t xml:space="preserve"> </w:t>
      </w:r>
      <w:r w:rsidR="009C6033">
        <w:rPr>
          <w:lang w:val="en-US"/>
        </w:rPr>
        <w:t>un</w:t>
      </w:r>
      <w:r>
        <w:t>verified profile</w:t>
      </w:r>
      <w:r>
        <w:rPr>
          <w:lang w:val="en-US"/>
        </w:rPr>
        <w:t xml:space="preserve"> and </w:t>
      </w:r>
      <w:r w:rsidR="002D015A">
        <w:rPr>
          <w:lang w:val="en-US"/>
        </w:rPr>
        <w:t xml:space="preserve">an </w:t>
      </w:r>
      <w:r>
        <w:rPr>
          <w:lang w:val="en-US"/>
        </w:rPr>
        <w:t>above average</w:t>
      </w:r>
      <w:r>
        <w:t xml:space="preserve"> number of mentions and hashtags used in tweets. On </w:t>
      </w:r>
      <w:r>
        <w:rPr>
          <w:lang w:val="en-US"/>
        </w:rPr>
        <w:t>the German</w:t>
      </w:r>
      <w:r>
        <w:t xml:space="preserve"> </w:t>
      </w:r>
      <w:r>
        <w:rPr>
          <w:lang w:val="en-US"/>
        </w:rPr>
        <w:t>C</w:t>
      </w:r>
      <w:r>
        <w:t xml:space="preserve">redit data set, statistically significant loan approval bias is observed on the basis of applicants’ job status, telephone registration and the amount of credit requested. </w:t>
      </w:r>
    </w:p>
    <w:p w14:paraId="37FAAAD6" w14:textId="77777777" w:rsidR="00610123" w:rsidRDefault="00610123" w:rsidP="00610123"/>
    <w:p w14:paraId="26789575" w14:textId="082E3F4C" w:rsidR="00610123" w:rsidRDefault="00610123" w:rsidP="00610123">
      <w:pPr>
        <w:rPr>
          <w:rFonts w:ascii="Calibri" w:hAnsi="Calibri" w:cs="Calibri"/>
          <w:color w:val="000000" w:themeColor="text1"/>
          <w:lang w:val="en-US"/>
        </w:rPr>
      </w:pPr>
      <w:r>
        <w:t>These observations do not establish</w:t>
      </w:r>
      <w:r>
        <w:rPr>
          <w:lang w:val="en-US"/>
        </w:rPr>
        <w:t xml:space="preserve"> prohibited</w:t>
      </w:r>
      <w:r>
        <w:t xml:space="preserve"> </w:t>
      </w:r>
      <w:r>
        <w:rPr>
          <w:i/>
          <w:iCs/>
        </w:rPr>
        <w:t>prima facie</w:t>
      </w:r>
      <w:r>
        <w:t xml:space="preserve"> discrimination. Rather, the identified disparities serve as a starting point to assess potential discrimination according to the context-sensitive legal doctrine, i.e., </w:t>
      </w:r>
      <w:r>
        <w:rPr>
          <w:lang w:val="en-US"/>
        </w:rPr>
        <w:t xml:space="preserve">assessment of the legitimacy of the aim pursued and whether the means of achieving that aim are appropriate and necessary. </w:t>
      </w:r>
      <w:r>
        <w:t>For this qualitative assessment, we propose an expert</w:t>
      </w:r>
      <w:r w:rsidR="00730AF9">
        <w:rPr>
          <w:lang w:val="en-US"/>
        </w:rPr>
        <w:t>-</w:t>
      </w:r>
      <w:r>
        <w:rPr>
          <w:lang w:val="en-US"/>
        </w:rPr>
        <w:t>oriented</w:t>
      </w:r>
      <w:r>
        <w:t xml:space="preserve"> </w:t>
      </w:r>
      <w:r w:rsidRPr="006E3A3B">
        <w:rPr>
          <w:rFonts w:ascii="Calibri" w:hAnsi="Calibri" w:cs="Calibri"/>
          <w:color w:val="000000" w:themeColor="text1"/>
          <w:lang w:val="en-US"/>
        </w:rPr>
        <w:t>deliberative</w:t>
      </w:r>
      <w:r>
        <w:rPr>
          <w:rFonts w:ascii="Calibri" w:hAnsi="Calibri" w:cs="Calibri"/>
          <w:color w:val="000000" w:themeColor="text1"/>
          <w:lang w:val="en-US"/>
        </w:rPr>
        <w:t xml:space="preserve"> method</w:t>
      </w:r>
      <w:r w:rsidR="009163D1">
        <w:rPr>
          <w:rFonts w:ascii="Calibri" w:hAnsi="Calibri" w:cs="Calibri"/>
          <w:color w:val="000000" w:themeColor="text1"/>
          <w:lang w:val="en-US"/>
        </w:rPr>
        <w:t xml:space="preserve">. Which allows </w:t>
      </w:r>
      <w:r w:rsidR="009163D1">
        <w:rPr>
          <w:rFonts w:ascii="Calibri" w:eastAsia="Arial" w:hAnsi="Calibri" w:cs="Calibri"/>
          <w:lang w:val="en-US"/>
        </w:rPr>
        <w:t xml:space="preserve">policy makers, journalist, data subjects and other stakeholders </w:t>
      </w:r>
      <w:r>
        <w:rPr>
          <w:rFonts w:ascii="Calibri" w:hAnsi="Calibri" w:cs="Calibri"/>
          <w:color w:val="000000" w:themeColor="text1"/>
          <w:lang w:val="en-US"/>
        </w:rPr>
        <w:t xml:space="preserve">to </w:t>
      </w:r>
      <w:r w:rsidR="00527DE2">
        <w:rPr>
          <w:rFonts w:ascii="Calibri" w:hAnsi="Calibri" w:cs="Calibri"/>
          <w:color w:val="000000" w:themeColor="text1"/>
          <w:lang w:val="en-US"/>
        </w:rPr>
        <w:t xml:space="preserve">publicly </w:t>
      </w:r>
      <w:r>
        <w:rPr>
          <w:rFonts w:ascii="Calibri" w:hAnsi="Calibri" w:cs="Calibri"/>
          <w:color w:val="000000" w:themeColor="text1"/>
          <w:lang w:val="en-US"/>
        </w:rPr>
        <w:t>review identified quantitative disparities against the requirements of non-discrimination law and ethics. In our two-pronged quantitative-qualitative solution, scalable statistical methods work in tandem with the normative capabilities of human subject matter experts to define fair AI on a case-by-case basis.</w:t>
      </w:r>
      <w:r w:rsidR="008A0B26">
        <w:rPr>
          <w:rFonts w:ascii="Calibri" w:hAnsi="Calibri" w:cs="Calibri"/>
          <w:color w:val="000000" w:themeColor="text1"/>
          <w:lang w:val="en-US"/>
        </w:rPr>
        <w:t xml:space="preserve"> </w:t>
      </w:r>
    </w:p>
    <w:p w14:paraId="4F177B2F" w14:textId="56125D7C" w:rsidR="00F63CAA" w:rsidRDefault="00F63CAA" w:rsidP="00E33FEE">
      <w:pPr>
        <w:rPr>
          <w:rFonts w:ascii="Calibri" w:hAnsi="Calibri" w:cs="Calibri"/>
          <w:color w:val="000000" w:themeColor="text1"/>
          <w:lang w:val="en-US"/>
        </w:rPr>
      </w:pPr>
    </w:p>
    <w:p w14:paraId="19B4075B" w14:textId="5036E6CA" w:rsidR="00F63CAA" w:rsidRPr="00E53495" w:rsidRDefault="00FF51E3" w:rsidP="00E33FEE">
      <w:r>
        <w:rPr>
          <w:noProof/>
        </w:rPr>
        <mc:AlternateContent>
          <mc:Choice Requires="wpg">
            <w:drawing>
              <wp:anchor distT="0" distB="0" distL="114300" distR="114300" simplePos="0" relativeHeight="251667456" behindDoc="0" locked="0" layoutInCell="1" allowOverlap="1" wp14:anchorId="12CC8723" wp14:editId="2AA3C5A4">
                <wp:simplePos x="0" y="0"/>
                <wp:positionH relativeFrom="column">
                  <wp:posOffset>0</wp:posOffset>
                </wp:positionH>
                <wp:positionV relativeFrom="paragraph">
                  <wp:posOffset>34463</wp:posOffset>
                </wp:positionV>
                <wp:extent cx="6078855" cy="2136371"/>
                <wp:effectExtent l="0" t="0" r="17145" b="10160"/>
                <wp:wrapNone/>
                <wp:docPr id="5" name="Group 5"/>
                <wp:cNvGraphicFramePr/>
                <a:graphic xmlns:a="http://schemas.openxmlformats.org/drawingml/2006/main">
                  <a:graphicData uri="http://schemas.microsoft.com/office/word/2010/wordprocessingGroup">
                    <wpg:wgp>
                      <wpg:cNvGrpSpPr/>
                      <wpg:grpSpPr>
                        <a:xfrm>
                          <a:off x="0" y="0"/>
                          <a:ext cx="6078855" cy="2136371"/>
                          <a:chOff x="0" y="-1"/>
                          <a:chExt cx="6078855" cy="2136371"/>
                        </a:xfrm>
                      </wpg:grpSpPr>
                      <wps:wsp>
                        <wps:cNvPr id="2" name="Rectangle 2"/>
                        <wps:cNvSpPr/>
                        <wps:spPr>
                          <a:xfrm>
                            <a:off x="0" y="-1"/>
                            <a:ext cx="6078855" cy="2136371"/>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4C057E" w14:textId="77777777" w:rsidR="000B5926" w:rsidRPr="001700F3" w:rsidRDefault="000B5926" w:rsidP="000B5926">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6046" y="405811"/>
                            <a:ext cx="5935133" cy="1647432"/>
                          </a:xfrm>
                          <a:prstGeom prst="rect">
                            <a:avLst/>
                          </a:prstGeom>
                          <a:solidFill>
                            <a:schemeClr val="lt1"/>
                          </a:solidFill>
                          <a:ln w="6350">
                            <a:noFill/>
                          </a:ln>
                        </wps:spPr>
                        <wps:txbx>
                          <w:txbxContent>
                            <w:p w14:paraId="797B8CAF" w14:textId="77777777" w:rsidR="000B5926" w:rsidRPr="004F6913" w:rsidRDefault="000B5926" w:rsidP="000B5926">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w:t>
                              </w:r>
                              <w:r>
                                <w:rPr>
                                  <w:rFonts w:ascii="Calibri" w:eastAsia="Arial" w:hAnsi="Calibri" w:cs="Calibri"/>
                                  <w:sz w:val="22"/>
                                  <w:szCs w:val="22"/>
                                </w:rPr>
                                <w:t>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13D11495" w14:textId="773363A2" w:rsidR="000B5926" w:rsidRPr="004336FA" w:rsidRDefault="000B5926" w:rsidP="000B5926">
                              <w:pPr>
                                <w:pStyle w:val="NormalWeb"/>
                                <w:rPr>
                                  <w:rFonts w:ascii="Calibri" w:hAnsi="Calibri" w:cs="Calibri"/>
                                  <w:color w:val="000000" w:themeColor="text1"/>
                                  <w:sz w:val="22"/>
                                  <w:szCs w:val="22"/>
                                  <w:lang w:val="en-US"/>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r w:rsidR="004336FA">
                                <w:rPr>
                                  <w:rFonts w:ascii="Calibri" w:hAnsi="Calibri" w:cs="Calibri"/>
                                  <w:color w:val="000000" w:themeColor="text1"/>
                                  <w:sz w:val="22"/>
                                  <w:szCs w:val="22"/>
                                  <w:lang w:val="en-US"/>
                                </w:rPr>
                                <w:t xml:space="preserve">For more questions see our FAQ at </w:t>
                              </w:r>
                              <w:r w:rsidR="004336FA" w:rsidRPr="005C336B">
                                <w:rPr>
                                  <w:rFonts w:ascii="Calibri" w:hAnsi="Calibri" w:cs="Calibri"/>
                                  <w:color w:val="305494"/>
                                  <w:sz w:val="22"/>
                                  <w:szCs w:val="22"/>
                                  <w:lang w:val="en-US"/>
                                </w:rPr>
                                <w:t>https://www.algorithmaudit.eu/faq/</w:t>
                              </w:r>
                              <w:r w:rsidR="004336FA">
                                <w:rPr>
                                  <w:rFonts w:ascii="Calibri" w:hAnsi="Calibri" w:cs="Calibri"/>
                                  <w:color w:val="000000" w:themeColor="text1"/>
                                  <w:sz w:val="22"/>
                                  <w:szCs w:val="22"/>
                                  <w:lang w:val="en-US"/>
                                </w:rPr>
                                <w:t>.</w:t>
                              </w:r>
                            </w:p>
                            <w:p w14:paraId="570F471C" w14:textId="77777777" w:rsidR="000B5926" w:rsidRPr="004F6913" w:rsidRDefault="000B5926" w:rsidP="000B5926">
                              <w:pPr>
                                <w:rPr>
                                  <w:rFonts w:ascii="Times New Roman" w:eastAsia="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CC8723" id="Group 5" o:spid="_x0000_s1030" style="position:absolute;margin-left:0;margin-top:2.7pt;width:478.65pt;height:168.2pt;z-index:251667456;mso-height-relative:margin" coordorigin="" coordsize="60788,213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">
                <v:rect id="Rectangle 2" o:spid="_x0000_s1031" style="position:absolute;width:60788;height:213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" filled="f" strokecolor="#305494" strokeweight="1pt"/>
                <v:rect id="Rectangle 3" o:spid="_x0000_s1032"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" fillcolor="#305494" strokecolor="#4472c4" strokeweight="1pt">
                  <v:textbox>
                    <w:txbxContent>
                      <w:p w14:paraId="424C057E" w14:textId="77777777" w:rsidR="000B5926" w:rsidRPr="001700F3" w:rsidRDefault="000B5926" w:rsidP="000B5926">
                        <w:pPr>
                          <w:jc w:val="center"/>
                          <w:rPr>
                            <w:lang w:val="en-US"/>
                          </w:rPr>
                        </w:pPr>
                        <w:r>
                          <w:rPr>
                            <w:lang w:val="en-US"/>
                          </w:rPr>
                          <w:t>What is NGO Algorithm Audit?</w:t>
                        </w:r>
                      </w:p>
                    </w:txbxContent>
                  </v:textbox>
                </v:rect>
                <v:shape id="Text Box 4" o:spid="_x0000_s1033" type="#_x0000_t202" style="position:absolute;left:760;top:4058;width:59351;height:16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797B8CAF" w14:textId="77777777" w:rsidR="000B5926" w:rsidRPr="004F6913" w:rsidRDefault="000B5926" w:rsidP="000B5926">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w:t>
                        </w:r>
                        <w:r>
                          <w:rPr>
                            <w:rFonts w:ascii="Calibri" w:eastAsia="Arial" w:hAnsi="Calibri" w:cs="Calibri"/>
                            <w:sz w:val="22"/>
                            <w:szCs w:val="22"/>
                          </w:rPr>
                          <w:t>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13D11495" w14:textId="773363A2" w:rsidR="000B5926" w:rsidRPr="004336FA" w:rsidRDefault="000B5926" w:rsidP="000B5926">
                        <w:pPr>
                          <w:pStyle w:val="NormalWeb"/>
                          <w:rPr>
                            <w:rFonts w:ascii="Calibri" w:hAnsi="Calibri" w:cs="Calibri"/>
                            <w:color w:val="000000" w:themeColor="text1"/>
                            <w:sz w:val="22"/>
                            <w:szCs w:val="22"/>
                            <w:lang w:val="en-US"/>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r w:rsidR="004336FA">
                          <w:rPr>
                            <w:rFonts w:ascii="Calibri" w:hAnsi="Calibri" w:cs="Calibri"/>
                            <w:color w:val="000000" w:themeColor="text1"/>
                            <w:sz w:val="22"/>
                            <w:szCs w:val="22"/>
                            <w:lang w:val="en-US"/>
                          </w:rPr>
                          <w:t xml:space="preserve">For more questions see our FAQ at </w:t>
                        </w:r>
                        <w:r w:rsidR="004336FA" w:rsidRPr="005C336B">
                          <w:rPr>
                            <w:rFonts w:ascii="Calibri" w:hAnsi="Calibri" w:cs="Calibri"/>
                            <w:color w:val="305494"/>
                            <w:sz w:val="22"/>
                            <w:szCs w:val="22"/>
                            <w:lang w:val="en-US"/>
                          </w:rPr>
                          <w:t>https://www.algorithmaudit.eu/faq/</w:t>
                        </w:r>
                        <w:r w:rsidR="004336FA">
                          <w:rPr>
                            <w:rFonts w:ascii="Calibri" w:hAnsi="Calibri" w:cs="Calibri"/>
                            <w:color w:val="000000" w:themeColor="text1"/>
                            <w:sz w:val="22"/>
                            <w:szCs w:val="22"/>
                            <w:lang w:val="en-US"/>
                          </w:rPr>
                          <w:t>.</w:t>
                        </w:r>
                      </w:p>
                      <w:p w14:paraId="570F471C" w14:textId="77777777" w:rsidR="000B5926" w:rsidRPr="004F6913" w:rsidRDefault="000B5926" w:rsidP="000B5926">
                        <w:pPr>
                          <w:rPr>
                            <w:rFonts w:ascii="Times New Roman" w:eastAsia="Times New Roman" w:hAnsi="Times New Roman" w:cs="Times New Roman"/>
                            <w:sz w:val="22"/>
                            <w:szCs w:val="22"/>
                          </w:rPr>
                        </w:pPr>
                      </w:p>
                    </w:txbxContent>
                  </v:textbox>
                </v:shape>
              </v:group>
            </w:pict>
          </mc:Fallback>
        </mc:AlternateContent>
      </w:r>
    </w:p>
    <w:p w14:paraId="10FEC4FB" w14:textId="76D4CA6D" w:rsidR="009E664B" w:rsidRDefault="009E664B" w:rsidP="00693DE3">
      <w:pPr>
        <w:rPr>
          <w:lang w:val="en-US"/>
        </w:rPr>
      </w:pPr>
    </w:p>
    <w:p w14:paraId="5D0A3BE4" w14:textId="514C35F6" w:rsidR="00425D59" w:rsidRPr="002B650F" w:rsidRDefault="008D1801" w:rsidP="00693DE3">
      <w:pPr>
        <w:rPr>
          <w:lang w:val="en-US"/>
        </w:rPr>
      </w:pPr>
      <w:r>
        <w:rPr>
          <w:noProof/>
        </w:rPr>
        <mc:AlternateContent>
          <mc:Choice Requires="wpg">
            <w:drawing>
              <wp:anchor distT="0" distB="0" distL="114300" distR="114300" simplePos="0" relativeHeight="251669504" behindDoc="0" locked="0" layoutInCell="1" allowOverlap="1" wp14:anchorId="70A78C3C" wp14:editId="0380B5AF">
                <wp:simplePos x="0" y="0"/>
                <wp:positionH relativeFrom="column">
                  <wp:posOffset>0</wp:posOffset>
                </wp:positionH>
                <wp:positionV relativeFrom="paragraph">
                  <wp:posOffset>2056130</wp:posOffset>
                </wp:positionV>
                <wp:extent cx="6078855" cy="1811020"/>
                <wp:effectExtent l="0" t="0" r="17145" b="17780"/>
                <wp:wrapNone/>
                <wp:docPr id="11" name="Group 11"/>
                <wp:cNvGraphicFramePr/>
                <a:graphic xmlns:a="http://schemas.openxmlformats.org/drawingml/2006/main">
                  <a:graphicData uri="http://schemas.microsoft.com/office/word/2010/wordprocessingGroup">
                    <wpg:wgp>
                      <wpg:cNvGrpSpPr/>
                      <wpg:grpSpPr>
                        <a:xfrm>
                          <a:off x="0" y="0"/>
                          <a:ext cx="6078855" cy="1811020"/>
                          <a:chOff x="0" y="-1"/>
                          <a:chExt cx="6078855" cy="2366533"/>
                        </a:xfrm>
                      </wpg:grpSpPr>
                      <wps:wsp>
                        <wps:cNvPr id="12" name="Rectangle 12"/>
                        <wps:cNvSpPr/>
                        <wps:spPr>
                          <a:xfrm>
                            <a:off x="0" y="-1"/>
                            <a:ext cx="6078855" cy="2366533"/>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
                            <a:ext cx="1820779" cy="457658"/>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1C6C5" w14:textId="1AD5A781" w:rsidR="00FF51E3" w:rsidRPr="001700F3" w:rsidRDefault="00FF51E3" w:rsidP="008D1801">
                              <w:pPr>
                                <w:jc w:val="center"/>
                                <w:rPr>
                                  <w:lang w:val="en-US"/>
                                </w:rPr>
                              </w:pPr>
                              <w:r>
                                <w:rPr>
                                  <w:lang w:val="en-US"/>
                                </w:rPr>
                                <w:t>Scope of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A78C3C" id="Group 11" o:spid="_x0000_s1034" style="position:absolute;margin-left:0;margin-top:161.9pt;width:478.65pt;height:142.6pt;z-index:251669504;mso-height-relative:margin" coordorigin="" coordsize="60788,23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">
                <v:rect id="Rectangle 12" o:spid="_x0000_s1035" style="position:absolute;width:60788;height:23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" filled="f" strokecolor="#305494" strokeweight="1pt"/>
                <v:rect id="Rectangle 13" o:spid="_x0000_s1036" style="position:absolute;width:18207;height:4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" fillcolor="#305494" strokecolor="#4472c4" strokeweight="1pt">
                  <v:textbox>
                    <w:txbxContent>
                      <w:p w14:paraId="6701C6C5" w14:textId="1AD5A781" w:rsidR="00FF51E3" w:rsidRPr="001700F3" w:rsidRDefault="00FF51E3" w:rsidP="008D1801">
                        <w:pPr>
                          <w:jc w:val="center"/>
                          <w:rPr>
                            <w:lang w:val="en-US"/>
                          </w:rPr>
                        </w:pPr>
                        <w:r>
                          <w:rPr>
                            <w:lang w:val="en-US"/>
                          </w:rPr>
                          <w:t>Scope of submission</w:t>
                        </w:r>
                      </w:p>
                    </w:txbxContent>
                  </v:textbox>
                </v:rect>
              </v:group>
            </w:pict>
          </mc:Fallback>
        </mc:AlternateContent>
      </w:r>
      <w:r w:rsidR="00E3512E">
        <w:rPr>
          <w:noProof/>
        </w:rPr>
        <mc:AlternateContent>
          <mc:Choice Requires="wps">
            <w:drawing>
              <wp:anchor distT="0" distB="0" distL="114300" distR="114300" simplePos="0" relativeHeight="251671552" behindDoc="0" locked="0" layoutInCell="1" allowOverlap="1" wp14:anchorId="2826C025" wp14:editId="73BF0DC8">
                <wp:simplePos x="0" y="0"/>
                <wp:positionH relativeFrom="column">
                  <wp:posOffset>71021</wp:posOffset>
                </wp:positionH>
                <wp:positionV relativeFrom="paragraph">
                  <wp:posOffset>2467240</wp:posOffset>
                </wp:positionV>
                <wp:extent cx="5934710" cy="1340528"/>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5934710" cy="1340528"/>
                        </a:xfrm>
                        <a:prstGeom prst="rect">
                          <a:avLst/>
                        </a:prstGeom>
                        <a:solidFill>
                          <a:schemeClr val="lt1"/>
                        </a:solidFill>
                        <a:ln w="6350">
                          <a:noFill/>
                        </a:ln>
                      </wps:spPr>
                      <wps:txbx>
                        <w:txbxContent>
                          <w:p w14:paraId="6A91FC63" w14:textId="425A6915" w:rsidR="00E3512E" w:rsidRDefault="00FF51E3" w:rsidP="00E3512E">
                            <w:pPr>
                              <w:rPr>
                                <w:sz w:val="22"/>
                                <w:szCs w:val="22"/>
                                <w:lang w:val="en-US"/>
                              </w:rPr>
                            </w:pPr>
                            <w:r w:rsidRPr="00E3512E">
                              <w:rPr>
                                <w:sz w:val="22"/>
                                <w:szCs w:val="22"/>
                                <w:lang w:val="en-US"/>
                              </w:rPr>
                              <w:t xml:space="preserve">In this submission we focus on common AI applications </w:t>
                            </w:r>
                            <w:r w:rsidR="00E3512E" w:rsidRPr="00E3512E">
                              <w:rPr>
                                <w:sz w:val="22"/>
                                <w:szCs w:val="22"/>
                                <w:lang w:val="en-US"/>
                              </w:rPr>
                              <w:t>applied</w:t>
                            </w:r>
                            <w:r w:rsidRPr="00E3512E">
                              <w:rPr>
                                <w:sz w:val="22"/>
                                <w:szCs w:val="22"/>
                                <w:lang w:val="en-US"/>
                              </w:rPr>
                              <w:t xml:space="preserve"> by public and private organizations</w:t>
                            </w:r>
                            <w:r w:rsidR="00E3512E" w:rsidRPr="00E3512E">
                              <w:rPr>
                                <w:sz w:val="22"/>
                                <w:szCs w:val="22"/>
                                <w:lang w:val="en-US"/>
                              </w:rPr>
                              <w:t xml:space="preserve"> on a day-to-day basis</w:t>
                            </w:r>
                            <w:r w:rsidRPr="00E3512E">
                              <w:rPr>
                                <w:sz w:val="22"/>
                                <w:szCs w:val="22"/>
                                <w:lang w:val="en-US"/>
                              </w:rPr>
                              <w:t>, such as profiling and ranking</w:t>
                            </w:r>
                            <w:r w:rsidR="00D505DD" w:rsidRPr="00E3512E">
                              <w:rPr>
                                <w:sz w:val="22"/>
                                <w:szCs w:val="22"/>
                                <w:lang w:val="en-US"/>
                              </w:rPr>
                              <w:t xml:space="preserve">. </w:t>
                            </w:r>
                            <w:r w:rsidR="00E3512E">
                              <w:rPr>
                                <w:sz w:val="22"/>
                                <w:szCs w:val="22"/>
                                <w:lang w:val="en-US"/>
                              </w:rPr>
                              <w:t>We specifically focus on:</w:t>
                            </w:r>
                          </w:p>
                          <w:p w14:paraId="6CA27287" w14:textId="41ED7941" w:rsidR="00E3512E" w:rsidRPr="00E3512E" w:rsidRDefault="00E3512E"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Pr="00E3512E">
                              <w:rPr>
                                <w:rFonts w:ascii="Calibri" w:hAnsi="Calibri" w:cs="Calibri"/>
                                <w:sz w:val="22"/>
                                <w:szCs w:val="22"/>
                                <w:lang w:val="en-US"/>
                              </w:rPr>
                              <w:t xml:space="preserve">lgorithms that </w:t>
                            </w:r>
                            <w:r w:rsidRPr="00E3512E">
                              <w:rPr>
                                <w:rFonts w:ascii="Calibri" w:hAnsi="Calibri" w:cs="Calibri"/>
                                <w:sz w:val="22"/>
                                <w:szCs w:val="22"/>
                                <w:lang w:val="en-US"/>
                              </w:rPr>
                              <w:t xml:space="preserve">indirectly </w:t>
                            </w:r>
                            <w:r w:rsidRPr="00E3512E">
                              <w:rPr>
                                <w:rFonts w:ascii="Calibri" w:hAnsi="Calibri" w:cs="Calibri"/>
                                <w:sz w:val="22"/>
                                <w:szCs w:val="22"/>
                              </w:rPr>
                              <w:t xml:space="preserve">harm people </w:t>
                            </w:r>
                            <w:r w:rsidRPr="00E3512E">
                              <w:rPr>
                                <w:rFonts w:ascii="Calibri" w:hAnsi="Calibri" w:cs="Calibri"/>
                                <w:sz w:val="22"/>
                                <w:szCs w:val="22"/>
                                <w:lang w:val="en-US"/>
                              </w:rPr>
                              <w:t xml:space="preserve">on the basis of </w:t>
                            </w:r>
                            <w:r w:rsidRPr="00E3512E">
                              <w:rPr>
                                <w:rFonts w:ascii="Calibri" w:hAnsi="Calibri" w:cs="Calibri"/>
                                <w:sz w:val="22"/>
                                <w:szCs w:val="22"/>
                              </w:rPr>
                              <w:t>protected characteristics, such as ethnicity or gender</w:t>
                            </w:r>
                            <w:r w:rsidRPr="00E3512E">
                              <w:rPr>
                                <w:rFonts w:ascii="Calibri" w:hAnsi="Calibri" w:cs="Calibri"/>
                                <w:sz w:val="22"/>
                                <w:szCs w:val="22"/>
                                <w:lang w:val="en-US"/>
                              </w:rPr>
                              <w:t xml:space="preserve"> (</w:t>
                            </w:r>
                            <w:r w:rsidR="0042527F">
                              <w:rPr>
                                <w:rFonts w:ascii="Calibri" w:hAnsi="Calibri" w:cs="Calibri"/>
                                <w:sz w:val="22"/>
                                <w:szCs w:val="22"/>
                                <w:lang w:val="en-US"/>
                              </w:rPr>
                              <w:t>indirect (proxy) discrimination</w:t>
                            </w:r>
                            <w:r w:rsidR="00FB2B78">
                              <w:rPr>
                                <w:rFonts w:ascii="Calibri" w:hAnsi="Calibri" w:cs="Calibri"/>
                                <w:sz w:val="22"/>
                                <w:szCs w:val="22"/>
                                <w:lang w:val="en-US"/>
                              </w:rPr>
                              <w:t xml:space="preserve"> also know</w:t>
                            </w:r>
                            <w:r w:rsidR="008A729A">
                              <w:rPr>
                                <w:rFonts w:ascii="Calibri" w:hAnsi="Calibri" w:cs="Calibri"/>
                                <w:sz w:val="22"/>
                                <w:szCs w:val="22"/>
                                <w:lang w:val="en-US"/>
                              </w:rPr>
                              <w:t>n</w:t>
                            </w:r>
                            <w:r w:rsidR="00FB2B78">
                              <w:rPr>
                                <w:rFonts w:ascii="Calibri" w:hAnsi="Calibri" w:cs="Calibri"/>
                                <w:sz w:val="22"/>
                                <w:szCs w:val="22"/>
                                <w:lang w:val="en-US"/>
                              </w:rPr>
                              <w:t xml:space="preserve"> as </w:t>
                            </w:r>
                            <w:r w:rsidR="00FB2B78" w:rsidRPr="00E3512E">
                              <w:rPr>
                                <w:rFonts w:ascii="Calibri" w:hAnsi="Calibri" w:cs="Calibri"/>
                                <w:sz w:val="22"/>
                                <w:szCs w:val="22"/>
                                <w:lang w:val="en-US"/>
                              </w:rPr>
                              <w:t>disparate impact</w:t>
                            </w:r>
                            <w:proofErr w:type="gramStart"/>
                            <w:r w:rsidRPr="00E3512E">
                              <w:rPr>
                                <w:rFonts w:ascii="Calibri" w:hAnsi="Calibri" w:cs="Calibri"/>
                                <w:sz w:val="22"/>
                                <w:szCs w:val="22"/>
                                <w:lang w:val="en-US"/>
                              </w:rPr>
                              <w:t>)</w:t>
                            </w:r>
                            <w:r w:rsidR="00FF5148">
                              <w:rPr>
                                <w:rFonts w:ascii="Calibri" w:hAnsi="Calibri" w:cs="Calibri"/>
                                <w:sz w:val="22"/>
                                <w:szCs w:val="22"/>
                                <w:lang w:val="en-US"/>
                              </w:rPr>
                              <w:t>;</w:t>
                            </w:r>
                            <w:proofErr w:type="gramEnd"/>
                          </w:p>
                          <w:p w14:paraId="75A12C75" w14:textId="4189F447" w:rsidR="00FF51E3" w:rsidRPr="00E3512E" w:rsidRDefault="0006395B"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00E3512E" w:rsidRPr="00E3512E">
                              <w:rPr>
                                <w:rFonts w:ascii="Calibri" w:hAnsi="Calibri" w:cs="Calibri"/>
                                <w:sz w:val="22"/>
                                <w:szCs w:val="22"/>
                                <w:lang w:val="en-US"/>
                              </w:rPr>
                              <w:t xml:space="preserve">lgorithmic </w:t>
                            </w:r>
                            <w:r w:rsidR="00E3512E" w:rsidRPr="00E3512E">
                              <w:rPr>
                                <w:rFonts w:ascii="Calibri" w:hAnsi="Calibri" w:cs="Calibri"/>
                                <w:sz w:val="22"/>
                                <w:szCs w:val="22"/>
                              </w:rPr>
                              <w:t xml:space="preserve">differentiation that does not harm people with protected characteristics, </w:t>
                            </w:r>
                            <w:r w:rsidR="00E3512E" w:rsidRPr="00E3512E">
                              <w:rPr>
                                <w:rFonts w:ascii="Calibri" w:hAnsi="Calibri" w:cs="Calibri"/>
                                <w:sz w:val="22"/>
                                <w:szCs w:val="22"/>
                                <w:lang w:val="en-US"/>
                              </w:rPr>
                              <w:t>such as differentiation</w:t>
                            </w:r>
                            <w:r w:rsidR="0011197D">
                              <w:rPr>
                                <w:rFonts w:ascii="Calibri" w:hAnsi="Calibri" w:cs="Calibri"/>
                                <w:sz w:val="22"/>
                                <w:szCs w:val="22"/>
                                <w:lang w:val="en-US"/>
                              </w:rPr>
                              <w:t xml:space="preserve"> </w:t>
                            </w:r>
                            <w:r w:rsidR="00E3512E" w:rsidRPr="00E3512E">
                              <w:rPr>
                                <w:rFonts w:ascii="Calibri" w:hAnsi="Calibri" w:cs="Calibri"/>
                                <w:sz w:val="22"/>
                                <w:szCs w:val="22"/>
                                <w:lang w:val="en-US"/>
                              </w:rPr>
                              <w:t xml:space="preserve">on the basis of web browser or house number, </w:t>
                            </w:r>
                            <w:r w:rsidR="00E3512E" w:rsidRPr="00E3512E">
                              <w:rPr>
                                <w:rFonts w:ascii="Calibri" w:hAnsi="Calibri" w:cs="Calibri"/>
                                <w:sz w:val="22"/>
                                <w:szCs w:val="22"/>
                              </w:rPr>
                              <w:t xml:space="preserve">but such differentiation could still </w:t>
                            </w:r>
                            <w:proofErr w:type="gramStart"/>
                            <w:r w:rsidR="000C7406">
                              <w:rPr>
                                <w:rFonts w:ascii="Calibri" w:hAnsi="Calibri" w:cs="Calibri"/>
                                <w:sz w:val="22"/>
                                <w:szCs w:val="22"/>
                                <w:lang w:val="en-US"/>
                              </w:rPr>
                              <w:t>considered</w:t>
                            </w:r>
                            <w:proofErr w:type="gramEnd"/>
                            <w:r w:rsidR="000C7406">
                              <w:rPr>
                                <w:rFonts w:ascii="Calibri" w:hAnsi="Calibri" w:cs="Calibri"/>
                                <w:sz w:val="22"/>
                                <w:szCs w:val="22"/>
                                <w:lang w:val="en-US"/>
                              </w:rPr>
                              <w:t xml:space="preserve"> to </w:t>
                            </w:r>
                            <w:r w:rsidR="00E3512E" w:rsidRPr="00E3512E">
                              <w:rPr>
                                <w:rFonts w:ascii="Calibri" w:hAnsi="Calibri" w:cs="Calibri"/>
                                <w:sz w:val="22"/>
                                <w:szCs w:val="22"/>
                              </w:rPr>
                              <w:t xml:space="preserve">be unfair, for instance </w:t>
                            </w:r>
                            <w:r w:rsidR="00415F3D">
                              <w:rPr>
                                <w:rFonts w:ascii="Calibri" w:hAnsi="Calibri" w:cs="Calibri"/>
                                <w:sz w:val="22"/>
                                <w:szCs w:val="22"/>
                                <w:lang w:val="en-US"/>
                              </w:rPr>
                              <w:t>as</w:t>
                            </w:r>
                            <w:r w:rsidR="00E3512E" w:rsidRPr="00E3512E">
                              <w:rPr>
                                <w:rFonts w:ascii="Calibri" w:hAnsi="Calibri" w:cs="Calibri"/>
                                <w:sz w:val="22"/>
                                <w:szCs w:val="22"/>
                              </w:rPr>
                              <w:t xml:space="preserve"> it reinforces social inequality.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6C025" id="Text Box 14" o:spid="_x0000_s1037" type="#_x0000_t202" style="position:absolute;margin-left:5.6pt;margin-top:194.25pt;width:467.3pt;height:105.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" fillcolor="white [3201]" stroked="f" strokeweight=".5pt">
                <v:textbox>
                  <w:txbxContent>
                    <w:p w14:paraId="6A91FC63" w14:textId="425A6915" w:rsidR="00E3512E" w:rsidRDefault="00FF51E3" w:rsidP="00E3512E">
                      <w:pPr>
                        <w:rPr>
                          <w:sz w:val="22"/>
                          <w:szCs w:val="22"/>
                          <w:lang w:val="en-US"/>
                        </w:rPr>
                      </w:pPr>
                      <w:r w:rsidRPr="00E3512E">
                        <w:rPr>
                          <w:sz w:val="22"/>
                          <w:szCs w:val="22"/>
                          <w:lang w:val="en-US"/>
                        </w:rPr>
                        <w:t xml:space="preserve">In this submission we focus on common AI applications </w:t>
                      </w:r>
                      <w:r w:rsidR="00E3512E" w:rsidRPr="00E3512E">
                        <w:rPr>
                          <w:sz w:val="22"/>
                          <w:szCs w:val="22"/>
                          <w:lang w:val="en-US"/>
                        </w:rPr>
                        <w:t>applied</w:t>
                      </w:r>
                      <w:r w:rsidRPr="00E3512E">
                        <w:rPr>
                          <w:sz w:val="22"/>
                          <w:szCs w:val="22"/>
                          <w:lang w:val="en-US"/>
                        </w:rPr>
                        <w:t xml:space="preserve"> by public and private organizations</w:t>
                      </w:r>
                      <w:r w:rsidR="00E3512E" w:rsidRPr="00E3512E">
                        <w:rPr>
                          <w:sz w:val="22"/>
                          <w:szCs w:val="22"/>
                          <w:lang w:val="en-US"/>
                        </w:rPr>
                        <w:t xml:space="preserve"> on a day-to-day basis</w:t>
                      </w:r>
                      <w:r w:rsidRPr="00E3512E">
                        <w:rPr>
                          <w:sz w:val="22"/>
                          <w:szCs w:val="22"/>
                          <w:lang w:val="en-US"/>
                        </w:rPr>
                        <w:t>, such as profiling and ranking</w:t>
                      </w:r>
                      <w:r w:rsidR="00D505DD" w:rsidRPr="00E3512E">
                        <w:rPr>
                          <w:sz w:val="22"/>
                          <w:szCs w:val="22"/>
                          <w:lang w:val="en-US"/>
                        </w:rPr>
                        <w:t xml:space="preserve">. </w:t>
                      </w:r>
                      <w:r w:rsidR="00E3512E">
                        <w:rPr>
                          <w:sz w:val="22"/>
                          <w:szCs w:val="22"/>
                          <w:lang w:val="en-US"/>
                        </w:rPr>
                        <w:t>We specifically focus on:</w:t>
                      </w:r>
                    </w:p>
                    <w:p w14:paraId="6CA27287" w14:textId="41ED7941" w:rsidR="00E3512E" w:rsidRPr="00E3512E" w:rsidRDefault="00E3512E"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Pr="00E3512E">
                        <w:rPr>
                          <w:rFonts w:ascii="Calibri" w:hAnsi="Calibri" w:cs="Calibri"/>
                          <w:sz w:val="22"/>
                          <w:szCs w:val="22"/>
                          <w:lang w:val="en-US"/>
                        </w:rPr>
                        <w:t xml:space="preserve">lgorithms that </w:t>
                      </w:r>
                      <w:r w:rsidRPr="00E3512E">
                        <w:rPr>
                          <w:rFonts w:ascii="Calibri" w:hAnsi="Calibri" w:cs="Calibri"/>
                          <w:sz w:val="22"/>
                          <w:szCs w:val="22"/>
                          <w:lang w:val="en-US"/>
                        </w:rPr>
                        <w:t xml:space="preserve">indirectly </w:t>
                      </w:r>
                      <w:r w:rsidRPr="00E3512E">
                        <w:rPr>
                          <w:rFonts w:ascii="Calibri" w:hAnsi="Calibri" w:cs="Calibri"/>
                          <w:sz w:val="22"/>
                          <w:szCs w:val="22"/>
                        </w:rPr>
                        <w:t xml:space="preserve">harm people </w:t>
                      </w:r>
                      <w:r w:rsidRPr="00E3512E">
                        <w:rPr>
                          <w:rFonts w:ascii="Calibri" w:hAnsi="Calibri" w:cs="Calibri"/>
                          <w:sz w:val="22"/>
                          <w:szCs w:val="22"/>
                          <w:lang w:val="en-US"/>
                        </w:rPr>
                        <w:t xml:space="preserve">on the basis of </w:t>
                      </w:r>
                      <w:r w:rsidRPr="00E3512E">
                        <w:rPr>
                          <w:rFonts w:ascii="Calibri" w:hAnsi="Calibri" w:cs="Calibri"/>
                          <w:sz w:val="22"/>
                          <w:szCs w:val="22"/>
                        </w:rPr>
                        <w:t>protected characteristics, such as ethnicity or gender</w:t>
                      </w:r>
                      <w:r w:rsidRPr="00E3512E">
                        <w:rPr>
                          <w:rFonts w:ascii="Calibri" w:hAnsi="Calibri" w:cs="Calibri"/>
                          <w:sz w:val="22"/>
                          <w:szCs w:val="22"/>
                          <w:lang w:val="en-US"/>
                        </w:rPr>
                        <w:t xml:space="preserve"> (</w:t>
                      </w:r>
                      <w:r w:rsidR="0042527F">
                        <w:rPr>
                          <w:rFonts w:ascii="Calibri" w:hAnsi="Calibri" w:cs="Calibri"/>
                          <w:sz w:val="22"/>
                          <w:szCs w:val="22"/>
                          <w:lang w:val="en-US"/>
                        </w:rPr>
                        <w:t>indirect (proxy) discrimination</w:t>
                      </w:r>
                      <w:r w:rsidR="00FB2B78">
                        <w:rPr>
                          <w:rFonts w:ascii="Calibri" w:hAnsi="Calibri" w:cs="Calibri"/>
                          <w:sz w:val="22"/>
                          <w:szCs w:val="22"/>
                          <w:lang w:val="en-US"/>
                        </w:rPr>
                        <w:t xml:space="preserve"> also know</w:t>
                      </w:r>
                      <w:r w:rsidR="008A729A">
                        <w:rPr>
                          <w:rFonts w:ascii="Calibri" w:hAnsi="Calibri" w:cs="Calibri"/>
                          <w:sz w:val="22"/>
                          <w:szCs w:val="22"/>
                          <w:lang w:val="en-US"/>
                        </w:rPr>
                        <w:t>n</w:t>
                      </w:r>
                      <w:r w:rsidR="00FB2B78">
                        <w:rPr>
                          <w:rFonts w:ascii="Calibri" w:hAnsi="Calibri" w:cs="Calibri"/>
                          <w:sz w:val="22"/>
                          <w:szCs w:val="22"/>
                          <w:lang w:val="en-US"/>
                        </w:rPr>
                        <w:t xml:space="preserve"> as </w:t>
                      </w:r>
                      <w:r w:rsidR="00FB2B78" w:rsidRPr="00E3512E">
                        <w:rPr>
                          <w:rFonts w:ascii="Calibri" w:hAnsi="Calibri" w:cs="Calibri"/>
                          <w:sz w:val="22"/>
                          <w:szCs w:val="22"/>
                          <w:lang w:val="en-US"/>
                        </w:rPr>
                        <w:t>disparate impact</w:t>
                      </w:r>
                      <w:proofErr w:type="gramStart"/>
                      <w:r w:rsidRPr="00E3512E">
                        <w:rPr>
                          <w:rFonts w:ascii="Calibri" w:hAnsi="Calibri" w:cs="Calibri"/>
                          <w:sz w:val="22"/>
                          <w:szCs w:val="22"/>
                          <w:lang w:val="en-US"/>
                        </w:rPr>
                        <w:t>)</w:t>
                      </w:r>
                      <w:r w:rsidR="00FF5148">
                        <w:rPr>
                          <w:rFonts w:ascii="Calibri" w:hAnsi="Calibri" w:cs="Calibri"/>
                          <w:sz w:val="22"/>
                          <w:szCs w:val="22"/>
                          <w:lang w:val="en-US"/>
                        </w:rPr>
                        <w:t>;</w:t>
                      </w:r>
                      <w:proofErr w:type="gramEnd"/>
                    </w:p>
                    <w:p w14:paraId="75A12C75" w14:textId="4189F447" w:rsidR="00FF51E3" w:rsidRPr="00E3512E" w:rsidRDefault="0006395B"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00E3512E" w:rsidRPr="00E3512E">
                        <w:rPr>
                          <w:rFonts w:ascii="Calibri" w:hAnsi="Calibri" w:cs="Calibri"/>
                          <w:sz w:val="22"/>
                          <w:szCs w:val="22"/>
                          <w:lang w:val="en-US"/>
                        </w:rPr>
                        <w:t xml:space="preserve">lgorithmic </w:t>
                      </w:r>
                      <w:r w:rsidR="00E3512E" w:rsidRPr="00E3512E">
                        <w:rPr>
                          <w:rFonts w:ascii="Calibri" w:hAnsi="Calibri" w:cs="Calibri"/>
                          <w:sz w:val="22"/>
                          <w:szCs w:val="22"/>
                        </w:rPr>
                        <w:t xml:space="preserve">differentiation that does not harm people with protected characteristics, </w:t>
                      </w:r>
                      <w:r w:rsidR="00E3512E" w:rsidRPr="00E3512E">
                        <w:rPr>
                          <w:rFonts w:ascii="Calibri" w:hAnsi="Calibri" w:cs="Calibri"/>
                          <w:sz w:val="22"/>
                          <w:szCs w:val="22"/>
                          <w:lang w:val="en-US"/>
                        </w:rPr>
                        <w:t>such as differentiation</w:t>
                      </w:r>
                      <w:r w:rsidR="0011197D">
                        <w:rPr>
                          <w:rFonts w:ascii="Calibri" w:hAnsi="Calibri" w:cs="Calibri"/>
                          <w:sz w:val="22"/>
                          <w:szCs w:val="22"/>
                          <w:lang w:val="en-US"/>
                        </w:rPr>
                        <w:t xml:space="preserve"> </w:t>
                      </w:r>
                      <w:r w:rsidR="00E3512E" w:rsidRPr="00E3512E">
                        <w:rPr>
                          <w:rFonts w:ascii="Calibri" w:hAnsi="Calibri" w:cs="Calibri"/>
                          <w:sz w:val="22"/>
                          <w:szCs w:val="22"/>
                          <w:lang w:val="en-US"/>
                        </w:rPr>
                        <w:t xml:space="preserve">on the basis of web browser or house number, </w:t>
                      </w:r>
                      <w:r w:rsidR="00E3512E" w:rsidRPr="00E3512E">
                        <w:rPr>
                          <w:rFonts w:ascii="Calibri" w:hAnsi="Calibri" w:cs="Calibri"/>
                          <w:sz w:val="22"/>
                          <w:szCs w:val="22"/>
                        </w:rPr>
                        <w:t xml:space="preserve">but such differentiation could still </w:t>
                      </w:r>
                      <w:proofErr w:type="gramStart"/>
                      <w:r w:rsidR="000C7406">
                        <w:rPr>
                          <w:rFonts w:ascii="Calibri" w:hAnsi="Calibri" w:cs="Calibri"/>
                          <w:sz w:val="22"/>
                          <w:szCs w:val="22"/>
                          <w:lang w:val="en-US"/>
                        </w:rPr>
                        <w:t>considered</w:t>
                      </w:r>
                      <w:proofErr w:type="gramEnd"/>
                      <w:r w:rsidR="000C7406">
                        <w:rPr>
                          <w:rFonts w:ascii="Calibri" w:hAnsi="Calibri" w:cs="Calibri"/>
                          <w:sz w:val="22"/>
                          <w:szCs w:val="22"/>
                          <w:lang w:val="en-US"/>
                        </w:rPr>
                        <w:t xml:space="preserve"> to </w:t>
                      </w:r>
                      <w:r w:rsidR="00E3512E" w:rsidRPr="00E3512E">
                        <w:rPr>
                          <w:rFonts w:ascii="Calibri" w:hAnsi="Calibri" w:cs="Calibri"/>
                          <w:sz w:val="22"/>
                          <w:szCs w:val="22"/>
                        </w:rPr>
                        <w:t xml:space="preserve">be unfair, for instance </w:t>
                      </w:r>
                      <w:r w:rsidR="00415F3D">
                        <w:rPr>
                          <w:rFonts w:ascii="Calibri" w:hAnsi="Calibri" w:cs="Calibri"/>
                          <w:sz w:val="22"/>
                          <w:szCs w:val="22"/>
                          <w:lang w:val="en-US"/>
                        </w:rPr>
                        <w:t>as</w:t>
                      </w:r>
                      <w:r w:rsidR="00E3512E" w:rsidRPr="00E3512E">
                        <w:rPr>
                          <w:rFonts w:ascii="Calibri" w:hAnsi="Calibri" w:cs="Calibri"/>
                          <w:sz w:val="22"/>
                          <w:szCs w:val="22"/>
                        </w:rPr>
                        <w:t xml:space="preserve"> it reinforces social inequality. </w:t>
                      </w:r>
                    </w:p>
                  </w:txbxContent>
                </v:textbox>
              </v:shape>
            </w:pict>
          </mc:Fallback>
        </mc:AlternateContent>
      </w:r>
      <w:r w:rsidR="0008580F" w:rsidRPr="002B650F">
        <w:rPr>
          <w:lang w:val="en-US"/>
        </w:rPr>
        <w:br w:type="page"/>
      </w:r>
    </w:p>
    <w:p w14:paraId="79F343A7" w14:textId="308E7150" w:rsidR="003B4629" w:rsidRPr="00A11DDB" w:rsidRDefault="00FE737F" w:rsidP="00410148">
      <w:pPr>
        <w:pStyle w:val="ListParagraph"/>
        <w:numPr>
          <w:ilvl w:val="0"/>
          <w:numId w:val="25"/>
        </w:numPr>
        <w:spacing w:before="100" w:beforeAutospacing="1"/>
        <w:rPr>
          <w:rStyle w:val="Heading1Char"/>
          <w:b/>
          <w:bCs/>
        </w:rPr>
      </w:pPr>
      <w:r w:rsidRPr="00A11DDB">
        <w:rPr>
          <w:rStyle w:val="Heading1Char"/>
          <w:b/>
          <w:bCs/>
        </w:rPr>
        <w:lastRenderedPageBreak/>
        <w:t>Problem</w:t>
      </w:r>
      <w:r w:rsidR="00311602" w:rsidRPr="00A11DDB">
        <w:rPr>
          <w:rStyle w:val="Heading1Char"/>
          <w:b/>
          <w:bCs/>
        </w:rPr>
        <w:t xml:space="preserve">: </w:t>
      </w:r>
      <w:r w:rsidR="0027077F" w:rsidRPr="00A11DDB">
        <w:rPr>
          <w:rStyle w:val="Heading1Char"/>
          <w:b/>
          <w:bCs/>
        </w:rPr>
        <w:t>The p</w:t>
      </w:r>
      <w:r w:rsidR="007374F0" w:rsidRPr="00A11DDB">
        <w:rPr>
          <w:rStyle w:val="Heading1Char"/>
          <w:b/>
          <w:bCs/>
        </w:rPr>
        <w:t>ersistent</w:t>
      </w:r>
      <w:r w:rsidR="0012411A" w:rsidRPr="00A11DDB">
        <w:rPr>
          <w:rStyle w:val="Heading1Char"/>
          <w:b/>
          <w:bCs/>
        </w:rPr>
        <w:t xml:space="preserve"> gap between legal non-discrimination requirements and AI practice</w:t>
      </w:r>
    </w:p>
    <w:p w14:paraId="23010619" w14:textId="675A2729" w:rsidR="00353EE1" w:rsidRDefault="003B4629" w:rsidP="00A66D4E">
      <w:pPr>
        <w:spacing w:before="100" w:beforeAutospacing="1"/>
        <w:rPr>
          <w:rFonts w:ascii="Calibri" w:eastAsia="Arial" w:hAnsi="Calibri" w:cs="Calibri"/>
          <w:lang w:val="en-US"/>
        </w:rPr>
      </w:pPr>
      <w:r w:rsidRPr="00A11DDB">
        <w:rPr>
          <w:rStyle w:val="Heading2Char"/>
          <w:b/>
          <w:bCs/>
        </w:rPr>
        <w:t>Problem statement</w:t>
      </w:r>
      <w:r w:rsidR="002C47DC">
        <w:rPr>
          <w:rStyle w:val="Heading1Char"/>
        </w:rPr>
        <w:br/>
      </w:r>
      <w:r w:rsidR="00D16F8E" w:rsidRPr="00E3315D">
        <w:rPr>
          <w:rFonts w:ascii="Calibri" w:eastAsia="Arial" w:hAnsi="Calibri" w:cs="Calibri"/>
        </w:rPr>
        <w:t xml:space="preserve">At NGO Algorithm Audit, we observe </w:t>
      </w:r>
      <w:r w:rsidR="00D16F8E">
        <w:rPr>
          <w:rFonts w:ascii="Calibri" w:eastAsia="Arial" w:hAnsi="Calibri" w:cs="Calibri"/>
          <w:lang w:val="en-US"/>
        </w:rPr>
        <w:t xml:space="preserve">a </w:t>
      </w:r>
      <w:r w:rsidR="00D16F8E" w:rsidRPr="00E3315D">
        <w:rPr>
          <w:rFonts w:ascii="Calibri" w:eastAsia="Arial" w:hAnsi="Calibri" w:cs="Calibri"/>
        </w:rPr>
        <w:t xml:space="preserve">persistent gap between concrete AI practice and legal non-discrimination requirements. Whether </w:t>
      </w:r>
      <w:r w:rsidR="00EB2614">
        <w:rPr>
          <w:rFonts w:ascii="Calibri" w:eastAsia="Arial" w:hAnsi="Calibri" w:cs="Calibri"/>
          <w:lang w:val="en-US"/>
        </w:rPr>
        <w:t xml:space="preserve">international, </w:t>
      </w:r>
      <w:r w:rsidR="00D16F8E" w:rsidRPr="00E3315D">
        <w:rPr>
          <w:rFonts w:ascii="Calibri" w:eastAsia="Arial" w:hAnsi="Calibri" w:cs="Calibri"/>
        </w:rPr>
        <w:t>EU</w:t>
      </w:r>
      <w:r w:rsidR="00EB2614">
        <w:rPr>
          <w:rFonts w:ascii="Calibri" w:eastAsia="Arial" w:hAnsi="Calibri" w:cs="Calibri"/>
          <w:lang w:val="en-US"/>
        </w:rPr>
        <w:t xml:space="preserve"> or</w:t>
      </w:r>
      <w:r w:rsidR="00D16F8E" w:rsidRPr="00E3315D">
        <w:rPr>
          <w:rFonts w:ascii="Calibri" w:eastAsia="Arial" w:hAnsi="Calibri" w:cs="Calibri"/>
        </w:rPr>
        <w:t xml:space="preserve"> </w:t>
      </w:r>
      <w:r w:rsidR="000606B9">
        <w:rPr>
          <w:rFonts w:ascii="Calibri" w:eastAsia="Arial" w:hAnsi="Calibri" w:cs="Calibri"/>
          <w:lang w:val="en-US"/>
        </w:rPr>
        <w:t>American</w:t>
      </w:r>
      <w:r w:rsidR="00D16F8E" w:rsidRPr="00E3315D">
        <w:rPr>
          <w:rFonts w:ascii="Calibri" w:eastAsia="Arial" w:hAnsi="Calibri" w:cs="Calibri"/>
        </w:rPr>
        <w:t xml:space="preserve"> non-discrimination </w:t>
      </w:r>
      <w:r w:rsidR="00073445">
        <w:rPr>
          <w:rFonts w:ascii="Calibri" w:eastAsia="Arial" w:hAnsi="Calibri" w:cs="Calibri"/>
          <w:lang w:val="en-US"/>
        </w:rPr>
        <w:t>law</w:t>
      </w:r>
      <w:r w:rsidR="00671696">
        <w:rPr>
          <w:rFonts w:ascii="Calibri" w:eastAsia="Arial" w:hAnsi="Calibri" w:cs="Calibri"/>
          <w:lang w:val="en-US"/>
        </w:rPr>
        <w:t>s</w:t>
      </w:r>
      <w:r w:rsidR="00D16F8E" w:rsidRPr="00E3315D">
        <w:rPr>
          <w:rFonts w:ascii="Calibri" w:eastAsia="Arial" w:hAnsi="Calibri" w:cs="Calibri"/>
        </w:rPr>
        <w:t xml:space="preserve"> </w:t>
      </w:r>
      <w:r w:rsidR="00D16F8E">
        <w:rPr>
          <w:rFonts w:ascii="Calibri" w:eastAsia="Arial" w:hAnsi="Calibri" w:cs="Calibri"/>
          <w:lang w:val="en-US"/>
        </w:rPr>
        <w:t xml:space="preserve">are applied </w:t>
      </w:r>
      <w:r w:rsidR="00D16F8E" w:rsidRPr="00E3315D">
        <w:rPr>
          <w:rFonts w:ascii="Calibri" w:eastAsia="Arial" w:hAnsi="Calibri" w:cs="Calibri"/>
        </w:rPr>
        <w:t xml:space="preserve">to AI, one runs into difficulties: Under what circumstances can </w:t>
      </w:r>
      <w:r w:rsidR="00D16F8E" w:rsidRPr="0066047B">
        <w:rPr>
          <w:rFonts w:ascii="Calibri" w:eastAsia="Arial" w:hAnsi="Calibri" w:cs="Calibri"/>
        </w:rPr>
        <w:t xml:space="preserve">proxy-variables for protected characteristics can justifiably be used? </w:t>
      </w:r>
      <w:r w:rsidR="00D16F8E" w:rsidRPr="0066047B">
        <w:rPr>
          <w:rFonts w:ascii="Calibri" w:hAnsi="Calibri" w:cs="Calibri"/>
        </w:rPr>
        <w:t xml:space="preserve">How to deal with AI systems that differentiate on the basis of characteristics that </w:t>
      </w:r>
      <w:r w:rsidR="00D16F8E" w:rsidRPr="0066047B">
        <w:rPr>
          <w:rFonts w:ascii="Calibri" w:hAnsi="Calibri" w:cs="Calibri"/>
          <w:lang w:val="en-US"/>
        </w:rPr>
        <w:t xml:space="preserve">do not significantly </w:t>
      </w:r>
      <w:r w:rsidR="00D16F8E" w:rsidRPr="0066047B">
        <w:rPr>
          <w:rFonts w:ascii="Calibri" w:hAnsi="Calibri" w:cs="Calibri"/>
        </w:rPr>
        <w:t>correlate with protected grounds</w:t>
      </w:r>
      <w:r w:rsidR="00D16F8E">
        <w:rPr>
          <w:rFonts w:ascii="Calibri" w:hAnsi="Calibri" w:cs="Calibri"/>
          <w:lang w:val="en-US"/>
        </w:rPr>
        <w:t>,</w:t>
      </w:r>
      <w:r w:rsidR="00D16F8E" w:rsidRPr="0066047B">
        <w:rPr>
          <w:rFonts w:ascii="Calibri" w:hAnsi="Calibri" w:cs="Calibri"/>
        </w:rPr>
        <w:t xml:space="preserve"> but could reinforce social inequality? </w:t>
      </w:r>
      <w:r w:rsidR="00D16F8E" w:rsidRPr="0066047B">
        <w:rPr>
          <w:rFonts w:ascii="Calibri" w:eastAsia="Arial" w:hAnsi="Calibri" w:cs="Calibri"/>
        </w:rPr>
        <w:t xml:space="preserve">And: How </w:t>
      </w:r>
      <w:r w:rsidR="00D16F8E">
        <w:rPr>
          <w:rFonts w:ascii="Calibri" w:eastAsia="Arial" w:hAnsi="Calibri" w:cs="Calibri"/>
          <w:lang w:val="en-US"/>
        </w:rPr>
        <w:t>to</w:t>
      </w:r>
      <w:r w:rsidR="00D16F8E" w:rsidRPr="0066047B">
        <w:rPr>
          <w:rFonts w:ascii="Calibri" w:eastAsia="Arial" w:hAnsi="Calibri" w:cs="Calibri"/>
        </w:rPr>
        <w:t xml:space="preserve"> arrive at well-founded quantitative thresholds </w:t>
      </w:r>
      <w:r w:rsidR="00D16F8E">
        <w:rPr>
          <w:rFonts w:ascii="Calibri" w:eastAsia="Arial" w:hAnsi="Calibri" w:cs="Calibri"/>
          <w:lang w:val="en-US"/>
        </w:rPr>
        <w:t>to</w:t>
      </w:r>
      <w:r w:rsidR="00D16F8E" w:rsidRPr="0066047B">
        <w:rPr>
          <w:rFonts w:ascii="Calibri" w:eastAsia="Arial" w:hAnsi="Calibri" w:cs="Calibri"/>
        </w:rPr>
        <w:t xml:space="preserve"> measu</w:t>
      </w:r>
      <w:r w:rsidR="00D16F8E">
        <w:rPr>
          <w:rFonts w:ascii="Calibri" w:eastAsia="Arial" w:hAnsi="Calibri" w:cs="Calibri"/>
          <w:lang w:val="en-US"/>
        </w:rPr>
        <w:t>re</w:t>
      </w:r>
      <w:r w:rsidR="00D16F8E" w:rsidRPr="0066047B">
        <w:rPr>
          <w:rFonts w:ascii="Calibri" w:eastAsia="Arial" w:hAnsi="Calibri" w:cs="Calibri"/>
        </w:rPr>
        <w:t xml:space="preserve"> the fairness of AI? </w:t>
      </w:r>
      <w:r w:rsidR="00D16F8E" w:rsidRPr="0066047B">
        <w:rPr>
          <w:rFonts w:ascii="Calibri" w:hAnsi="Calibri" w:cs="Calibri"/>
        </w:rPr>
        <w:t>Answers require nor</w:t>
      </w:r>
      <w:r w:rsidR="00D16F8E" w:rsidRPr="0066047B">
        <w:rPr>
          <w:rFonts w:ascii="Calibri" w:hAnsi="Calibri" w:cs="Calibri"/>
          <w:lang w:val="en-US"/>
        </w:rPr>
        <w:t>m</w:t>
      </w:r>
      <w:r w:rsidR="00D16F8E" w:rsidRPr="0066047B">
        <w:rPr>
          <w:rFonts w:ascii="Calibri" w:hAnsi="Calibri" w:cs="Calibri"/>
        </w:rPr>
        <w:t xml:space="preserve">ative choices to be made on a case-by-case </w:t>
      </w:r>
      <w:r w:rsidR="00D16F8E" w:rsidRPr="0066047B">
        <w:rPr>
          <w:rFonts w:ascii="Calibri" w:hAnsi="Calibri" w:cs="Calibri"/>
          <w:lang w:val="en-US"/>
        </w:rPr>
        <w:t>basis that are subjected to</w:t>
      </w:r>
      <w:r w:rsidR="00D16F8E" w:rsidRPr="0066047B">
        <w:rPr>
          <w:rFonts w:ascii="Calibri" w:hAnsi="Calibri" w:cs="Calibri"/>
        </w:rPr>
        <w:t xml:space="preserve"> </w:t>
      </w:r>
      <w:r w:rsidR="00D16F8E" w:rsidRPr="0066047B">
        <w:rPr>
          <w:rFonts w:ascii="Calibri" w:hAnsi="Calibri" w:cs="Calibri"/>
          <w:lang w:val="en-US"/>
        </w:rPr>
        <w:t xml:space="preserve">local </w:t>
      </w:r>
      <w:r w:rsidR="00D16F8E" w:rsidRPr="0066047B">
        <w:rPr>
          <w:rFonts w:ascii="Calibri" w:hAnsi="Calibri" w:cs="Calibri"/>
        </w:rPr>
        <w:t>social, political, and environmental factors.</w:t>
      </w:r>
      <w:r w:rsidR="00D16F8E" w:rsidRPr="0066047B">
        <w:rPr>
          <w:rFonts w:ascii="Calibri" w:hAnsi="Calibri" w:cs="Calibri"/>
          <w:lang w:val="en-US"/>
        </w:rPr>
        <w:t xml:space="preserve"> We therefore see </w:t>
      </w:r>
      <w:r w:rsidR="00D16F8E" w:rsidRPr="0066047B">
        <w:rPr>
          <w:rFonts w:ascii="Calibri" w:eastAsia="Arial" w:hAnsi="Calibri" w:cs="Calibri"/>
          <w:lang w:val="en-US"/>
        </w:rPr>
        <w:t xml:space="preserve">an urgent need for assessing quantitative AI metrics against the </w:t>
      </w:r>
      <w:r w:rsidR="00D16F8E" w:rsidRPr="0066047B">
        <w:rPr>
          <w:rFonts w:ascii="Calibri" w:eastAsia="Arial" w:hAnsi="Calibri" w:cs="Calibri"/>
        </w:rPr>
        <w:t>qualitative requirements of law and ethics</w:t>
      </w:r>
      <w:r w:rsidR="00D16F8E" w:rsidRPr="0066047B">
        <w:rPr>
          <w:rFonts w:ascii="Calibri" w:eastAsia="Arial" w:hAnsi="Calibri" w:cs="Calibri"/>
          <w:lang w:val="en-US"/>
        </w:rPr>
        <w:t>, in a public and case-based manner</w:t>
      </w:r>
      <w:r w:rsidR="00BA39C0">
        <w:rPr>
          <w:rFonts w:ascii="Calibri" w:eastAsia="Arial" w:hAnsi="Calibri" w:cs="Calibri"/>
          <w:lang w:val="en-US"/>
        </w:rPr>
        <w:t xml:space="preserve"> that </w:t>
      </w:r>
      <w:r w:rsidR="000906BA">
        <w:rPr>
          <w:rFonts w:ascii="Calibri" w:eastAsia="Arial" w:hAnsi="Calibri" w:cs="Calibri"/>
          <w:lang w:val="en-US"/>
        </w:rPr>
        <w:t>involves</w:t>
      </w:r>
      <w:r w:rsidR="00BA39C0">
        <w:rPr>
          <w:rFonts w:ascii="Calibri" w:eastAsia="Arial" w:hAnsi="Calibri" w:cs="Calibri"/>
          <w:lang w:val="en-US"/>
        </w:rPr>
        <w:t xml:space="preserve"> </w:t>
      </w:r>
      <w:r w:rsidR="00093074">
        <w:rPr>
          <w:rFonts w:ascii="Calibri" w:eastAsia="Arial" w:hAnsi="Calibri" w:cs="Calibri"/>
          <w:lang w:val="en-US"/>
        </w:rPr>
        <w:t>policy makers, journalist, data subject</w:t>
      </w:r>
      <w:r w:rsidR="000373D8">
        <w:rPr>
          <w:rFonts w:ascii="Calibri" w:eastAsia="Arial" w:hAnsi="Calibri" w:cs="Calibri"/>
          <w:lang w:val="en-US"/>
        </w:rPr>
        <w:t>s</w:t>
      </w:r>
      <w:r w:rsidR="00093074">
        <w:rPr>
          <w:rFonts w:ascii="Calibri" w:eastAsia="Arial" w:hAnsi="Calibri" w:cs="Calibri"/>
          <w:lang w:val="en-US"/>
        </w:rPr>
        <w:t xml:space="preserve"> and other stakeholders. </w:t>
      </w:r>
    </w:p>
    <w:p w14:paraId="4EC9B5C1" w14:textId="4676CC28" w:rsidR="00F50190" w:rsidRPr="00A11DDB" w:rsidRDefault="00B97260" w:rsidP="00F50190">
      <w:pPr>
        <w:pStyle w:val="Heading2"/>
        <w:rPr>
          <w:rFonts w:eastAsia="Arial"/>
          <w:b/>
          <w:bCs/>
          <w:lang w:val="en-US"/>
        </w:rPr>
      </w:pPr>
      <w:r w:rsidRPr="00A11DDB">
        <w:rPr>
          <w:rFonts w:eastAsia="Arial"/>
          <w:b/>
          <w:bCs/>
          <w:lang w:val="en-US"/>
        </w:rPr>
        <w:br/>
      </w:r>
      <w:r w:rsidR="00CA2F8B" w:rsidRPr="00A11DDB">
        <w:rPr>
          <w:rFonts w:eastAsia="Arial"/>
          <w:b/>
          <w:bCs/>
          <w:lang w:val="en-US"/>
        </w:rPr>
        <w:t>Challenges arising</w:t>
      </w:r>
      <w:r w:rsidR="00D74C77" w:rsidRPr="00A11DDB">
        <w:rPr>
          <w:rFonts w:eastAsia="Arial"/>
          <w:b/>
          <w:bCs/>
          <w:lang w:val="en-US"/>
        </w:rPr>
        <w:t xml:space="preserve"> </w:t>
      </w:r>
      <w:r w:rsidR="00CA2F8B" w:rsidRPr="00A11DDB">
        <w:rPr>
          <w:rFonts w:eastAsia="Arial"/>
          <w:b/>
          <w:bCs/>
          <w:lang w:val="en-US"/>
        </w:rPr>
        <w:t xml:space="preserve">from </w:t>
      </w:r>
      <w:r w:rsidR="003800DD" w:rsidRPr="00A11DDB">
        <w:rPr>
          <w:rFonts w:eastAsia="Arial"/>
          <w:b/>
          <w:bCs/>
          <w:lang w:val="en-US"/>
        </w:rPr>
        <w:t>n</w:t>
      </w:r>
      <w:r w:rsidR="00F50190" w:rsidRPr="00A11DDB">
        <w:rPr>
          <w:rFonts w:eastAsia="Arial"/>
          <w:b/>
          <w:bCs/>
          <w:lang w:val="en-US"/>
        </w:rPr>
        <w:t xml:space="preserve">on-discrimination </w:t>
      </w:r>
      <w:r w:rsidR="0085167D" w:rsidRPr="00A11DDB">
        <w:rPr>
          <w:rFonts w:eastAsia="Arial"/>
          <w:b/>
          <w:bCs/>
          <w:lang w:val="en-US"/>
        </w:rPr>
        <w:t xml:space="preserve">law </w:t>
      </w:r>
      <w:r w:rsidR="004802D9" w:rsidRPr="00A11DDB">
        <w:rPr>
          <w:rFonts w:eastAsia="Arial"/>
          <w:b/>
          <w:bCs/>
          <w:lang w:val="en-US"/>
        </w:rPr>
        <w:t xml:space="preserve">and data </w:t>
      </w:r>
      <w:r w:rsidR="005B520D" w:rsidRPr="00A11DDB">
        <w:rPr>
          <w:rFonts w:eastAsia="Arial"/>
          <w:b/>
          <w:bCs/>
          <w:lang w:val="en-US"/>
        </w:rPr>
        <w:t>protection legislation</w:t>
      </w:r>
    </w:p>
    <w:p w14:paraId="6BEBB62B" w14:textId="514F7C5E" w:rsidR="00640346" w:rsidRDefault="00B97260" w:rsidP="002E1857">
      <w:pPr>
        <w:rPr>
          <w:rFonts w:ascii="Calibri" w:eastAsia="Arial" w:hAnsi="Calibri" w:cs="Calibri"/>
          <w:lang w:val="en-US"/>
        </w:rPr>
      </w:pPr>
      <w:r>
        <w:rPr>
          <w:rFonts w:ascii="Calibri" w:eastAsia="Arial" w:hAnsi="Calibri" w:cs="Calibri"/>
          <w:lang w:val="en-US"/>
        </w:rPr>
        <w:t xml:space="preserve">To ground our </w:t>
      </w:r>
      <w:r w:rsidR="000E4F88">
        <w:rPr>
          <w:rFonts w:ascii="Calibri" w:eastAsia="Arial" w:hAnsi="Calibri" w:cs="Calibri"/>
          <w:lang w:val="en-US"/>
        </w:rPr>
        <w:t xml:space="preserve">problem statement and proposed </w:t>
      </w:r>
      <w:r w:rsidR="006B6B1F">
        <w:rPr>
          <w:rFonts w:ascii="Calibri" w:eastAsia="Arial" w:hAnsi="Calibri" w:cs="Calibri"/>
          <w:lang w:val="en-US"/>
        </w:rPr>
        <w:t>solution</w:t>
      </w:r>
      <w:r>
        <w:rPr>
          <w:rFonts w:ascii="Calibri" w:eastAsia="Arial" w:hAnsi="Calibri" w:cs="Calibri"/>
          <w:lang w:val="en-US"/>
        </w:rPr>
        <w:t xml:space="preserve">, we </w:t>
      </w:r>
      <w:r w:rsidR="0081301C">
        <w:rPr>
          <w:rFonts w:ascii="Calibri" w:eastAsia="Arial" w:hAnsi="Calibri" w:cs="Calibri"/>
          <w:lang w:val="en-US"/>
        </w:rPr>
        <w:t>discuss</w:t>
      </w:r>
      <w:r w:rsidR="00053D56">
        <w:rPr>
          <w:rFonts w:ascii="Calibri" w:eastAsia="Arial" w:hAnsi="Calibri" w:cs="Calibri"/>
          <w:lang w:val="en-US"/>
        </w:rPr>
        <w:t xml:space="preserve"> some </w:t>
      </w:r>
      <w:r w:rsidR="000150BE">
        <w:rPr>
          <w:rFonts w:ascii="Calibri" w:eastAsia="Arial" w:hAnsi="Calibri" w:cs="Calibri"/>
          <w:lang w:val="en-US"/>
        </w:rPr>
        <w:t>legal</w:t>
      </w:r>
      <w:r w:rsidR="004802D9">
        <w:rPr>
          <w:rFonts w:ascii="Calibri" w:eastAsia="Arial" w:hAnsi="Calibri" w:cs="Calibri"/>
          <w:lang w:val="en-US"/>
        </w:rPr>
        <w:t xml:space="preserve"> challenges to </w:t>
      </w:r>
      <w:r w:rsidR="005F2CA6">
        <w:rPr>
          <w:rFonts w:ascii="Calibri" w:eastAsia="Arial" w:hAnsi="Calibri" w:cs="Calibri"/>
          <w:lang w:val="en-US"/>
        </w:rPr>
        <w:t>assess bias in</w:t>
      </w:r>
      <w:r w:rsidR="004802D9">
        <w:rPr>
          <w:rFonts w:ascii="Calibri" w:eastAsia="Arial" w:hAnsi="Calibri" w:cs="Calibri"/>
          <w:lang w:val="en-US"/>
        </w:rPr>
        <w:t xml:space="preserve"> AI systems. </w:t>
      </w:r>
      <w:r w:rsidR="00BD53C8">
        <w:rPr>
          <w:rFonts w:ascii="Calibri" w:eastAsia="Arial" w:hAnsi="Calibri" w:cs="Calibri"/>
          <w:lang w:val="en-US"/>
        </w:rPr>
        <w:t>W</w:t>
      </w:r>
      <w:r w:rsidR="00E36CED">
        <w:rPr>
          <w:rFonts w:ascii="Calibri" w:eastAsia="Arial" w:hAnsi="Calibri" w:cs="Calibri"/>
          <w:lang w:val="en-US"/>
        </w:rPr>
        <w:t xml:space="preserve">e specifically focus on </w:t>
      </w:r>
      <w:r w:rsidR="00BD53C8">
        <w:rPr>
          <w:rFonts w:ascii="Calibri" w:eastAsia="Arial" w:hAnsi="Calibri" w:cs="Calibri"/>
          <w:lang w:val="en-US"/>
        </w:rPr>
        <w:t>the</w:t>
      </w:r>
      <w:r w:rsidR="00640346">
        <w:rPr>
          <w:rFonts w:ascii="Calibri" w:eastAsia="Arial" w:hAnsi="Calibri" w:cs="Calibri"/>
          <w:lang w:val="en-US"/>
        </w:rPr>
        <w:t xml:space="preserve"> </w:t>
      </w:r>
      <w:r w:rsidR="00BD53C8">
        <w:rPr>
          <w:rFonts w:ascii="Calibri" w:eastAsia="Arial" w:hAnsi="Calibri" w:cs="Calibri"/>
          <w:lang w:val="en-US"/>
        </w:rPr>
        <w:t xml:space="preserve">requirements </w:t>
      </w:r>
      <w:r w:rsidR="009E2062">
        <w:rPr>
          <w:rFonts w:ascii="Calibri" w:eastAsia="Arial" w:hAnsi="Calibri" w:cs="Calibri"/>
          <w:lang w:val="en-US"/>
        </w:rPr>
        <w:t xml:space="preserve">as formulated </w:t>
      </w:r>
      <w:r w:rsidR="00B2221C">
        <w:rPr>
          <w:rFonts w:ascii="Calibri" w:eastAsia="Arial" w:hAnsi="Calibri" w:cs="Calibri"/>
          <w:lang w:val="en-US"/>
        </w:rPr>
        <w:t>in</w:t>
      </w:r>
      <w:r w:rsidR="00E36CED">
        <w:rPr>
          <w:rFonts w:ascii="Calibri" w:eastAsia="Arial" w:hAnsi="Calibri" w:cs="Calibri"/>
          <w:lang w:val="en-US"/>
        </w:rPr>
        <w:t xml:space="preserve"> </w:t>
      </w:r>
      <w:r w:rsidR="00BD53C8">
        <w:rPr>
          <w:rFonts w:ascii="Calibri" w:eastAsia="Arial" w:hAnsi="Calibri" w:cs="Calibri"/>
          <w:lang w:val="en-US"/>
        </w:rPr>
        <w:t xml:space="preserve">non-discrimination </w:t>
      </w:r>
      <w:r w:rsidR="009909BE">
        <w:rPr>
          <w:rFonts w:ascii="Calibri" w:eastAsia="Arial" w:hAnsi="Calibri" w:cs="Calibri"/>
          <w:lang w:val="en-US"/>
        </w:rPr>
        <w:t xml:space="preserve">law </w:t>
      </w:r>
      <w:r w:rsidR="00201237">
        <w:rPr>
          <w:rFonts w:ascii="Calibri" w:eastAsia="Arial" w:hAnsi="Calibri" w:cs="Calibri"/>
          <w:lang w:val="en-US"/>
        </w:rPr>
        <w:t>and</w:t>
      </w:r>
      <w:r w:rsidR="000150BE">
        <w:rPr>
          <w:rFonts w:ascii="Calibri" w:eastAsia="Arial" w:hAnsi="Calibri" w:cs="Calibri"/>
          <w:lang w:val="en-US"/>
        </w:rPr>
        <w:t xml:space="preserve"> data </w:t>
      </w:r>
      <w:r w:rsidR="00330C1C">
        <w:rPr>
          <w:rFonts w:ascii="Calibri" w:eastAsia="Arial" w:hAnsi="Calibri" w:cs="Calibri"/>
          <w:lang w:val="en-US"/>
        </w:rPr>
        <w:t>protection</w:t>
      </w:r>
      <w:r w:rsidR="000150BE">
        <w:rPr>
          <w:rFonts w:ascii="Calibri" w:eastAsia="Arial" w:hAnsi="Calibri" w:cs="Calibri"/>
          <w:lang w:val="en-US"/>
        </w:rPr>
        <w:t xml:space="preserve"> </w:t>
      </w:r>
      <w:r w:rsidR="00330C1C">
        <w:rPr>
          <w:rFonts w:ascii="Calibri" w:eastAsia="Arial" w:hAnsi="Calibri" w:cs="Calibri"/>
          <w:lang w:val="en-US"/>
        </w:rPr>
        <w:t>legislation</w:t>
      </w:r>
      <w:r w:rsidR="000150BE">
        <w:rPr>
          <w:rFonts w:ascii="Calibri" w:eastAsia="Arial" w:hAnsi="Calibri" w:cs="Calibri"/>
          <w:lang w:val="en-US"/>
        </w:rPr>
        <w:t xml:space="preserve">. </w:t>
      </w:r>
      <w:r w:rsidR="00640346">
        <w:rPr>
          <w:rFonts w:ascii="Calibri" w:eastAsia="Arial" w:hAnsi="Calibri" w:cs="Calibri"/>
          <w:lang w:val="en-US"/>
        </w:rPr>
        <w:t xml:space="preserve">Across </w:t>
      </w:r>
      <w:r w:rsidR="0081301C">
        <w:rPr>
          <w:rFonts w:ascii="Calibri" w:eastAsia="Arial" w:hAnsi="Calibri" w:cs="Calibri"/>
          <w:lang w:val="en-US"/>
        </w:rPr>
        <w:t>international</w:t>
      </w:r>
      <w:r w:rsidR="00110E85" w:rsidRPr="008E3AF0">
        <w:rPr>
          <w:rStyle w:val="FootnoteReference"/>
          <w:b/>
          <w:bCs/>
          <w:color w:val="305494"/>
          <w:lang w:val="en-US"/>
        </w:rPr>
        <w:footnoteReference w:id="1"/>
      </w:r>
      <w:r w:rsidR="006D77F2">
        <w:rPr>
          <w:rFonts w:ascii="Calibri" w:eastAsia="Arial" w:hAnsi="Calibri" w:cs="Calibri"/>
          <w:lang w:val="en-US"/>
        </w:rPr>
        <w:t>,</w:t>
      </w:r>
      <w:r w:rsidR="0081301C">
        <w:rPr>
          <w:rFonts w:ascii="Calibri" w:eastAsia="Arial" w:hAnsi="Calibri" w:cs="Calibri"/>
          <w:lang w:val="en-US"/>
        </w:rPr>
        <w:t xml:space="preserve"> </w:t>
      </w:r>
      <w:r>
        <w:rPr>
          <w:rFonts w:ascii="Calibri" w:eastAsia="Arial" w:hAnsi="Calibri" w:cs="Calibri"/>
          <w:lang w:val="en-US"/>
        </w:rPr>
        <w:t>EU</w:t>
      </w:r>
      <w:r w:rsidR="00110E85" w:rsidRPr="008E3AF0">
        <w:rPr>
          <w:rStyle w:val="FootnoteReference"/>
          <w:b/>
          <w:bCs/>
          <w:color w:val="305494"/>
          <w:lang w:val="en-US"/>
        </w:rPr>
        <w:footnoteReference w:id="2"/>
      </w:r>
      <w:r w:rsidR="00095BA2">
        <w:rPr>
          <w:rFonts w:ascii="Calibri" w:eastAsia="Arial" w:hAnsi="Calibri" w:cs="Calibri"/>
          <w:lang w:val="en-US"/>
        </w:rPr>
        <w:t xml:space="preserve"> and</w:t>
      </w:r>
      <w:r>
        <w:rPr>
          <w:rFonts w:ascii="Calibri" w:eastAsia="Arial" w:hAnsi="Calibri" w:cs="Calibri"/>
          <w:lang w:val="en-US"/>
        </w:rPr>
        <w:t xml:space="preserve"> </w:t>
      </w:r>
      <w:r w:rsidR="00BF2F59">
        <w:rPr>
          <w:rFonts w:ascii="Calibri" w:eastAsia="Arial" w:hAnsi="Calibri" w:cs="Calibri"/>
          <w:lang w:val="en-US"/>
        </w:rPr>
        <w:t>American</w:t>
      </w:r>
      <w:r w:rsidR="00110E85" w:rsidRPr="008E3AF0">
        <w:rPr>
          <w:rStyle w:val="FootnoteReference"/>
          <w:b/>
          <w:bCs/>
          <w:color w:val="305494"/>
          <w:lang w:val="en-US"/>
        </w:rPr>
        <w:footnoteReference w:id="3"/>
      </w:r>
      <w:r>
        <w:rPr>
          <w:rFonts w:ascii="Calibri" w:eastAsia="Arial" w:hAnsi="Calibri" w:cs="Calibri"/>
          <w:lang w:val="en-US"/>
        </w:rPr>
        <w:t xml:space="preserve"> law</w:t>
      </w:r>
      <w:r w:rsidR="00640346">
        <w:rPr>
          <w:rFonts w:ascii="Calibri" w:eastAsia="Arial" w:hAnsi="Calibri" w:cs="Calibri"/>
          <w:lang w:val="en-US"/>
        </w:rPr>
        <w:t xml:space="preserve">, </w:t>
      </w:r>
      <w:r w:rsidR="00920AF7">
        <w:rPr>
          <w:rFonts w:ascii="Calibri" w:eastAsia="Arial" w:hAnsi="Calibri" w:cs="Calibri"/>
          <w:lang w:val="en-US"/>
        </w:rPr>
        <w:t xml:space="preserve">we </w:t>
      </w:r>
      <w:r w:rsidR="00D632B6">
        <w:rPr>
          <w:rFonts w:ascii="Calibri" w:eastAsia="Arial" w:hAnsi="Calibri" w:cs="Calibri"/>
          <w:lang w:val="en-US"/>
        </w:rPr>
        <w:t>discuss</w:t>
      </w:r>
      <w:r w:rsidR="009A07E2">
        <w:rPr>
          <w:rFonts w:ascii="Calibri" w:eastAsia="Arial" w:hAnsi="Calibri" w:cs="Calibri"/>
          <w:lang w:val="en-US"/>
        </w:rPr>
        <w:t xml:space="preserve"> </w:t>
      </w:r>
      <w:r w:rsidR="00640346">
        <w:rPr>
          <w:rFonts w:ascii="Calibri" w:eastAsia="Arial" w:hAnsi="Calibri" w:cs="Calibri"/>
          <w:lang w:val="en-US"/>
        </w:rPr>
        <w:t>three</w:t>
      </w:r>
      <w:r w:rsidR="00D632B6">
        <w:rPr>
          <w:rFonts w:ascii="Calibri" w:eastAsia="Arial" w:hAnsi="Calibri" w:cs="Calibri"/>
          <w:lang w:val="en-US"/>
        </w:rPr>
        <w:t xml:space="preserve"> </w:t>
      </w:r>
      <w:r w:rsidR="00CD43F3">
        <w:rPr>
          <w:rFonts w:ascii="Calibri" w:eastAsia="Arial" w:hAnsi="Calibri" w:cs="Calibri"/>
          <w:lang w:val="en-US"/>
        </w:rPr>
        <w:t xml:space="preserve">challenges that </w:t>
      </w:r>
      <w:r w:rsidR="00B0400C">
        <w:rPr>
          <w:rFonts w:ascii="Calibri" w:eastAsia="Arial" w:hAnsi="Calibri" w:cs="Calibri"/>
          <w:lang w:val="en-US"/>
        </w:rPr>
        <w:t xml:space="preserve">influence </w:t>
      </w:r>
      <w:r w:rsidR="009F5356">
        <w:rPr>
          <w:rFonts w:ascii="Calibri" w:eastAsia="Arial" w:hAnsi="Calibri" w:cs="Calibri"/>
          <w:lang w:val="en-US"/>
        </w:rPr>
        <w:t xml:space="preserve">the assessment of </w:t>
      </w:r>
      <w:r w:rsidR="00B0400C">
        <w:rPr>
          <w:rFonts w:ascii="Calibri" w:eastAsia="Arial" w:hAnsi="Calibri" w:cs="Calibri"/>
          <w:lang w:val="en-US"/>
        </w:rPr>
        <w:t>fair AI:</w:t>
      </w:r>
      <w:r w:rsidR="00D9269F">
        <w:rPr>
          <w:rFonts w:ascii="Calibri" w:eastAsia="Arial" w:hAnsi="Calibri" w:cs="Calibri"/>
          <w:lang w:val="en-US"/>
        </w:rPr>
        <w:t xml:space="preserve"> </w:t>
      </w:r>
    </w:p>
    <w:p w14:paraId="3BF3C425" w14:textId="77777777" w:rsidR="004F1760" w:rsidRDefault="004F1760" w:rsidP="002E1857">
      <w:pPr>
        <w:rPr>
          <w:rFonts w:ascii="Calibri" w:eastAsia="Arial" w:hAnsi="Calibri" w:cs="Calibri"/>
          <w:lang w:val="en-US"/>
        </w:rPr>
      </w:pPr>
    </w:p>
    <w:p w14:paraId="4A5DF509" w14:textId="3B52EAB0" w:rsidR="00B83D97" w:rsidRPr="00B83D97" w:rsidRDefault="00AF02AE" w:rsidP="006A6FFB">
      <w:pPr>
        <w:pStyle w:val="ListParagraph"/>
        <w:numPr>
          <w:ilvl w:val="0"/>
          <w:numId w:val="15"/>
        </w:numPr>
      </w:pPr>
      <w:r>
        <w:rPr>
          <w:b/>
          <w:bCs/>
          <w:color w:val="305494"/>
          <w:lang w:val="en-US"/>
        </w:rPr>
        <w:t>D</w:t>
      </w:r>
      <w:r w:rsidR="00FE6403">
        <w:rPr>
          <w:b/>
          <w:bCs/>
          <w:color w:val="305494"/>
          <w:lang w:val="en-US"/>
        </w:rPr>
        <w:t xml:space="preserve">ata </w:t>
      </w:r>
      <w:r>
        <w:rPr>
          <w:b/>
          <w:bCs/>
          <w:color w:val="305494"/>
          <w:lang w:val="en-US"/>
        </w:rPr>
        <w:t xml:space="preserve">availability </w:t>
      </w:r>
      <w:r w:rsidR="00FE6403">
        <w:rPr>
          <w:b/>
          <w:bCs/>
          <w:color w:val="305494"/>
          <w:lang w:val="en-US"/>
        </w:rPr>
        <w:t>on p</w:t>
      </w:r>
      <w:r w:rsidR="00622237" w:rsidRPr="00E66181">
        <w:rPr>
          <w:b/>
          <w:bCs/>
          <w:color w:val="305494"/>
          <w:lang w:val="en-US"/>
        </w:rPr>
        <w:t>rotected grounds</w:t>
      </w:r>
      <w:r w:rsidR="00DF74E7">
        <w:rPr>
          <w:lang w:val="en-US"/>
        </w:rPr>
        <w:t xml:space="preserve"> – </w:t>
      </w:r>
      <w:r w:rsidR="00B83D97">
        <w:rPr>
          <w:lang w:val="en-US"/>
        </w:rPr>
        <w:t>E</w:t>
      </w:r>
      <w:r w:rsidR="009921B1" w:rsidRPr="004F1760">
        <w:t xml:space="preserve">qual </w:t>
      </w:r>
      <w:r w:rsidR="00302B6B">
        <w:rPr>
          <w:lang w:val="en-US"/>
        </w:rPr>
        <w:t>treatment</w:t>
      </w:r>
      <w:r w:rsidR="009921B1" w:rsidRPr="004F1760">
        <w:t xml:space="preserve"> laws</w:t>
      </w:r>
      <w:r w:rsidR="00DD195C" w:rsidRPr="004F1760">
        <w:t xml:space="preserve"> prohibit </w:t>
      </w:r>
      <w:r w:rsidR="009921B1" w:rsidRPr="009921B1">
        <w:t>agents from acting with “discriminatory purpose”</w:t>
      </w:r>
      <w:r w:rsidR="00300272" w:rsidRPr="00B3021F">
        <w:rPr>
          <w:b/>
          <w:bCs/>
          <w:color w:val="305494"/>
          <w:vertAlign w:val="superscript"/>
        </w:rPr>
        <w:footnoteReference w:id="4"/>
      </w:r>
      <w:r w:rsidR="00F428E5" w:rsidRPr="004F1760">
        <w:t xml:space="preserve"> based on a pre-defined list of protected </w:t>
      </w:r>
      <w:r w:rsidR="0035153A">
        <w:rPr>
          <w:lang w:val="en-US"/>
        </w:rPr>
        <w:t>attributes</w:t>
      </w:r>
      <w:r w:rsidR="00B268E0" w:rsidRPr="004F1760">
        <w:t xml:space="preserve">. </w:t>
      </w:r>
      <w:r w:rsidR="00B93AFF">
        <w:rPr>
          <w:lang w:val="en-US"/>
        </w:rPr>
        <w:t>Protected</w:t>
      </w:r>
      <w:r w:rsidR="004932D3" w:rsidRPr="004F1760">
        <w:t xml:space="preserve"> </w:t>
      </w:r>
      <w:r w:rsidR="00B93AFF">
        <w:rPr>
          <w:lang w:val="en-US"/>
        </w:rPr>
        <w:t xml:space="preserve">attributes </w:t>
      </w:r>
      <w:r w:rsidR="007E33CF" w:rsidRPr="004F1760">
        <w:t xml:space="preserve">are deemed </w:t>
      </w:r>
      <w:r w:rsidR="00DD195C" w:rsidRPr="003E6E73">
        <w:t>socially unacceptable</w:t>
      </w:r>
      <w:r w:rsidR="007E33CF" w:rsidRPr="004F1760">
        <w:t xml:space="preserve"> by society to differentiate upon</w:t>
      </w:r>
      <w:r w:rsidR="00DD195C" w:rsidRPr="003E6E73">
        <w:t xml:space="preserve">, such as race, gender, </w:t>
      </w:r>
      <w:r w:rsidR="0035153A" w:rsidRPr="003E6E73">
        <w:t>nationality,</w:t>
      </w:r>
      <w:r w:rsidR="00DD195C" w:rsidRPr="003E6E73">
        <w:t xml:space="preserve"> or religion</w:t>
      </w:r>
      <w:r w:rsidR="004802D9">
        <w:rPr>
          <w:lang w:val="en-US"/>
        </w:rPr>
        <w:t>.</w:t>
      </w:r>
      <w:r w:rsidR="0046287D">
        <w:rPr>
          <w:lang w:val="en-US"/>
        </w:rPr>
        <w:t xml:space="preserve"> C</w:t>
      </w:r>
      <w:r w:rsidR="004802D9">
        <w:rPr>
          <w:lang w:val="en-US"/>
        </w:rPr>
        <w:t xml:space="preserve">urrent data protection </w:t>
      </w:r>
      <w:r w:rsidR="00A85D58">
        <w:rPr>
          <w:lang w:val="en-US"/>
        </w:rPr>
        <w:t>directives, such as the E</w:t>
      </w:r>
      <w:r w:rsidR="006074B6">
        <w:rPr>
          <w:lang w:val="en-US"/>
        </w:rPr>
        <w:t xml:space="preserve">uropean </w:t>
      </w:r>
      <w:r w:rsidR="00A85D58">
        <w:rPr>
          <w:lang w:val="en-US"/>
        </w:rPr>
        <w:t>U</w:t>
      </w:r>
      <w:r w:rsidR="006074B6">
        <w:rPr>
          <w:lang w:val="en-US"/>
        </w:rPr>
        <w:t>nion</w:t>
      </w:r>
      <w:r w:rsidR="00A85D58">
        <w:rPr>
          <w:lang w:val="en-US"/>
        </w:rPr>
        <w:t>’s</w:t>
      </w:r>
      <w:r w:rsidR="006074B6">
        <w:rPr>
          <w:lang w:val="en-US"/>
        </w:rPr>
        <w:t xml:space="preserve"> (EU)</w:t>
      </w:r>
      <w:r w:rsidR="00A85D58">
        <w:rPr>
          <w:lang w:val="en-US"/>
        </w:rPr>
        <w:t xml:space="preserve"> General Data Protection Regulation (GDPR) and </w:t>
      </w:r>
      <w:r w:rsidR="00DC4912">
        <w:rPr>
          <w:lang w:val="en-US"/>
        </w:rPr>
        <w:t>the mixture of</w:t>
      </w:r>
      <w:r w:rsidR="00A85D58">
        <w:rPr>
          <w:lang w:val="en-US"/>
        </w:rPr>
        <w:t xml:space="preserve"> US</w:t>
      </w:r>
      <w:r w:rsidR="00DC4912">
        <w:rPr>
          <w:lang w:val="en-US"/>
        </w:rPr>
        <w:t xml:space="preserve"> Data Privacy Laws</w:t>
      </w:r>
      <w:r w:rsidR="001C55CF" w:rsidRPr="00B3021F">
        <w:rPr>
          <w:rStyle w:val="FootnoteReference"/>
          <w:b/>
          <w:bCs/>
          <w:color w:val="305494"/>
          <w:lang w:val="en-US"/>
        </w:rPr>
        <w:footnoteReference w:id="5"/>
      </w:r>
      <w:r w:rsidR="00B93AFF">
        <w:rPr>
          <w:lang w:val="en-US"/>
        </w:rPr>
        <w:t>,</w:t>
      </w:r>
      <w:r w:rsidR="00F41361">
        <w:rPr>
          <w:lang w:val="en-US"/>
        </w:rPr>
        <w:t xml:space="preserve"> </w:t>
      </w:r>
      <w:r w:rsidR="001C0F1D">
        <w:rPr>
          <w:lang w:val="en-US"/>
        </w:rPr>
        <w:t xml:space="preserve">prohibit </w:t>
      </w:r>
      <w:r w:rsidR="004E4447">
        <w:rPr>
          <w:lang w:val="en-US"/>
        </w:rPr>
        <w:t xml:space="preserve">therefore </w:t>
      </w:r>
      <w:r w:rsidR="003506D1">
        <w:rPr>
          <w:lang w:val="en-US"/>
        </w:rPr>
        <w:t xml:space="preserve">often </w:t>
      </w:r>
      <w:r w:rsidR="001C0F1D">
        <w:rPr>
          <w:lang w:val="en-US"/>
        </w:rPr>
        <w:t>the</w:t>
      </w:r>
      <w:r w:rsidR="00F1559A">
        <w:rPr>
          <w:lang w:val="en-US"/>
        </w:rPr>
        <w:t xml:space="preserve"> </w:t>
      </w:r>
      <w:r w:rsidR="001C0F1D">
        <w:rPr>
          <w:lang w:val="en-US"/>
        </w:rPr>
        <w:t xml:space="preserve">use of </w:t>
      </w:r>
      <w:r w:rsidR="00F41361">
        <w:rPr>
          <w:lang w:val="en-US"/>
        </w:rPr>
        <w:t xml:space="preserve">protected attributes </w:t>
      </w:r>
      <w:r w:rsidR="00310B5D">
        <w:rPr>
          <w:lang w:val="en-US"/>
        </w:rPr>
        <w:t xml:space="preserve">for general </w:t>
      </w:r>
      <w:r w:rsidR="0035153A">
        <w:rPr>
          <w:lang w:val="en-US"/>
        </w:rPr>
        <w:t>data processing</w:t>
      </w:r>
      <w:r w:rsidR="00935C5B">
        <w:rPr>
          <w:lang w:val="en-US"/>
        </w:rPr>
        <w:t xml:space="preserve"> purposes</w:t>
      </w:r>
      <w:r w:rsidR="006A6FFB">
        <w:rPr>
          <w:lang w:val="en-US"/>
        </w:rPr>
        <w:t xml:space="preserve">. </w:t>
      </w:r>
      <w:r w:rsidR="005E54CD">
        <w:rPr>
          <w:lang w:val="en-US"/>
        </w:rPr>
        <w:t>I</w:t>
      </w:r>
      <w:r w:rsidR="006A6FFB">
        <w:rPr>
          <w:lang w:val="en-US"/>
        </w:rPr>
        <w:t>n the EU</w:t>
      </w:r>
      <w:r w:rsidR="005E54CD">
        <w:rPr>
          <w:lang w:val="en-US"/>
        </w:rPr>
        <w:t>,</w:t>
      </w:r>
      <w:r w:rsidR="006A6FFB">
        <w:rPr>
          <w:lang w:val="en-US"/>
        </w:rPr>
        <w:t xml:space="preserve"> data on ‘racial or ethnic origin’ can only be </w:t>
      </w:r>
      <w:r w:rsidR="00CD28A2">
        <w:rPr>
          <w:lang w:val="en-US"/>
        </w:rPr>
        <w:t xml:space="preserve">collected </w:t>
      </w:r>
      <w:r w:rsidR="006A6FFB">
        <w:rPr>
          <w:lang w:val="en-US"/>
        </w:rPr>
        <w:t xml:space="preserve">for </w:t>
      </w:r>
      <w:r w:rsidR="004540B6">
        <w:rPr>
          <w:lang w:val="en-US"/>
        </w:rPr>
        <w:t xml:space="preserve">official </w:t>
      </w:r>
      <w:r w:rsidR="006A6FFB">
        <w:rPr>
          <w:lang w:val="en-US"/>
        </w:rPr>
        <w:t>statistical research</w:t>
      </w:r>
      <w:r w:rsidR="00775B16">
        <w:rPr>
          <w:lang w:val="en-US"/>
        </w:rPr>
        <w:t>.</w:t>
      </w:r>
      <w:r w:rsidR="007B5EBE">
        <w:rPr>
          <w:lang w:val="en-US"/>
        </w:rPr>
        <w:t xml:space="preserve"> </w:t>
      </w:r>
      <w:r w:rsidR="0018019C">
        <w:rPr>
          <w:lang w:val="en-US"/>
        </w:rPr>
        <w:t>For instance, t</w:t>
      </w:r>
      <w:r w:rsidR="00602B7F">
        <w:rPr>
          <w:lang w:val="en-US"/>
        </w:rPr>
        <w:t>o assess potentially bias</w:t>
      </w:r>
      <w:r w:rsidR="006D29AD">
        <w:rPr>
          <w:lang w:val="en-US"/>
        </w:rPr>
        <w:t xml:space="preserve"> </w:t>
      </w:r>
      <w:proofErr w:type="gramStart"/>
      <w:r w:rsidR="002A1761">
        <w:rPr>
          <w:lang w:val="en-US"/>
        </w:rPr>
        <w:t>on the basis of</w:t>
      </w:r>
      <w:proofErr w:type="gramEnd"/>
      <w:r w:rsidR="002A1761">
        <w:rPr>
          <w:lang w:val="en-US"/>
        </w:rPr>
        <w:t xml:space="preserve"> race protected </w:t>
      </w:r>
      <w:r w:rsidR="002A1761">
        <w:rPr>
          <w:lang w:val="en-US"/>
        </w:rPr>
        <w:t xml:space="preserve">data </w:t>
      </w:r>
      <w:r w:rsidR="00602B7F">
        <w:rPr>
          <w:lang w:val="en-US"/>
        </w:rPr>
        <w:t>might be available</w:t>
      </w:r>
      <w:r w:rsidR="002A1761">
        <w:rPr>
          <w:lang w:val="en-US"/>
        </w:rPr>
        <w:t xml:space="preserve"> to test </w:t>
      </w:r>
      <w:r w:rsidR="00DD7237">
        <w:rPr>
          <w:lang w:val="en-US"/>
        </w:rPr>
        <w:t>facial</w:t>
      </w:r>
      <w:r w:rsidR="002A1761">
        <w:rPr>
          <w:lang w:val="en-US"/>
        </w:rPr>
        <w:t xml:space="preserve"> recognition software</w:t>
      </w:r>
      <w:r w:rsidR="00602B7F">
        <w:rPr>
          <w:lang w:val="en-US"/>
        </w:rPr>
        <w:t>.</w:t>
      </w:r>
      <w:r w:rsidR="001C2E84">
        <w:rPr>
          <w:lang w:val="en-US"/>
        </w:rPr>
        <w:t xml:space="preserve"> I</w:t>
      </w:r>
      <w:r w:rsidR="00D1755D">
        <w:rPr>
          <w:lang w:val="en-US"/>
        </w:rPr>
        <w:t>n this submission</w:t>
      </w:r>
      <w:r w:rsidR="001C2E84">
        <w:rPr>
          <w:lang w:val="en-US"/>
        </w:rPr>
        <w:t>, however,</w:t>
      </w:r>
      <w:r w:rsidR="00D1755D">
        <w:rPr>
          <w:lang w:val="en-US"/>
        </w:rPr>
        <w:t xml:space="preserve"> we focus</w:t>
      </w:r>
      <w:r w:rsidR="00EC0962">
        <w:rPr>
          <w:lang w:val="en-US"/>
        </w:rPr>
        <w:t xml:space="preserve"> </w:t>
      </w:r>
      <w:r w:rsidR="00D1755D">
        <w:rPr>
          <w:lang w:val="en-US"/>
        </w:rPr>
        <w:t xml:space="preserve">on </w:t>
      </w:r>
      <w:r w:rsidR="0047579A">
        <w:rPr>
          <w:lang w:val="en-US"/>
        </w:rPr>
        <w:t>common</w:t>
      </w:r>
      <w:r w:rsidR="00BA621D">
        <w:rPr>
          <w:lang w:val="en-US"/>
        </w:rPr>
        <w:t xml:space="preserve"> </w:t>
      </w:r>
      <w:r w:rsidR="00EC0962">
        <w:rPr>
          <w:lang w:val="en-US"/>
        </w:rPr>
        <w:t xml:space="preserve">AI </w:t>
      </w:r>
      <w:r w:rsidR="0013752C">
        <w:rPr>
          <w:lang w:val="en-US"/>
        </w:rPr>
        <w:t>applications</w:t>
      </w:r>
      <w:r w:rsidR="00E11680">
        <w:rPr>
          <w:lang w:val="en-US"/>
        </w:rPr>
        <w:t xml:space="preserve"> deployed by public and private </w:t>
      </w:r>
      <w:r w:rsidR="00206FD0">
        <w:rPr>
          <w:lang w:val="en-US"/>
        </w:rPr>
        <w:t>organizations</w:t>
      </w:r>
      <w:r w:rsidR="005A6BED">
        <w:rPr>
          <w:lang w:val="en-US"/>
        </w:rPr>
        <w:t>, such as profiling and ranking,</w:t>
      </w:r>
      <w:r w:rsidR="00EC0962">
        <w:rPr>
          <w:lang w:val="en-US"/>
        </w:rPr>
        <w:t xml:space="preserve"> </w:t>
      </w:r>
      <w:r w:rsidR="007D64AE">
        <w:rPr>
          <w:lang w:val="en-US"/>
        </w:rPr>
        <w:t xml:space="preserve">in which data </w:t>
      </w:r>
      <w:r w:rsidR="00EC0962">
        <w:rPr>
          <w:lang w:val="en-US"/>
        </w:rPr>
        <w:t xml:space="preserve">on protected attributes is </w:t>
      </w:r>
      <w:r w:rsidR="00BA11FC">
        <w:rPr>
          <w:lang w:val="en-US"/>
        </w:rPr>
        <w:t xml:space="preserve">often </w:t>
      </w:r>
      <w:r w:rsidR="00EC0962">
        <w:rPr>
          <w:lang w:val="en-US"/>
        </w:rPr>
        <w:t>absent</w:t>
      </w:r>
      <w:r w:rsidR="00CF6C3D">
        <w:rPr>
          <w:lang w:val="en-US"/>
        </w:rPr>
        <w:t xml:space="preserve"> </w:t>
      </w:r>
      <w:proofErr w:type="gramStart"/>
      <w:r w:rsidR="00CF6C3D">
        <w:rPr>
          <w:lang w:val="en-US"/>
        </w:rPr>
        <w:t>on the basis of</w:t>
      </w:r>
      <w:proofErr w:type="gramEnd"/>
      <w:r w:rsidR="00CF6C3D">
        <w:rPr>
          <w:lang w:val="en-US"/>
        </w:rPr>
        <w:t xml:space="preserve"> data protection laws</w:t>
      </w:r>
      <w:r w:rsidR="00EC0962">
        <w:rPr>
          <w:lang w:val="en-US"/>
        </w:rPr>
        <w:t>.</w:t>
      </w:r>
      <w:r w:rsidR="00F258A3">
        <w:rPr>
          <w:lang w:val="en-US"/>
        </w:rPr>
        <w:t xml:space="preserve"> </w:t>
      </w:r>
      <w:r w:rsidR="00EC0962">
        <w:rPr>
          <w:lang w:val="en-US"/>
        </w:rPr>
        <w:t xml:space="preserve">Hence, </w:t>
      </w:r>
      <w:r w:rsidR="00F06717">
        <w:rPr>
          <w:lang w:val="en-US"/>
        </w:rPr>
        <w:t xml:space="preserve">the first legal challenge we aim to address is that </w:t>
      </w:r>
      <w:r w:rsidR="00256866">
        <w:rPr>
          <w:lang w:val="en-US"/>
        </w:rPr>
        <w:t xml:space="preserve">almost no </w:t>
      </w:r>
      <w:r w:rsidR="00F258A3">
        <w:rPr>
          <w:lang w:val="en-US"/>
        </w:rPr>
        <w:t xml:space="preserve">organization </w:t>
      </w:r>
      <w:r w:rsidR="001903EB">
        <w:rPr>
          <w:lang w:val="en-US"/>
        </w:rPr>
        <w:t xml:space="preserve">is </w:t>
      </w:r>
      <w:r w:rsidR="009051D9">
        <w:rPr>
          <w:lang w:val="en-US"/>
        </w:rPr>
        <w:t>able</w:t>
      </w:r>
      <w:r w:rsidR="00CA2B6F">
        <w:rPr>
          <w:lang w:val="en-US"/>
        </w:rPr>
        <w:t xml:space="preserve"> to </w:t>
      </w:r>
      <w:r w:rsidR="00556653">
        <w:rPr>
          <w:lang w:val="en-US"/>
        </w:rPr>
        <w:t>statistically measure algorithmic inequality</w:t>
      </w:r>
      <w:r w:rsidR="00F548D6">
        <w:rPr>
          <w:lang w:val="en-US"/>
        </w:rPr>
        <w:t xml:space="preserve"> </w:t>
      </w:r>
      <w:r w:rsidR="00857112">
        <w:rPr>
          <w:lang w:val="en-US"/>
        </w:rPr>
        <w:t>with</w:t>
      </w:r>
      <w:r w:rsidR="007B3F25">
        <w:rPr>
          <w:lang w:val="en-US"/>
        </w:rPr>
        <w:t xml:space="preserve"> group fairness metrics </w:t>
      </w:r>
      <w:r w:rsidR="00892B7E">
        <w:rPr>
          <w:lang w:val="en-US"/>
        </w:rPr>
        <w:t>absent data on protected attributes</w:t>
      </w:r>
      <w:r w:rsidR="00F548D6">
        <w:rPr>
          <w:lang w:val="en-US"/>
        </w:rPr>
        <w:t xml:space="preserve"> </w:t>
      </w:r>
      <w:r w:rsidR="00892B7E">
        <w:rPr>
          <w:lang w:val="en-US"/>
        </w:rPr>
        <w:t xml:space="preserve">due </w:t>
      </w:r>
      <w:r w:rsidR="00F548D6">
        <w:rPr>
          <w:lang w:val="en-US"/>
        </w:rPr>
        <w:t>to</w:t>
      </w:r>
      <w:r w:rsidR="003873DA">
        <w:rPr>
          <w:lang w:val="en-US"/>
        </w:rPr>
        <w:t xml:space="preserve"> the requirements of</w:t>
      </w:r>
      <w:r w:rsidR="00F548D6">
        <w:rPr>
          <w:lang w:val="en-US"/>
        </w:rPr>
        <w:t xml:space="preserve"> equal </w:t>
      </w:r>
      <w:r w:rsidR="00382E5B">
        <w:rPr>
          <w:lang w:val="en-US"/>
        </w:rPr>
        <w:t>treatment</w:t>
      </w:r>
      <w:r w:rsidR="00F548D6">
        <w:rPr>
          <w:lang w:val="en-US"/>
        </w:rPr>
        <w:t xml:space="preserve"> l</w:t>
      </w:r>
      <w:r w:rsidR="003873DA">
        <w:rPr>
          <w:lang w:val="en-US"/>
        </w:rPr>
        <w:t xml:space="preserve">egislation to store and process such </w:t>
      </w:r>
      <w:proofErr w:type="gramStart"/>
      <w:r w:rsidR="003873DA">
        <w:rPr>
          <w:lang w:val="en-US"/>
        </w:rPr>
        <w:t>data</w:t>
      </w:r>
      <w:r w:rsidR="00A621B8" w:rsidRPr="006A6FFB">
        <w:rPr>
          <w:lang w:val="en-US"/>
        </w:rPr>
        <w:t>;</w:t>
      </w:r>
      <w:proofErr w:type="gramEnd"/>
    </w:p>
    <w:p w14:paraId="5DD54E4F" w14:textId="5454F150" w:rsidR="000B4648" w:rsidRPr="00585E8A" w:rsidRDefault="005E0280" w:rsidP="00585E8A">
      <w:pPr>
        <w:pStyle w:val="ListParagraph"/>
        <w:numPr>
          <w:ilvl w:val="0"/>
          <w:numId w:val="15"/>
        </w:numPr>
        <w:rPr>
          <w:lang w:val="en-US"/>
        </w:rPr>
      </w:pPr>
      <w:r>
        <w:rPr>
          <w:b/>
          <w:bCs/>
          <w:color w:val="305494"/>
          <w:lang w:val="en-US"/>
        </w:rPr>
        <w:lastRenderedPageBreak/>
        <w:t xml:space="preserve">The proxy and correlation challenge </w:t>
      </w:r>
      <w:r w:rsidR="00B078D0">
        <w:rPr>
          <w:lang w:val="en-US"/>
        </w:rPr>
        <w:t>– L</w:t>
      </w:r>
      <w:r w:rsidR="004F051C" w:rsidRPr="002D4ADF">
        <w:rPr>
          <w:lang w:val="en-US"/>
        </w:rPr>
        <w:t xml:space="preserve">egal frameworks </w:t>
      </w:r>
      <w:r w:rsidR="008C65B5" w:rsidRPr="002D4ADF">
        <w:rPr>
          <w:lang w:val="en-US"/>
        </w:rPr>
        <w:t>conceptual</w:t>
      </w:r>
      <w:r w:rsidR="00B26184" w:rsidRPr="002D4ADF">
        <w:rPr>
          <w:lang w:val="en-US"/>
        </w:rPr>
        <w:t>ly distinguish</w:t>
      </w:r>
      <w:r w:rsidR="008C65B5" w:rsidRPr="002D4ADF">
        <w:rPr>
          <w:lang w:val="en-US"/>
        </w:rPr>
        <w:t xml:space="preserve"> </w:t>
      </w:r>
      <w:r w:rsidR="004F051C" w:rsidRPr="002D4ADF">
        <w:rPr>
          <w:lang w:val="en-US"/>
        </w:rPr>
        <w:t>disparate treatment</w:t>
      </w:r>
      <w:r w:rsidR="0002506F" w:rsidRPr="002D4ADF">
        <w:rPr>
          <w:lang w:val="en-US"/>
        </w:rPr>
        <w:t xml:space="preserve"> </w:t>
      </w:r>
      <w:r w:rsidR="003F0EB9">
        <w:rPr>
          <w:lang w:val="en-US"/>
        </w:rPr>
        <w:t>of</w:t>
      </w:r>
      <w:r w:rsidR="00B078A9" w:rsidRPr="002D4ADF">
        <w:rPr>
          <w:lang w:val="en-US"/>
        </w:rPr>
        <w:t xml:space="preserve"> protected groups </w:t>
      </w:r>
      <w:r w:rsidR="008C0D55" w:rsidRPr="002D4ADF">
        <w:rPr>
          <w:lang w:val="en-US"/>
        </w:rPr>
        <w:t>(</w:t>
      </w:r>
      <w:r w:rsidR="008C0D55">
        <w:t>direct</w:t>
      </w:r>
      <w:r w:rsidR="008C0D55" w:rsidRPr="002D4ADF">
        <w:rPr>
          <w:lang w:val="en-US"/>
        </w:rPr>
        <w:t xml:space="preserve"> discrimination)</w:t>
      </w:r>
      <w:r w:rsidR="0002506F" w:rsidRPr="002D4ADF">
        <w:rPr>
          <w:lang w:val="en-US"/>
        </w:rPr>
        <w:t xml:space="preserve"> </w:t>
      </w:r>
      <w:r w:rsidR="00771562" w:rsidRPr="002D4ADF">
        <w:rPr>
          <w:lang w:val="en-US"/>
        </w:rPr>
        <w:t>and</w:t>
      </w:r>
      <w:r w:rsidR="0002506F" w:rsidRPr="002D4ADF">
        <w:rPr>
          <w:lang w:val="en-US"/>
        </w:rPr>
        <w:t xml:space="preserve"> </w:t>
      </w:r>
      <w:r w:rsidR="004F051C" w:rsidRPr="002D4ADF">
        <w:rPr>
          <w:lang w:val="en-US"/>
        </w:rPr>
        <w:t>disparate impact</w:t>
      </w:r>
      <w:r w:rsidR="00FB0BF6" w:rsidRPr="002D4ADF">
        <w:rPr>
          <w:lang w:val="en-US"/>
        </w:rPr>
        <w:t xml:space="preserve"> o</w:t>
      </w:r>
      <w:r w:rsidR="008714AB">
        <w:rPr>
          <w:lang w:val="en-US"/>
        </w:rPr>
        <w:t>n</w:t>
      </w:r>
      <w:r w:rsidR="00FB0BF6" w:rsidRPr="002D4ADF">
        <w:rPr>
          <w:lang w:val="en-US"/>
        </w:rPr>
        <w:t xml:space="preserve"> protected groups</w:t>
      </w:r>
      <w:r w:rsidR="00E63CF2">
        <w:rPr>
          <w:lang w:val="en-US"/>
        </w:rPr>
        <w:t xml:space="preserve"> </w:t>
      </w:r>
      <w:r w:rsidR="00E63CF2" w:rsidRPr="002D4ADF">
        <w:rPr>
          <w:lang w:val="en-US"/>
        </w:rPr>
        <w:t>(indirect discrimination)</w:t>
      </w:r>
      <w:r w:rsidR="00DC4912">
        <w:rPr>
          <w:lang w:val="en-US"/>
        </w:rPr>
        <w:t xml:space="preserve">. </w:t>
      </w:r>
      <w:r w:rsidR="00334BE9">
        <w:rPr>
          <w:lang w:val="en-US"/>
        </w:rPr>
        <w:t xml:space="preserve">As </w:t>
      </w:r>
      <w:r w:rsidR="00364B25">
        <w:rPr>
          <w:lang w:val="en-US"/>
        </w:rPr>
        <w:t xml:space="preserve">the use of protected attributes </w:t>
      </w:r>
      <w:r w:rsidR="003C5B3F">
        <w:rPr>
          <w:lang w:val="en-US"/>
        </w:rPr>
        <w:t xml:space="preserve">for AI applications </w:t>
      </w:r>
      <w:r w:rsidR="00364B25">
        <w:rPr>
          <w:lang w:val="en-US"/>
        </w:rPr>
        <w:t xml:space="preserve">is </w:t>
      </w:r>
      <w:r w:rsidR="0024259B">
        <w:rPr>
          <w:lang w:val="en-US"/>
        </w:rPr>
        <w:t>often</w:t>
      </w:r>
      <w:r w:rsidR="00364B25">
        <w:rPr>
          <w:lang w:val="en-US"/>
        </w:rPr>
        <w:t xml:space="preserve"> prohibited</w:t>
      </w:r>
      <w:r w:rsidR="00021AE4">
        <w:rPr>
          <w:lang w:val="en-US"/>
        </w:rPr>
        <w:t xml:space="preserve"> </w:t>
      </w:r>
      <w:proofErr w:type="gramStart"/>
      <w:r w:rsidR="00364B25">
        <w:rPr>
          <w:lang w:val="en-US"/>
        </w:rPr>
        <w:t>on the basis of</w:t>
      </w:r>
      <w:proofErr w:type="gramEnd"/>
      <w:r w:rsidR="00364B25">
        <w:rPr>
          <w:lang w:val="en-US"/>
        </w:rPr>
        <w:t xml:space="preserve"> data protection laws</w:t>
      </w:r>
      <w:r w:rsidR="00021AE4">
        <w:rPr>
          <w:lang w:val="en-US"/>
        </w:rPr>
        <w:t xml:space="preserve"> </w:t>
      </w:r>
      <w:r w:rsidR="00021AE4">
        <w:rPr>
          <w:lang w:val="en-US"/>
        </w:rPr>
        <w:t>(primarily the case in the EU)</w:t>
      </w:r>
      <w:r w:rsidR="00364B25">
        <w:rPr>
          <w:lang w:val="en-US"/>
        </w:rPr>
        <w:t xml:space="preserve">, </w:t>
      </w:r>
      <w:r w:rsidR="003A147D">
        <w:rPr>
          <w:lang w:val="en-US"/>
        </w:rPr>
        <w:t xml:space="preserve">unequal </w:t>
      </w:r>
      <w:r w:rsidR="00364B25">
        <w:rPr>
          <w:lang w:val="en-US"/>
        </w:rPr>
        <w:t xml:space="preserve">algorithmic </w:t>
      </w:r>
      <w:r w:rsidR="003A147D">
        <w:rPr>
          <w:lang w:val="en-US"/>
        </w:rPr>
        <w:t xml:space="preserve">treatment </w:t>
      </w:r>
      <w:r w:rsidR="00364B25">
        <w:rPr>
          <w:lang w:val="en-US"/>
        </w:rPr>
        <w:t xml:space="preserve">involves </w:t>
      </w:r>
      <w:r w:rsidR="0024259B">
        <w:rPr>
          <w:lang w:val="en-US"/>
        </w:rPr>
        <w:t xml:space="preserve">predominantly </w:t>
      </w:r>
      <w:r w:rsidR="00CE58BA">
        <w:rPr>
          <w:lang w:val="en-US"/>
        </w:rPr>
        <w:t>disparate impact on protected groups</w:t>
      </w:r>
      <w:r w:rsidR="00364B25">
        <w:rPr>
          <w:lang w:val="en-US"/>
        </w:rPr>
        <w:t xml:space="preserve"> through </w:t>
      </w:r>
      <w:r w:rsidR="00364B25" w:rsidRPr="00C00C76">
        <w:rPr>
          <w:i/>
          <w:iCs/>
          <w:lang w:val="en-US"/>
        </w:rPr>
        <w:t xml:space="preserve">proxy </w:t>
      </w:r>
      <w:r w:rsidR="00CE58BA">
        <w:rPr>
          <w:i/>
          <w:iCs/>
          <w:lang w:val="en-US"/>
        </w:rPr>
        <w:t>discrimination</w:t>
      </w:r>
      <w:r w:rsidR="00364B25">
        <w:rPr>
          <w:lang w:val="en-US"/>
        </w:rPr>
        <w:t xml:space="preserve">. </w:t>
      </w:r>
      <w:r w:rsidR="00C00C76">
        <w:rPr>
          <w:lang w:val="en-US"/>
        </w:rPr>
        <w:t>Proxies are a</w:t>
      </w:r>
      <w:r w:rsidR="00364B25">
        <w:rPr>
          <w:lang w:val="en-US"/>
        </w:rPr>
        <w:t>pparently neutral</w:t>
      </w:r>
      <w:r w:rsidR="00EC4D80">
        <w:rPr>
          <w:lang w:val="en-US"/>
        </w:rPr>
        <w:t xml:space="preserve"> characteristics, such as </w:t>
      </w:r>
      <w:r w:rsidR="0024259B">
        <w:rPr>
          <w:lang w:val="en-US"/>
        </w:rPr>
        <w:t xml:space="preserve">ZIP code, type of SIM card and literacy rate, </w:t>
      </w:r>
      <w:r w:rsidR="000F15BB">
        <w:rPr>
          <w:lang w:val="en-US"/>
        </w:rPr>
        <w:t>that form groups that closely mirror protected groups</w:t>
      </w:r>
      <w:r w:rsidR="00432C0E" w:rsidRPr="008E3AF0">
        <w:rPr>
          <w:rStyle w:val="FootnoteReference"/>
          <w:b/>
          <w:bCs/>
          <w:color w:val="305494"/>
          <w:lang w:val="en-US"/>
        </w:rPr>
        <w:footnoteReference w:id="6"/>
      </w:r>
      <w:r w:rsidR="00BB19E6">
        <w:rPr>
          <w:lang w:val="en-US"/>
        </w:rPr>
        <w:t>.</w:t>
      </w:r>
      <w:r w:rsidR="00A83237">
        <w:rPr>
          <w:lang w:val="en-US"/>
        </w:rPr>
        <w:t xml:space="preserve"> </w:t>
      </w:r>
      <w:r w:rsidR="00A74CB5">
        <w:rPr>
          <w:lang w:val="en-US"/>
        </w:rPr>
        <w:t xml:space="preserve"> </w:t>
      </w:r>
      <w:r w:rsidR="0031760C" w:rsidRPr="00432C0E">
        <w:rPr>
          <w:lang w:val="en-US"/>
        </w:rPr>
        <w:t xml:space="preserve">Absent data on protected attributes </w:t>
      </w:r>
      <w:r w:rsidR="0076437B">
        <w:rPr>
          <w:lang w:val="en-US"/>
        </w:rPr>
        <w:t>(</w:t>
      </w:r>
      <w:r w:rsidR="0031760C" w:rsidRPr="00432C0E">
        <w:rPr>
          <w:lang w:val="en-US"/>
        </w:rPr>
        <w:t xml:space="preserve">as </w:t>
      </w:r>
      <w:r w:rsidR="00AE7A5E">
        <w:rPr>
          <w:lang w:val="en-US"/>
        </w:rPr>
        <w:t>discussed</w:t>
      </w:r>
      <w:r w:rsidR="00CE78F3">
        <w:rPr>
          <w:lang w:val="en-US"/>
        </w:rPr>
        <w:t xml:space="preserve"> in</w:t>
      </w:r>
      <w:r w:rsidR="008C3D56" w:rsidRPr="00432C0E">
        <w:rPr>
          <w:lang w:val="en-US"/>
        </w:rPr>
        <w:t xml:space="preserve"> </w:t>
      </w:r>
      <w:r w:rsidR="00553157" w:rsidRPr="00025AF6">
        <w:rPr>
          <w:b/>
          <w:bCs/>
          <w:color w:val="305494"/>
          <w:lang w:val="en-US"/>
        </w:rPr>
        <w:t>I</w:t>
      </w:r>
      <w:r w:rsidR="008C3D56" w:rsidRPr="00025AF6">
        <w:rPr>
          <w:b/>
          <w:bCs/>
          <w:color w:val="305494"/>
          <w:lang w:val="en-US"/>
        </w:rPr>
        <w:t>.</w:t>
      </w:r>
      <w:r w:rsidR="0076437B">
        <w:rPr>
          <w:lang w:val="en-US"/>
        </w:rPr>
        <w:t>)</w:t>
      </w:r>
      <w:r w:rsidR="0031760C" w:rsidRPr="00432C0E">
        <w:rPr>
          <w:lang w:val="en-US"/>
        </w:rPr>
        <w:t xml:space="preserve"> </w:t>
      </w:r>
      <w:r w:rsidR="00B82B1B" w:rsidRPr="00432C0E">
        <w:rPr>
          <w:lang w:val="en-US"/>
        </w:rPr>
        <w:t xml:space="preserve">proxy discrimination </w:t>
      </w:r>
      <w:r w:rsidR="00752D4F" w:rsidRPr="00432C0E">
        <w:rPr>
          <w:lang w:val="en-US"/>
        </w:rPr>
        <w:t xml:space="preserve">in algorithmic systems </w:t>
      </w:r>
      <w:r w:rsidR="002B4287">
        <w:rPr>
          <w:lang w:val="en-US"/>
        </w:rPr>
        <w:t>can</w:t>
      </w:r>
      <w:r w:rsidR="003F1474">
        <w:rPr>
          <w:lang w:val="en-US"/>
        </w:rPr>
        <w:t xml:space="preserve"> often </w:t>
      </w:r>
      <w:r w:rsidR="002B4287">
        <w:rPr>
          <w:lang w:val="en-US"/>
        </w:rPr>
        <w:t>not be measured</w:t>
      </w:r>
      <w:r w:rsidR="003F1474">
        <w:rPr>
          <w:lang w:val="en-US"/>
        </w:rPr>
        <w:t xml:space="preserve"> with group fairness metrics</w:t>
      </w:r>
      <w:r w:rsidR="00E41F14">
        <w:rPr>
          <w:lang w:val="en-US"/>
        </w:rPr>
        <w:t xml:space="preserve">. </w:t>
      </w:r>
      <w:r w:rsidR="00261223">
        <w:rPr>
          <w:lang w:val="en-US"/>
        </w:rPr>
        <w:t>An urgent question is therefore</w:t>
      </w:r>
      <w:r w:rsidR="000B2694">
        <w:rPr>
          <w:lang w:val="en-US"/>
        </w:rPr>
        <w:t xml:space="preserve">: </w:t>
      </w:r>
      <w:r w:rsidR="00261223">
        <w:rPr>
          <w:rFonts w:ascii="Calibri" w:eastAsia="Calibri" w:hAnsi="Calibri" w:cs="Calibri"/>
          <w:color w:val="000000"/>
        </w:rPr>
        <w:t xml:space="preserve">What </w:t>
      </w:r>
      <w:r w:rsidR="00261223">
        <w:rPr>
          <w:rFonts w:ascii="Calibri" w:eastAsia="Calibri" w:hAnsi="Calibri" w:cs="Calibri"/>
          <w:color w:val="000000"/>
          <w:lang w:val="en-US"/>
        </w:rPr>
        <w:t xml:space="preserve">personal </w:t>
      </w:r>
      <w:r w:rsidR="00261223">
        <w:rPr>
          <w:rFonts w:ascii="Calibri" w:eastAsia="Calibri" w:hAnsi="Calibri" w:cs="Calibri"/>
          <w:color w:val="000000"/>
          <w:highlight w:val="white"/>
        </w:rPr>
        <w:t>characteristics can</w:t>
      </w:r>
      <w:r w:rsidR="00261223">
        <w:t xml:space="preserve"> </w:t>
      </w:r>
      <w:r w:rsidR="00261223">
        <w:rPr>
          <w:rFonts w:ascii="Calibri" w:eastAsia="Calibri" w:hAnsi="Calibri" w:cs="Calibri"/>
          <w:color w:val="000000"/>
          <w:highlight w:val="white"/>
        </w:rPr>
        <w:t xml:space="preserve">be considered as a proxy variable for protected attributes, and which of those variables should be excluded to prevent </w:t>
      </w:r>
      <w:r w:rsidR="00BC1DCD">
        <w:rPr>
          <w:rFonts w:ascii="Calibri" w:eastAsia="Calibri" w:hAnsi="Calibri" w:cs="Calibri"/>
          <w:color w:val="000000"/>
          <w:highlight w:val="white"/>
          <w:lang w:val="en-US"/>
        </w:rPr>
        <w:t xml:space="preserve">indirect </w:t>
      </w:r>
      <w:r w:rsidR="00261223">
        <w:rPr>
          <w:rFonts w:ascii="Calibri" w:eastAsia="Calibri" w:hAnsi="Calibri" w:cs="Calibri"/>
          <w:color w:val="000000"/>
          <w:highlight w:val="white"/>
        </w:rPr>
        <w:t>discriminatory bias?</w:t>
      </w:r>
    </w:p>
    <w:p w14:paraId="5CCD4041" w14:textId="787D4607" w:rsidR="00D46B6B" w:rsidRPr="00A30FBF" w:rsidRDefault="0022727C" w:rsidP="00A41D4F">
      <w:pPr>
        <w:pStyle w:val="ListParagraph"/>
        <w:numPr>
          <w:ilvl w:val="0"/>
          <w:numId w:val="15"/>
        </w:numPr>
      </w:pPr>
      <w:r>
        <w:rPr>
          <w:b/>
          <w:bCs/>
          <w:color w:val="305494"/>
          <w:lang w:val="en-US"/>
        </w:rPr>
        <w:t>Other</w:t>
      </w:r>
      <w:r w:rsidR="00142E70">
        <w:rPr>
          <w:b/>
          <w:bCs/>
          <w:color w:val="305494"/>
          <w:lang w:val="en-US"/>
        </w:rPr>
        <w:t xml:space="preserve"> </w:t>
      </w:r>
      <w:r w:rsidR="009A449B">
        <w:rPr>
          <w:b/>
          <w:bCs/>
          <w:color w:val="305494"/>
          <w:lang w:val="en-US"/>
        </w:rPr>
        <w:t>types</w:t>
      </w:r>
      <w:r w:rsidR="00BF4E7E">
        <w:rPr>
          <w:b/>
          <w:bCs/>
          <w:color w:val="305494"/>
          <w:lang w:val="en-US"/>
        </w:rPr>
        <w:t xml:space="preserve"> of </w:t>
      </w:r>
      <w:r w:rsidR="00657A11">
        <w:rPr>
          <w:b/>
          <w:bCs/>
          <w:color w:val="305494"/>
          <w:lang w:val="en-US"/>
        </w:rPr>
        <w:t xml:space="preserve">discrimination and </w:t>
      </w:r>
      <w:r w:rsidR="009A449B">
        <w:rPr>
          <w:b/>
          <w:bCs/>
          <w:color w:val="305494"/>
          <w:lang w:val="en-US"/>
        </w:rPr>
        <w:t xml:space="preserve">differentiation </w:t>
      </w:r>
      <w:r w:rsidR="00142E70">
        <w:rPr>
          <w:b/>
          <w:bCs/>
          <w:color w:val="305494"/>
          <w:lang w:val="en-US"/>
        </w:rPr>
        <w:t>that evade non-discrimination law</w:t>
      </w:r>
      <w:r w:rsidR="00BF4E7E">
        <w:rPr>
          <w:b/>
          <w:bCs/>
          <w:color w:val="305494"/>
          <w:lang w:val="en-US"/>
        </w:rPr>
        <w:t xml:space="preserve"> </w:t>
      </w:r>
      <w:r w:rsidR="00BF4E7E">
        <w:t>–</w:t>
      </w:r>
      <w:r w:rsidR="00864514">
        <w:rPr>
          <w:lang w:val="en-US"/>
        </w:rPr>
        <w:t xml:space="preserve"> </w:t>
      </w:r>
      <w:r w:rsidR="007B1537" w:rsidRPr="00863AF7">
        <w:rPr>
          <w:rFonts w:ascii="Calibri" w:hAnsi="Calibri" w:cs="Calibri"/>
          <w:lang w:val="en-US"/>
        </w:rPr>
        <w:t xml:space="preserve">Scholarship has argued that </w:t>
      </w:r>
      <w:r w:rsidR="00FA7911" w:rsidRPr="00863AF7">
        <w:rPr>
          <w:rFonts w:ascii="Calibri" w:hAnsi="Calibri" w:cs="Calibri"/>
          <w:lang w:val="en-US"/>
        </w:rPr>
        <w:t>g</w:t>
      </w:r>
      <w:r w:rsidR="00864514" w:rsidRPr="00863AF7">
        <w:rPr>
          <w:rFonts w:ascii="Calibri" w:hAnsi="Calibri" w:cs="Calibri"/>
          <w:lang w:val="en-US"/>
        </w:rPr>
        <w:t>ranular analysis of personal and behavioral data entails heightened risk of intersectional</w:t>
      </w:r>
      <w:r w:rsidR="001B336E" w:rsidRPr="00863AF7">
        <w:rPr>
          <w:rFonts w:ascii="Calibri" w:hAnsi="Calibri" w:cs="Calibri"/>
          <w:lang w:val="en-US"/>
        </w:rPr>
        <w:t xml:space="preserve"> discrimination</w:t>
      </w:r>
      <w:r w:rsidR="005A7C01" w:rsidRPr="008E3AF0">
        <w:rPr>
          <w:rStyle w:val="FootnoteReference"/>
          <w:rFonts w:ascii="Calibri" w:hAnsi="Calibri" w:cs="Calibri"/>
          <w:b/>
          <w:bCs/>
          <w:color w:val="305494"/>
          <w:lang w:val="en-US"/>
        </w:rPr>
        <w:footnoteReference w:id="7"/>
      </w:r>
      <w:r w:rsidR="005A7C01" w:rsidRPr="00863AF7">
        <w:rPr>
          <w:rFonts w:ascii="Calibri" w:hAnsi="Calibri" w:cs="Calibri"/>
          <w:lang w:val="en-US"/>
        </w:rPr>
        <w:t xml:space="preserve"> and new forms of differentiation</w:t>
      </w:r>
      <w:r w:rsidR="00F57413" w:rsidRPr="00863AF7">
        <w:rPr>
          <w:rFonts w:ascii="Calibri" w:hAnsi="Calibri" w:cs="Calibri"/>
          <w:lang w:val="en-US"/>
        </w:rPr>
        <w:t xml:space="preserve"> that evade non-discrimination law</w:t>
      </w:r>
      <w:r w:rsidR="00CB3FDE" w:rsidRPr="008E3AF0">
        <w:rPr>
          <w:rStyle w:val="FootnoteReference"/>
          <w:rFonts w:ascii="Calibri" w:hAnsi="Calibri" w:cs="Calibri"/>
          <w:b/>
          <w:bCs/>
          <w:color w:val="305494"/>
          <w:lang w:val="en-US"/>
        </w:rPr>
        <w:footnoteReference w:id="8"/>
      </w:r>
      <w:r w:rsidR="00D33CC5" w:rsidRPr="00863AF7">
        <w:rPr>
          <w:rFonts w:ascii="Calibri" w:hAnsi="Calibri" w:cs="Calibri"/>
          <w:lang w:val="en-US"/>
        </w:rPr>
        <w:t xml:space="preserve">. </w:t>
      </w:r>
      <w:r w:rsidR="00A002C1" w:rsidRPr="00863AF7">
        <w:rPr>
          <w:rFonts w:ascii="Calibri" w:eastAsiaTheme="minorHAnsi" w:hAnsi="Calibri" w:cs="Calibri"/>
          <w:lang w:val="en-GB" w:eastAsia="en-US"/>
        </w:rPr>
        <w:t>Intersectional discrimination refers to a disadvantage based on two or more protected characteristics considered together, for example being a “black woman”</w:t>
      </w:r>
      <w:r w:rsidR="00863AF7">
        <w:rPr>
          <w:rFonts w:ascii="Calibri" w:eastAsiaTheme="minorHAnsi" w:hAnsi="Calibri" w:cs="Calibri"/>
          <w:lang w:val="en-GB" w:eastAsia="en-US"/>
        </w:rPr>
        <w:t>,</w:t>
      </w:r>
      <w:r w:rsidR="001F130E">
        <w:rPr>
          <w:rFonts w:ascii="Calibri" w:eastAsiaTheme="minorHAnsi" w:hAnsi="Calibri" w:cs="Calibri"/>
          <w:lang w:val="en-GB" w:eastAsia="en-US"/>
        </w:rPr>
        <w:t xml:space="preserve"> </w:t>
      </w:r>
      <w:r w:rsidR="00863AF7">
        <w:rPr>
          <w:rFonts w:ascii="Calibri" w:eastAsiaTheme="minorHAnsi" w:hAnsi="Calibri" w:cs="Calibri"/>
          <w:lang w:val="en-GB" w:eastAsia="en-US"/>
        </w:rPr>
        <w:t xml:space="preserve">a type of </w:t>
      </w:r>
      <w:r w:rsidR="00D33CC5" w:rsidRPr="00863AF7">
        <w:rPr>
          <w:lang w:val="en-US"/>
        </w:rPr>
        <w:t xml:space="preserve">discrimination that the European Court of Justice has so far failed to adequately </w:t>
      </w:r>
      <w:r w:rsidR="00E71CDA" w:rsidRPr="00863AF7">
        <w:rPr>
          <w:lang w:val="en-US"/>
        </w:rPr>
        <w:t>recogni</w:t>
      </w:r>
      <w:r w:rsidR="00E71CDA">
        <w:rPr>
          <w:lang w:val="en-US"/>
        </w:rPr>
        <w:t>ze</w:t>
      </w:r>
      <w:r w:rsidR="001B336E" w:rsidRPr="008E3AF0">
        <w:rPr>
          <w:rStyle w:val="FootnoteReference"/>
          <w:b/>
          <w:bCs/>
          <w:color w:val="305494"/>
          <w:lang w:val="en-US"/>
        </w:rPr>
        <w:footnoteReference w:id="9"/>
      </w:r>
      <w:r w:rsidR="00657A11" w:rsidRPr="00863AF7">
        <w:rPr>
          <w:lang w:val="en-US"/>
        </w:rPr>
        <w:t>.</w:t>
      </w:r>
      <w:r w:rsidR="001B336E" w:rsidRPr="00863AF7">
        <w:rPr>
          <w:lang w:val="en-US"/>
        </w:rPr>
        <w:t xml:space="preserve"> </w:t>
      </w:r>
      <w:r w:rsidR="00336F6C">
        <w:rPr>
          <w:lang w:val="en-US"/>
        </w:rPr>
        <w:t xml:space="preserve">New forms of differentiation </w:t>
      </w:r>
      <w:r w:rsidR="00E71CDA">
        <w:rPr>
          <w:lang w:val="en-US"/>
        </w:rPr>
        <w:t>refer</w:t>
      </w:r>
      <w:r w:rsidR="00CA70D2">
        <w:rPr>
          <w:lang w:val="en-US"/>
        </w:rPr>
        <w:t xml:space="preserve"> to </w:t>
      </w:r>
      <w:r w:rsidR="00D46B6B" w:rsidRPr="000A013D">
        <w:t xml:space="preserve">algorithms </w:t>
      </w:r>
      <w:r w:rsidR="00A41D4F">
        <w:rPr>
          <w:lang w:val="en-US"/>
        </w:rPr>
        <w:t>that differentiate upon</w:t>
      </w:r>
      <w:r w:rsidR="00D46B6B" w:rsidRPr="000A013D">
        <w:t xml:space="preserve"> new categories of people based on seemingly innocuous characteristics</w:t>
      </w:r>
      <w:r w:rsidR="008427EA">
        <w:rPr>
          <w:lang w:val="en-US"/>
        </w:rPr>
        <w:t xml:space="preserve"> (</w:t>
      </w:r>
      <w:r w:rsidR="008427EA">
        <w:rPr>
          <w:i/>
          <w:iCs/>
          <w:lang w:val="en-US"/>
        </w:rPr>
        <w:t>ad hoc bias)</w:t>
      </w:r>
      <w:r w:rsidR="00D46B6B" w:rsidRPr="000A013D">
        <w:t xml:space="preserve">, such as web browser preference or apartment number, or more complicated categories combining many data points. </w:t>
      </w:r>
      <w:r w:rsidR="00A41D4F" w:rsidRPr="00A41D4F">
        <w:t xml:space="preserve">Such new types of differentiation could evade non-discrimination law, as </w:t>
      </w:r>
      <w:r w:rsidR="00A41D4F" w:rsidRPr="00A41D4F">
        <w:rPr>
          <w:lang w:val="en-US"/>
        </w:rPr>
        <w:t>these variables</w:t>
      </w:r>
      <w:r w:rsidR="00A41D4F" w:rsidRPr="00A41D4F">
        <w:t xml:space="preserve"> are </w:t>
      </w:r>
      <w:r w:rsidR="00E71CDA">
        <w:rPr>
          <w:lang w:val="en-US"/>
        </w:rPr>
        <w:t>no</w:t>
      </w:r>
      <w:r w:rsidR="00A41D4F" w:rsidRPr="00A41D4F">
        <w:t xml:space="preserve"> protected characteristics, but such differentiation could still be unfair, for instance if it reinforces social inequality. </w:t>
      </w:r>
    </w:p>
    <w:p w14:paraId="3CAA1C3A" w14:textId="493358DB" w:rsidR="00C30A85" w:rsidRPr="00C30A85" w:rsidRDefault="00A621B8" w:rsidP="00C30A85">
      <w:pPr>
        <w:pStyle w:val="ListParagraph"/>
        <w:numPr>
          <w:ilvl w:val="0"/>
          <w:numId w:val="15"/>
        </w:numPr>
      </w:pPr>
      <w:r w:rsidRPr="00E66181">
        <w:rPr>
          <w:b/>
          <w:bCs/>
          <w:color w:val="305494"/>
          <w:lang w:val="en-US"/>
        </w:rPr>
        <w:t>Possible justification</w:t>
      </w:r>
      <w:r>
        <w:rPr>
          <w:lang w:val="en-US"/>
        </w:rPr>
        <w:t xml:space="preserve"> – </w:t>
      </w:r>
      <w:r w:rsidR="00C05CB9">
        <w:rPr>
          <w:lang w:val="en-US"/>
        </w:rPr>
        <w:t xml:space="preserve">Non-discrimination and equal treatment </w:t>
      </w:r>
      <w:r w:rsidR="002A740E" w:rsidRPr="004F1760">
        <w:t>laws</w:t>
      </w:r>
      <w:r w:rsidR="00473645" w:rsidRPr="00473645">
        <w:t xml:space="preserve"> </w:t>
      </w:r>
      <w:r w:rsidR="00D24190" w:rsidRPr="004F1760">
        <w:t xml:space="preserve">do not prohibit all </w:t>
      </w:r>
      <w:r w:rsidR="00A743D5">
        <w:rPr>
          <w:lang w:val="en-US"/>
        </w:rPr>
        <w:t xml:space="preserve">forms of </w:t>
      </w:r>
      <w:r w:rsidR="008F79CE">
        <w:rPr>
          <w:lang w:val="en-US"/>
        </w:rPr>
        <w:t xml:space="preserve">disparate </w:t>
      </w:r>
      <w:r w:rsidR="00D24190" w:rsidRPr="004F1760">
        <w:t xml:space="preserve">group </w:t>
      </w:r>
      <w:r w:rsidR="009E031B" w:rsidRPr="004F1760">
        <w:t>differences</w:t>
      </w:r>
      <w:r w:rsidR="009E031B">
        <w:rPr>
          <w:lang w:val="en-US"/>
        </w:rPr>
        <w:t>;</w:t>
      </w:r>
      <w:r w:rsidR="006409F4" w:rsidRPr="002D4ADF">
        <w:rPr>
          <w:lang w:val="en-US"/>
        </w:rPr>
        <w:t xml:space="preserve"> </w:t>
      </w:r>
      <w:r w:rsidR="00D24190" w:rsidRPr="004F1760">
        <w:t>the law only prohibits unjustified disparities.</w:t>
      </w:r>
      <w:r w:rsidR="000C7204" w:rsidRPr="004F1760">
        <w:t xml:space="preserve"> </w:t>
      </w:r>
      <w:r w:rsidR="00C05CB9">
        <w:rPr>
          <w:lang w:val="en-US"/>
        </w:rPr>
        <w:t>Depending on the specific jurisdiction, direct and indirect discrimination are characterized by a (semi-)closed or (semi-)open list of protected grounds</w:t>
      </w:r>
      <w:r w:rsidR="00C05CB9" w:rsidRPr="008E3AF0">
        <w:rPr>
          <w:rStyle w:val="FootnoteReference"/>
          <w:b/>
          <w:bCs/>
          <w:color w:val="305494"/>
          <w:lang w:val="en-US"/>
        </w:rPr>
        <w:footnoteReference w:id="10"/>
      </w:r>
      <w:r w:rsidR="00C05CB9">
        <w:rPr>
          <w:lang w:val="en-US"/>
        </w:rPr>
        <w:t>, possibilities for exemption and justification. Direct discrimination involves a n</w:t>
      </w:r>
      <w:r w:rsidR="00C05CB9" w:rsidRPr="00C05CB9">
        <w:rPr>
          <w:lang w:val="en-US"/>
        </w:rPr>
        <w:t>arrow pool of justification available in direct discrimination cases.</w:t>
      </w:r>
      <w:r w:rsidR="00C05CB9">
        <w:rPr>
          <w:lang w:val="en-US"/>
        </w:rPr>
        <w:t xml:space="preserve"> </w:t>
      </w:r>
      <w:r w:rsidR="00C05CB9" w:rsidRPr="00C05CB9">
        <w:rPr>
          <w:lang w:val="en-US"/>
        </w:rPr>
        <w:t>As opposed to an open-ended objective justification test applicable in indirect discrimination.</w:t>
      </w:r>
      <w:r w:rsidR="009E031B">
        <w:rPr>
          <w:lang w:val="en-US"/>
        </w:rPr>
        <w:t xml:space="preserve"> </w:t>
      </w:r>
      <w:r w:rsidR="009E031B" w:rsidRPr="009E031B">
        <w:rPr>
          <w:lang w:val="en-US"/>
        </w:rPr>
        <w:t xml:space="preserve">Put differently, either direct or </w:t>
      </w:r>
      <w:r w:rsidR="009E031B" w:rsidRPr="00EC09CD">
        <w:t>indirect</w:t>
      </w:r>
      <w:r w:rsidR="009E031B" w:rsidRPr="009E031B">
        <w:rPr>
          <w:lang w:val="en-US"/>
        </w:rPr>
        <w:t xml:space="preserve"> </w:t>
      </w:r>
      <w:r w:rsidR="006762E7">
        <w:rPr>
          <w:lang w:val="en-US"/>
        </w:rPr>
        <w:t>bias</w:t>
      </w:r>
      <w:r w:rsidR="009E031B" w:rsidRPr="009E031B">
        <w:rPr>
          <w:lang w:val="en-US"/>
        </w:rPr>
        <w:t xml:space="preserve"> </w:t>
      </w:r>
      <w:r w:rsidR="009E031B" w:rsidRPr="00EC09CD">
        <w:t xml:space="preserve">will be lawful if a legitimate aim objectively justifies </w:t>
      </w:r>
      <w:r w:rsidR="009E031B" w:rsidRPr="009E031B">
        <w:rPr>
          <w:lang w:val="en-US"/>
        </w:rPr>
        <w:t>disparities</w:t>
      </w:r>
      <w:r w:rsidR="009E031B" w:rsidRPr="00EC09CD">
        <w:t xml:space="preserve"> and the means of achieving that aim are </w:t>
      </w:r>
      <w:r w:rsidR="009E031B" w:rsidRPr="009E031B">
        <w:rPr>
          <w:lang w:val="en-US"/>
        </w:rPr>
        <w:t xml:space="preserve">considered </w:t>
      </w:r>
      <w:r w:rsidR="009E031B" w:rsidRPr="00EC09CD">
        <w:t>appropriate and necessary</w:t>
      </w:r>
      <w:r w:rsidR="00C30A85">
        <w:rPr>
          <w:lang w:val="en-US"/>
        </w:rPr>
        <w:t xml:space="preserve">. Assessment </w:t>
      </w:r>
      <w:r w:rsidR="00C30A85">
        <w:rPr>
          <w:lang w:val="en-US"/>
        </w:rPr>
        <w:lastRenderedPageBreak/>
        <w:t>of these legal requirements is a qualitative task d</w:t>
      </w:r>
      <w:r w:rsidR="00C30A85" w:rsidRPr="00C30A85">
        <w:t>epending on the</w:t>
      </w:r>
      <w:r w:rsidR="00C30A85" w:rsidRPr="00C30A85">
        <w:t xml:space="preserve"> specific social, </w:t>
      </w:r>
      <w:proofErr w:type="gramStart"/>
      <w:r w:rsidR="00C30A85" w:rsidRPr="00C30A85">
        <w:t>institutional</w:t>
      </w:r>
      <w:proofErr w:type="gramEnd"/>
      <w:r w:rsidR="00C30A85" w:rsidRPr="00C30A85">
        <w:t xml:space="preserve"> and technical context</w:t>
      </w:r>
      <w:r w:rsidR="00C30A85" w:rsidRPr="00C30A85">
        <w:t xml:space="preserve"> of the case at hand.</w:t>
      </w:r>
      <w:r w:rsidR="00C30A85" w:rsidRPr="00C30A85">
        <w:t xml:space="preserve"> </w:t>
      </w:r>
    </w:p>
    <w:p w14:paraId="60B44116" w14:textId="77777777" w:rsidR="007E083C" w:rsidRPr="00B812D6" w:rsidRDefault="007E083C" w:rsidP="00B812D6">
      <w:pPr>
        <w:rPr>
          <w:lang w:val="en-US"/>
        </w:rPr>
      </w:pPr>
    </w:p>
    <w:p w14:paraId="02E7A973" w14:textId="22E77D0F" w:rsidR="0022140E" w:rsidRPr="005669BF" w:rsidRDefault="00B7332A" w:rsidP="00E3512E">
      <w:pPr>
        <w:rPr>
          <w:rFonts w:ascii="Calibri" w:eastAsia="Arial" w:hAnsi="Calibri" w:cs="Calibri"/>
          <w:lang w:val="en-US"/>
        </w:rPr>
      </w:pPr>
      <w:r>
        <w:rPr>
          <w:lang w:val="en-US"/>
        </w:rPr>
        <w:t>I</w:t>
      </w:r>
      <w:r w:rsidR="0065663B">
        <w:rPr>
          <w:lang w:val="en-US"/>
        </w:rPr>
        <w:t xml:space="preserve">n </w:t>
      </w:r>
      <w:r w:rsidR="006772C9">
        <w:rPr>
          <w:lang w:val="en-US"/>
        </w:rPr>
        <w:t>s</w:t>
      </w:r>
      <w:r w:rsidR="00E80E00">
        <w:rPr>
          <w:lang w:val="en-US"/>
        </w:rPr>
        <w:t xml:space="preserve">ection </w:t>
      </w:r>
      <w:r w:rsidR="00E80E00" w:rsidRPr="00A11DDB">
        <w:rPr>
          <w:b/>
          <w:bCs/>
          <w:color w:val="305494"/>
          <w:lang w:val="en-US"/>
        </w:rPr>
        <w:t>2.</w:t>
      </w:r>
      <w:r w:rsidR="005669BF">
        <w:rPr>
          <w:lang w:val="en-US"/>
        </w:rPr>
        <w:t xml:space="preserve"> </w:t>
      </w:r>
      <w:r w:rsidR="005669BF" w:rsidRPr="00F53208">
        <w:rPr>
          <w:i/>
          <w:iCs/>
          <w:lang w:val="en-US"/>
        </w:rPr>
        <w:t>Solution</w:t>
      </w:r>
      <w:r w:rsidR="00425E46" w:rsidRPr="00F53208">
        <w:rPr>
          <w:i/>
          <w:iCs/>
          <w:lang w:val="en-US"/>
        </w:rPr>
        <w:t>: Fair AI through discussion – A deliberative way forward</w:t>
      </w:r>
      <w:r w:rsidR="00425E46">
        <w:rPr>
          <w:lang w:val="en-US"/>
        </w:rPr>
        <w:t xml:space="preserve">, </w:t>
      </w:r>
      <w:r w:rsidR="0065663B">
        <w:rPr>
          <w:lang w:val="en-US"/>
        </w:rPr>
        <w:t xml:space="preserve">we </w:t>
      </w:r>
      <w:r w:rsidR="008F194D">
        <w:rPr>
          <w:lang w:val="en-US"/>
        </w:rPr>
        <w:t xml:space="preserve">present a </w:t>
      </w:r>
      <w:r w:rsidR="004B2195">
        <w:rPr>
          <w:lang w:val="en-US"/>
        </w:rPr>
        <w:t xml:space="preserve">quantitative and qualitative </w:t>
      </w:r>
      <w:r w:rsidR="008F194D">
        <w:rPr>
          <w:lang w:val="en-US"/>
        </w:rPr>
        <w:t xml:space="preserve">approach </w:t>
      </w:r>
      <w:r w:rsidR="004828AC">
        <w:rPr>
          <w:lang w:val="en-US"/>
        </w:rPr>
        <w:t xml:space="preserve">to </w:t>
      </w:r>
      <w:r w:rsidR="00742C4B">
        <w:rPr>
          <w:lang w:val="en-US"/>
        </w:rPr>
        <w:t>mitigate</w:t>
      </w:r>
      <w:r w:rsidR="004828AC">
        <w:rPr>
          <w:lang w:val="en-US"/>
        </w:rPr>
        <w:t xml:space="preserve"> </w:t>
      </w:r>
      <w:r>
        <w:rPr>
          <w:lang w:val="en-US"/>
        </w:rPr>
        <w:t xml:space="preserve">the above four </w:t>
      </w:r>
      <w:r w:rsidR="009472D8">
        <w:rPr>
          <w:lang w:val="en-US"/>
        </w:rPr>
        <w:t xml:space="preserve">legal </w:t>
      </w:r>
      <w:r>
        <w:rPr>
          <w:lang w:val="en-US"/>
        </w:rPr>
        <w:t>challenges</w:t>
      </w:r>
      <w:r w:rsidR="0065663B">
        <w:rPr>
          <w:lang w:val="en-US"/>
        </w:rPr>
        <w:t xml:space="preserve"> </w:t>
      </w:r>
      <w:r w:rsidR="0039319E">
        <w:rPr>
          <w:rFonts w:ascii="Calibri" w:eastAsia="Arial" w:hAnsi="Calibri" w:cs="Calibri"/>
          <w:lang w:val="en-US"/>
        </w:rPr>
        <w:t>to</w:t>
      </w:r>
      <w:r w:rsidR="009472D8">
        <w:rPr>
          <w:rFonts w:ascii="Calibri" w:eastAsia="Arial" w:hAnsi="Calibri" w:cs="Calibri"/>
          <w:lang w:val="en-US"/>
        </w:rPr>
        <w:t xml:space="preserve"> asses</w:t>
      </w:r>
      <w:r w:rsidR="003F533D">
        <w:rPr>
          <w:rFonts w:ascii="Calibri" w:eastAsia="Arial" w:hAnsi="Calibri" w:cs="Calibri"/>
          <w:lang w:val="en-US"/>
        </w:rPr>
        <w:t>s</w:t>
      </w:r>
      <w:r w:rsidR="009472D8">
        <w:rPr>
          <w:rFonts w:ascii="Calibri" w:eastAsia="Arial" w:hAnsi="Calibri" w:cs="Calibri"/>
          <w:lang w:val="en-US"/>
        </w:rPr>
        <w:t xml:space="preserve"> fair AI</w:t>
      </w:r>
      <w:r w:rsidR="009472D8">
        <w:rPr>
          <w:rFonts w:ascii="Calibri" w:eastAsia="Arial" w:hAnsi="Calibri" w:cs="Calibri"/>
          <w:lang w:val="en-US"/>
        </w:rPr>
        <w:t xml:space="preserve">. </w:t>
      </w:r>
      <w:r w:rsidR="004F00EB">
        <w:rPr>
          <w:rFonts w:ascii="Calibri" w:eastAsia="Arial" w:hAnsi="Calibri" w:cs="Calibri"/>
          <w:lang w:val="en-US"/>
        </w:rPr>
        <w:t xml:space="preserve">We </w:t>
      </w:r>
      <w:r w:rsidR="001658B1">
        <w:rPr>
          <w:rFonts w:ascii="Calibri" w:eastAsia="Arial" w:hAnsi="Calibri" w:cs="Calibri"/>
          <w:lang w:val="en-US"/>
        </w:rPr>
        <w:t>narrow down the scope of</w:t>
      </w:r>
      <w:r w:rsidR="004F00EB">
        <w:rPr>
          <w:rFonts w:ascii="Calibri" w:eastAsia="Arial" w:hAnsi="Calibri" w:cs="Calibri"/>
          <w:lang w:val="en-US"/>
        </w:rPr>
        <w:t xml:space="preserve"> </w:t>
      </w:r>
      <w:r w:rsidR="001658B1">
        <w:rPr>
          <w:rFonts w:ascii="Calibri" w:eastAsia="Arial" w:hAnsi="Calibri" w:cs="Calibri"/>
          <w:lang w:val="en-US"/>
        </w:rPr>
        <w:t xml:space="preserve">this submission to widely used </w:t>
      </w:r>
      <w:r w:rsidR="00FA1CA1">
        <w:rPr>
          <w:rFonts w:ascii="Calibri" w:eastAsia="Arial" w:hAnsi="Calibri" w:cs="Calibri"/>
          <w:lang w:val="en-US"/>
        </w:rPr>
        <w:t xml:space="preserve">AI applications, such as </w:t>
      </w:r>
      <w:r w:rsidR="00644146">
        <w:rPr>
          <w:rFonts w:ascii="Calibri" w:eastAsia="Arial" w:hAnsi="Calibri" w:cs="Calibri"/>
          <w:lang w:val="en-US"/>
        </w:rPr>
        <w:t xml:space="preserve">ML-based </w:t>
      </w:r>
      <w:r w:rsidR="00233874">
        <w:rPr>
          <w:rFonts w:ascii="Calibri" w:eastAsia="Arial" w:hAnsi="Calibri" w:cs="Calibri"/>
          <w:lang w:val="en-US"/>
        </w:rPr>
        <w:t>profiling</w:t>
      </w:r>
      <w:r w:rsidR="00846024">
        <w:rPr>
          <w:rFonts w:ascii="Calibri" w:eastAsia="Arial" w:hAnsi="Calibri" w:cs="Calibri"/>
          <w:lang w:val="en-US"/>
        </w:rPr>
        <w:t xml:space="preserve"> and </w:t>
      </w:r>
      <w:r w:rsidR="00233874">
        <w:rPr>
          <w:rFonts w:ascii="Calibri" w:eastAsia="Arial" w:hAnsi="Calibri" w:cs="Calibri"/>
          <w:lang w:val="en-US"/>
        </w:rPr>
        <w:t>ranking</w:t>
      </w:r>
      <w:r w:rsidR="00846024">
        <w:rPr>
          <w:rFonts w:ascii="Calibri" w:eastAsia="Arial" w:hAnsi="Calibri" w:cs="Calibri"/>
          <w:lang w:val="en-US"/>
        </w:rPr>
        <w:t xml:space="preserve">, that are </w:t>
      </w:r>
      <w:r w:rsidR="00402B26">
        <w:rPr>
          <w:rFonts w:ascii="Calibri" w:eastAsia="Arial" w:hAnsi="Calibri" w:cs="Calibri"/>
          <w:lang w:val="en-US"/>
        </w:rPr>
        <w:t>applied</w:t>
      </w:r>
      <w:r w:rsidR="00846024">
        <w:rPr>
          <w:rFonts w:ascii="Calibri" w:eastAsia="Arial" w:hAnsi="Calibri" w:cs="Calibri"/>
          <w:lang w:val="en-US"/>
        </w:rPr>
        <w:t xml:space="preserve"> </w:t>
      </w:r>
      <w:r w:rsidR="00D06B6B">
        <w:rPr>
          <w:rFonts w:ascii="Calibri" w:eastAsia="Arial" w:hAnsi="Calibri" w:cs="Calibri"/>
          <w:lang w:val="en-US"/>
        </w:rPr>
        <w:t xml:space="preserve">at a large scale </w:t>
      </w:r>
      <w:r w:rsidR="00846024">
        <w:rPr>
          <w:rFonts w:ascii="Calibri" w:eastAsia="Arial" w:hAnsi="Calibri" w:cs="Calibri"/>
          <w:lang w:val="en-US"/>
        </w:rPr>
        <w:t xml:space="preserve">to citizens and consumers </w:t>
      </w:r>
      <w:r w:rsidR="00C9478B">
        <w:rPr>
          <w:rFonts w:ascii="Calibri" w:eastAsia="Arial" w:hAnsi="Calibri" w:cs="Calibri"/>
          <w:lang w:val="en-US"/>
        </w:rPr>
        <w:t>on a day-to-day basis.</w:t>
      </w:r>
      <w:r w:rsidR="00DD5D06">
        <w:rPr>
          <w:rFonts w:ascii="Calibri" w:eastAsia="Arial" w:hAnsi="Calibri" w:cs="Calibri"/>
          <w:lang w:val="en-US"/>
        </w:rPr>
        <w:t xml:space="preserve"> </w:t>
      </w:r>
      <w:r w:rsidR="006F7658">
        <w:rPr>
          <w:rFonts w:ascii="Calibri" w:eastAsia="Arial" w:hAnsi="Calibri" w:cs="Calibri"/>
          <w:lang w:val="en-US"/>
        </w:rPr>
        <w:t xml:space="preserve">For those AI applications, we focus on </w:t>
      </w:r>
      <w:r w:rsidR="006F7658" w:rsidRPr="006F7658">
        <w:rPr>
          <w:rFonts w:ascii="Calibri" w:eastAsiaTheme="minorHAnsi" w:hAnsi="Calibri" w:cs="Calibri"/>
          <w:lang w:val="en-GB" w:eastAsia="en-US"/>
        </w:rPr>
        <w:t xml:space="preserve">two categories of risks related to algorithmic decision-making: </w:t>
      </w:r>
      <w:r w:rsidR="006F7658">
        <w:rPr>
          <w:rFonts w:ascii="Calibri" w:eastAsiaTheme="minorHAnsi" w:hAnsi="Calibri" w:cs="Calibri"/>
          <w:lang w:val="en-GB" w:eastAsia="en-US"/>
        </w:rPr>
        <w:t xml:space="preserve">indirect (proxy) </w:t>
      </w:r>
      <w:r w:rsidR="006F7658" w:rsidRPr="006F7658">
        <w:rPr>
          <w:rFonts w:ascii="Calibri" w:eastAsiaTheme="minorHAnsi" w:hAnsi="Calibri" w:cs="Calibri"/>
          <w:lang w:val="en-GB" w:eastAsia="en-US"/>
        </w:rPr>
        <w:t>discrimination</w:t>
      </w:r>
      <w:r w:rsidR="002552F1">
        <w:rPr>
          <w:rFonts w:ascii="Calibri" w:eastAsiaTheme="minorHAnsi" w:hAnsi="Calibri" w:cs="Calibri"/>
          <w:lang w:val="en-GB" w:eastAsia="en-US"/>
        </w:rPr>
        <w:t xml:space="preserve"> (</w:t>
      </w:r>
      <w:r w:rsidR="002552F1" w:rsidRPr="00551183">
        <w:rPr>
          <w:rFonts w:ascii="Calibri" w:eastAsiaTheme="minorHAnsi" w:hAnsi="Calibri" w:cs="Calibri"/>
          <w:b/>
          <w:bCs/>
          <w:color w:val="305494"/>
          <w:lang w:val="en-GB" w:eastAsia="en-US"/>
        </w:rPr>
        <w:t>II.</w:t>
      </w:r>
      <w:r w:rsidR="002552F1">
        <w:rPr>
          <w:rFonts w:ascii="Calibri" w:eastAsiaTheme="minorHAnsi" w:hAnsi="Calibri" w:cs="Calibri"/>
          <w:lang w:val="en-GB" w:eastAsia="en-US"/>
        </w:rPr>
        <w:t>)</w:t>
      </w:r>
      <w:r w:rsidR="006F7658" w:rsidRPr="006F7658">
        <w:rPr>
          <w:rFonts w:ascii="Calibri" w:eastAsiaTheme="minorHAnsi" w:hAnsi="Calibri" w:cs="Calibri"/>
          <w:lang w:val="en-GB" w:eastAsia="en-US"/>
        </w:rPr>
        <w:t xml:space="preserve"> and unfair differentiation</w:t>
      </w:r>
      <w:r w:rsidR="00AD1A86">
        <w:rPr>
          <w:rFonts w:ascii="Calibri" w:eastAsiaTheme="minorHAnsi" w:hAnsi="Calibri" w:cs="Calibri"/>
          <w:lang w:val="en-GB" w:eastAsia="en-US"/>
        </w:rPr>
        <w:t xml:space="preserve"> (</w:t>
      </w:r>
      <w:r w:rsidR="00AD1A86" w:rsidRPr="00551183">
        <w:rPr>
          <w:rFonts w:ascii="Calibri" w:eastAsiaTheme="minorHAnsi" w:hAnsi="Calibri" w:cs="Calibri"/>
          <w:b/>
          <w:bCs/>
          <w:color w:val="305494"/>
          <w:lang w:val="en-GB" w:eastAsia="en-US"/>
        </w:rPr>
        <w:t>III.</w:t>
      </w:r>
      <w:r w:rsidR="00AD1A86">
        <w:rPr>
          <w:rFonts w:ascii="Calibri" w:eastAsiaTheme="minorHAnsi" w:hAnsi="Calibri" w:cs="Calibri"/>
          <w:lang w:val="en-GB" w:eastAsia="en-US"/>
        </w:rPr>
        <w:t xml:space="preserve">) when data on protected attributes </w:t>
      </w:r>
      <w:r w:rsidR="00B14888">
        <w:rPr>
          <w:rFonts w:ascii="Calibri" w:eastAsiaTheme="minorHAnsi" w:hAnsi="Calibri" w:cs="Calibri"/>
          <w:lang w:val="en-GB" w:eastAsia="en-US"/>
        </w:rPr>
        <w:t>is</w:t>
      </w:r>
      <w:r w:rsidR="00AD1A86">
        <w:rPr>
          <w:rFonts w:ascii="Calibri" w:eastAsiaTheme="minorHAnsi" w:hAnsi="Calibri" w:cs="Calibri"/>
          <w:lang w:val="en-GB" w:eastAsia="en-US"/>
        </w:rPr>
        <w:t xml:space="preserve"> not available (</w:t>
      </w:r>
      <w:r w:rsidR="00AD1A86" w:rsidRPr="00551183">
        <w:rPr>
          <w:rFonts w:ascii="Calibri" w:eastAsiaTheme="minorHAnsi" w:hAnsi="Calibri" w:cs="Calibri"/>
          <w:b/>
          <w:bCs/>
          <w:color w:val="305494"/>
          <w:lang w:val="en-GB" w:eastAsia="en-US"/>
        </w:rPr>
        <w:t>I.</w:t>
      </w:r>
      <w:r w:rsidR="00AD1A86">
        <w:rPr>
          <w:rFonts w:ascii="Calibri" w:eastAsiaTheme="minorHAnsi" w:hAnsi="Calibri" w:cs="Calibri"/>
          <w:lang w:val="en-GB" w:eastAsia="en-US"/>
        </w:rPr>
        <w:t>)</w:t>
      </w:r>
      <w:r w:rsidR="006F7658" w:rsidRPr="006F7658">
        <w:rPr>
          <w:rFonts w:ascii="Calibri" w:eastAsiaTheme="minorHAnsi" w:hAnsi="Calibri" w:cs="Calibri"/>
          <w:lang w:val="en-GB" w:eastAsia="en-US"/>
        </w:rPr>
        <w:t xml:space="preserve">. </w:t>
      </w:r>
      <w:r w:rsidR="00121E33">
        <w:rPr>
          <w:rFonts w:ascii="Calibri" w:eastAsiaTheme="minorHAnsi" w:hAnsi="Calibri" w:cs="Calibri"/>
          <w:lang w:val="en-GB" w:eastAsia="en-US"/>
        </w:rPr>
        <w:t xml:space="preserve">Lastly, we focus on </w:t>
      </w:r>
      <w:r w:rsidR="000D66BD">
        <w:rPr>
          <w:rFonts w:ascii="Calibri" w:eastAsiaTheme="minorHAnsi" w:hAnsi="Calibri" w:cs="Calibri"/>
          <w:lang w:val="en-GB" w:eastAsia="en-US"/>
        </w:rPr>
        <w:t>e</w:t>
      </w:r>
      <w:r w:rsidR="00121E33">
        <w:rPr>
          <w:rFonts w:ascii="Calibri" w:eastAsiaTheme="minorHAnsi" w:hAnsi="Calibri" w:cs="Calibri"/>
          <w:lang w:val="en-GB" w:eastAsia="en-US"/>
        </w:rPr>
        <w:t xml:space="preserve">stablishing prohibited </w:t>
      </w:r>
      <w:r w:rsidR="001C3896">
        <w:rPr>
          <w:rFonts w:ascii="Calibri" w:eastAsiaTheme="minorHAnsi" w:hAnsi="Calibri" w:cs="Calibri"/>
          <w:lang w:val="en-GB" w:eastAsia="en-US"/>
        </w:rPr>
        <w:t xml:space="preserve">algorithmic </w:t>
      </w:r>
      <w:r w:rsidR="00121E33">
        <w:rPr>
          <w:rFonts w:ascii="Calibri" w:eastAsiaTheme="minorHAnsi" w:hAnsi="Calibri" w:cs="Calibri"/>
          <w:lang w:val="en-GB" w:eastAsia="en-US"/>
        </w:rPr>
        <w:t>discrimination</w:t>
      </w:r>
      <w:r w:rsidR="001C3896">
        <w:rPr>
          <w:rFonts w:ascii="Calibri" w:eastAsiaTheme="minorHAnsi" w:hAnsi="Calibri" w:cs="Calibri"/>
          <w:lang w:val="en-GB" w:eastAsia="en-US"/>
        </w:rPr>
        <w:t xml:space="preserve"> through the qualitative assessment of normative requirement</w:t>
      </w:r>
      <w:r w:rsidR="00225225">
        <w:rPr>
          <w:rFonts w:ascii="Calibri" w:eastAsiaTheme="minorHAnsi" w:hAnsi="Calibri" w:cs="Calibri"/>
          <w:lang w:val="en-GB" w:eastAsia="en-US"/>
        </w:rPr>
        <w:t>s as formulated in non-discrimination law, e.g.</w:t>
      </w:r>
      <w:r w:rsidR="007965FB">
        <w:rPr>
          <w:rFonts w:ascii="Calibri" w:eastAsiaTheme="minorHAnsi" w:hAnsi="Calibri" w:cs="Calibri"/>
          <w:lang w:val="en-GB" w:eastAsia="en-US"/>
        </w:rPr>
        <w:t xml:space="preserve">, </w:t>
      </w:r>
      <w:r w:rsidR="00D46950">
        <w:rPr>
          <w:rFonts w:ascii="Calibri" w:eastAsiaTheme="minorHAnsi" w:hAnsi="Calibri" w:cs="Calibri"/>
          <w:lang w:val="en-GB" w:eastAsia="en-US"/>
        </w:rPr>
        <w:t>legitimacy test (</w:t>
      </w:r>
      <w:r w:rsidR="00D46950" w:rsidRPr="00455727">
        <w:rPr>
          <w:rFonts w:ascii="Calibri" w:eastAsiaTheme="minorHAnsi" w:hAnsi="Calibri" w:cs="Calibri"/>
          <w:b/>
          <w:bCs/>
          <w:color w:val="305494"/>
          <w:lang w:val="en-GB" w:eastAsia="en-US"/>
        </w:rPr>
        <w:t>IV.</w:t>
      </w:r>
      <w:r w:rsidR="00D46950">
        <w:rPr>
          <w:rFonts w:ascii="Calibri" w:eastAsiaTheme="minorHAnsi" w:hAnsi="Calibri" w:cs="Calibri"/>
          <w:lang w:val="en-GB" w:eastAsia="en-US"/>
        </w:rPr>
        <w:t>).</w:t>
      </w:r>
      <w:r w:rsidR="00060BA7">
        <w:rPr>
          <w:rFonts w:ascii="Calibri" w:eastAsiaTheme="minorHAnsi" w:hAnsi="Calibri" w:cs="Calibri"/>
          <w:lang w:val="en-GB" w:eastAsia="en-US"/>
        </w:rPr>
        <w:br/>
      </w:r>
    </w:p>
    <w:p w14:paraId="54C56E18" w14:textId="1C1DBA00" w:rsidR="00F50190" w:rsidRPr="00ED5B3A" w:rsidRDefault="003629CA" w:rsidP="000206B8">
      <w:pPr>
        <w:pStyle w:val="Heading2"/>
        <w:rPr>
          <w:b/>
          <w:bCs/>
          <w:lang w:val="en-US"/>
        </w:rPr>
      </w:pPr>
      <w:r w:rsidRPr="00ED5B3A">
        <w:rPr>
          <w:b/>
          <w:bCs/>
          <w:lang w:val="en-US"/>
        </w:rPr>
        <w:t>Bias</w:t>
      </w:r>
      <w:r w:rsidR="00F4374F" w:rsidRPr="00ED5B3A">
        <w:rPr>
          <w:b/>
          <w:bCs/>
          <w:lang w:val="en-US"/>
        </w:rPr>
        <w:t xml:space="preserve"> </w:t>
      </w:r>
      <w:r w:rsidR="003E2667" w:rsidRPr="00ED5B3A">
        <w:rPr>
          <w:b/>
          <w:bCs/>
          <w:lang w:val="en-US"/>
        </w:rPr>
        <w:t>along</w:t>
      </w:r>
      <w:r w:rsidR="00D57E56" w:rsidRPr="00ED5B3A">
        <w:rPr>
          <w:b/>
          <w:bCs/>
          <w:lang w:val="en-US"/>
        </w:rPr>
        <w:t xml:space="preserve"> the AI lifecycle</w:t>
      </w:r>
    </w:p>
    <w:p w14:paraId="7813A150" w14:textId="77777777" w:rsidR="00842186" w:rsidRDefault="00C47987" w:rsidP="00AC6036">
      <w:pPr>
        <w:keepNext/>
        <w:rPr>
          <w:rFonts w:eastAsia="Arial"/>
          <w:lang w:val="en-US"/>
        </w:rPr>
      </w:pPr>
      <w:r>
        <w:rPr>
          <w:rFonts w:eastAsia="Arial"/>
          <w:lang w:val="en-US"/>
        </w:rPr>
        <w:t xml:space="preserve">Not only </w:t>
      </w:r>
      <w:r w:rsidR="005E1BA9">
        <w:rPr>
          <w:rFonts w:eastAsia="Arial"/>
          <w:lang w:val="en-US"/>
        </w:rPr>
        <w:t xml:space="preserve">from a </w:t>
      </w:r>
      <w:r>
        <w:rPr>
          <w:rFonts w:eastAsia="Arial"/>
          <w:lang w:val="en-US"/>
        </w:rPr>
        <w:t xml:space="preserve">legal </w:t>
      </w:r>
      <w:r w:rsidR="005E1BA9">
        <w:rPr>
          <w:rFonts w:eastAsia="Arial"/>
          <w:lang w:val="en-US"/>
        </w:rPr>
        <w:t>perspective</w:t>
      </w:r>
      <w:r>
        <w:rPr>
          <w:rFonts w:eastAsia="Arial"/>
          <w:lang w:val="en-US"/>
        </w:rPr>
        <w:t xml:space="preserve">, as well </w:t>
      </w:r>
      <w:r w:rsidR="00703F87">
        <w:rPr>
          <w:rFonts w:eastAsia="Arial"/>
          <w:lang w:val="en-US"/>
        </w:rPr>
        <w:t xml:space="preserve">from a </w:t>
      </w:r>
      <w:r>
        <w:rPr>
          <w:rFonts w:eastAsia="Arial"/>
          <w:lang w:val="en-US"/>
        </w:rPr>
        <w:t xml:space="preserve">technical </w:t>
      </w:r>
      <w:r w:rsidR="00703F87">
        <w:rPr>
          <w:rFonts w:eastAsia="Arial"/>
          <w:lang w:val="en-US"/>
        </w:rPr>
        <w:t xml:space="preserve">perspective </w:t>
      </w:r>
      <w:r>
        <w:rPr>
          <w:rFonts w:eastAsia="Arial"/>
          <w:lang w:val="en-US"/>
        </w:rPr>
        <w:t>fair AI</w:t>
      </w:r>
      <w:r w:rsidR="005D3AF6">
        <w:rPr>
          <w:rFonts w:eastAsia="Arial"/>
          <w:lang w:val="en-US"/>
        </w:rPr>
        <w:t xml:space="preserve"> can be assessed</w:t>
      </w:r>
      <w:r>
        <w:rPr>
          <w:rFonts w:eastAsia="Arial"/>
          <w:lang w:val="en-US"/>
        </w:rPr>
        <w:t xml:space="preserve">. </w:t>
      </w:r>
      <w:r w:rsidR="00344CD4">
        <w:rPr>
          <w:rFonts w:eastAsia="Arial"/>
          <w:lang w:val="en-US"/>
        </w:rPr>
        <w:t xml:space="preserve">We break down </w:t>
      </w:r>
      <w:r w:rsidR="005644B7">
        <w:rPr>
          <w:rFonts w:eastAsia="Arial"/>
          <w:lang w:val="en-US"/>
        </w:rPr>
        <w:t xml:space="preserve">conceptually </w:t>
      </w:r>
      <w:r w:rsidR="00344CD4">
        <w:rPr>
          <w:rFonts w:eastAsia="Arial"/>
          <w:lang w:val="en-US"/>
        </w:rPr>
        <w:t xml:space="preserve">the AI lifecycle in four phases to </w:t>
      </w:r>
      <w:r w:rsidR="003E1600">
        <w:rPr>
          <w:rFonts w:eastAsia="Arial"/>
          <w:lang w:val="en-US"/>
        </w:rPr>
        <w:t>describe</w:t>
      </w:r>
      <w:r w:rsidR="00E8496B">
        <w:rPr>
          <w:rFonts w:eastAsia="Arial"/>
          <w:lang w:val="en-US"/>
        </w:rPr>
        <w:t xml:space="preserve"> how bias in AI might occur</w:t>
      </w:r>
      <w:r w:rsidR="003E1E13">
        <w:rPr>
          <w:rFonts w:eastAsia="Arial"/>
          <w:lang w:val="en-US"/>
        </w:rPr>
        <w:t xml:space="preserve"> (see Figure 1).</w:t>
      </w:r>
    </w:p>
    <w:p w14:paraId="09A6BAFE" w14:textId="77777777" w:rsidR="00842186" w:rsidRDefault="00842186" w:rsidP="00AC6036">
      <w:pPr>
        <w:keepNext/>
        <w:rPr>
          <w:rFonts w:eastAsia="Arial"/>
          <w:lang w:val="en-US"/>
        </w:rPr>
      </w:pPr>
    </w:p>
    <w:p w14:paraId="40C9D6C4" w14:textId="77777777" w:rsidR="00842186" w:rsidRDefault="00842186" w:rsidP="00842186">
      <w:pPr>
        <w:keepNext/>
      </w:pPr>
      <w:r>
        <w:rPr>
          <w:noProof/>
        </w:rPr>
        <w:drawing>
          <wp:inline distT="0" distB="0" distL="0" distR="0" wp14:anchorId="3854FBF3" wp14:editId="2F526601">
            <wp:extent cx="5731510" cy="239585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1A40F6BF" w14:textId="77777777" w:rsidR="00842186" w:rsidRDefault="00842186" w:rsidP="00842186">
      <w:pPr>
        <w:keepNext/>
      </w:pPr>
    </w:p>
    <w:p w14:paraId="6D74AA69" w14:textId="7AACDEF4" w:rsidR="00837424" w:rsidRPr="00842186" w:rsidRDefault="00842186" w:rsidP="00842186">
      <w:pPr>
        <w:pStyle w:val="Caption"/>
        <w:jc w:val="center"/>
        <w:rPr>
          <w:rFonts w:ascii="Calibri" w:eastAsia="Times New Roman" w:hAnsi="Calibri" w:cs="Calibri"/>
          <w:color w:val="292929"/>
          <w:spacing w:val="-1"/>
          <w:shd w:val="clear" w:color="auto" w:fill="FFFFFF"/>
          <w:lang w:val="en-US"/>
        </w:rPr>
      </w:pPr>
      <w:r>
        <w:t xml:space="preserve">Figure </w:t>
      </w:r>
      <w:r>
        <w:fldChar w:fldCharType="begin"/>
      </w:r>
      <w:r>
        <w:instrText xml:space="preserve"> SEQ Figure \* ARABIC </w:instrText>
      </w:r>
      <w:r>
        <w:fldChar w:fldCharType="separate"/>
      </w:r>
      <w:r w:rsidR="004B703E">
        <w:rPr>
          <w:noProof/>
        </w:rPr>
        <w:t>1</w:t>
      </w:r>
      <w:r>
        <w:rPr>
          <w:noProof/>
        </w:rPr>
        <w:fldChar w:fldCharType="end"/>
      </w:r>
      <w:r>
        <w:t xml:space="preserve"> </w:t>
      </w:r>
      <w:r w:rsidRPr="00DB6627">
        <w:t>– Conceptual breakdown of the AI lifecycle in four phases</w:t>
      </w:r>
      <w:r w:rsidR="00DC4C8F">
        <w:rPr>
          <w:rFonts w:eastAsia="Arial"/>
          <w:lang w:val="en-US"/>
        </w:rPr>
        <w:br/>
      </w:r>
    </w:p>
    <w:p w14:paraId="7F62E6E2" w14:textId="5595FA80" w:rsidR="004336BA" w:rsidRDefault="00382D71" w:rsidP="004336BA">
      <w:pPr>
        <w:pStyle w:val="ListParagraph"/>
        <w:keepNext/>
        <w:numPr>
          <w:ilvl w:val="0"/>
          <w:numId w:val="28"/>
        </w:numPr>
        <w:rPr>
          <w:rFonts w:eastAsia="Arial"/>
          <w:lang w:val="en-US"/>
        </w:rPr>
      </w:pPr>
      <w:r w:rsidRPr="001C1370">
        <w:rPr>
          <w:rFonts w:eastAsia="Arial"/>
          <w:b/>
          <w:bCs/>
          <w:color w:val="305494"/>
          <w:lang w:val="en-US"/>
        </w:rPr>
        <w:t>Conception phase</w:t>
      </w:r>
      <w:r w:rsidR="001C1370">
        <w:rPr>
          <w:rFonts w:eastAsia="Arial"/>
          <w:lang w:val="en-US"/>
        </w:rPr>
        <w:t xml:space="preserve"> – </w:t>
      </w:r>
      <w:r w:rsidR="007703CD">
        <w:rPr>
          <w:rFonts w:eastAsia="Arial"/>
          <w:lang w:val="en-US"/>
        </w:rPr>
        <w:t>In assessing discriminatory and ethical risk pertaining to AI systems, a</w:t>
      </w:r>
      <w:r w:rsidR="002408E4">
        <w:rPr>
          <w:rFonts w:eastAsia="Arial"/>
          <w:lang w:val="en-US"/>
        </w:rPr>
        <w:t xml:space="preserve"> good practice is to start with the question</w:t>
      </w:r>
      <w:r w:rsidR="00896A13">
        <w:rPr>
          <w:rFonts w:eastAsia="Arial"/>
          <w:lang w:val="en-US"/>
        </w:rPr>
        <w:t xml:space="preserve"> in the conception phase of the AI lifecycle</w:t>
      </w:r>
      <w:r w:rsidR="002408E4">
        <w:rPr>
          <w:rFonts w:eastAsia="Arial"/>
          <w:lang w:val="en-US"/>
        </w:rPr>
        <w:t xml:space="preserve">: Why is </w:t>
      </w:r>
      <w:r w:rsidR="00B410E3" w:rsidRPr="006F7658">
        <w:rPr>
          <w:rFonts w:ascii="Calibri" w:eastAsia="Times New Roman" w:hAnsi="Calibri" w:cs="Calibri"/>
          <w:color w:val="000000" w:themeColor="text1"/>
          <w:spacing w:val="-1"/>
          <w:shd w:val="clear" w:color="auto" w:fill="FFFFFF"/>
          <w:lang w:val="en-US"/>
        </w:rPr>
        <w:t xml:space="preserve">an algorithmic approach </w:t>
      </w:r>
      <w:r w:rsidR="00ED0224">
        <w:rPr>
          <w:rFonts w:ascii="Calibri" w:eastAsia="Times New Roman" w:hAnsi="Calibri" w:cs="Calibri"/>
          <w:color w:val="000000" w:themeColor="text1"/>
          <w:spacing w:val="-1"/>
          <w:shd w:val="clear" w:color="auto" w:fill="FFFFFF"/>
          <w:lang w:val="en-US"/>
        </w:rPr>
        <w:t xml:space="preserve">needed </w:t>
      </w:r>
      <w:r w:rsidR="005944EC">
        <w:rPr>
          <w:rFonts w:ascii="Calibri" w:eastAsia="Times New Roman" w:hAnsi="Calibri" w:cs="Calibri"/>
          <w:color w:val="000000" w:themeColor="text1"/>
          <w:spacing w:val="-1"/>
          <w:shd w:val="clear" w:color="auto" w:fill="FFFFFF"/>
          <w:lang w:val="en-US"/>
        </w:rPr>
        <w:t>in the first place</w:t>
      </w:r>
      <w:r w:rsidR="005944EC" w:rsidRPr="006F7658">
        <w:rPr>
          <w:rFonts w:ascii="Calibri" w:eastAsia="Times New Roman" w:hAnsi="Calibri" w:cs="Calibri"/>
          <w:color w:val="000000" w:themeColor="text1"/>
          <w:spacing w:val="-1"/>
          <w:shd w:val="clear" w:color="auto" w:fill="FFFFFF"/>
          <w:lang w:val="en-US"/>
        </w:rPr>
        <w:t xml:space="preserve"> </w:t>
      </w:r>
      <w:r w:rsidR="007703CD" w:rsidRPr="006F7658">
        <w:rPr>
          <w:rFonts w:ascii="Calibri" w:eastAsia="Times New Roman" w:hAnsi="Calibri" w:cs="Calibri"/>
          <w:color w:val="000000" w:themeColor="text1"/>
          <w:spacing w:val="-1"/>
          <w:shd w:val="clear" w:color="auto" w:fill="FFFFFF"/>
          <w:lang w:val="en-US"/>
        </w:rPr>
        <w:t xml:space="preserve">for </w:t>
      </w:r>
      <w:r w:rsidR="007703CD">
        <w:rPr>
          <w:rFonts w:ascii="Calibri" w:eastAsia="Times New Roman" w:hAnsi="Calibri" w:cs="Calibri"/>
          <w:color w:val="000000" w:themeColor="text1"/>
          <w:spacing w:val="-1"/>
          <w:shd w:val="clear" w:color="auto" w:fill="FFFFFF"/>
          <w:lang w:val="en-US"/>
        </w:rPr>
        <w:t>the</w:t>
      </w:r>
      <w:r w:rsidR="007703CD" w:rsidRPr="006F7658">
        <w:rPr>
          <w:rFonts w:ascii="Calibri" w:eastAsia="Times New Roman" w:hAnsi="Calibri" w:cs="Calibri"/>
          <w:color w:val="000000" w:themeColor="text1"/>
          <w:spacing w:val="-1"/>
          <w:shd w:val="clear" w:color="auto" w:fill="FFFFFF"/>
          <w:lang w:val="en-US"/>
        </w:rPr>
        <w:t xml:space="preserve"> task at hand</w:t>
      </w:r>
      <w:r w:rsidR="00ED0224">
        <w:rPr>
          <w:rFonts w:ascii="Calibri" w:eastAsia="Times New Roman" w:hAnsi="Calibri" w:cs="Calibri"/>
          <w:color w:val="000000" w:themeColor="text1"/>
          <w:spacing w:val="-1"/>
          <w:shd w:val="clear" w:color="auto" w:fill="FFFFFF"/>
          <w:lang w:val="en-US"/>
        </w:rPr>
        <w:t xml:space="preserve">? </w:t>
      </w:r>
      <w:r w:rsidR="0028608D">
        <w:rPr>
          <w:rFonts w:ascii="Calibri" w:eastAsia="Times New Roman" w:hAnsi="Calibri" w:cs="Calibri"/>
          <w:color w:val="000000" w:themeColor="text1"/>
          <w:spacing w:val="-1"/>
          <w:shd w:val="clear" w:color="auto" w:fill="FFFFFF"/>
          <w:lang w:val="en-US"/>
        </w:rPr>
        <w:t>F</w:t>
      </w:r>
      <w:r w:rsidR="00AC3323">
        <w:rPr>
          <w:rFonts w:ascii="Calibri" w:eastAsia="Times New Roman" w:hAnsi="Calibri" w:cs="Calibri"/>
          <w:color w:val="000000" w:themeColor="text1"/>
          <w:spacing w:val="-1"/>
          <w:shd w:val="clear" w:color="auto" w:fill="FFFFFF"/>
          <w:lang w:val="en-US"/>
        </w:rPr>
        <w:t xml:space="preserve">or </w:t>
      </w:r>
      <w:r w:rsidR="0028608D">
        <w:rPr>
          <w:rFonts w:ascii="Calibri" w:eastAsia="Times New Roman" w:hAnsi="Calibri" w:cs="Calibri"/>
          <w:color w:val="000000" w:themeColor="text1"/>
          <w:spacing w:val="-1"/>
          <w:shd w:val="clear" w:color="auto" w:fill="FFFFFF"/>
          <w:lang w:val="en-US"/>
        </w:rPr>
        <w:t xml:space="preserve">new </w:t>
      </w:r>
      <w:r w:rsidR="00AC3323">
        <w:rPr>
          <w:rFonts w:ascii="Calibri" w:eastAsia="Times New Roman" w:hAnsi="Calibri" w:cs="Calibri"/>
          <w:color w:val="000000" w:themeColor="text1"/>
          <w:spacing w:val="-1"/>
          <w:shd w:val="clear" w:color="auto" w:fill="FFFFFF"/>
          <w:lang w:val="en-US"/>
        </w:rPr>
        <w:t xml:space="preserve">deep learning </w:t>
      </w:r>
      <w:r w:rsidR="00CE33A9">
        <w:rPr>
          <w:rFonts w:ascii="Calibri" w:eastAsia="Times New Roman" w:hAnsi="Calibri" w:cs="Calibri"/>
          <w:color w:val="000000" w:themeColor="text1"/>
          <w:spacing w:val="-1"/>
          <w:shd w:val="clear" w:color="auto" w:fill="FFFFFF"/>
          <w:lang w:val="en-US"/>
        </w:rPr>
        <w:t>methods</w:t>
      </w:r>
      <w:r w:rsidR="0028608D">
        <w:rPr>
          <w:rFonts w:ascii="Calibri" w:eastAsia="Times New Roman" w:hAnsi="Calibri" w:cs="Calibri"/>
          <w:color w:val="000000" w:themeColor="text1"/>
          <w:spacing w:val="-1"/>
          <w:shd w:val="clear" w:color="auto" w:fill="FFFFFF"/>
          <w:lang w:val="en-US"/>
        </w:rPr>
        <w:t>, such as natural language understanding or computer vision algorithm based on foundation models,</w:t>
      </w:r>
      <w:r w:rsidR="00CE33A9">
        <w:rPr>
          <w:rFonts w:ascii="Calibri" w:eastAsia="Times New Roman" w:hAnsi="Calibri" w:cs="Calibri"/>
          <w:color w:val="000000" w:themeColor="text1"/>
          <w:spacing w:val="-1"/>
          <w:shd w:val="clear" w:color="auto" w:fill="FFFFFF"/>
          <w:lang w:val="en-US"/>
        </w:rPr>
        <w:t xml:space="preserve"> there </w:t>
      </w:r>
      <w:r w:rsidR="001A68E7">
        <w:rPr>
          <w:rFonts w:ascii="Calibri" w:eastAsia="Times New Roman" w:hAnsi="Calibri" w:cs="Calibri"/>
          <w:color w:val="000000" w:themeColor="text1"/>
          <w:spacing w:val="-1"/>
          <w:shd w:val="clear" w:color="auto" w:fill="FFFFFF"/>
          <w:lang w:val="en-US"/>
        </w:rPr>
        <w:t xml:space="preserve">might be a </w:t>
      </w:r>
      <w:r w:rsidR="007D6195">
        <w:rPr>
          <w:rFonts w:ascii="Calibri" w:eastAsia="Times New Roman" w:hAnsi="Calibri" w:cs="Calibri"/>
          <w:color w:val="000000" w:themeColor="text1"/>
          <w:spacing w:val="-1"/>
          <w:shd w:val="clear" w:color="auto" w:fill="FFFFFF"/>
          <w:lang w:val="en-US"/>
        </w:rPr>
        <w:t xml:space="preserve">clear </w:t>
      </w:r>
      <w:r w:rsidR="00293B10">
        <w:rPr>
          <w:rFonts w:ascii="Calibri" w:eastAsia="Times New Roman" w:hAnsi="Calibri" w:cs="Calibri"/>
          <w:color w:val="000000" w:themeColor="text1"/>
          <w:spacing w:val="-1"/>
          <w:shd w:val="clear" w:color="auto" w:fill="FFFFFF"/>
          <w:lang w:val="en-US"/>
        </w:rPr>
        <w:t xml:space="preserve">rationale </w:t>
      </w:r>
      <w:r w:rsidR="0028608D">
        <w:rPr>
          <w:rFonts w:ascii="Calibri" w:eastAsia="Times New Roman" w:hAnsi="Calibri" w:cs="Calibri"/>
          <w:color w:val="000000" w:themeColor="text1"/>
          <w:spacing w:val="-1"/>
          <w:shd w:val="clear" w:color="auto" w:fill="FFFFFF"/>
          <w:lang w:val="en-US"/>
        </w:rPr>
        <w:t>for innovati</w:t>
      </w:r>
      <w:r w:rsidR="003B6FB5">
        <w:rPr>
          <w:rFonts w:ascii="Calibri" w:eastAsia="Times New Roman" w:hAnsi="Calibri" w:cs="Calibri"/>
          <w:color w:val="000000" w:themeColor="text1"/>
          <w:spacing w:val="-1"/>
          <w:shd w:val="clear" w:color="auto" w:fill="FFFFFF"/>
          <w:lang w:val="en-US"/>
        </w:rPr>
        <w:t>on purposes.</w:t>
      </w:r>
      <w:r w:rsidR="0028608D">
        <w:rPr>
          <w:rFonts w:ascii="Calibri" w:eastAsia="Times New Roman" w:hAnsi="Calibri" w:cs="Calibri"/>
          <w:color w:val="000000" w:themeColor="text1"/>
          <w:spacing w:val="-1"/>
          <w:shd w:val="clear" w:color="auto" w:fill="FFFFFF"/>
          <w:lang w:val="en-US"/>
        </w:rPr>
        <w:t xml:space="preserve"> </w:t>
      </w:r>
      <w:r w:rsidR="00077234">
        <w:rPr>
          <w:rFonts w:ascii="Calibri" w:eastAsia="Times New Roman" w:hAnsi="Calibri" w:cs="Calibri"/>
          <w:color w:val="000000" w:themeColor="text1"/>
          <w:spacing w:val="-1"/>
          <w:shd w:val="clear" w:color="auto" w:fill="FFFFFF"/>
          <w:lang w:val="en-US"/>
        </w:rPr>
        <w:t>F</w:t>
      </w:r>
      <w:r w:rsidR="0028608D">
        <w:rPr>
          <w:rFonts w:ascii="Calibri" w:eastAsia="Times New Roman" w:hAnsi="Calibri" w:cs="Calibri"/>
          <w:color w:val="000000" w:themeColor="text1"/>
          <w:spacing w:val="-1"/>
          <w:shd w:val="clear" w:color="auto" w:fill="FFFFFF"/>
          <w:lang w:val="en-US"/>
        </w:rPr>
        <w:t>or risk profiling methods</w:t>
      </w:r>
      <w:r w:rsidR="005E7D16">
        <w:rPr>
          <w:rFonts w:ascii="Calibri" w:eastAsia="Times New Roman" w:hAnsi="Calibri" w:cs="Calibri"/>
          <w:color w:val="000000" w:themeColor="text1"/>
          <w:spacing w:val="-1"/>
          <w:shd w:val="clear" w:color="auto" w:fill="FFFFFF"/>
          <w:lang w:val="en-US"/>
        </w:rPr>
        <w:t>,</w:t>
      </w:r>
      <w:r w:rsidR="0028608D">
        <w:rPr>
          <w:rFonts w:ascii="Calibri" w:eastAsia="Times New Roman" w:hAnsi="Calibri" w:cs="Calibri"/>
          <w:color w:val="000000" w:themeColor="text1"/>
          <w:spacing w:val="-1"/>
          <w:shd w:val="clear" w:color="auto" w:fill="FFFFFF"/>
          <w:lang w:val="en-US"/>
        </w:rPr>
        <w:t xml:space="preserve"> in the context of fraud protection in the public </w:t>
      </w:r>
      <w:r w:rsidR="005E7D16">
        <w:rPr>
          <w:rFonts w:ascii="Calibri" w:eastAsia="Times New Roman" w:hAnsi="Calibri" w:cs="Calibri"/>
          <w:color w:val="000000" w:themeColor="text1"/>
          <w:spacing w:val="-1"/>
          <w:shd w:val="clear" w:color="auto" w:fill="FFFFFF"/>
          <w:lang w:val="en-US"/>
        </w:rPr>
        <w:t xml:space="preserve">or private sector, such </w:t>
      </w:r>
      <w:r w:rsidR="0031684B">
        <w:rPr>
          <w:rFonts w:ascii="Calibri" w:eastAsia="Times New Roman" w:hAnsi="Calibri" w:cs="Calibri"/>
          <w:color w:val="000000" w:themeColor="text1"/>
          <w:spacing w:val="-1"/>
          <w:shd w:val="clear" w:color="auto" w:fill="FFFFFF"/>
          <w:lang w:val="en-US"/>
        </w:rPr>
        <w:t xml:space="preserve">a </w:t>
      </w:r>
      <w:r w:rsidR="00996F4A">
        <w:rPr>
          <w:rFonts w:ascii="Calibri" w:eastAsia="Times New Roman" w:hAnsi="Calibri" w:cs="Calibri"/>
          <w:color w:val="000000" w:themeColor="text1"/>
          <w:spacing w:val="-1"/>
          <w:shd w:val="clear" w:color="auto" w:fill="FFFFFF"/>
          <w:lang w:val="en-US"/>
        </w:rPr>
        <w:t>rationale</w:t>
      </w:r>
      <w:r w:rsidR="005F77B1">
        <w:rPr>
          <w:rFonts w:ascii="Calibri" w:eastAsia="Times New Roman" w:hAnsi="Calibri" w:cs="Calibri"/>
          <w:color w:val="000000" w:themeColor="text1"/>
          <w:spacing w:val="-1"/>
          <w:shd w:val="clear" w:color="auto" w:fill="FFFFFF"/>
          <w:lang w:val="en-US"/>
        </w:rPr>
        <w:t xml:space="preserve"> </w:t>
      </w:r>
      <w:r w:rsidR="00996F4A">
        <w:rPr>
          <w:rFonts w:ascii="Calibri" w:eastAsia="Times New Roman" w:hAnsi="Calibri" w:cs="Calibri"/>
          <w:color w:val="000000" w:themeColor="text1"/>
          <w:spacing w:val="-1"/>
          <w:shd w:val="clear" w:color="auto" w:fill="FFFFFF"/>
          <w:lang w:val="en-US"/>
        </w:rPr>
        <w:t>for</w:t>
      </w:r>
      <w:r w:rsidR="0031684B">
        <w:rPr>
          <w:rFonts w:ascii="Calibri" w:eastAsia="Times New Roman" w:hAnsi="Calibri" w:cs="Calibri"/>
          <w:color w:val="000000" w:themeColor="text1"/>
          <w:spacing w:val="-1"/>
          <w:shd w:val="clear" w:color="auto" w:fill="FFFFFF"/>
          <w:lang w:val="en-US"/>
        </w:rPr>
        <w:t xml:space="preserve"> the </w:t>
      </w:r>
      <w:r w:rsidR="00DE6E19">
        <w:rPr>
          <w:rFonts w:ascii="Calibri" w:eastAsia="Times New Roman" w:hAnsi="Calibri" w:cs="Calibri"/>
          <w:color w:val="000000" w:themeColor="text1"/>
          <w:spacing w:val="-1"/>
          <w:shd w:val="clear" w:color="auto" w:fill="FFFFFF"/>
          <w:lang w:val="en-US"/>
        </w:rPr>
        <w:t>application</w:t>
      </w:r>
      <w:r w:rsidR="0031684B">
        <w:rPr>
          <w:rFonts w:ascii="Calibri" w:eastAsia="Times New Roman" w:hAnsi="Calibri" w:cs="Calibri"/>
          <w:color w:val="000000" w:themeColor="text1"/>
          <w:spacing w:val="-1"/>
          <w:shd w:val="clear" w:color="auto" w:fill="FFFFFF"/>
          <w:lang w:val="en-US"/>
        </w:rPr>
        <w:t xml:space="preserve"> of</w:t>
      </w:r>
      <w:r w:rsidR="003672C2">
        <w:rPr>
          <w:rFonts w:ascii="Calibri" w:eastAsia="Times New Roman" w:hAnsi="Calibri" w:cs="Calibri"/>
          <w:color w:val="000000" w:themeColor="text1"/>
          <w:spacing w:val="-1"/>
          <w:shd w:val="clear" w:color="auto" w:fill="FFFFFF"/>
          <w:lang w:val="en-US"/>
        </w:rPr>
        <w:t xml:space="preserve"> AI methods </w:t>
      </w:r>
      <w:r w:rsidR="00E55882">
        <w:rPr>
          <w:rFonts w:ascii="Calibri" w:eastAsia="Times New Roman" w:hAnsi="Calibri" w:cs="Calibri"/>
          <w:color w:val="000000" w:themeColor="text1"/>
          <w:spacing w:val="-1"/>
          <w:shd w:val="clear" w:color="auto" w:fill="FFFFFF"/>
          <w:lang w:val="en-US"/>
        </w:rPr>
        <w:t xml:space="preserve">might not be </w:t>
      </w:r>
      <w:r w:rsidR="00B410E3" w:rsidRPr="006F7658">
        <w:rPr>
          <w:rFonts w:ascii="Calibri" w:eastAsia="Times New Roman" w:hAnsi="Calibri" w:cs="Calibri"/>
          <w:color w:val="000000" w:themeColor="text1"/>
          <w:spacing w:val="-1"/>
          <w:shd w:val="clear" w:color="auto" w:fill="FFFFFF"/>
          <w:lang w:val="en-US"/>
        </w:rPr>
        <w:t>self-evident</w:t>
      </w:r>
      <w:r w:rsidR="003672C2">
        <w:rPr>
          <w:rFonts w:ascii="Calibri" w:eastAsia="Times New Roman" w:hAnsi="Calibri" w:cs="Calibri"/>
          <w:color w:val="000000" w:themeColor="text1"/>
          <w:spacing w:val="-1"/>
          <w:shd w:val="clear" w:color="auto" w:fill="FFFFFF"/>
          <w:lang w:val="en-US"/>
        </w:rPr>
        <w:t>.</w:t>
      </w:r>
    </w:p>
    <w:p w14:paraId="302F4D96" w14:textId="38827876" w:rsidR="005C3F24" w:rsidRPr="00382D71" w:rsidRDefault="00382D71" w:rsidP="00AC6036">
      <w:pPr>
        <w:pStyle w:val="ListParagraph"/>
        <w:keepNext/>
        <w:numPr>
          <w:ilvl w:val="0"/>
          <w:numId w:val="28"/>
        </w:numPr>
        <w:rPr>
          <w:rFonts w:eastAsia="Arial"/>
          <w:lang w:val="en-US"/>
        </w:rPr>
      </w:pPr>
      <w:r w:rsidRPr="001C1370">
        <w:rPr>
          <w:rFonts w:eastAsia="Arial"/>
          <w:b/>
          <w:bCs/>
          <w:color w:val="305494"/>
          <w:lang w:val="en-US"/>
        </w:rPr>
        <w:t>Pre-processing phase</w:t>
      </w:r>
      <w:r w:rsidR="001C1370">
        <w:rPr>
          <w:rFonts w:eastAsia="Arial"/>
          <w:lang w:val="en-US"/>
        </w:rPr>
        <w:t xml:space="preserve"> – </w:t>
      </w:r>
      <w:r w:rsidR="00837424" w:rsidRPr="00382D71">
        <w:rPr>
          <w:rFonts w:ascii="Calibri" w:eastAsia="Calibri" w:hAnsi="Calibri" w:cs="Calibri"/>
        </w:rPr>
        <w:t xml:space="preserve">An immediate apparent ethical risk </w:t>
      </w:r>
      <w:r w:rsidR="005C06D5">
        <w:rPr>
          <w:rFonts w:ascii="Calibri" w:eastAsia="Calibri" w:hAnsi="Calibri" w:cs="Calibri"/>
          <w:lang w:val="en-US"/>
        </w:rPr>
        <w:t>in the pre-processing phase of the AI lifecycle</w:t>
      </w:r>
      <w:r w:rsidR="005C06D5" w:rsidRPr="00382D71">
        <w:rPr>
          <w:rFonts w:ascii="Calibri" w:eastAsia="Calibri" w:hAnsi="Calibri" w:cs="Calibri"/>
        </w:rPr>
        <w:t xml:space="preserve"> </w:t>
      </w:r>
      <w:r w:rsidR="00837424" w:rsidRPr="00382D71">
        <w:rPr>
          <w:rFonts w:ascii="Calibri" w:eastAsia="Calibri" w:hAnsi="Calibri" w:cs="Calibri"/>
        </w:rPr>
        <w:t>concerns biased data from which</w:t>
      </w:r>
      <w:r w:rsidR="000774FF">
        <w:rPr>
          <w:rFonts w:ascii="Calibri" w:eastAsia="Calibri" w:hAnsi="Calibri" w:cs="Calibri"/>
          <w:lang w:val="en-US"/>
        </w:rPr>
        <w:t>, for instance,</w:t>
      </w:r>
      <w:r w:rsidR="00837424" w:rsidRPr="00382D71">
        <w:rPr>
          <w:rFonts w:ascii="Calibri" w:eastAsia="Calibri" w:hAnsi="Calibri" w:cs="Calibri"/>
        </w:rPr>
        <w:t xml:space="preserve"> selection criteria for risk profiles are distilled. </w:t>
      </w:r>
      <w:r w:rsidR="00DD6020" w:rsidRPr="00DD6020">
        <w:rPr>
          <w:rFonts w:ascii="Calibri" w:eastAsia="Calibri" w:hAnsi="Calibri" w:cs="Calibri"/>
          <w:i/>
          <w:iCs/>
          <w:lang w:val="en-US"/>
        </w:rPr>
        <w:t>Historical b</w:t>
      </w:r>
      <w:r w:rsidR="005C20B3" w:rsidRPr="00DD6020">
        <w:rPr>
          <w:rFonts w:ascii="Calibri" w:eastAsia="Calibri" w:hAnsi="Calibri" w:cs="Calibri"/>
          <w:i/>
          <w:iCs/>
          <w:lang w:val="en-US"/>
        </w:rPr>
        <w:t>ias</w:t>
      </w:r>
      <w:r w:rsidR="005C20B3">
        <w:rPr>
          <w:rFonts w:ascii="Calibri" w:eastAsia="Calibri" w:hAnsi="Calibri" w:cs="Calibri"/>
          <w:lang w:val="en-US"/>
        </w:rPr>
        <w:t xml:space="preserve"> might stem from socio-cultural historical inequalities which are mirrored in </w:t>
      </w:r>
      <w:r w:rsidR="00A10632">
        <w:rPr>
          <w:rFonts w:ascii="Calibri" w:eastAsia="Calibri" w:hAnsi="Calibri" w:cs="Calibri"/>
          <w:lang w:val="en-US"/>
        </w:rPr>
        <w:t>digital data collection processes.</w:t>
      </w:r>
      <w:r w:rsidR="00670A50">
        <w:rPr>
          <w:rFonts w:ascii="Calibri" w:eastAsia="Calibri" w:hAnsi="Calibri" w:cs="Calibri"/>
          <w:lang w:val="en-US"/>
        </w:rPr>
        <w:t xml:space="preserve"> </w:t>
      </w:r>
      <w:r w:rsidR="0037564F" w:rsidRPr="00546E93">
        <w:rPr>
          <w:rFonts w:ascii="Calibri" w:eastAsia="Calibri" w:hAnsi="Calibri" w:cs="Calibri"/>
          <w:i/>
          <w:iCs/>
          <w:lang w:val="en-US"/>
        </w:rPr>
        <w:t>Sample bias</w:t>
      </w:r>
      <w:r w:rsidR="00546E93">
        <w:rPr>
          <w:rFonts w:ascii="Calibri" w:eastAsia="Calibri" w:hAnsi="Calibri" w:cs="Calibri"/>
          <w:lang w:val="en-US"/>
        </w:rPr>
        <w:t xml:space="preserve"> refers to over- or underrepresentation of certain groups compared to the total population.</w:t>
      </w:r>
      <w:r w:rsidR="00BC6121">
        <w:rPr>
          <w:rFonts w:ascii="Calibri" w:eastAsia="Calibri" w:hAnsi="Calibri" w:cs="Calibri"/>
          <w:lang w:val="en-US"/>
        </w:rPr>
        <w:t xml:space="preserve"> </w:t>
      </w:r>
      <w:r w:rsidR="00943B08">
        <w:rPr>
          <w:rFonts w:ascii="Calibri" w:eastAsia="Calibri" w:hAnsi="Calibri" w:cs="Calibri"/>
          <w:i/>
          <w:iCs/>
          <w:lang w:val="en-US"/>
        </w:rPr>
        <w:lastRenderedPageBreak/>
        <w:t>Confirmation</w:t>
      </w:r>
      <w:r w:rsidR="00BC6121" w:rsidRPr="00BC6121">
        <w:rPr>
          <w:rFonts w:ascii="Calibri" w:eastAsia="Calibri" w:hAnsi="Calibri" w:cs="Calibri"/>
          <w:i/>
          <w:iCs/>
          <w:lang w:val="en-US"/>
        </w:rPr>
        <w:t xml:space="preserve"> bias</w:t>
      </w:r>
      <w:r w:rsidR="00BC6121">
        <w:rPr>
          <w:rFonts w:ascii="Calibri" w:eastAsia="Calibri" w:hAnsi="Calibri" w:cs="Calibri"/>
          <w:lang w:val="en-US"/>
        </w:rPr>
        <w:t xml:space="preserve"> </w:t>
      </w:r>
      <w:r w:rsidR="00F52867">
        <w:rPr>
          <w:rFonts w:ascii="Calibri" w:eastAsia="Calibri" w:hAnsi="Calibri" w:cs="Calibri"/>
          <w:lang w:val="en-US"/>
        </w:rPr>
        <w:t>is the tendency to favor information</w:t>
      </w:r>
      <w:r w:rsidR="00BF5ADE">
        <w:rPr>
          <w:rFonts w:ascii="Calibri" w:eastAsia="Calibri" w:hAnsi="Calibri" w:cs="Calibri"/>
          <w:lang w:val="en-US"/>
        </w:rPr>
        <w:t>, for instance in</w:t>
      </w:r>
      <w:r w:rsidR="00F52867">
        <w:rPr>
          <w:rFonts w:ascii="Calibri" w:eastAsia="Calibri" w:hAnsi="Calibri" w:cs="Calibri"/>
          <w:lang w:val="en-US"/>
        </w:rPr>
        <w:t xml:space="preserve"> </w:t>
      </w:r>
      <w:r w:rsidR="00BF5ADE">
        <w:rPr>
          <w:rFonts w:ascii="Calibri" w:eastAsia="Calibri" w:hAnsi="Calibri" w:cs="Calibri"/>
          <w:lang w:val="en-US"/>
        </w:rPr>
        <w:t xml:space="preserve">assigning </w:t>
      </w:r>
      <w:r w:rsidR="00F52867">
        <w:rPr>
          <w:rFonts w:ascii="Calibri" w:eastAsia="Calibri" w:hAnsi="Calibri" w:cs="Calibri"/>
          <w:lang w:val="en-US"/>
        </w:rPr>
        <w:t>class labels</w:t>
      </w:r>
      <w:r w:rsidR="00BF5ADE">
        <w:rPr>
          <w:rFonts w:ascii="Calibri" w:eastAsia="Calibri" w:hAnsi="Calibri" w:cs="Calibri"/>
          <w:lang w:val="en-US"/>
        </w:rPr>
        <w:t xml:space="preserve"> to build a supervised learning data set, </w:t>
      </w:r>
      <w:r w:rsidR="008C4D65">
        <w:rPr>
          <w:rFonts w:ascii="Calibri" w:eastAsia="Calibri" w:hAnsi="Calibri" w:cs="Calibri"/>
          <w:lang w:val="en-US"/>
        </w:rPr>
        <w:t>that confirms prior beliefs or values.</w:t>
      </w:r>
      <w:r w:rsidR="008E74AD">
        <w:rPr>
          <w:rFonts w:ascii="Calibri" w:eastAsia="Calibri" w:hAnsi="Calibri" w:cs="Calibri"/>
          <w:lang w:val="en-US"/>
        </w:rPr>
        <w:t xml:space="preserve"> </w:t>
      </w:r>
      <w:r w:rsidR="0052771B">
        <w:rPr>
          <w:rFonts w:ascii="Calibri" w:eastAsia="Calibri" w:hAnsi="Calibri" w:cs="Calibri"/>
          <w:lang w:val="en-US"/>
        </w:rPr>
        <w:t xml:space="preserve">For a </w:t>
      </w:r>
      <w:r w:rsidR="00C51B40">
        <w:rPr>
          <w:rFonts w:ascii="Calibri" w:eastAsia="Calibri" w:hAnsi="Calibri" w:cs="Calibri"/>
          <w:lang w:val="en-US"/>
        </w:rPr>
        <w:t>more complete lists</w:t>
      </w:r>
      <w:r w:rsidR="0052771B">
        <w:rPr>
          <w:rFonts w:ascii="Calibri" w:eastAsia="Calibri" w:hAnsi="Calibri" w:cs="Calibri"/>
          <w:lang w:val="en-US"/>
        </w:rPr>
        <w:t xml:space="preserve"> of biases </w:t>
      </w:r>
      <w:r w:rsidR="00C51B40">
        <w:rPr>
          <w:rFonts w:ascii="Calibri" w:eastAsia="Calibri" w:hAnsi="Calibri" w:cs="Calibri"/>
          <w:lang w:val="en-US"/>
        </w:rPr>
        <w:t xml:space="preserve">relevant for AI systems </w:t>
      </w:r>
      <w:r w:rsidR="0052771B">
        <w:rPr>
          <w:rFonts w:ascii="Calibri" w:eastAsia="Calibri" w:hAnsi="Calibri" w:cs="Calibri"/>
          <w:lang w:val="en-US"/>
        </w:rPr>
        <w:t>we refer to</w:t>
      </w:r>
      <w:r w:rsidR="000D064B">
        <w:rPr>
          <w:rFonts w:ascii="Calibri" w:eastAsia="Calibri" w:hAnsi="Calibri" w:cs="Calibri"/>
          <w:lang w:val="en-US"/>
        </w:rPr>
        <w:t xml:space="preserve"> scientific </w:t>
      </w:r>
      <w:r w:rsidR="00CD075B">
        <w:rPr>
          <w:rFonts w:ascii="Calibri" w:eastAsia="Calibri" w:hAnsi="Calibri" w:cs="Calibri"/>
          <w:lang w:val="en-US"/>
        </w:rPr>
        <w:t>liter</w:t>
      </w:r>
      <w:r w:rsidR="00DF172E">
        <w:rPr>
          <w:rFonts w:ascii="Calibri" w:eastAsia="Calibri" w:hAnsi="Calibri" w:cs="Calibri"/>
          <w:lang w:val="en-US"/>
        </w:rPr>
        <w:t>ature</w:t>
      </w:r>
      <w:r w:rsidR="00C8166B" w:rsidRPr="00C8166B">
        <w:rPr>
          <w:rStyle w:val="FootnoteReference"/>
          <w:rFonts w:ascii="Calibri" w:eastAsia="Calibri" w:hAnsi="Calibri" w:cs="Calibri"/>
          <w:b/>
          <w:bCs/>
          <w:color w:val="305494"/>
          <w:lang w:val="en-US"/>
        </w:rPr>
        <w:footnoteReference w:id="11"/>
      </w:r>
      <w:r w:rsidR="002E34BD">
        <w:rPr>
          <w:rFonts w:ascii="Calibri" w:eastAsia="Calibri" w:hAnsi="Calibri" w:cs="Calibri"/>
          <w:lang w:val="en-US"/>
        </w:rPr>
        <w:t xml:space="preserve">, </w:t>
      </w:r>
      <w:r w:rsidR="00E3369C">
        <w:rPr>
          <w:rFonts w:ascii="Calibri" w:eastAsia="Calibri" w:hAnsi="Calibri" w:cs="Calibri"/>
          <w:lang w:val="en-US"/>
        </w:rPr>
        <w:t>Google’s Machine Learning Glossary on fairness</w:t>
      </w:r>
      <w:r w:rsidR="00E3369C" w:rsidRPr="00E3369C">
        <w:rPr>
          <w:rStyle w:val="FootnoteReference"/>
          <w:rFonts w:ascii="Calibri" w:eastAsia="Calibri" w:hAnsi="Calibri" w:cs="Calibri"/>
          <w:b/>
          <w:bCs/>
          <w:color w:val="305494"/>
          <w:lang w:val="en-US"/>
        </w:rPr>
        <w:footnoteReference w:id="12"/>
      </w:r>
      <w:r w:rsidR="002E34BD">
        <w:rPr>
          <w:rFonts w:ascii="Calibri" w:eastAsia="Calibri" w:hAnsi="Calibri" w:cs="Calibri"/>
          <w:lang w:val="en-US"/>
        </w:rPr>
        <w:t xml:space="preserve"> and Wikipedia’s catalog of cognitive biases</w:t>
      </w:r>
      <w:r w:rsidR="002E34BD" w:rsidRPr="00BC3614">
        <w:rPr>
          <w:rStyle w:val="FootnoteReference"/>
          <w:rFonts w:ascii="Calibri" w:eastAsia="Calibri" w:hAnsi="Calibri" w:cs="Calibri"/>
          <w:b/>
          <w:bCs/>
          <w:color w:val="305494"/>
          <w:lang w:val="en-US"/>
        </w:rPr>
        <w:footnoteReference w:id="13"/>
      </w:r>
      <w:r w:rsidR="00C8166B">
        <w:rPr>
          <w:rFonts w:ascii="Calibri" w:eastAsia="Calibri" w:hAnsi="Calibri" w:cs="Calibri"/>
          <w:lang w:val="en-US"/>
        </w:rPr>
        <w:t>.</w:t>
      </w:r>
    </w:p>
    <w:p w14:paraId="645CDBA4" w14:textId="66803291" w:rsidR="00382D71" w:rsidRPr="001C1370" w:rsidRDefault="00382D71" w:rsidP="001C1370">
      <w:pPr>
        <w:pStyle w:val="ListParagraph"/>
        <w:numPr>
          <w:ilvl w:val="0"/>
          <w:numId w:val="28"/>
        </w:numPr>
        <w:rPr>
          <w:rFonts w:ascii="Calibri" w:eastAsia="Calibri" w:hAnsi="Calibri" w:cs="Calibri"/>
          <w:lang w:val="en-US"/>
        </w:rPr>
      </w:pPr>
      <w:r w:rsidRPr="001C1370">
        <w:rPr>
          <w:rFonts w:ascii="Calibri" w:eastAsia="Calibri" w:hAnsi="Calibri" w:cs="Calibri"/>
          <w:b/>
          <w:bCs/>
          <w:color w:val="305494"/>
          <w:lang w:val="en-US"/>
        </w:rPr>
        <w:t>In-processing phase</w:t>
      </w:r>
      <w:r w:rsidR="001C1370" w:rsidRPr="001C1370">
        <w:rPr>
          <w:rFonts w:ascii="Calibri" w:eastAsia="Calibri" w:hAnsi="Calibri" w:cs="Calibri"/>
          <w:lang w:val="en-US"/>
        </w:rPr>
        <w:t xml:space="preserve"> – </w:t>
      </w:r>
      <w:r w:rsidR="001C1370" w:rsidRPr="001C1370">
        <w:rPr>
          <w:rFonts w:ascii="Calibri" w:eastAsia="Times New Roman" w:hAnsi="Calibri" w:cs="Calibri"/>
          <w:color w:val="292929"/>
          <w:spacing w:val="-1"/>
          <w:shd w:val="clear" w:color="auto" w:fill="FFFFFF"/>
          <w:lang w:val="en-US"/>
        </w:rPr>
        <w:t>For the in-processing</w:t>
      </w:r>
      <w:r w:rsidR="003530AD">
        <w:rPr>
          <w:rFonts w:ascii="Calibri" w:eastAsia="Times New Roman" w:hAnsi="Calibri" w:cs="Calibri"/>
          <w:color w:val="292929"/>
          <w:spacing w:val="-1"/>
          <w:shd w:val="clear" w:color="auto" w:fill="FFFFFF"/>
          <w:lang w:val="en-US"/>
        </w:rPr>
        <w:t xml:space="preserve"> phase</w:t>
      </w:r>
      <w:r w:rsidR="001C1370" w:rsidRPr="001C1370">
        <w:rPr>
          <w:rFonts w:ascii="Calibri" w:eastAsia="Calibri" w:hAnsi="Calibri" w:cs="Calibri"/>
        </w:rPr>
        <w:t xml:space="preserve">, we focus on </w:t>
      </w:r>
      <w:r w:rsidR="00595D06">
        <w:rPr>
          <w:rFonts w:ascii="Calibri" w:eastAsia="Calibri" w:hAnsi="Calibri" w:cs="Calibri"/>
          <w:lang w:val="en-US"/>
        </w:rPr>
        <w:t>input data fed to an AI model.</w:t>
      </w:r>
      <w:r w:rsidR="00A7711F">
        <w:rPr>
          <w:rFonts w:ascii="Calibri" w:eastAsia="Calibri" w:hAnsi="Calibri" w:cs="Calibri"/>
          <w:lang w:val="en-US"/>
        </w:rPr>
        <w:t xml:space="preserve"> As discussed</w:t>
      </w:r>
      <w:r w:rsidR="001F194F">
        <w:rPr>
          <w:rFonts w:ascii="Calibri" w:eastAsia="Calibri" w:hAnsi="Calibri" w:cs="Calibri"/>
          <w:lang w:val="en-US"/>
        </w:rPr>
        <w:t xml:space="preserve"> in more detail</w:t>
      </w:r>
      <w:r w:rsidR="00A7711F">
        <w:rPr>
          <w:rFonts w:ascii="Calibri" w:eastAsia="Calibri" w:hAnsi="Calibri" w:cs="Calibri"/>
          <w:lang w:val="en-US"/>
        </w:rPr>
        <w:t xml:space="preserve"> in </w:t>
      </w:r>
      <w:r w:rsidR="00A7711F">
        <w:rPr>
          <w:rFonts w:ascii="Calibri" w:eastAsia="Calibri" w:hAnsi="Calibri" w:cs="Calibri"/>
          <w:lang w:val="en-US"/>
        </w:rPr>
        <w:t>legal challenge</w:t>
      </w:r>
      <w:r w:rsidR="00FC30F2">
        <w:rPr>
          <w:rFonts w:ascii="Calibri" w:eastAsia="Calibri" w:hAnsi="Calibri" w:cs="Calibri"/>
          <w:lang w:val="en-US"/>
        </w:rPr>
        <w:t>s</w:t>
      </w:r>
      <w:r w:rsidR="00A7711F">
        <w:rPr>
          <w:rFonts w:ascii="Calibri" w:eastAsia="Calibri" w:hAnsi="Calibri" w:cs="Calibri"/>
          <w:lang w:val="en-US"/>
        </w:rPr>
        <w:t xml:space="preserve"> </w:t>
      </w:r>
      <w:r w:rsidR="00A7711F" w:rsidRPr="00990A14">
        <w:rPr>
          <w:rFonts w:ascii="Calibri" w:eastAsia="Calibri" w:hAnsi="Calibri" w:cs="Calibri"/>
          <w:b/>
          <w:bCs/>
          <w:color w:val="305494"/>
          <w:lang w:val="en-US"/>
        </w:rPr>
        <w:t>II.</w:t>
      </w:r>
      <w:r w:rsidR="00592872">
        <w:rPr>
          <w:rFonts w:ascii="Calibri" w:eastAsia="Calibri" w:hAnsi="Calibri" w:cs="Calibri"/>
          <w:b/>
          <w:bCs/>
          <w:color w:val="305494"/>
          <w:lang w:val="en-US"/>
        </w:rPr>
        <w:t xml:space="preserve"> </w:t>
      </w:r>
      <w:r w:rsidR="00592872">
        <w:rPr>
          <w:rFonts w:ascii="Calibri" w:eastAsia="Calibri" w:hAnsi="Calibri" w:cs="Calibri"/>
          <w:color w:val="000000" w:themeColor="text1"/>
          <w:lang w:val="en-US"/>
        </w:rPr>
        <w:t>a</w:t>
      </w:r>
      <w:r w:rsidR="00592872" w:rsidRPr="00592872">
        <w:rPr>
          <w:rFonts w:ascii="Calibri" w:eastAsia="Calibri" w:hAnsi="Calibri" w:cs="Calibri"/>
          <w:color w:val="000000" w:themeColor="text1"/>
          <w:lang w:val="en-US"/>
        </w:rPr>
        <w:t>nd</w:t>
      </w:r>
      <w:r w:rsidR="00592872">
        <w:rPr>
          <w:rFonts w:ascii="Calibri" w:eastAsia="Calibri" w:hAnsi="Calibri" w:cs="Calibri"/>
          <w:b/>
          <w:bCs/>
          <w:color w:val="305494"/>
          <w:lang w:val="en-US"/>
        </w:rPr>
        <w:t xml:space="preserve"> III.</w:t>
      </w:r>
      <w:r w:rsidR="00A7711F">
        <w:rPr>
          <w:rFonts w:ascii="Calibri" w:eastAsia="Calibri" w:hAnsi="Calibri" w:cs="Calibri"/>
          <w:color w:val="000000" w:themeColor="text1"/>
          <w:lang w:val="en-US"/>
        </w:rPr>
        <w:t xml:space="preserve">, in this </w:t>
      </w:r>
      <w:r w:rsidR="00ED073D">
        <w:rPr>
          <w:rFonts w:ascii="Calibri" w:eastAsia="Calibri" w:hAnsi="Calibri" w:cs="Calibri"/>
          <w:color w:val="000000" w:themeColor="text1"/>
          <w:lang w:val="en-US"/>
        </w:rPr>
        <w:t>phase</w:t>
      </w:r>
      <w:r w:rsidR="00C82A25">
        <w:rPr>
          <w:rFonts w:ascii="Calibri" w:eastAsia="Calibri" w:hAnsi="Calibri" w:cs="Calibri"/>
          <w:color w:val="000000" w:themeColor="text1"/>
          <w:lang w:val="en-US"/>
        </w:rPr>
        <w:t xml:space="preserve"> the </w:t>
      </w:r>
      <w:r w:rsidR="001C1370" w:rsidRPr="001C1370">
        <w:rPr>
          <w:rFonts w:ascii="Calibri" w:eastAsia="Calibri" w:hAnsi="Calibri" w:cs="Calibri"/>
        </w:rPr>
        <w:t>issue</w:t>
      </w:r>
      <w:r w:rsidR="00D371A2">
        <w:rPr>
          <w:rFonts w:ascii="Calibri" w:eastAsia="Calibri" w:hAnsi="Calibri" w:cs="Calibri"/>
          <w:lang w:val="en-US"/>
        </w:rPr>
        <w:t>s</w:t>
      </w:r>
      <w:r w:rsidR="001C1370" w:rsidRPr="001C1370">
        <w:rPr>
          <w:rFonts w:ascii="Calibri" w:eastAsia="Calibri" w:hAnsi="Calibri" w:cs="Calibri"/>
        </w:rPr>
        <w:t xml:space="preserve"> of </w:t>
      </w:r>
      <w:r w:rsidR="001D1B8F">
        <w:rPr>
          <w:rFonts w:ascii="Calibri" w:eastAsia="Calibri" w:hAnsi="Calibri" w:cs="Calibri"/>
          <w:lang w:val="en-US"/>
        </w:rPr>
        <w:t>indirect (</w:t>
      </w:r>
      <w:r w:rsidR="001C1370" w:rsidRPr="001C1370">
        <w:rPr>
          <w:rFonts w:ascii="Calibri" w:eastAsia="Calibri" w:hAnsi="Calibri" w:cs="Calibri"/>
        </w:rPr>
        <w:t>proxy</w:t>
      </w:r>
      <w:r w:rsidR="001D1B8F">
        <w:rPr>
          <w:rFonts w:ascii="Calibri" w:eastAsia="Calibri" w:hAnsi="Calibri" w:cs="Calibri"/>
          <w:lang w:val="en-US"/>
        </w:rPr>
        <w:t xml:space="preserve">) </w:t>
      </w:r>
      <w:r w:rsidR="001C1370" w:rsidRPr="001C1370">
        <w:rPr>
          <w:rFonts w:ascii="Calibri" w:eastAsia="Calibri" w:hAnsi="Calibri" w:cs="Calibri"/>
        </w:rPr>
        <w:t xml:space="preserve">discrimination </w:t>
      </w:r>
      <w:r w:rsidR="00C82A25">
        <w:rPr>
          <w:rFonts w:ascii="Calibri" w:eastAsia="Calibri" w:hAnsi="Calibri" w:cs="Calibri"/>
          <w:lang w:val="en-US"/>
        </w:rPr>
        <w:t>and unfair differentiation emerge</w:t>
      </w:r>
      <w:r w:rsidR="001C1370" w:rsidRPr="001C1370">
        <w:rPr>
          <w:rFonts w:ascii="Calibri" w:eastAsia="Calibri" w:hAnsi="Calibri" w:cs="Calibri"/>
        </w:rPr>
        <w:t xml:space="preserve">. </w:t>
      </w:r>
    </w:p>
    <w:p w14:paraId="5F22D264" w14:textId="0EBE72B5" w:rsidR="00382D71" w:rsidRPr="00382D71" w:rsidRDefault="00382D71" w:rsidP="00AC6036">
      <w:pPr>
        <w:pStyle w:val="ListParagraph"/>
        <w:keepNext/>
        <w:numPr>
          <w:ilvl w:val="0"/>
          <w:numId w:val="28"/>
        </w:numPr>
        <w:rPr>
          <w:rFonts w:eastAsia="Arial"/>
          <w:lang w:val="en-US"/>
        </w:rPr>
      </w:pPr>
      <w:r w:rsidRPr="001C1370">
        <w:rPr>
          <w:rFonts w:ascii="Calibri" w:eastAsia="Calibri" w:hAnsi="Calibri" w:cs="Calibri"/>
          <w:b/>
          <w:bCs/>
          <w:color w:val="305494"/>
          <w:lang w:val="en-US"/>
        </w:rPr>
        <w:t>Post-processing phase</w:t>
      </w:r>
      <w:r w:rsidR="001C1370">
        <w:rPr>
          <w:rFonts w:ascii="Calibri" w:eastAsia="Calibri" w:hAnsi="Calibri" w:cs="Calibri"/>
          <w:lang w:val="en-US"/>
        </w:rPr>
        <w:t xml:space="preserve"> – </w:t>
      </w:r>
      <w:r w:rsidR="00FD4AF5">
        <w:rPr>
          <w:rFonts w:ascii="Calibri" w:eastAsia="Calibri" w:hAnsi="Calibri" w:cs="Calibri"/>
          <w:lang w:val="en-US"/>
        </w:rPr>
        <w:t>In the last phase of the AI lifecycle, b</w:t>
      </w:r>
      <w:r w:rsidR="00F12402">
        <w:rPr>
          <w:rFonts w:ascii="Calibri" w:eastAsia="Calibri" w:hAnsi="Calibri" w:cs="Calibri"/>
          <w:lang w:val="en-US"/>
        </w:rPr>
        <w:t xml:space="preserve">ias </w:t>
      </w:r>
      <w:r w:rsidR="0017651E">
        <w:rPr>
          <w:rFonts w:ascii="Calibri" w:eastAsia="Calibri" w:hAnsi="Calibri" w:cs="Calibri"/>
          <w:lang w:val="en-US"/>
        </w:rPr>
        <w:t>can occur in the AI model outcome</w:t>
      </w:r>
      <w:r w:rsidR="005C51F6">
        <w:rPr>
          <w:rFonts w:ascii="Calibri" w:eastAsia="Calibri" w:hAnsi="Calibri" w:cs="Calibri"/>
          <w:lang w:val="en-US"/>
        </w:rPr>
        <w:t>s</w:t>
      </w:r>
      <w:r w:rsidR="00C94E91">
        <w:rPr>
          <w:rFonts w:ascii="Calibri" w:eastAsia="Calibri" w:hAnsi="Calibri" w:cs="Calibri"/>
          <w:lang w:val="en-US"/>
        </w:rPr>
        <w:t>, e.g., predicted class labels</w:t>
      </w:r>
      <w:r w:rsidR="00C94E91">
        <w:rPr>
          <w:rFonts w:ascii="Calibri" w:eastAsia="Calibri" w:hAnsi="Calibri" w:cs="Calibri"/>
          <w:lang w:val="en-US"/>
        </w:rPr>
        <w:t>, for instance</w:t>
      </w:r>
      <w:r w:rsidR="004D713E">
        <w:rPr>
          <w:rFonts w:ascii="Calibri" w:eastAsia="Calibri" w:hAnsi="Calibri" w:cs="Calibri"/>
          <w:lang w:val="en-US"/>
        </w:rPr>
        <w:t xml:space="preserve"> due to </w:t>
      </w:r>
      <w:r w:rsidR="00CF0D67">
        <w:rPr>
          <w:rFonts w:ascii="Calibri" w:eastAsia="Calibri" w:hAnsi="Calibri" w:cs="Calibri"/>
          <w:lang w:val="en-US"/>
        </w:rPr>
        <w:t xml:space="preserve">impaired </w:t>
      </w:r>
      <w:r w:rsidR="004D713E">
        <w:rPr>
          <w:rFonts w:ascii="Calibri" w:eastAsia="Calibri" w:hAnsi="Calibri" w:cs="Calibri"/>
          <w:lang w:val="en-US"/>
        </w:rPr>
        <w:t>learning objectives</w:t>
      </w:r>
      <w:r w:rsidR="00CF0D67">
        <w:rPr>
          <w:rFonts w:ascii="Calibri" w:eastAsia="Calibri" w:hAnsi="Calibri" w:cs="Calibri"/>
          <w:lang w:val="en-US"/>
        </w:rPr>
        <w:t xml:space="preserve"> of the AI system</w:t>
      </w:r>
      <w:r w:rsidR="004D713E">
        <w:rPr>
          <w:rFonts w:ascii="Calibri" w:eastAsia="Calibri" w:hAnsi="Calibri" w:cs="Calibri"/>
          <w:lang w:val="en-US"/>
        </w:rPr>
        <w:t>.</w:t>
      </w:r>
      <w:r w:rsidR="005A375C">
        <w:rPr>
          <w:rFonts w:ascii="Calibri" w:eastAsia="Calibri" w:hAnsi="Calibri" w:cs="Calibri"/>
          <w:lang w:val="en-US"/>
        </w:rPr>
        <w:t xml:space="preserve"> </w:t>
      </w:r>
      <w:r w:rsidR="00806581">
        <w:rPr>
          <w:rFonts w:ascii="Calibri" w:eastAsia="Calibri" w:hAnsi="Calibri" w:cs="Calibri"/>
          <w:lang w:val="en-US"/>
        </w:rPr>
        <w:t>A second</w:t>
      </w:r>
      <w:r w:rsidR="00AF7BB5">
        <w:rPr>
          <w:rFonts w:ascii="Calibri" w:eastAsia="Calibri" w:hAnsi="Calibri" w:cs="Calibri"/>
          <w:lang w:val="en-US"/>
        </w:rPr>
        <w:t xml:space="preserve"> risk is related to actions following up the outcome of the model. For instance, the </w:t>
      </w:r>
      <w:r w:rsidR="00DB2019">
        <w:rPr>
          <w:rFonts w:ascii="Calibri" w:eastAsia="Calibri" w:hAnsi="Calibri" w:cs="Calibri"/>
          <w:lang w:val="en-US"/>
        </w:rPr>
        <w:t>“rubber stamp”</w:t>
      </w:r>
      <w:r w:rsidR="00B13C6B">
        <w:rPr>
          <w:rFonts w:ascii="Calibri" w:eastAsia="Calibri" w:hAnsi="Calibri" w:cs="Calibri"/>
          <w:lang w:val="en-US"/>
        </w:rPr>
        <w:t xml:space="preserve"> or automation</w:t>
      </w:r>
      <w:r w:rsidR="00AF7BB5">
        <w:rPr>
          <w:rFonts w:ascii="Calibri" w:eastAsia="Calibri" w:hAnsi="Calibri" w:cs="Calibri"/>
          <w:lang w:val="en-US"/>
        </w:rPr>
        <w:t xml:space="preserve"> bias, i.e., </w:t>
      </w:r>
      <w:r w:rsidR="00806581">
        <w:rPr>
          <w:rFonts w:ascii="Calibri" w:eastAsia="Calibri" w:hAnsi="Calibri" w:cs="Calibri"/>
          <w:lang w:val="en-US"/>
        </w:rPr>
        <w:t xml:space="preserve">human </w:t>
      </w:r>
      <w:r w:rsidR="00AF7BB5">
        <w:rPr>
          <w:rFonts w:ascii="Calibri" w:eastAsia="Calibri" w:hAnsi="Calibri" w:cs="Calibri"/>
          <w:lang w:val="en-US"/>
        </w:rPr>
        <w:t xml:space="preserve">analysts </w:t>
      </w:r>
      <w:r w:rsidR="00EF6B7E">
        <w:rPr>
          <w:rFonts w:ascii="Calibri" w:eastAsia="Calibri" w:hAnsi="Calibri" w:cs="Calibri"/>
          <w:lang w:val="en-US"/>
        </w:rPr>
        <w:t xml:space="preserve">that </w:t>
      </w:r>
      <w:r w:rsidR="00AF7BB5">
        <w:rPr>
          <w:rFonts w:ascii="Calibri" w:eastAsia="Calibri" w:hAnsi="Calibri" w:cs="Calibri"/>
          <w:lang w:val="en-US"/>
        </w:rPr>
        <w:t xml:space="preserve">tend to </w:t>
      </w:r>
      <w:r w:rsidR="00025B6D">
        <w:rPr>
          <w:rFonts w:ascii="Calibri" w:eastAsia="Calibri" w:hAnsi="Calibri" w:cs="Calibri"/>
          <w:lang w:val="en-US"/>
        </w:rPr>
        <w:t>believe the outcome of AI systems or follow their advice disproportionally often.</w:t>
      </w:r>
    </w:p>
    <w:p w14:paraId="1034E50D" w14:textId="5843D2C7" w:rsidR="00BC6121" w:rsidRDefault="00BC6121" w:rsidP="00C77647">
      <w:pPr>
        <w:rPr>
          <w:rFonts w:ascii="Calibri" w:eastAsia="Calibri" w:hAnsi="Calibri" w:cs="Calibri"/>
        </w:rPr>
      </w:pPr>
    </w:p>
    <w:p w14:paraId="386E0B90" w14:textId="44D0D8AB" w:rsidR="00AC6036" w:rsidRPr="00F12402" w:rsidRDefault="00BC6121" w:rsidP="00F260CA">
      <w:pPr>
        <w:rPr>
          <w:rFonts w:ascii="Calibri" w:eastAsia="Calibri" w:hAnsi="Calibri" w:cs="Calibri"/>
        </w:rPr>
      </w:pPr>
      <w:r w:rsidRPr="00382D71">
        <w:rPr>
          <w:rFonts w:ascii="Calibri" w:eastAsia="Calibri" w:hAnsi="Calibri" w:cs="Calibri"/>
        </w:rPr>
        <w:t xml:space="preserve">Although </w:t>
      </w:r>
      <w:r w:rsidR="00B4469B">
        <w:rPr>
          <w:rFonts w:ascii="Calibri" w:eastAsia="Calibri" w:hAnsi="Calibri" w:cs="Calibri"/>
          <w:lang w:val="en-US"/>
        </w:rPr>
        <w:t>all biases occurring along the AI lifecycle</w:t>
      </w:r>
      <w:r w:rsidRPr="00382D71">
        <w:rPr>
          <w:rFonts w:ascii="Calibri" w:eastAsia="Calibri" w:hAnsi="Calibri" w:cs="Calibri"/>
        </w:rPr>
        <w:t xml:space="preserve"> </w:t>
      </w:r>
      <w:r w:rsidR="00B4469B">
        <w:rPr>
          <w:rFonts w:ascii="Calibri" w:eastAsia="Calibri" w:hAnsi="Calibri" w:cs="Calibri"/>
          <w:lang w:val="en-US"/>
        </w:rPr>
        <w:t xml:space="preserve">are </w:t>
      </w:r>
      <w:r w:rsidRPr="00382D71">
        <w:rPr>
          <w:rFonts w:ascii="Calibri" w:eastAsia="Calibri" w:hAnsi="Calibri" w:cs="Calibri"/>
        </w:rPr>
        <w:t>important</w:t>
      </w:r>
      <w:r w:rsidR="004A2E31">
        <w:rPr>
          <w:rFonts w:ascii="Calibri" w:eastAsia="Calibri" w:hAnsi="Calibri" w:cs="Calibri"/>
          <w:lang w:val="en-US"/>
        </w:rPr>
        <w:t xml:space="preserve"> to be detected and mitigated</w:t>
      </w:r>
      <w:r w:rsidRPr="00382D71">
        <w:rPr>
          <w:rFonts w:ascii="Calibri" w:eastAsia="Calibri" w:hAnsi="Calibri" w:cs="Calibri"/>
        </w:rPr>
        <w:t xml:space="preserve">, we leave the </w:t>
      </w:r>
      <w:r w:rsidR="00E029EB">
        <w:rPr>
          <w:rFonts w:ascii="Calibri" w:eastAsia="Calibri" w:hAnsi="Calibri" w:cs="Calibri"/>
          <w:lang w:val="en-US"/>
        </w:rPr>
        <w:t>pre</w:t>
      </w:r>
      <w:r w:rsidR="00E11E2F">
        <w:rPr>
          <w:rFonts w:ascii="Calibri" w:eastAsia="Calibri" w:hAnsi="Calibri" w:cs="Calibri"/>
          <w:lang w:val="en-US"/>
        </w:rPr>
        <w:t>-</w:t>
      </w:r>
      <w:r w:rsidR="00E029EB">
        <w:rPr>
          <w:rFonts w:ascii="Calibri" w:eastAsia="Calibri" w:hAnsi="Calibri" w:cs="Calibri"/>
          <w:lang w:val="en-US"/>
        </w:rPr>
        <w:t>processing phase</w:t>
      </w:r>
      <w:r w:rsidR="000D09C8">
        <w:rPr>
          <w:rFonts w:ascii="Calibri" w:eastAsia="Calibri" w:hAnsi="Calibri" w:cs="Calibri"/>
          <w:lang w:val="en-US"/>
        </w:rPr>
        <w:t xml:space="preserve"> –</w:t>
      </w:r>
      <w:r w:rsidR="00E029EB">
        <w:rPr>
          <w:rFonts w:ascii="Calibri" w:eastAsia="Calibri" w:hAnsi="Calibri" w:cs="Calibri"/>
          <w:lang w:val="en-US"/>
        </w:rPr>
        <w:t xml:space="preserve"> </w:t>
      </w:r>
      <w:r w:rsidR="000D09C8">
        <w:rPr>
          <w:rFonts w:ascii="Calibri" w:eastAsia="Calibri" w:hAnsi="Calibri" w:cs="Calibri"/>
          <w:lang w:val="en-US"/>
        </w:rPr>
        <w:t xml:space="preserve">specifically </w:t>
      </w:r>
      <w:r w:rsidR="00E029EB">
        <w:rPr>
          <w:rFonts w:ascii="Calibri" w:eastAsia="Calibri" w:hAnsi="Calibri" w:cs="Calibri"/>
          <w:lang w:val="en-US"/>
        </w:rPr>
        <w:t xml:space="preserve">the assessment </w:t>
      </w:r>
      <w:r>
        <w:rPr>
          <w:rFonts w:ascii="Calibri" w:eastAsia="Calibri" w:hAnsi="Calibri" w:cs="Calibri"/>
          <w:lang w:val="en-US"/>
        </w:rPr>
        <w:t xml:space="preserve">of </w:t>
      </w:r>
      <w:r w:rsidR="00E029EB">
        <w:rPr>
          <w:rFonts w:ascii="Calibri" w:eastAsia="Calibri" w:hAnsi="Calibri" w:cs="Calibri"/>
          <w:lang w:val="en-US"/>
        </w:rPr>
        <w:t xml:space="preserve">the </w:t>
      </w:r>
      <w:r w:rsidRPr="00382D71">
        <w:rPr>
          <w:rFonts w:ascii="Calibri" w:eastAsia="Calibri" w:hAnsi="Calibri" w:cs="Calibri"/>
        </w:rPr>
        <w:t>data</w:t>
      </w:r>
      <w:r>
        <w:rPr>
          <w:rFonts w:ascii="Calibri" w:eastAsia="Calibri" w:hAnsi="Calibri" w:cs="Calibri"/>
          <w:lang w:val="en-US"/>
        </w:rPr>
        <w:t xml:space="preserve"> quality</w:t>
      </w:r>
      <w:r w:rsidR="000D09C8">
        <w:rPr>
          <w:rFonts w:ascii="Calibri" w:eastAsia="Calibri" w:hAnsi="Calibri" w:cs="Calibri"/>
          <w:lang w:val="en-US"/>
        </w:rPr>
        <w:t xml:space="preserve"> –</w:t>
      </w:r>
      <w:r w:rsidRPr="00382D71">
        <w:rPr>
          <w:rFonts w:ascii="Calibri" w:eastAsia="Calibri" w:hAnsi="Calibri" w:cs="Calibri"/>
        </w:rPr>
        <w:t xml:space="preserve"> </w:t>
      </w:r>
      <w:r>
        <w:rPr>
          <w:rFonts w:ascii="Calibri" w:eastAsia="Calibri" w:hAnsi="Calibri" w:cs="Calibri"/>
          <w:lang w:val="en-US"/>
        </w:rPr>
        <w:t>outside the scope of this submission</w:t>
      </w:r>
      <w:r w:rsidR="00720B93">
        <w:rPr>
          <w:rFonts w:ascii="Calibri" w:eastAsia="Calibri" w:hAnsi="Calibri" w:cs="Calibri"/>
          <w:lang w:val="en-US"/>
        </w:rPr>
        <w:t>.</w:t>
      </w:r>
      <w:r w:rsidRPr="00382D71">
        <w:rPr>
          <w:rFonts w:ascii="Calibri" w:eastAsia="Calibri" w:hAnsi="Calibri" w:cs="Calibri"/>
        </w:rPr>
        <w:t xml:space="preserve"> </w:t>
      </w:r>
      <w:r w:rsidR="00A40832">
        <w:rPr>
          <w:rFonts w:ascii="Calibri" w:eastAsia="Calibri" w:hAnsi="Calibri" w:cs="Calibri"/>
          <w:lang w:val="en-US"/>
        </w:rPr>
        <w:t>Rather, w</w:t>
      </w:r>
      <w:r w:rsidR="00720B93">
        <w:rPr>
          <w:rFonts w:ascii="Calibri" w:eastAsia="Calibri" w:hAnsi="Calibri" w:cs="Calibri"/>
          <w:lang w:val="en-US"/>
        </w:rPr>
        <w:t xml:space="preserve">e </w:t>
      </w:r>
      <w:r w:rsidRPr="00382D71">
        <w:rPr>
          <w:rFonts w:ascii="Calibri" w:eastAsia="Calibri" w:hAnsi="Calibri" w:cs="Calibri"/>
        </w:rPr>
        <w:t xml:space="preserve">focus on </w:t>
      </w:r>
      <w:r w:rsidR="00FD46F6">
        <w:rPr>
          <w:rFonts w:ascii="Calibri" w:eastAsia="Calibri" w:hAnsi="Calibri" w:cs="Calibri"/>
          <w:lang w:val="en-US"/>
        </w:rPr>
        <w:t xml:space="preserve">the qualitative assessment of AI’s </w:t>
      </w:r>
      <w:r w:rsidR="00FD46F6">
        <w:rPr>
          <w:rFonts w:ascii="Calibri" w:eastAsia="Calibri" w:hAnsi="Calibri" w:cs="Calibri"/>
          <w:i/>
          <w:iCs/>
          <w:lang w:val="en-US"/>
        </w:rPr>
        <w:t>raison d’être</w:t>
      </w:r>
      <w:r w:rsidR="00FD46F6">
        <w:rPr>
          <w:rFonts w:ascii="Calibri" w:eastAsia="Calibri" w:hAnsi="Calibri" w:cs="Calibri"/>
          <w:lang w:val="en-US"/>
        </w:rPr>
        <w:t xml:space="preserve"> (</w:t>
      </w:r>
      <w:r w:rsidR="000F26F9" w:rsidRPr="000366B2">
        <w:rPr>
          <w:rFonts w:ascii="Calibri" w:eastAsia="Calibri" w:hAnsi="Calibri" w:cs="Calibri"/>
          <w:b/>
          <w:bCs/>
          <w:color w:val="305494"/>
          <w:lang w:val="en-US"/>
        </w:rPr>
        <w:t>A.</w:t>
      </w:r>
      <w:r w:rsidR="000F26F9">
        <w:rPr>
          <w:rFonts w:ascii="Calibri" w:eastAsia="Calibri" w:hAnsi="Calibri" w:cs="Calibri"/>
          <w:lang w:val="en-US"/>
        </w:rPr>
        <w:t xml:space="preserve"> Conception phase)</w:t>
      </w:r>
      <w:r w:rsidR="005E21BE">
        <w:rPr>
          <w:rFonts w:ascii="Calibri" w:eastAsia="Calibri" w:hAnsi="Calibri" w:cs="Calibri"/>
          <w:lang w:val="en-US"/>
        </w:rPr>
        <w:t xml:space="preserve"> and</w:t>
      </w:r>
      <w:r w:rsidR="000F26F9">
        <w:rPr>
          <w:rFonts w:ascii="Calibri" w:eastAsia="Calibri" w:hAnsi="Calibri" w:cs="Calibri"/>
          <w:lang w:val="en-US"/>
        </w:rPr>
        <w:t xml:space="preserve"> </w:t>
      </w:r>
      <w:r w:rsidR="00845826">
        <w:rPr>
          <w:rFonts w:ascii="Calibri" w:eastAsia="Calibri" w:hAnsi="Calibri" w:cs="Calibri"/>
          <w:lang w:val="en-US"/>
        </w:rPr>
        <w:t xml:space="preserve">on a </w:t>
      </w:r>
      <w:r w:rsidR="00845826">
        <w:rPr>
          <w:rFonts w:ascii="Calibri" w:eastAsia="Calibri" w:hAnsi="Calibri" w:cs="Calibri"/>
          <w:i/>
          <w:iCs/>
          <w:lang w:val="en-US"/>
        </w:rPr>
        <w:t>post-hoc</w:t>
      </w:r>
      <w:r w:rsidR="009E45EF">
        <w:rPr>
          <w:rFonts w:ascii="Calibri" w:eastAsia="Calibri" w:hAnsi="Calibri" w:cs="Calibri"/>
          <w:lang w:val="en-US"/>
        </w:rPr>
        <w:t xml:space="preserve"> </w:t>
      </w:r>
      <w:r w:rsidR="00C77507">
        <w:rPr>
          <w:rFonts w:ascii="Calibri" w:eastAsia="Calibri" w:hAnsi="Calibri" w:cs="Calibri"/>
          <w:lang w:val="en-US"/>
        </w:rPr>
        <w:t xml:space="preserve">qualitative </w:t>
      </w:r>
      <w:r w:rsidR="00E84CD7">
        <w:rPr>
          <w:rFonts w:ascii="Calibri" w:eastAsia="Calibri" w:hAnsi="Calibri" w:cs="Calibri"/>
          <w:lang w:val="en-US"/>
        </w:rPr>
        <w:t xml:space="preserve">assessment of </w:t>
      </w:r>
      <w:r w:rsidR="009E45EF">
        <w:rPr>
          <w:rFonts w:ascii="Calibri" w:eastAsia="Calibri" w:hAnsi="Calibri" w:cs="Calibri"/>
          <w:lang w:val="en-US"/>
        </w:rPr>
        <w:t>legal and ethical</w:t>
      </w:r>
      <w:r w:rsidRPr="00382D71">
        <w:rPr>
          <w:rFonts w:ascii="Calibri" w:eastAsia="Calibri" w:hAnsi="Calibri" w:cs="Calibri"/>
        </w:rPr>
        <w:t xml:space="preserve"> risks pertaining to </w:t>
      </w:r>
      <w:r w:rsidR="005B2532">
        <w:rPr>
          <w:rFonts w:ascii="Calibri" w:eastAsia="Calibri" w:hAnsi="Calibri" w:cs="Calibri"/>
          <w:lang w:val="en-US"/>
        </w:rPr>
        <w:t xml:space="preserve">the inclusion of certain </w:t>
      </w:r>
      <w:r w:rsidR="00E70C68">
        <w:rPr>
          <w:rFonts w:ascii="Calibri" w:eastAsia="Calibri" w:hAnsi="Calibri" w:cs="Calibri"/>
          <w:lang w:val="en-US"/>
        </w:rPr>
        <w:t xml:space="preserve">data variables </w:t>
      </w:r>
      <w:r w:rsidR="006E0837">
        <w:rPr>
          <w:rFonts w:ascii="Calibri" w:eastAsia="Calibri" w:hAnsi="Calibri" w:cs="Calibri"/>
          <w:lang w:val="en-US"/>
        </w:rPr>
        <w:t>in</w:t>
      </w:r>
      <w:r w:rsidR="00E70C68">
        <w:rPr>
          <w:rFonts w:ascii="Calibri" w:eastAsia="Calibri" w:hAnsi="Calibri" w:cs="Calibri"/>
          <w:lang w:val="en-US"/>
        </w:rPr>
        <w:t xml:space="preserve"> </w:t>
      </w:r>
      <w:r w:rsidR="00A40832">
        <w:rPr>
          <w:rFonts w:ascii="Calibri" w:eastAsia="Calibri" w:hAnsi="Calibri" w:cs="Calibri"/>
          <w:lang w:val="en-US"/>
        </w:rPr>
        <w:t>AI models</w:t>
      </w:r>
      <w:r w:rsidR="00DE03F3">
        <w:rPr>
          <w:rFonts w:ascii="Calibri" w:eastAsia="Calibri" w:hAnsi="Calibri" w:cs="Calibri"/>
          <w:lang w:val="en-US"/>
        </w:rPr>
        <w:t xml:space="preserve"> (</w:t>
      </w:r>
      <w:r w:rsidR="00DE03F3" w:rsidRPr="000366B2">
        <w:rPr>
          <w:rFonts w:ascii="Calibri" w:eastAsia="Calibri" w:hAnsi="Calibri" w:cs="Calibri"/>
          <w:b/>
          <w:bCs/>
          <w:color w:val="305494"/>
          <w:lang w:val="en-US"/>
        </w:rPr>
        <w:t>C.</w:t>
      </w:r>
      <w:r w:rsidR="00DE03F3">
        <w:rPr>
          <w:rFonts w:ascii="Calibri" w:eastAsia="Calibri" w:hAnsi="Calibri" w:cs="Calibri"/>
          <w:lang w:val="en-US"/>
        </w:rPr>
        <w:t xml:space="preserve"> In-processing phase</w:t>
      </w:r>
      <w:r w:rsidR="008A39FC">
        <w:rPr>
          <w:rFonts w:ascii="Calibri" w:eastAsia="Calibri" w:hAnsi="Calibri" w:cs="Calibri"/>
          <w:lang w:val="en-US"/>
        </w:rPr>
        <w:t xml:space="preserve"> and </w:t>
      </w:r>
      <w:r w:rsidR="008A39FC" w:rsidRPr="008A39FC">
        <w:rPr>
          <w:rFonts w:ascii="Calibri" w:eastAsia="Calibri" w:hAnsi="Calibri" w:cs="Calibri"/>
          <w:b/>
          <w:bCs/>
          <w:color w:val="305494"/>
          <w:lang w:val="en-US"/>
        </w:rPr>
        <w:t>D.</w:t>
      </w:r>
      <w:r w:rsidR="008A39FC">
        <w:rPr>
          <w:rFonts w:ascii="Calibri" w:eastAsia="Calibri" w:hAnsi="Calibri" w:cs="Calibri"/>
          <w:lang w:val="en-US"/>
        </w:rPr>
        <w:t xml:space="preserve"> Post-processing phase</w:t>
      </w:r>
      <w:r w:rsidR="00DE03F3">
        <w:rPr>
          <w:rFonts w:ascii="Calibri" w:eastAsia="Calibri" w:hAnsi="Calibri" w:cs="Calibri"/>
          <w:lang w:val="en-US"/>
        </w:rPr>
        <w:t>)</w:t>
      </w:r>
      <w:r w:rsidR="007D0B20">
        <w:rPr>
          <w:rFonts w:ascii="Calibri" w:eastAsia="Calibri" w:hAnsi="Calibri" w:cs="Calibri"/>
          <w:lang w:val="en-US"/>
        </w:rPr>
        <w:t>.</w:t>
      </w:r>
      <w:r w:rsidR="00873F23">
        <w:rPr>
          <w:rFonts w:ascii="Calibri" w:eastAsia="Calibri" w:hAnsi="Calibri" w:cs="Calibri"/>
          <w:lang w:val="en-US"/>
        </w:rPr>
        <w:t xml:space="preserve"> To identify what </w:t>
      </w:r>
      <w:r w:rsidR="003E78BD">
        <w:rPr>
          <w:rFonts w:ascii="Calibri" w:eastAsia="Calibri" w:hAnsi="Calibri" w:cs="Calibri"/>
          <w:lang w:val="en-US"/>
        </w:rPr>
        <w:t xml:space="preserve">aspects of AI systems </w:t>
      </w:r>
      <w:r w:rsidR="00873F23">
        <w:rPr>
          <w:rFonts w:ascii="Calibri" w:eastAsia="Calibri" w:hAnsi="Calibri" w:cs="Calibri"/>
          <w:lang w:val="en-US"/>
        </w:rPr>
        <w:t xml:space="preserve">should be </w:t>
      </w:r>
      <w:r w:rsidR="00291355">
        <w:rPr>
          <w:rFonts w:ascii="Calibri" w:eastAsia="Calibri" w:hAnsi="Calibri" w:cs="Calibri"/>
          <w:lang w:val="en-US"/>
        </w:rPr>
        <w:t>assessed qualitatively</w:t>
      </w:r>
      <w:r w:rsidR="003E78BD">
        <w:rPr>
          <w:rFonts w:ascii="Calibri" w:eastAsia="Calibri" w:hAnsi="Calibri" w:cs="Calibri"/>
          <w:lang w:val="en-US"/>
        </w:rPr>
        <w:t>,</w:t>
      </w:r>
      <w:r w:rsidR="00EE4F7A">
        <w:rPr>
          <w:rFonts w:ascii="Calibri" w:eastAsia="Calibri" w:hAnsi="Calibri" w:cs="Calibri"/>
          <w:lang w:val="en-US"/>
        </w:rPr>
        <w:t xml:space="preserve"> we present a quantitative bias scan tool in the </w:t>
      </w:r>
      <w:r w:rsidR="00DB5E89">
        <w:rPr>
          <w:rFonts w:ascii="Calibri" w:eastAsia="Calibri" w:hAnsi="Calibri" w:cs="Calibri"/>
          <w:lang w:val="en-US"/>
        </w:rPr>
        <w:t>next</w:t>
      </w:r>
      <w:r w:rsidR="00EE4F7A">
        <w:rPr>
          <w:rFonts w:ascii="Calibri" w:eastAsia="Calibri" w:hAnsi="Calibri" w:cs="Calibri"/>
          <w:lang w:val="en-US"/>
        </w:rPr>
        <w:t xml:space="preserve"> section.</w:t>
      </w:r>
      <w:r w:rsidR="00415F9A">
        <w:rPr>
          <w:rFonts w:eastAsia="Arial"/>
        </w:rPr>
        <w:br/>
      </w:r>
    </w:p>
    <w:p w14:paraId="3A0BE5E8" w14:textId="2C3FCA64" w:rsidR="00415F9A" w:rsidRDefault="00415F9A" w:rsidP="00AC6036">
      <w:pPr>
        <w:rPr>
          <w:rFonts w:eastAsia="Arial"/>
        </w:rPr>
      </w:pPr>
    </w:p>
    <w:p w14:paraId="00BAD5FA" w14:textId="40E81043" w:rsidR="00AC3DA8" w:rsidRDefault="00415F9A" w:rsidP="00AF2CDD">
      <w:pPr>
        <w:rPr>
          <w:rFonts w:ascii="Calibri" w:hAnsi="Calibri" w:cs="Calibri"/>
          <w:color w:val="000000" w:themeColor="text1"/>
          <w:lang w:val="en-US"/>
        </w:rPr>
      </w:pPr>
      <w:r w:rsidRPr="00AF2CDD">
        <w:rPr>
          <w:rFonts w:ascii="Calibri" w:eastAsia="Arial" w:hAnsi="Calibri" w:cs="Calibri"/>
          <w:lang w:val="en-US"/>
        </w:rPr>
        <w:br w:type="page"/>
      </w:r>
      <w:r w:rsidR="00034ECB">
        <w:rPr>
          <w:rStyle w:val="Heading1Char"/>
          <w:b/>
          <w:bCs/>
        </w:rPr>
        <w:lastRenderedPageBreak/>
        <w:t>2</w:t>
      </w:r>
      <w:r w:rsidR="00AF2CDD" w:rsidRPr="00ED5B3A">
        <w:rPr>
          <w:rStyle w:val="Heading1Char"/>
          <w:b/>
          <w:bCs/>
        </w:rPr>
        <w:t>. S</w:t>
      </w:r>
      <w:r w:rsidR="00D16F8E" w:rsidRPr="00ED5B3A">
        <w:rPr>
          <w:rStyle w:val="Heading1Char"/>
          <w:b/>
          <w:bCs/>
        </w:rPr>
        <w:t>olution</w:t>
      </w:r>
      <w:r w:rsidR="00027766">
        <w:rPr>
          <w:rStyle w:val="Heading1Char"/>
          <w:b/>
          <w:bCs/>
        </w:rPr>
        <w:t>:</w:t>
      </w:r>
      <w:r w:rsidR="00D16F8E" w:rsidRPr="00ED5B3A">
        <w:rPr>
          <w:rStyle w:val="Heading1Char"/>
          <w:b/>
          <w:bCs/>
        </w:rPr>
        <w:t xml:space="preserve"> </w:t>
      </w:r>
      <w:r w:rsidR="00F35791">
        <w:rPr>
          <w:rStyle w:val="Heading1Char"/>
          <w:b/>
          <w:bCs/>
        </w:rPr>
        <w:t xml:space="preserve">Identifying potential discrimination in </w:t>
      </w:r>
      <w:r w:rsidR="003E214A">
        <w:rPr>
          <w:rStyle w:val="Heading1Char"/>
          <w:b/>
          <w:bCs/>
        </w:rPr>
        <w:t xml:space="preserve">the </w:t>
      </w:r>
      <w:r w:rsidR="00334128">
        <w:rPr>
          <w:rStyle w:val="Heading1Char"/>
          <w:b/>
          <w:bCs/>
        </w:rPr>
        <w:t xml:space="preserve">sheer volume of </w:t>
      </w:r>
      <w:r w:rsidR="003E214A">
        <w:rPr>
          <w:rStyle w:val="Heading1Char"/>
          <w:b/>
          <w:bCs/>
        </w:rPr>
        <w:t xml:space="preserve">AI </w:t>
      </w:r>
      <w:r w:rsidR="00334128">
        <w:rPr>
          <w:rStyle w:val="Heading1Char"/>
          <w:b/>
          <w:bCs/>
        </w:rPr>
        <w:t>data</w:t>
      </w:r>
      <w:r w:rsidR="00F35791">
        <w:rPr>
          <w:rStyle w:val="Heading1Char"/>
          <w:b/>
          <w:bCs/>
        </w:rPr>
        <w:t xml:space="preserve"> </w:t>
      </w:r>
      <w:r w:rsidR="00D16F8E" w:rsidRPr="00ED5B3A">
        <w:rPr>
          <w:rStyle w:val="Heading1Char"/>
          <w:b/>
          <w:bCs/>
        </w:rPr>
        <w:br/>
      </w:r>
      <w:r w:rsidR="00D16F8E" w:rsidRPr="00AF2CDD">
        <w:rPr>
          <w:rFonts w:ascii="Calibri" w:hAnsi="Calibri" w:cs="Calibri"/>
          <w:color w:val="000000" w:themeColor="text1"/>
          <w:lang w:val="en-US"/>
        </w:rPr>
        <w:t xml:space="preserve">NGO Algorithm Audit </w:t>
      </w:r>
      <w:r w:rsidR="0041399A" w:rsidRPr="00AF2CDD">
        <w:rPr>
          <w:rFonts w:ascii="Calibri" w:hAnsi="Calibri" w:cs="Calibri"/>
          <w:color w:val="000000" w:themeColor="text1"/>
          <w:lang w:val="en-US"/>
        </w:rPr>
        <w:t>proposes</w:t>
      </w:r>
      <w:r w:rsidR="00D16F8E" w:rsidRPr="00AF2CDD">
        <w:rPr>
          <w:rFonts w:ascii="Calibri" w:hAnsi="Calibri" w:cs="Calibri"/>
          <w:color w:val="000000" w:themeColor="text1"/>
          <w:lang w:val="en-US"/>
        </w:rPr>
        <w:t xml:space="preserve"> </w:t>
      </w:r>
      <w:r w:rsidR="004465ED" w:rsidRPr="00AF2CDD">
        <w:rPr>
          <w:rFonts w:ascii="Calibri" w:hAnsi="Calibri" w:cs="Calibri"/>
          <w:color w:val="000000" w:themeColor="text1"/>
          <w:lang w:val="en-US"/>
        </w:rPr>
        <w:t xml:space="preserve">a </w:t>
      </w:r>
      <w:r w:rsidR="00D62190" w:rsidRPr="00AF2CDD">
        <w:rPr>
          <w:rFonts w:ascii="Calibri" w:hAnsi="Calibri" w:cs="Calibri"/>
          <w:color w:val="000000" w:themeColor="text1"/>
          <w:lang w:val="en-US"/>
        </w:rPr>
        <w:t>quantitative</w:t>
      </w:r>
      <w:r w:rsidR="00E14D3B" w:rsidRPr="00AF2CDD">
        <w:rPr>
          <w:rFonts w:ascii="Calibri" w:hAnsi="Calibri" w:cs="Calibri"/>
          <w:color w:val="000000" w:themeColor="text1"/>
          <w:lang w:val="en-US"/>
        </w:rPr>
        <w:t xml:space="preserve"> bias scan</w:t>
      </w:r>
      <w:r w:rsidR="00D62190" w:rsidRPr="00AF2CDD">
        <w:rPr>
          <w:rFonts w:ascii="Calibri" w:hAnsi="Calibri" w:cs="Calibri"/>
          <w:color w:val="000000" w:themeColor="text1"/>
          <w:lang w:val="en-US"/>
        </w:rPr>
        <w:t xml:space="preserve"> </w:t>
      </w:r>
      <w:r w:rsidR="0041399A" w:rsidRPr="00AF2CDD">
        <w:rPr>
          <w:rFonts w:ascii="Calibri" w:hAnsi="Calibri" w:cs="Calibri"/>
          <w:color w:val="000000" w:themeColor="text1"/>
          <w:lang w:val="en-US"/>
        </w:rPr>
        <w:t xml:space="preserve">tool and a </w:t>
      </w:r>
      <w:r w:rsidR="00823595" w:rsidRPr="00AF2CDD">
        <w:rPr>
          <w:rFonts w:ascii="Calibri" w:hAnsi="Calibri" w:cs="Calibri"/>
          <w:color w:val="000000" w:themeColor="text1"/>
          <w:lang w:val="en-US"/>
        </w:rPr>
        <w:t xml:space="preserve">qualitative </w:t>
      </w:r>
      <w:r w:rsidR="009C554C">
        <w:rPr>
          <w:rFonts w:ascii="Calibri" w:hAnsi="Calibri" w:cs="Calibri"/>
          <w:color w:val="000000" w:themeColor="text1"/>
          <w:lang w:val="en-US"/>
        </w:rPr>
        <w:t>deliberative</w:t>
      </w:r>
      <w:r w:rsidR="00497C27" w:rsidRPr="00AF2CDD">
        <w:rPr>
          <w:rFonts w:ascii="Calibri" w:hAnsi="Calibri" w:cs="Calibri"/>
          <w:color w:val="000000" w:themeColor="text1"/>
          <w:lang w:val="en-US"/>
        </w:rPr>
        <w:t xml:space="preserve"> </w:t>
      </w:r>
      <w:r w:rsidR="009C554C">
        <w:rPr>
          <w:rFonts w:ascii="Calibri" w:hAnsi="Calibri" w:cs="Calibri"/>
          <w:color w:val="000000" w:themeColor="text1"/>
          <w:lang w:val="en-US"/>
        </w:rPr>
        <w:t xml:space="preserve">approach </w:t>
      </w:r>
      <w:r w:rsidR="006326EC">
        <w:rPr>
          <w:rFonts w:ascii="Calibri" w:hAnsi="Calibri" w:cs="Calibri"/>
          <w:color w:val="000000" w:themeColor="text1"/>
          <w:lang w:val="en-US"/>
        </w:rPr>
        <w:t xml:space="preserve">to </w:t>
      </w:r>
      <w:r w:rsidR="002D6A5D">
        <w:rPr>
          <w:rFonts w:ascii="Calibri" w:hAnsi="Calibri" w:cs="Calibri"/>
          <w:color w:val="000000" w:themeColor="text1"/>
          <w:lang w:val="en-US"/>
        </w:rPr>
        <w:t>addres</w:t>
      </w:r>
      <w:r w:rsidR="00F42D5D">
        <w:rPr>
          <w:rFonts w:ascii="Calibri" w:hAnsi="Calibri" w:cs="Calibri"/>
          <w:color w:val="000000" w:themeColor="text1"/>
          <w:lang w:val="en-US"/>
        </w:rPr>
        <w:t>s</w:t>
      </w:r>
      <w:r w:rsidR="006326EC">
        <w:rPr>
          <w:rFonts w:ascii="Calibri" w:hAnsi="Calibri" w:cs="Calibri"/>
          <w:color w:val="000000" w:themeColor="text1"/>
          <w:lang w:val="en-US"/>
        </w:rPr>
        <w:t xml:space="preserve"> the </w:t>
      </w:r>
      <w:r w:rsidR="00483352">
        <w:rPr>
          <w:rFonts w:ascii="Calibri" w:hAnsi="Calibri" w:cs="Calibri"/>
          <w:color w:val="000000" w:themeColor="text1"/>
          <w:lang w:val="en-US"/>
        </w:rPr>
        <w:t xml:space="preserve">challenges </w:t>
      </w:r>
      <w:r w:rsidR="009B0B0D">
        <w:rPr>
          <w:rFonts w:ascii="Calibri" w:hAnsi="Calibri" w:cs="Calibri"/>
          <w:color w:val="000000" w:themeColor="text1"/>
          <w:lang w:val="en-US"/>
        </w:rPr>
        <w:t xml:space="preserve">as described </w:t>
      </w:r>
      <w:r w:rsidR="00483352">
        <w:rPr>
          <w:rFonts w:ascii="Calibri" w:hAnsi="Calibri" w:cs="Calibri"/>
          <w:color w:val="000000" w:themeColor="text1"/>
          <w:lang w:val="en-US"/>
        </w:rPr>
        <w:t xml:space="preserve">in </w:t>
      </w:r>
      <w:r w:rsidR="00D33EA3">
        <w:rPr>
          <w:rFonts w:ascii="Calibri" w:hAnsi="Calibri" w:cs="Calibri"/>
          <w:color w:val="000000" w:themeColor="text1"/>
          <w:lang w:val="en-US"/>
        </w:rPr>
        <w:t xml:space="preserve">section </w:t>
      </w:r>
      <w:r w:rsidR="00D33EA3" w:rsidRPr="00365D1A">
        <w:rPr>
          <w:rFonts w:ascii="Calibri" w:hAnsi="Calibri" w:cs="Calibri"/>
          <w:b/>
          <w:bCs/>
          <w:color w:val="305494"/>
          <w:lang w:val="en-US"/>
        </w:rPr>
        <w:t>1.</w:t>
      </w:r>
      <w:r w:rsidR="00D33EA3">
        <w:rPr>
          <w:rFonts w:ascii="Calibri" w:hAnsi="Calibri" w:cs="Calibri"/>
          <w:color w:val="000000" w:themeColor="text1"/>
          <w:lang w:val="en-US"/>
        </w:rPr>
        <w:t xml:space="preserve"> </w:t>
      </w:r>
      <w:r w:rsidR="00D33EA3" w:rsidRPr="00365D1A">
        <w:rPr>
          <w:rFonts w:ascii="Calibri" w:hAnsi="Calibri" w:cs="Calibri"/>
          <w:i/>
          <w:iCs/>
          <w:color w:val="000000" w:themeColor="text1"/>
          <w:lang w:val="en-US"/>
        </w:rPr>
        <w:t xml:space="preserve">Problem: The persistent gap between legal non-discrimination requirements and </w:t>
      </w:r>
      <w:r w:rsidR="00365D1A" w:rsidRPr="00365D1A">
        <w:rPr>
          <w:rFonts w:ascii="Calibri" w:hAnsi="Calibri" w:cs="Calibri"/>
          <w:i/>
          <w:iCs/>
          <w:color w:val="000000" w:themeColor="text1"/>
          <w:lang w:val="en-US"/>
        </w:rPr>
        <w:t>AI practice</w:t>
      </w:r>
      <w:r w:rsidR="00D16F8E" w:rsidRPr="00AF2CDD">
        <w:rPr>
          <w:rFonts w:ascii="Calibri" w:hAnsi="Calibri" w:cs="Calibri"/>
          <w:color w:val="000000" w:themeColor="text1"/>
          <w:lang w:val="en-US"/>
        </w:rPr>
        <w:t xml:space="preserve">. </w:t>
      </w:r>
      <w:r w:rsidR="00B62501">
        <w:rPr>
          <w:rFonts w:ascii="Calibri" w:hAnsi="Calibri" w:cs="Calibri"/>
          <w:color w:val="000000" w:themeColor="text1"/>
          <w:lang w:val="en-US"/>
        </w:rPr>
        <w:t xml:space="preserve">A </w:t>
      </w:r>
      <w:r w:rsidR="00182F9C">
        <w:rPr>
          <w:rFonts w:ascii="Calibri" w:hAnsi="Calibri" w:cs="Calibri"/>
          <w:color w:val="000000" w:themeColor="text1"/>
          <w:lang w:val="en-US"/>
        </w:rPr>
        <w:t>quantitative</w:t>
      </w:r>
      <w:r w:rsidR="00B62501">
        <w:rPr>
          <w:rFonts w:ascii="Calibri" w:hAnsi="Calibri" w:cs="Calibri"/>
          <w:color w:val="000000" w:themeColor="text1"/>
          <w:lang w:val="en-US"/>
        </w:rPr>
        <w:t xml:space="preserve"> </w:t>
      </w:r>
      <w:r w:rsidR="004D7E02">
        <w:rPr>
          <w:rFonts w:ascii="Calibri" w:hAnsi="Calibri" w:cs="Calibri"/>
          <w:color w:val="000000" w:themeColor="text1"/>
          <w:lang w:val="en-US"/>
        </w:rPr>
        <w:t xml:space="preserve">approach </w:t>
      </w:r>
      <w:r w:rsidR="008B6149">
        <w:rPr>
          <w:rFonts w:ascii="Calibri" w:hAnsi="Calibri" w:cs="Calibri"/>
          <w:color w:val="000000" w:themeColor="text1"/>
          <w:lang w:val="en-US"/>
        </w:rPr>
        <w:t xml:space="preserve">to detect bias </w:t>
      </w:r>
      <w:r w:rsidR="00017232">
        <w:rPr>
          <w:rFonts w:ascii="Calibri" w:hAnsi="Calibri" w:cs="Calibri"/>
          <w:color w:val="000000" w:themeColor="text1"/>
          <w:lang w:val="en-US"/>
        </w:rPr>
        <w:t xml:space="preserve">is </w:t>
      </w:r>
      <w:r w:rsidR="009C7797">
        <w:rPr>
          <w:rFonts w:ascii="Calibri" w:hAnsi="Calibri" w:cs="Calibri"/>
          <w:color w:val="000000" w:themeColor="text1"/>
          <w:lang w:val="en-US"/>
        </w:rPr>
        <w:t>indispensable</w:t>
      </w:r>
      <w:r w:rsidR="00017232">
        <w:rPr>
          <w:rFonts w:ascii="Calibri" w:hAnsi="Calibri" w:cs="Calibri"/>
          <w:color w:val="000000" w:themeColor="text1"/>
          <w:lang w:val="en-US"/>
        </w:rPr>
        <w:t xml:space="preserve"> </w:t>
      </w:r>
      <w:r w:rsidR="009C7797">
        <w:rPr>
          <w:rFonts w:ascii="Calibri" w:hAnsi="Calibri" w:cs="Calibri"/>
          <w:color w:val="000000" w:themeColor="text1"/>
          <w:lang w:val="en-US"/>
        </w:rPr>
        <w:t xml:space="preserve">in </w:t>
      </w:r>
      <w:r w:rsidR="00234672">
        <w:rPr>
          <w:rFonts w:ascii="Calibri" w:hAnsi="Calibri" w:cs="Calibri"/>
          <w:color w:val="000000" w:themeColor="text1"/>
          <w:lang w:val="en-US"/>
        </w:rPr>
        <w:t>monitoring</w:t>
      </w:r>
      <w:r w:rsidR="00601E37">
        <w:rPr>
          <w:rFonts w:ascii="Calibri" w:hAnsi="Calibri" w:cs="Calibri"/>
          <w:color w:val="000000" w:themeColor="text1"/>
          <w:lang w:val="en-US"/>
        </w:rPr>
        <w:t xml:space="preserve"> AI’s sheer data volume and computing capacity.</w:t>
      </w:r>
    </w:p>
    <w:p w14:paraId="044AB931" w14:textId="5EC97C70" w:rsidR="00257E66" w:rsidRDefault="008B6149" w:rsidP="00257E66">
      <w:pPr>
        <w:rPr>
          <w:rFonts w:ascii="Calibri" w:hAnsi="Calibri" w:cs="Calibri"/>
          <w:color w:val="000000" w:themeColor="text1"/>
          <w:lang w:val="en-US"/>
        </w:rPr>
      </w:pPr>
      <w:r>
        <w:rPr>
          <w:rFonts w:ascii="Calibri" w:hAnsi="Calibri" w:cs="Calibri"/>
          <w:color w:val="000000" w:themeColor="text1"/>
          <w:lang w:val="en-US"/>
        </w:rPr>
        <w:t>However,</w:t>
      </w:r>
      <w:r w:rsidR="0081224A">
        <w:rPr>
          <w:rFonts w:ascii="Calibri" w:hAnsi="Calibri" w:cs="Calibri"/>
          <w:color w:val="000000" w:themeColor="text1"/>
          <w:lang w:val="en-US"/>
        </w:rPr>
        <w:t xml:space="preserve"> </w:t>
      </w:r>
      <w:r w:rsidR="007D1119">
        <w:rPr>
          <w:rFonts w:ascii="Calibri" w:hAnsi="Calibri" w:cs="Calibri"/>
          <w:color w:val="000000" w:themeColor="text1"/>
          <w:lang w:val="en-US"/>
        </w:rPr>
        <w:t xml:space="preserve">ultimately </w:t>
      </w:r>
      <w:r w:rsidR="00170097">
        <w:rPr>
          <w:rFonts w:ascii="Calibri" w:hAnsi="Calibri" w:cs="Calibri"/>
          <w:color w:val="000000" w:themeColor="text1"/>
          <w:lang w:val="en-US"/>
        </w:rPr>
        <w:t xml:space="preserve">a qualitative assessment </w:t>
      </w:r>
      <w:r w:rsidR="00E70AE9">
        <w:rPr>
          <w:rFonts w:ascii="Calibri" w:hAnsi="Calibri" w:cs="Calibri"/>
          <w:color w:val="000000" w:themeColor="text1"/>
          <w:lang w:val="en-US"/>
        </w:rPr>
        <w:t>by</w:t>
      </w:r>
      <w:r w:rsidR="00170097">
        <w:rPr>
          <w:rFonts w:ascii="Calibri" w:hAnsi="Calibri" w:cs="Calibri"/>
          <w:color w:val="000000" w:themeColor="text1"/>
          <w:lang w:val="en-US"/>
        </w:rPr>
        <w:t xml:space="preserve"> subject matter experts is the only way to establish discrimination. </w:t>
      </w:r>
      <w:r w:rsidR="00F259B7">
        <w:rPr>
          <w:rFonts w:ascii="Calibri" w:hAnsi="Calibri" w:cs="Calibri"/>
          <w:color w:val="000000" w:themeColor="text1"/>
          <w:lang w:val="en-US"/>
        </w:rPr>
        <w:t>Until</w:t>
      </w:r>
      <w:r w:rsidR="005621BC">
        <w:rPr>
          <w:rFonts w:ascii="Calibri" w:hAnsi="Calibri" w:cs="Calibri"/>
          <w:color w:val="000000" w:themeColor="text1"/>
          <w:lang w:val="en-US"/>
        </w:rPr>
        <w:t xml:space="preserve"> jurisprudence on </w:t>
      </w:r>
      <w:r w:rsidR="00855082">
        <w:rPr>
          <w:rFonts w:ascii="Calibri" w:hAnsi="Calibri" w:cs="Calibri"/>
          <w:color w:val="000000" w:themeColor="text1"/>
          <w:lang w:val="en-US"/>
        </w:rPr>
        <w:t xml:space="preserve">unwarranted </w:t>
      </w:r>
      <w:r w:rsidR="005621BC">
        <w:rPr>
          <w:rFonts w:ascii="Calibri" w:hAnsi="Calibri" w:cs="Calibri"/>
          <w:color w:val="000000" w:themeColor="text1"/>
          <w:lang w:val="en-US"/>
        </w:rPr>
        <w:t>algorithmic discrimination</w:t>
      </w:r>
      <w:r w:rsidR="00F259B7">
        <w:rPr>
          <w:rFonts w:ascii="Calibri" w:hAnsi="Calibri" w:cs="Calibri"/>
          <w:color w:val="000000" w:themeColor="text1"/>
          <w:lang w:val="en-US"/>
        </w:rPr>
        <w:t xml:space="preserve"> is </w:t>
      </w:r>
      <w:r w:rsidR="008D03C3">
        <w:rPr>
          <w:rFonts w:ascii="Calibri" w:hAnsi="Calibri" w:cs="Calibri"/>
          <w:color w:val="000000" w:themeColor="text1"/>
          <w:lang w:val="en-US"/>
        </w:rPr>
        <w:t>available</w:t>
      </w:r>
      <w:r w:rsidR="00F259B7">
        <w:rPr>
          <w:rFonts w:ascii="Calibri" w:hAnsi="Calibri" w:cs="Calibri"/>
          <w:color w:val="000000" w:themeColor="text1"/>
          <w:lang w:val="en-US"/>
        </w:rPr>
        <w:t xml:space="preserve">, </w:t>
      </w:r>
      <w:r w:rsidR="00F84640">
        <w:rPr>
          <w:rFonts w:ascii="Calibri" w:hAnsi="Calibri" w:cs="Calibri"/>
          <w:color w:val="000000" w:themeColor="text1"/>
          <w:lang w:val="en-US"/>
        </w:rPr>
        <w:t xml:space="preserve">we believe </w:t>
      </w:r>
      <w:r w:rsidR="00D16F8E" w:rsidRPr="00AF2CDD">
        <w:rPr>
          <w:rFonts w:ascii="Calibri" w:hAnsi="Calibri" w:cs="Calibri"/>
          <w:color w:val="000000" w:themeColor="text1"/>
          <w:lang w:val="en-US"/>
        </w:rPr>
        <w:t xml:space="preserve">a multi-disciplinary, </w:t>
      </w:r>
      <w:proofErr w:type="gramStart"/>
      <w:r w:rsidR="00D16F8E" w:rsidRPr="00AF2CDD">
        <w:rPr>
          <w:rFonts w:ascii="Calibri" w:hAnsi="Calibri" w:cs="Calibri"/>
          <w:color w:val="000000" w:themeColor="text1"/>
          <w:lang w:val="en-US"/>
        </w:rPr>
        <w:t>well-informed</w:t>
      </w:r>
      <w:proofErr w:type="gramEnd"/>
      <w:r w:rsidR="00D16F8E" w:rsidRPr="00AF2CDD">
        <w:rPr>
          <w:rFonts w:ascii="Calibri" w:hAnsi="Calibri" w:cs="Calibri"/>
          <w:color w:val="000000" w:themeColor="text1"/>
          <w:lang w:val="en-US"/>
        </w:rPr>
        <w:t xml:space="preserve"> and open debate is the best way forward to form normative judgements</w:t>
      </w:r>
      <w:r w:rsidR="00212882" w:rsidRPr="00AF2CDD">
        <w:rPr>
          <w:rFonts w:ascii="Calibri" w:hAnsi="Calibri" w:cs="Calibri"/>
          <w:color w:val="000000" w:themeColor="text1"/>
          <w:lang w:val="en-US"/>
        </w:rPr>
        <w:t xml:space="preserve"> about </w:t>
      </w:r>
      <w:r w:rsidR="007A7CB2" w:rsidRPr="00AF2CDD">
        <w:rPr>
          <w:rFonts w:ascii="Calibri" w:hAnsi="Calibri" w:cs="Calibri"/>
          <w:color w:val="000000" w:themeColor="text1"/>
          <w:lang w:val="en-US"/>
        </w:rPr>
        <w:t>algorithmic bias</w:t>
      </w:r>
      <w:r w:rsidR="00D16F8E" w:rsidRPr="00AF2CDD">
        <w:rPr>
          <w:rFonts w:ascii="Calibri" w:hAnsi="Calibri" w:cs="Calibri"/>
          <w:color w:val="000000" w:themeColor="text1"/>
          <w:lang w:val="en-US"/>
        </w:rPr>
        <w:t>.</w:t>
      </w:r>
      <w:r w:rsidR="00757778">
        <w:rPr>
          <w:rFonts w:ascii="Calibri" w:hAnsi="Calibri" w:cs="Calibri"/>
          <w:color w:val="000000" w:themeColor="text1"/>
          <w:lang w:val="en-US"/>
        </w:rPr>
        <w:t xml:space="preserve"> </w:t>
      </w:r>
      <w:r w:rsidR="00257E66">
        <w:rPr>
          <w:rFonts w:ascii="Calibri" w:hAnsi="Calibri" w:cs="Calibri"/>
          <w:color w:val="000000" w:themeColor="text1"/>
          <w:lang w:val="en-US"/>
        </w:rPr>
        <w:t>O</w:t>
      </w:r>
      <w:r w:rsidR="00257E66" w:rsidRPr="00AF2CDD">
        <w:rPr>
          <w:rFonts w:ascii="Calibri" w:hAnsi="Calibri" w:cs="Calibri"/>
          <w:color w:val="000000" w:themeColor="text1"/>
          <w:lang w:val="en-US"/>
        </w:rPr>
        <w:t xml:space="preserve">ur submission is </w:t>
      </w:r>
      <w:r w:rsidR="00257E66">
        <w:rPr>
          <w:rFonts w:ascii="Calibri" w:hAnsi="Calibri" w:cs="Calibri"/>
          <w:color w:val="000000" w:themeColor="text1"/>
          <w:lang w:val="en-US"/>
        </w:rPr>
        <w:t xml:space="preserve">therefore </w:t>
      </w:r>
      <w:r w:rsidR="00257E66" w:rsidRPr="00AF2CDD">
        <w:rPr>
          <w:rFonts w:ascii="Calibri" w:hAnsi="Calibri" w:cs="Calibri"/>
          <w:color w:val="000000" w:themeColor="text1"/>
          <w:lang w:val="en-US"/>
        </w:rPr>
        <w:t>rooted in both the quantitative and qualitative reasoning paradigm to assess fair AI</w:t>
      </w:r>
      <w:r w:rsidR="00257E66">
        <w:rPr>
          <w:rFonts w:ascii="Calibri" w:hAnsi="Calibri" w:cs="Calibri"/>
          <w:color w:val="000000" w:themeColor="text1"/>
          <w:lang w:val="en-US"/>
        </w:rPr>
        <w:t>, which are both discussed below.</w:t>
      </w:r>
    </w:p>
    <w:p w14:paraId="105A5D4F" w14:textId="75BA4875" w:rsidR="00A75B88" w:rsidRDefault="00A75B88" w:rsidP="00415F9A">
      <w:pPr>
        <w:rPr>
          <w:rFonts w:ascii="Calibri" w:hAnsi="Calibri" w:cs="Calibri"/>
          <w:color w:val="000000" w:themeColor="text1"/>
          <w:lang w:val="en-US"/>
        </w:rPr>
      </w:pPr>
    </w:p>
    <w:p w14:paraId="05A624BF" w14:textId="7CBDA036" w:rsidR="00A75B88" w:rsidRPr="006C44EC" w:rsidRDefault="00A75B88" w:rsidP="00A75B88">
      <w:pPr>
        <w:pStyle w:val="Heading2"/>
        <w:rPr>
          <w:b/>
          <w:bCs/>
          <w:lang w:val="en-US"/>
        </w:rPr>
      </w:pPr>
      <w:r w:rsidRPr="006C44EC">
        <w:rPr>
          <w:b/>
          <w:bCs/>
          <w:lang w:val="en-US"/>
        </w:rPr>
        <w:t xml:space="preserve">Quantitative </w:t>
      </w:r>
      <w:r w:rsidR="004823AA" w:rsidRPr="006C44EC">
        <w:rPr>
          <w:b/>
          <w:bCs/>
          <w:lang w:val="en-US"/>
        </w:rPr>
        <w:t>– B</w:t>
      </w:r>
      <w:r w:rsidRPr="006C44EC">
        <w:rPr>
          <w:b/>
          <w:bCs/>
          <w:lang w:val="en-US"/>
        </w:rPr>
        <w:t>ias scan tool</w:t>
      </w:r>
    </w:p>
    <w:p w14:paraId="235395EF" w14:textId="6232BCE5" w:rsidR="00205F25" w:rsidRPr="00867B9C" w:rsidRDefault="00D16F8E" w:rsidP="00205F25">
      <w:pPr>
        <w:rPr>
          <w:lang w:val="en-US"/>
        </w:rPr>
      </w:pPr>
      <w:r w:rsidRPr="00F32967">
        <w:rPr>
          <w:rFonts w:ascii="Calibri" w:hAnsi="Calibri" w:cs="Calibri"/>
          <w:color w:val="000000" w:themeColor="text1"/>
          <w:lang w:val="en-US"/>
        </w:rPr>
        <w:t>We present a</w:t>
      </w:r>
      <w:r w:rsidR="00B047AA">
        <w:rPr>
          <w:rFonts w:ascii="Calibri" w:hAnsi="Calibri" w:cs="Calibri"/>
          <w:color w:val="000000" w:themeColor="text1"/>
          <w:lang w:val="en-US"/>
        </w:rPr>
        <w:t xml:space="preserve">n open-source, model-agnostic </w:t>
      </w:r>
      <w:r w:rsidRPr="00F32967">
        <w:rPr>
          <w:rFonts w:ascii="Calibri" w:hAnsi="Calibri" w:cs="Calibri"/>
          <w:color w:val="000000" w:themeColor="text1"/>
          <w:lang w:val="en-US"/>
        </w:rPr>
        <w:t xml:space="preserve">bias scan tool, based on </w:t>
      </w:r>
      <w:r w:rsidR="009610B9">
        <w:rPr>
          <w:rFonts w:ascii="Calibri" w:hAnsi="Calibri" w:cs="Calibri"/>
          <w:color w:val="000000" w:themeColor="text1"/>
          <w:lang w:val="en-US"/>
        </w:rPr>
        <w:t>k-m</w:t>
      </w:r>
      <w:r w:rsidR="009610B9" w:rsidRPr="00F32967">
        <w:rPr>
          <w:rFonts w:ascii="Calibri" w:hAnsi="Calibri" w:cs="Calibri"/>
          <w:color w:val="000000" w:themeColor="text1"/>
          <w:lang w:val="en-US"/>
        </w:rPr>
        <w:t>ean</w:t>
      </w:r>
      <w:r w:rsidR="009610B9">
        <w:rPr>
          <w:rFonts w:ascii="Calibri" w:hAnsi="Calibri" w:cs="Calibri"/>
          <w:color w:val="000000" w:themeColor="text1"/>
          <w:lang w:val="en-US"/>
        </w:rPr>
        <w:t xml:space="preserve">s </w:t>
      </w:r>
      <w:r w:rsidRPr="00F32967">
        <w:rPr>
          <w:rFonts w:ascii="Calibri" w:hAnsi="Calibri" w:cs="Calibri"/>
          <w:color w:val="000000" w:themeColor="text1"/>
          <w:lang w:val="en-US"/>
        </w:rPr>
        <w:t>Hierarchical Bias Aware Clustering (HBAC)</w:t>
      </w:r>
      <w:r w:rsidRPr="00596858">
        <w:rPr>
          <w:rStyle w:val="FootnoteReference"/>
          <w:rFonts w:ascii="Calibri" w:hAnsi="Calibri" w:cs="Calibri"/>
          <w:b/>
          <w:bCs/>
          <w:color w:val="305494"/>
          <w:lang w:val="en-US"/>
        </w:rPr>
        <w:footnoteReference w:id="14"/>
      </w:r>
      <w:r w:rsidR="00A17B4A">
        <w:rPr>
          <w:rFonts w:ascii="Calibri" w:hAnsi="Calibri" w:cs="Calibri"/>
          <w:color w:val="000000" w:themeColor="text1"/>
          <w:lang w:val="en-US"/>
        </w:rPr>
        <w:t>,</w:t>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w:t>
      </w:r>
      <w:r w:rsidR="00603DC2">
        <w:rPr>
          <w:rFonts w:ascii="Calibri" w:hAnsi="Calibri" w:cs="Calibri"/>
          <w:color w:val="000000" w:themeColor="text1"/>
          <w:lang w:val="en-US"/>
        </w:rPr>
        <w:t xml:space="preserve">In contrast to </w:t>
      </w:r>
      <w:r w:rsidR="00603DC2" w:rsidRPr="00603DC2">
        <w:t xml:space="preserve">many </w:t>
      </w:r>
      <w:r w:rsidR="001A1423">
        <w:rPr>
          <w:lang w:val="en-US"/>
        </w:rPr>
        <w:t xml:space="preserve">other </w:t>
      </w:r>
      <w:r w:rsidR="00603DC2" w:rsidRPr="00603DC2">
        <w:t xml:space="preserve">fairness methods </w:t>
      </w:r>
      <w:r w:rsidR="000357A2">
        <w:rPr>
          <w:lang w:val="en-US"/>
        </w:rPr>
        <w:t xml:space="preserve">that </w:t>
      </w:r>
      <w:r w:rsidR="00603DC2" w:rsidRPr="00603DC2">
        <w:t>mitigate bias</w:t>
      </w:r>
      <w:r w:rsidR="00D143A3">
        <w:rPr>
          <w:lang w:val="en-US"/>
        </w:rPr>
        <w:t>, t</w:t>
      </w:r>
      <w:r w:rsidRPr="00F32967">
        <w:rPr>
          <w:rFonts w:ascii="Calibri" w:hAnsi="Calibri" w:cs="Calibri"/>
          <w:color w:val="000000" w:themeColor="text1"/>
          <w:lang w:val="en-US"/>
        </w:rPr>
        <w:t xml:space="preserve">his bias scan tool </w:t>
      </w:r>
      <w:r w:rsidR="002C342F">
        <w:rPr>
          <w:rFonts w:ascii="Calibri" w:hAnsi="Calibri" w:cs="Calibri"/>
          <w:color w:val="000000" w:themeColor="text1"/>
          <w:lang w:val="en-US"/>
        </w:rPr>
        <w:t xml:space="preserve">uses </w:t>
      </w:r>
      <w:r w:rsidR="002C342F">
        <w:rPr>
          <w:rFonts w:ascii="Calibri" w:hAnsi="Calibri" w:cs="Calibri"/>
          <w:color w:val="000000" w:themeColor="text1"/>
          <w:lang w:val="en-US"/>
        </w:rPr>
        <w:t>unsupervised machine learning</w:t>
      </w:r>
      <w:r w:rsidR="00E87EC3">
        <w:rPr>
          <w:rFonts w:ascii="Calibri" w:hAnsi="Calibri" w:cs="Calibri"/>
          <w:color w:val="000000" w:themeColor="text1"/>
          <w:lang w:val="en-US"/>
        </w:rPr>
        <w:t xml:space="preserve"> and</w:t>
      </w:r>
      <w:r w:rsidR="002C342F">
        <w:rPr>
          <w:rFonts w:ascii="Calibri" w:hAnsi="Calibri" w:cs="Calibri"/>
          <w:color w:val="000000" w:themeColor="text1"/>
          <w:lang w:val="en-US"/>
        </w:rPr>
        <w:t xml:space="preserve"> </w:t>
      </w:r>
      <w:r w:rsidR="00541FCE">
        <w:rPr>
          <w:rFonts w:ascii="Calibri" w:hAnsi="Calibri" w:cs="Calibri"/>
          <w:color w:val="000000" w:themeColor="text1"/>
          <w:lang w:val="en-US"/>
        </w:rPr>
        <w:t xml:space="preserve">thus </w:t>
      </w:r>
      <w:r w:rsidRPr="00F32967">
        <w:rPr>
          <w:rFonts w:ascii="Calibri" w:hAnsi="Calibri" w:cs="Calibri"/>
          <w:color w:val="000000" w:themeColor="text1"/>
          <w:lang w:val="en-US"/>
        </w:rPr>
        <w:t xml:space="preserve">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w:t>
      </w:r>
      <w:r w:rsidR="00C63972">
        <w:rPr>
          <w:rFonts w:ascii="Calibri" w:hAnsi="Calibri" w:cs="Calibri"/>
          <w:color w:val="000000" w:themeColor="text1"/>
          <w:lang w:val="en-US"/>
        </w:rPr>
        <w:t>protected</w:t>
      </w:r>
      <w:r w:rsidRPr="00F32967">
        <w:rPr>
          <w:rFonts w:ascii="Calibri" w:hAnsi="Calibri" w:cs="Calibri"/>
          <w:color w:val="000000" w:themeColor="text1"/>
          <w:lang w:val="en-US"/>
        </w:rPr>
        <w:t xml:space="preserve"> attributes.</w:t>
      </w:r>
      <w:r>
        <w:rPr>
          <w:rFonts w:ascii="Calibri" w:hAnsi="Calibri" w:cs="Calibri"/>
          <w:color w:val="000000" w:themeColor="text1"/>
          <w:lang w:val="en-US"/>
        </w:rPr>
        <w:t xml:space="preserve"> </w:t>
      </w:r>
      <w:r w:rsidR="001C3BBC">
        <w:rPr>
          <w:rFonts w:ascii="Calibri" w:hAnsi="Calibri" w:cs="Calibri"/>
          <w:color w:val="000000" w:themeColor="text1"/>
          <w:lang w:val="en-US"/>
        </w:rPr>
        <w:t>T</w:t>
      </w:r>
      <w:r w:rsidR="00E10858">
        <w:rPr>
          <w:rFonts w:ascii="Calibri" w:hAnsi="Calibri" w:cs="Calibri"/>
          <w:color w:val="000000" w:themeColor="text1"/>
          <w:lang w:val="en-US"/>
        </w:rPr>
        <w:t xml:space="preserve">his </w:t>
      </w:r>
      <w:r w:rsidR="00F175D8">
        <w:rPr>
          <w:rFonts w:ascii="Calibri" w:hAnsi="Calibri" w:cs="Calibri"/>
          <w:color w:val="000000" w:themeColor="text1"/>
          <w:lang w:val="en-US"/>
        </w:rPr>
        <w:t xml:space="preserve">approach </w:t>
      </w:r>
      <w:r w:rsidR="00302CBC">
        <w:rPr>
          <w:rFonts w:ascii="Calibri" w:hAnsi="Calibri" w:cs="Calibri"/>
          <w:color w:val="000000" w:themeColor="text1"/>
          <w:lang w:val="en-US"/>
        </w:rPr>
        <w:t xml:space="preserve">offers </w:t>
      </w:r>
      <w:r w:rsidR="001C3BBC">
        <w:rPr>
          <w:rFonts w:ascii="Calibri" w:hAnsi="Calibri" w:cs="Calibri"/>
          <w:color w:val="000000" w:themeColor="text1"/>
          <w:lang w:val="en-US"/>
        </w:rPr>
        <w:t xml:space="preserve">therefore </w:t>
      </w:r>
      <w:r w:rsidR="00302CBC">
        <w:rPr>
          <w:rFonts w:ascii="Calibri" w:hAnsi="Calibri" w:cs="Calibri"/>
          <w:color w:val="000000" w:themeColor="text1"/>
          <w:lang w:val="en-US"/>
        </w:rPr>
        <w:t>a solution for</w:t>
      </w:r>
      <w:r w:rsidR="00E10858">
        <w:rPr>
          <w:rFonts w:ascii="Calibri" w:hAnsi="Calibri" w:cs="Calibri"/>
          <w:color w:val="000000" w:themeColor="text1"/>
          <w:lang w:val="en-US"/>
        </w:rPr>
        <w:t xml:space="preserve"> legal challenge </w:t>
      </w:r>
      <w:r w:rsidR="00E10858" w:rsidRPr="003E4D19">
        <w:rPr>
          <w:rFonts w:ascii="Calibri" w:hAnsi="Calibri" w:cs="Calibri"/>
          <w:b/>
          <w:bCs/>
          <w:color w:val="305494"/>
          <w:lang w:val="en-US"/>
        </w:rPr>
        <w:t>I.</w:t>
      </w:r>
      <w:r w:rsidR="009B23F5">
        <w:rPr>
          <w:rFonts w:ascii="Calibri" w:hAnsi="Calibri" w:cs="Calibri"/>
          <w:color w:val="000000" w:themeColor="text1"/>
          <w:lang w:val="en-US"/>
        </w:rPr>
        <w:t xml:space="preserve"> (</w:t>
      </w:r>
      <w:r w:rsidR="005618E8">
        <w:rPr>
          <w:rFonts w:ascii="Calibri" w:hAnsi="Calibri" w:cs="Calibri"/>
          <w:color w:val="000000" w:themeColor="text1"/>
          <w:lang w:val="en-US"/>
        </w:rPr>
        <w:t xml:space="preserve">data </w:t>
      </w:r>
      <w:r w:rsidR="00D1619D">
        <w:rPr>
          <w:rFonts w:ascii="Calibri" w:hAnsi="Calibri" w:cs="Calibri"/>
          <w:color w:val="000000" w:themeColor="text1"/>
          <w:lang w:val="en-US"/>
        </w:rPr>
        <w:t>on</w:t>
      </w:r>
      <w:r w:rsidR="005618E8">
        <w:rPr>
          <w:rFonts w:ascii="Calibri" w:hAnsi="Calibri" w:cs="Calibri"/>
          <w:color w:val="000000" w:themeColor="text1"/>
          <w:lang w:val="en-US"/>
        </w:rPr>
        <w:t xml:space="preserve"> </w:t>
      </w:r>
      <w:r w:rsidR="005618E8" w:rsidRPr="005618E8">
        <w:rPr>
          <w:rFonts w:eastAsia="Times New Roman" w:cstheme="minorHAnsi"/>
        </w:rPr>
        <w:t>protected</w:t>
      </w:r>
      <w:r w:rsidR="00313CC9">
        <w:rPr>
          <w:rFonts w:eastAsia="Times New Roman" w:cstheme="minorHAnsi"/>
          <w:lang w:val="en-US"/>
        </w:rPr>
        <w:t xml:space="preserve"> characteristics</w:t>
      </w:r>
      <w:r w:rsidR="009B23F5">
        <w:rPr>
          <w:rFonts w:eastAsia="Times New Roman" w:cstheme="minorHAnsi"/>
          <w:lang w:val="en-US"/>
        </w:rPr>
        <w:t xml:space="preserve"> is often not available)</w:t>
      </w:r>
      <w:r w:rsidR="00495363">
        <w:rPr>
          <w:rFonts w:eastAsia="Times New Roman" w:cstheme="minorHAnsi"/>
          <w:lang w:val="en-US"/>
        </w:rPr>
        <w:t>.</w:t>
      </w:r>
      <w:r w:rsidR="00C7429A">
        <w:rPr>
          <w:rFonts w:eastAsia="Times New Roman" w:cstheme="minorHAnsi"/>
          <w:lang w:val="en-US"/>
        </w:rPr>
        <w:t xml:space="preserve"> </w:t>
      </w:r>
      <w:r w:rsidR="00AC76E9">
        <w:rPr>
          <w:rFonts w:eastAsia="Times New Roman" w:cstheme="minorHAnsi"/>
          <w:lang w:val="en-US"/>
        </w:rPr>
        <w:t xml:space="preserve">In addition, </w:t>
      </w:r>
      <w:r w:rsidR="00AC76E9">
        <w:rPr>
          <w:rFonts w:ascii="Calibri" w:hAnsi="Calibri" w:cs="Calibri"/>
          <w:color w:val="000000" w:themeColor="text1"/>
          <w:lang w:val="en-US"/>
        </w:rPr>
        <w:t>by</w:t>
      </w:r>
      <w:r w:rsidR="00EC633F">
        <w:rPr>
          <w:rFonts w:ascii="Calibri" w:hAnsi="Calibri" w:cs="Calibri"/>
          <w:color w:val="000000" w:themeColor="text1"/>
          <w:lang w:val="en-US"/>
        </w:rPr>
        <w:t xml:space="preserve"> </w:t>
      </w:r>
      <w:r w:rsidR="00AC76E9">
        <w:rPr>
          <w:rFonts w:ascii="Calibri" w:hAnsi="Calibri" w:cs="Calibri"/>
          <w:color w:val="000000" w:themeColor="text1"/>
          <w:lang w:val="en-US"/>
        </w:rPr>
        <w:t>identifying</w:t>
      </w:r>
      <w:r w:rsidR="00584171">
        <w:rPr>
          <w:rFonts w:ascii="Calibri" w:hAnsi="Calibri" w:cs="Calibri"/>
          <w:color w:val="000000" w:themeColor="text1"/>
          <w:lang w:val="en-US"/>
        </w:rPr>
        <w:t xml:space="preserve"> similar </w:t>
      </w:r>
      <w:r w:rsidR="00E3696B">
        <w:rPr>
          <w:rFonts w:ascii="Calibri" w:hAnsi="Calibri" w:cs="Calibri"/>
          <w:color w:val="000000" w:themeColor="text1"/>
          <w:lang w:val="en-US"/>
        </w:rPr>
        <w:t xml:space="preserve">groups of </w:t>
      </w:r>
      <w:r w:rsidR="00E3696B">
        <w:rPr>
          <w:rFonts w:ascii="Calibri" w:hAnsi="Calibri" w:cs="Calibri"/>
          <w:color w:val="000000" w:themeColor="text1"/>
          <w:lang w:val="en-US"/>
        </w:rPr>
        <w:t>potentially</w:t>
      </w:r>
      <w:r w:rsidR="00E3696B">
        <w:rPr>
          <w:rFonts w:ascii="Calibri" w:hAnsi="Calibri" w:cs="Calibri"/>
          <w:color w:val="000000" w:themeColor="text1"/>
          <w:lang w:val="en-US"/>
        </w:rPr>
        <w:t xml:space="preserve"> discriminated </w:t>
      </w:r>
      <w:r w:rsidR="00584171">
        <w:rPr>
          <w:rFonts w:ascii="Calibri" w:hAnsi="Calibri" w:cs="Calibri"/>
          <w:color w:val="000000" w:themeColor="text1"/>
          <w:lang w:val="en-US"/>
        </w:rPr>
        <w:t>users</w:t>
      </w:r>
      <w:r w:rsidR="003323FA">
        <w:rPr>
          <w:rFonts w:ascii="Calibri" w:hAnsi="Calibri" w:cs="Calibri"/>
          <w:color w:val="000000" w:themeColor="text1"/>
          <w:lang w:val="en-US"/>
        </w:rPr>
        <w:t>,</w:t>
      </w:r>
      <w:r w:rsidR="00B7787C">
        <w:rPr>
          <w:rFonts w:ascii="Calibri" w:hAnsi="Calibri" w:cs="Calibri"/>
          <w:color w:val="000000" w:themeColor="text1"/>
          <w:lang w:val="en-US"/>
        </w:rPr>
        <w:t xml:space="preserve"> the</w:t>
      </w:r>
      <w:r w:rsidR="00C309B6">
        <w:rPr>
          <w:rFonts w:ascii="Calibri" w:hAnsi="Calibri" w:cs="Calibri"/>
          <w:color w:val="000000" w:themeColor="text1"/>
          <w:lang w:val="en-US"/>
        </w:rPr>
        <w:t xml:space="preserve"> bias scan</w:t>
      </w:r>
      <w:r w:rsidRPr="00F32967">
        <w:rPr>
          <w:rFonts w:ascii="Calibri" w:hAnsi="Calibri" w:cs="Calibri"/>
          <w:color w:val="000000" w:themeColor="text1"/>
          <w:lang w:val="en-US"/>
        </w:rPr>
        <w:t xml:space="preserve"> tool </w:t>
      </w:r>
      <w:r w:rsidR="003D3C79">
        <w:rPr>
          <w:rFonts w:ascii="Calibri" w:hAnsi="Calibri" w:cs="Calibri"/>
          <w:color w:val="000000" w:themeColor="text1"/>
          <w:lang w:val="en-US"/>
        </w:rPr>
        <w:t xml:space="preserve">is </w:t>
      </w:r>
      <w:r w:rsidR="00262F44">
        <w:rPr>
          <w:rFonts w:ascii="Calibri" w:hAnsi="Calibri" w:cs="Calibri"/>
          <w:color w:val="000000" w:themeColor="text1"/>
          <w:lang w:val="en-US"/>
        </w:rPr>
        <w:t>(</w:t>
      </w:r>
      <w:r w:rsidR="00C309B6">
        <w:rPr>
          <w:rFonts w:ascii="Calibri" w:hAnsi="Calibri" w:cs="Calibri"/>
          <w:color w:val="000000" w:themeColor="text1"/>
          <w:lang w:val="en-US"/>
        </w:rPr>
        <w:t>in theory</w:t>
      </w:r>
      <w:r w:rsidR="00262F44">
        <w:rPr>
          <w:rFonts w:ascii="Calibri" w:hAnsi="Calibri" w:cs="Calibri"/>
          <w:color w:val="000000" w:themeColor="text1"/>
          <w:lang w:val="en-US"/>
        </w:rPr>
        <w:t>)</w:t>
      </w:r>
      <w:r w:rsidR="00C309B6">
        <w:rPr>
          <w:rFonts w:ascii="Calibri" w:hAnsi="Calibri" w:cs="Calibri"/>
          <w:color w:val="000000" w:themeColor="text1"/>
          <w:lang w:val="en-US"/>
        </w:rPr>
        <w:t xml:space="preserve"> </w:t>
      </w:r>
      <w:r w:rsidR="00411327">
        <w:rPr>
          <w:rFonts w:ascii="Calibri" w:hAnsi="Calibri" w:cs="Calibri"/>
          <w:color w:val="000000" w:themeColor="text1"/>
          <w:lang w:val="en-US"/>
        </w:rPr>
        <w:t xml:space="preserve">able to </w:t>
      </w:r>
      <w:r w:rsidRPr="00F32967">
        <w:rPr>
          <w:rFonts w:ascii="Calibri" w:hAnsi="Calibri" w:cs="Calibri"/>
          <w:color w:val="000000" w:themeColor="text1"/>
          <w:lang w:val="en-US"/>
        </w:rPr>
        <w:t>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rsidR="004505E7">
        <w:rPr>
          <w:lang w:val="en-US"/>
        </w:rPr>
        <w:t xml:space="preserve"> thereby </w:t>
      </w:r>
      <w:r w:rsidR="0027568F">
        <w:rPr>
          <w:lang w:val="en-US"/>
        </w:rPr>
        <w:t>overcom</w:t>
      </w:r>
      <w:r w:rsidR="004505E7">
        <w:rPr>
          <w:lang w:val="en-US"/>
        </w:rPr>
        <w:t>ing</w:t>
      </w:r>
      <w:r w:rsidR="00236B5F">
        <w:rPr>
          <w:lang w:val="en-US"/>
        </w:rPr>
        <w:t xml:space="preserve"> legal challenge</w:t>
      </w:r>
      <w:r w:rsidR="00BB439A">
        <w:rPr>
          <w:lang w:val="en-US"/>
        </w:rPr>
        <w:t>s</w:t>
      </w:r>
      <w:r w:rsidR="00236B5F">
        <w:rPr>
          <w:lang w:val="en-US"/>
        </w:rPr>
        <w:t xml:space="preserve"> </w:t>
      </w:r>
      <w:r w:rsidR="00236B5F" w:rsidRPr="00236B5F">
        <w:rPr>
          <w:b/>
          <w:bCs/>
          <w:color w:val="305494"/>
          <w:lang w:val="en-US"/>
        </w:rPr>
        <w:t>II</w:t>
      </w:r>
      <w:r w:rsidR="005B5E5B">
        <w:rPr>
          <w:b/>
          <w:bCs/>
          <w:color w:val="305494"/>
          <w:lang w:val="en-US"/>
        </w:rPr>
        <w:t xml:space="preserve"> </w:t>
      </w:r>
      <w:r w:rsidR="005B5E5B" w:rsidRPr="004B35D2">
        <w:rPr>
          <w:color w:val="000000" w:themeColor="text1"/>
          <w:lang w:val="en-US"/>
        </w:rPr>
        <w:t>and</w:t>
      </w:r>
      <w:r w:rsidR="005B5E5B">
        <w:rPr>
          <w:b/>
          <w:bCs/>
          <w:color w:val="305494"/>
          <w:lang w:val="en-US"/>
        </w:rPr>
        <w:t xml:space="preserve"> III</w:t>
      </w:r>
      <w:r w:rsidR="00236B5F">
        <w:rPr>
          <w:lang w:val="en-US"/>
        </w:rPr>
        <w:t xml:space="preserve">. </w:t>
      </w:r>
      <w:r w:rsidR="00E9748E">
        <w:rPr>
          <w:rFonts w:ascii="Calibri" w:hAnsi="Calibri" w:cs="Calibri"/>
          <w:color w:val="000000" w:themeColor="text1"/>
          <w:lang w:val="en-US"/>
        </w:rPr>
        <w:t xml:space="preserve">In this submission </w:t>
      </w:r>
      <w:r w:rsidR="00AC02C5">
        <w:rPr>
          <w:rFonts w:ascii="Calibri" w:hAnsi="Calibri" w:cs="Calibri"/>
          <w:color w:val="000000" w:themeColor="text1"/>
          <w:lang w:val="en-US"/>
        </w:rPr>
        <w:t>the</w:t>
      </w:r>
      <w:r w:rsidR="002F7C50">
        <w:rPr>
          <w:rFonts w:ascii="Calibri" w:hAnsi="Calibri" w:cs="Calibri"/>
          <w:color w:val="000000" w:themeColor="text1"/>
          <w:lang w:val="en-US"/>
        </w:rPr>
        <w:t xml:space="preserve"> HBAC</w:t>
      </w:r>
      <w:r w:rsidR="00AC02C5">
        <w:rPr>
          <w:rFonts w:ascii="Calibri" w:hAnsi="Calibri" w:cs="Calibri"/>
          <w:color w:val="000000" w:themeColor="text1"/>
          <w:lang w:val="en-US"/>
        </w:rPr>
        <w:t xml:space="preserve"> </w:t>
      </w:r>
      <w:r w:rsidR="00715DB3">
        <w:rPr>
          <w:rFonts w:ascii="Calibri" w:hAnsi="Calibri" w:cs="Calibri"/>
          <w:color w:val="000000" w:themeColor="text1"/>
          <w:lang w:val="en-US"/>
        </w:rPr>
        <w:t xml:space="preserve">bias scan tool is </w:t>
      </w:r>
      <w:r w:rsidR="00086E7E">
        <w:rPr>
          <w:rFonts w:ascii="Calibri" w:hAnsi="Calibri" w:cs="Calibri"/>
          <w:color w:val="000000" w:themeColor="text1"/>
          <w:lang w:val="en-US"/>
        </w:rPr>
        <w:t>applied on</w:t>
      </w:r>
      <w:r w:rsidR="00B46D1B">
        <w:rPr>
          <w:rFonts w:ascii="Calibri" w:hAnsi="Calibri" w:cs="Calibri"/>
          <w:color w:val="000000" w:themeColor="text1"/>
          <w:lang w:val="en-US"/>
        </w:rPr>
        <w:t xml:space="preserve"> </w:t>
      </w:r>
      <w:r w:rsidR="00DD6607">
        <w:rPr>
          <w:rFonts w:ascii="Calibri" w:hAnsi="Calibri" w:cs="Calibri"/>
          <w:color w:val="000000" w:themeColor="text1"/>
          <w:lang w:val="en-US"/>
        </w:rPr>
        <w:t>real-</w:t>
      </w:r>
      <w:r w:rsidR="000A014F">
        <w:rPr>
          <w:rFonts w:ascii="Calibri" w:hAnsi="Calibri" w:cs="Calibri"/>
          <w:color w:val="000000" w:themeColor="text1"/>
          <w:lang w:val="en-US"/>
        </w:rPr>
        <w:t>world</w:t>
      </w:r>
      <w:r w:rsidR="00DD6607">
        <w:rPr>
          <w:rFonts w:ascii="Calibri" w:hAnsi="Calibri" w:cs="Calibri"/>
          <w:color w:val="000000" w:themeColor="text1"/>
          <w:lang w:val="en-US"/>
        </w:rPr>
        <w:t xml:space="preserve"> </w:t>
      </w:r>
      <w:r w:rsidR="006A1A01">
        <w:rPr>
          <w:rFonts w:ascii="Calibri" w:hAnsi="Calibri" w:cs="Calibri"/>
          <w:color w:val="000000" w:themeColor="text1"/>
          <w:lang w:val="en-US"/>
        </w:rPr>
        <w:t>AI applications</w:t>
      </w:r>
      <w:r w:rsidR="003D5E47">
        <w:rPr>
          <w:rFonts w:ascii="Calibri" w:hAnsi="Calibri" w:cs="Calibri"/>
          <w:color w:val="000000" w:themeColor="text1"/>
          <w:lang w:val="en-US"/>
        </w:rPr>
        <w:t xml:space="preserve"> to assess its </w:t>
      </w:r>
      <w:r w:rsidR="00A73111">
        <w:rPr>
          <w:rFonts w:ascii="Calibri" w:hAnsi="Calibri" w:cs="Calibri"/>
          <w:color w:val="000000" w:themeColor="text1"/>
          <w:lang w:val="en-US"/>
        </w:rPr>
        <w:t>ability to detect discriminatory bia</w:t>
      </w:r>
      <w:r w:rsidR="00B95B42">
        <w:rPr>
          <w:rFonts w:ascii="Calibri" w:hAnsi="Calibri" w:cs="Calibri"/>
          <w:color w:val="000000" w:themeColor="text1"/>
          <w:lang w:val="en-US"/>
        </w:rPr>
        <w:t>s, i.e., the post-processing ph</w:t>
      </w:r>
      <w:r w:rsidR="002B71CE">
        <w:rPr>
          <w:rFonts w:ascii="Calibri" w:hAnsi="Calibri" w:cs="Calibri"/>
          <w:color w:val="000000" w:themeColor="text1"/>
          <w:lang w:val="en-US"/>
        </w:rPr>
        <w:t>ase</w:t>
      </w:r>
      <w:r w:rsidR="00884C18">
        <w:rPr>
          <w:rFonts w:ascii="Calibri" w:hAnsi="Calibri" w:cs="Calibri"/>
          <w:color w:val="000000" w:themeColor="text1"/>
          <w:lang w:val="en-US"/>
        </w:rPr>
        <w:t xml:space="preserve"> of the AI lifecycle</w:t>
      </w:r>
      <w:r w:rsidR="003131C5">
        <w:rPr>
          <w:rFonts w:ascii="Calibri" w:hAnsi="Calibri" w:cs="Calibri"/>
          <w:color w:val="000000" w:themeColor="text1"/>
          <w:lang w:val="en-US"/>
        </w:rPr>
        <w:t xml:space="preserve">. </w:t>
      </w:r>
      <w:r w:rsidR="00892A9A">
        <w:rPr>
          <w:rFonts w:ascii="Calibri" w:hAnsi="Calibri" w:cs="Calibri"/>
          <w:color w:val="000000" w:themeColor="text1"/>
          <w:lang w:val="en-US"/>
        </w:rPr>
        <w:t xml:space="preserve">The outcome of the bias scans </w:t>
      </w:r>
      <w:r w:rsidR="00746499">
        <w:rPr>
          <w:rFonts w:ascii="Calibri" w:hAnsi="Calibri" w:cs="Calibri"/>
          <w:color w:val="000000" w:themeColor="text1"/>
          <w:lang w:val="en-US"/>
        </w:rPr>
        <w:t>is</w:t>
      </w:r>
      <w:r w:rsidR="00892A9A">
        <w:rPr>
          <w:rFonts w:ascii="Calibri" w:hAnsi="Calibri" w:cs="Calibri"/>
          <w:color w:val="000000" w:themeColor="text1"/>
          <w:lang w:val="en-US"/>
        </w:rPr>
        <w:t xml:space="preserve"> discusse</w:t>
      </w:r>
      <w:r w:rsidR="00C8159E">
        <w:rPr>
          <w:rFonts w:ascii="Calibri" w:hAnsi="Calibri" w:cs="Calibri"/>
          <w:color w:val="000000" w:themeColor="text1"/>
          <w:lang w:val="en-US"/>
        </w:rPr>
        <w:t>d</w:t>
      </w:r>
      <w:r w:rsidR="00892A9A">
        <w:rPr>
          <w:rFonts w:ascii="Calibri" w:hAnsi="Calibri" w:cs="Calibri"/>
          <w:color w:val="000000" w:themeColor="text1"/>
          <w:lang w:val="en-US"/>
        </w:rPr>
        <w:t xml:space="preserve"> in section </w:t>
      </w:r>
      <w:r w:rsidR="00892A9A" w:rsidRPr="00205F25">
        <w:rPr>
          <w:rFonts w:ascii="Calibri" w:hAnsi="Calibri" w:cs="Calibri"/>
          <w:b/>
          <w:bCs/>
          <w:color w:val="305494"/>
          <w:lang w:val="en-US"/>
        </w:rPr>
        <w:t>3.</w:t>
      </w:r>
      <w:r w:rsidR="00892A9A">
        <w:rPr>
          <w:rFonts w:ascii="Calibri" w:hAnsi="Calibri" w:cs="Calibri"/>
          <w:color w:val="000000" w:themeColor="text1"/>
          <w:lang w:val="en-US"/>
        </w:rPr>
        <w:t xml:space="preserve"> </w:t>
      </w:r>
      <w:r w:rsidR="00205F25" w:rsidRPr="00205F25">
        <w:rPr>
          <w:i/>
          <w:iCs/>
          <w:lang w:val="en-US"/>
        </w:rPr>
        <w:t>Defining fair AI</w:t>
      </w:r>
      <w:r w:rsidR="00205F25" w:rsidRPr="00205F25">
        <w:rPr>
          <w:i/>
          <w:iCs/>
        </w:rPr>
        <w:t xml:space="preserve"> </w:t>
      </w:r>
      <w:r w:rsidR="00205F25" w:rsidRPr="00205F25">
        <w:rPr>
          <w:i/>
          <w:iCs/>
          <w:lang w:val="en-US"/>
        </w:rPr>
        <w:t>through</w:t>
      </w:r>
      <w:r w:rsidR="00205F25" w:rsidRPr="00205F25">
        <w:rPr>
          <w:i/>
          <w:iCs/>
        </w:rPr>
        <w:t xml:space="preserve"> </w:t>
      </w:r>
      <w:r w:rsidR="00367B41">
        <w:rPr>
          <w:i/>
          <w:iCs/>
          <w:lang w:val="en-US"/>
        </w:rPr>
        <w:t xml:space="preserve">the </w:t>
      </w:r>
      <w:r w:rsidR="00205F25" w:rsidRPr="00205F25">
        <w:rPr>
          <w:i/>
          <w:iCs/>
        </w:rPr>
        <w:t>qualitative interpretation of quantitative metrics</w:t>
      </w:r>
      <w:r w:rsidR="00205F25">
        <w:rPr>
          <w:lang w:val="en-US"/>
        </w:rPr>
        <w:t xml:space="preserve">. </w:t>
      </w:r>
      <w:r w:rsidR="003416BD">
        <w:rPr>
          <w:lang w:val="en-US"/>
        </w:rPr>
        <w:t xml:space="preserve">First, </w:t>
      </w:r>
      <w:r w:rsidR="003B58FC">
        <w:rPr>
          <w:lang w:val="en-US"/>
        </w:rPr>
        <w:t xml:space="preserve">the </w:t>
      </w:r>
      <w:r w:rsidR="001C0A59">
        <w:rPr>
          <w:lang w:val="en-US"/>
        </w:rPr>
        <w:t xml:space="preserve">steps involved </w:t>
      </w:r>
      <w:r w:rsidR="00E92F00">
        <w:rPr>
          <w:lang w:val="en-US"/>
        </w:rPr>
        <w:t>in the</w:t>
      </w:r>
      <w:r w:rsidR="00A6489A">
        <w:rPr>
          <w:lang w:val="en-US"/>
        </w:rPr>
        <w:t xml:space="preserve"> </w:t>
      </w:r>
      <w:r w:rsidR="00E92F00">
        <w:rPr>
          <w:lang w:val="en-US"/>
        </w:rPr>
        <w:t>bias scan tool</w:t>
      </w:r>
      <w:r w:rsidR="0019637D">
        <w:rPr>
          <w:lang w:val="en-US"/>
        </w:rPr>
        <w:t xml:space="preserve"> are discussed</w:t>
      </w:r>
      <w:r w:rsidR="00F77DC6">
        <w:rPr>
          <w:lang w:val="en-US"/>
        </w:rPr>
        <w:t xml:space="preserve"> </w:t>
      </w:r>
      <w:r w:rsidR="00F77DC6">
        <w:rPr>
          <w:lang w:val="en-US"/>
        </w:rPr>
        <w:t>at a conceptual level</w:t>
      </w:r>
      <w:r w:rsidR="00DB4F72">
        <w:rPr>
          <w:lang w:val="en-US"/>
        </w:rPr>
        <w:t>.</w:t>
      </w:r>
    </w:p>
    <w:p w14:paraId="67A21474" w14:textId="4FF79868" w:rsidR="001E6839" w:rsidRDefault="001E6839" w:rsidP="00A75B88">
      <w:pPr>
        <w:rPr>
          <w:rFonts w:ascii="Calibri" w:hAnsi="Calibri" w:cs="Calibri"/>
          <w:color w:val="000000" w:themeColor="text1"/>
          <w:lang w:val="en-US"/>
        </w:rPr>
      </w:pPr>
    </w:p>
    <w:p w14:paraId="08F7C6D7" w14:textId="57AD72B2" w:rsidR="001E4D2F" w:rsidRPr="001E4D2F" w:rsidRDefault="00D350B5" w:rsidP="001E4D2F">
      <w:pPr>
        <w:pStyle w:val="Heading4"/>
        <w:rPr>
          <w:rFonts w:ascii="Calibri" w:eastAsia="Times New Roman" w:hAnsi="Calibri" w:cs="Calibri"/>
          <w:i w:val="0"/>
          <w:iCs w:val="0"/>
          <w:color w:val="000000" w:themeColor="text1"/>
          <w:lang w:val="en-US"/>
        </w:rPr>
      </w:pPr>
      <w:r w:rsidRPr="00233505">
        <w:rPr>
          <w:lang w:val="en-US"/>
        </w:rPr>
        <w:t xml:space="preserve">Bias scan: </w:t>
      </w:r>
      <w:r w:rsidR="0010774D" w:rsidRPr="00233505">
        <w:rPr>
          <w:lang w:val="en-US"/>
        </w:rPr>
        <w:t>U</w:t>
      </w:r>
      <w:r w:rsidR="00F478C9" w:rsidRPr="00233505">
        <w:rPr>
          <w:lang w:val="en-US"/>
        </w:rPr>
        <w:t xml:space="preserve">nsupervised </w:t>
      </w:r>
      <w:r w:rsidR="001C5997" w:rsidRPr="00233505">
        <w:rPr>
          <w:lang w:val="en-US"/>
        </w:rPr>
        <w:t>k</w:t>
      </w:r>
      <w:r w:rsidRPr="00233505">
        <w:rPr>
          <w:lang w:val="en-US"/>
        </w:rPr>
        <w:t>-</w:t>
      </w:r>
      <w:r w:rsidR="001C5997" w:rsidRPr="00233505">
        <w:rPr>
          <w:lang w:val="en-US"/>
        </w:rPr>
        <w:t>m</w:t>
      </w:r>
      <w:r w:rsidRPr="00233505">
        <w:rPr>
          <w:lang w:val="en-US"/>
        </w:rPr>
        <w:t>eans</w:t>
      </w:r>
      <w:r w:rsidR="000C1FB5" w:rsidRPr="00233505">
        <w:rPr>
          <w:lang w:val="en-US"/>
        </w:rPr>
        <w:t xml:space="preserve"> </w:t>
      </w:r>
      <w:r w:rsidR="009743A8" w:rsidRPr="00233505">
        <w:rPr>
          <w:lang w:val="en-US"/>
        </w:rPr>
        <w:t>Hierarchical Bias-Aware Clustering (HBAC)</w:t>
      </w:r>
      <w:r w:rsidR="00A830A4">
        <w:rPr>
          <w:lang w:val="en-US"/>
        </w:rPr>
        <w:br/>
      </w:r>
      <w:r w:rsidR="008516F0" w:rsidRPr="008516F0">
        <w:rPr>
          <w:rFonts w:ascii="Calibri" w:eastAsia="Times New Roman" w:hAnsi="Calibri" w:cs="Calibri"/>
          <w:i w:val="0"/>
          <w:iCs w:val="0"/>
          <w:color w:val="000000" w:themeColor="text1"/>
          <w:lang w:val="en-US"/>
        </w:rPr>
        <w:t xml:space="preserve">The bias scan tool </w:t>
      </w:r>
      <w:r w:rsidR="008516F0">
        <w:rPr>
          <w:rFonts w:ascii="Calibri" w:eastAsia="Times New Roman" w:hAnsi="Calibri" w:cs="Calibri"/>
          <w:i w:val="0"/>
          <w:iCs w:val="0"/>
          <w:color w:val="000000" w:themeColor="text1"/>
          <w:lang w:val="en-US"/>
        </w:rPr>
        <w:t xml:space="preserve">aims to </w:t>
      </w:r>
      <w:r w:rsidR="008516F0" w:rsidRPr="008516F0">
        <w:rPr>
          <w:rFonts w:ascii="Calibri" w:eastAsia="Times New Roman" w:hAnsi="Calibri" w:cs="Calibri"/>
          <w:i w:val="0"/>
          <w:iCs w:val="0"/>
          <w:color w:val="000000" w:themeColor="text1"/>
          <w:lang w:val="en-US"/>
        </w:rPr>
        <w:t>identif</w:t>
      </w:r>
      <w:r w:rsidR="008516F0">
        <w:rPr>
          <w:rFonts w:ascii="Calibri" w:eastAsia="Times New Roman" w:hAnsi="Calibri" w:cs="Calibri"/>
          <w:i w:val="0"/>
          <w:iCs w:val="0"/>
          <w:color w:val="000000" w:themeColor="text1"/>
          <w:lang w:val="en-US"/>
        </w:rPr>
        <w:t>y</w:t>
      </w:r>
      <w:r w:rsidR="008516F0" w:rsidRPr="008516F0">
        <w:rPr>
          <w:rFonts w:ascii="Calibri" w:eastAsia="Times New Roman" w:hAnsi="Calibri" w:cs="Calibri"/>
          <w:i w:val="0"/>
          <w:iCs w:val="0"/>
          <w:color w:val="000000" w:themeColor="text1"/>
          <w:lang w:val="en-US"/>
        </w:rPr>
        <w:t xml:space="preserve"> </w:t>
      </w:r>
      <w:r w:rsidR="008516F0" w:rsidRPr="008516F0">
        <w:rPr>
          <w:rFonts w:ascii="Calibri" w:eastAsia="Times New Roman" w:hAnsi="Calibri" w:cs="Calibri"/>
          <w:i w:val="0"/>
          <w:iCs w:val="0"/>
          <w:color w:val="000000" w:themeColor="text1"/>
        </w:rPr>
        <w:t>groups for which a classification algorithm is systematically underperforming.</w:t>
      </w:r>
      <w:r w:rsidR="008516F0" w:rsidRPr="008516F0">
        <w:rPr>
          <w:rFonts w:ascii="Calibri" w:eastAsia="Times New Roman" w:hAnsi="Calibri" w:cs="Calibri"/>
        </w:rPr>
        <w:t xml:space="preserve"> </w:t>
      </w:r>
      <w:r w:rsidR="004D45ED" w:rsidRPr="007E515B">
        <w:rPr>
          <w:rFonts w:ascii="Calibri" w:eastAsia="Times New Roman" w:hAnsi="Calibri" w:cs="Calibri"/>
          <w:i w:val="0"/>
          <w:iCs w:val="0"/>
          <w:color w:val="000000" w:themeColor="text1"/>
          <w:lang w:val="en-US"/>
        </w:rPr>
        <w:t xml:space="preserve">Based on </w:t>
      </w:r>
      <w:r w:rsidR="007E515B" w:rsidRPr="007E515B">
        <w:rPr>
          <w:rFonts w:ascii="Calibri" w:eastAsia="Times New Roman" w:hAnsi="Calibri" w:cs="Calibri"/>
          <w:i w:val="0"/>
          <w:iCs w:val="0"/>
          <w:color w:val="000000" w:themeColor="text1"/>
          <w:lang w:val="en-US"/>
        </w:rPr>
        <w:t>the</w:t>
      </w:r>
      <w:r w:rsidR="001E4D2F">
        <w:rPr>
          <w:rFonts w:ascii="Calibri" w:eastAsia="Times New Roman" w:hAnsi="Calibri" w:cs="Calibri"/>
          <w:i w:val="0"/>
          <w:iCs w:val="0"/>
          <w:color w:val="000000" w:themeColor="text1"/>
          <w:lang w:val="en-US"/>
        </w:rPr>
        <w:t xml:space="preserve"> k-means</w:t>
      </w:r>
      <w:r w:rsidR="007E515B" w:rsidRPr="007E515B">
        <w:rPr>
          <w:rFonts w:ascii="Calibri" w:eastAsia="Times New Roman" w:hAnsi="Calibri" w:cs="Calibri"/>
          <w:i w:val="0"/>
          <w:iCs w:val="0"/>
          <w:color w:val="000000" w:themeColor="text1"/>
          <w:lang w:val="en-US"/>
        </w:rPr>
        <w:t xml:space="preserve"> clust</w:t>
      </w:r>
      <w:r w:rsidR="00B437FB">
        <w:rPr>
          <w:rFonts w:ascii="Calibri" w:eastAsia="Times New Roman" w:hAnsi="Calibri" w:cs="Calibri"/>
          <w:i w:val="0"/>
          <w:iCs w:val="0"/>
          <w:color w:val="000000" w:themeColor="text1"/>
          <w:lang w:val="en-US"/>
        </w:rPr>
        <w:t>er</w:t>
      </w:r>
      <w:r w:rsidR="007E515B" w:rsidRPr="007E515B">
        <w:rPr>
          <w:rFonts w:ascii="Calibri" w:eastAsia="Times New Roman" w:hAnsi="Calibri" w:cs="Calibri"/>
          <w:i w:val="0"/>
          <w:iCs w:val="0"/>
          <w:color w:val="000000" w:themeColor="text1"/>
          <w:lang w:val="en-US"/>
        </w:rPr>
        <w:t>ing algorithm</w:t>
      </w:r>
      <w:r w:rsidR="004D45ED" w:rsidRPr="007E515B">
        <w:rPr>
          <w:rFonts w:ascii="Calibri" w:eastAsia="Times New Roman" w:hAnsi="Calibri" w:cs="Calibri"/>
          <w:i w:val="0"/>
          <w:iCs w:val="0"/>
          <w:color w:val="000000" w:themeColor="text1"/>
          <w:lang w:val="en-US"/>
        </w:rPr>
        <w:t>, the HBAC</w:t>
      </w:r>
      <w:r w:rsidR="004D45ED" w:rsidRPr="00DC3520">
        <w:rPr>
          <w:rFonts w:ascii="Calibri" w:eastAsia="Times New Roman" w:hAnsi="Calibri" w:cs="Calibri"/>
          <w:i w:val="0"/>
          <w:iCs w:val="0"/>
          <w:color w:val="000000" w:themeColor="text1"/>
        </w:rPr>
        <w:t xml:space="preserve"> </w:t>
      </w:r>
      <w:r w:rsidR="0034285E">
        <w:rPr>
          <w:rFonts w:ascii="Calibri" w:eastAsia="Times New Roman" w:hAnsi="Calibri" w:cs="Calibri"/>
          <w:i w:val="0"/>
          <w:iCs w:val="0"/>
          <w:color w:val="000000" w:themeColor="text1"/>
          <w:lang w:val="en-US"/>
        </w:rPr>
        <w:t xml:space="preserve">methodology </w:t>
      </w:r>
      <w:r w:rsidR="004D45ED" w:rsidRPr="00DC3520">
        <w:rPr>
          <w:rFonts w:ascii="Calibri" w:eastAsia="Times New Roman" w:hAnsi="Calibri" w:cs="Calibri"/>
          <w:i w:val="0"/>
          <w:iCs w:val="0"/>
          <w:color w:val="000000" w:themeColor="text1"/>
        </w:rPr>
        <w:t>automatically form</w:t>
      </w:r>
      <w:r w:rsidR="004D45ED" w:rsidRPr="007E515B">
        <w:rPr>
          <w:rFonts w:ascii="Calibri" w:eastAsia="Times New Roman" w:hAnsi="Calibri" w:cs="Calibri"/>
          <w:i w:val="0"/>
          <w:iCs w:val="0"/>
          <w:color w:val="000000" w:themeColor="text1"/>
          <w:lang w:val="en-US"/>
        </w:rPr>
        <w:t>s</w:t>
      </w:r>
      <w:r w:rsidR="004D45ED" w:rsidRPr="00DC3520">
        <w:rPr>
          <w:rFonts w:ascii="Calibri" w:eastAsia="Times New Roman" w:hAnsi="Calibri" w:cs="Calibri"/>
          <w:i w:val="0"/>
          <w:iCs w:val="0"/>
          <w:color w:val="000000" w:themeColor="text1"/>
        </w:rPr>
        <w:t xml:space="preserve"> and split</w:t>
      </w:r>
      <w:r w:rsidR="004D45ED" w:rsidRPr="007E515B">
        <w:rPr>
          <w:rFonts w:ascii="Calibri" w:eastAsia="Times New Roman" w:hAnsi="Calibri" w:cs="Calibri"/>
          <w:i w:val="0"/>
          <w:iCs w:val="0"/>
          <w:color w:val="000000" w:themeColor="text1"/>
          <w:lang w:val="en-US"/>
        </w:rPr>
        <w:t>s</w:t>
      </w:r>
      <w:r w:rsidR="004D45ED" w:rsidRPr="00DC3520">
        <w:rPr>
          <w:rFonts w:ascii="Calibri" w:eastAsia="Times New Roman" w:hAnsi="Calibri" w:cs="Calibri"/>
          <w:i w:val="0"/>
          <w:iCs w:val="0"/>
          <w:color w:val="000000" w:themeColor="text1"/>
        </w:rPr>
        <w:t xml:space="preserve"> clusters</w:t>
      </w:r>
      <w:r w:rsidR="00616121">
        <w:rPr>
          <w:rFonts w:ascii="Calibri" w:eastAsia="Times New Roman" w:hAnsi="Calibri" w:cs="Calibri"/>
          <w:i w:val="0"/>
          <w:iCs w:val="0"/>
          <w:color w:val="000000" w:themeColor="text1"/>
          <w:lang w:val="en-US"/>
        </w:rPr>
        <w:t xml:space="preserve"> </w:t>
      </w:r>
      <w:r w:rsidR="00C7547F">
        <w:rPr>
          <w:rFonts w:ascii="Calibri" w:eastAsia="Times New Roman" w:hAnsi="Calibri" w:cs="Calibri"/>
          <w:i w:val="0"/>
          <w:iCs w:val="0"/>
          <w:color w:val="000000" w:themeColor="text1"/>
          <w:lang w:val="en-US"/>
        </w:rPr>
        <w:t>in which</w:t>
      </w:r>
      <w:r w:rsidR="00616121">
        <w:rPr>
          <w:rFonts w:ascii="Calibri" w:eastAsia="Times New Roman" w:hAnsi="Calibri" w:cs="Calibri"/>
          <w:i w:val="0"/>
          <w:iCs w:val="0"/>
          <w:color w:val="000000" w:themeColor="text1"/>
          <w:lang w:val="en-US"/>
        </w:rPr>
        <w:t xml:space="preserve"> </w:t>
      </w:r>
      <w:r w:rsidR="005816F8">
        <w:rPr>
          <w:rFonts w:ascii="Calibri" w:eastAsia="Times New Roman" w:hAnsi="Calibri" w:cs="Calibri"/>
          <w:i w:val="0"/>
          <w:iCs w:val="0"/>
          <w:color w:val="000000" w:themeColor="text1"/>
          <w:lang w:val="en-US"/>
        </w:rPr>
        <w:t xml:space="preserve">data points with similar </w:t>
      </w:r>
      <w:r w:rsidR="00624C0D">
        <w:rPr>
          <w:rFonts w:ascii="Calibri" w:eastAsia="Times New Roman" w:hAnsi="Calibri" w:cs="Calibri"/>
          <w:i w:val="0"/>
          <w:iCs w:val="0"/>
          <w:color w:val="000000" w:themeColor="text1"/>
          <w:lang w:val="en-US"/>
        </w:rPr>
        <w:t>features are grouped</w:t>
      </w:r>
      <w:r w:rsidR="001E4D2F">
        <w:rPr>
          <w:rFonts w:ascii="Calibri" w:eastAsia="Times New Roman" w:hAnsi="Calibri" w:cs="Calibri"/>
          <w:i w:val="0"/>
          <w:iCs w:val="0"/>
          <w:color w:val="000000" w:themeColor="text1"/>
          <w:lang w:val="en-US"/>
        </w:rPr>
        <w:t xml:space="preserve">. </w:t>
      </w:r>
      <w:r w:rsidR="002707F9" w:rsidRPr="002707F9">
        <w:rPr>
          <w:rFonts w:ascii="Calibri" w:eastAsia="Times New Roman" w:hAnsi="Calibri" w:cs="Calibri"/>
          <w:i w:val="0"/>
          <w:iCs w:val="0"/>
          <w:color w:val="000000" w:themeColor="text1"/>
          <w:lang w:val="en-US"/>
        </w:rPr>
        <w:t>T</w:t>
      </w:r>
      <w:r w:rsidR="002707F9" w:rsidRPr="00F15959">
        <w:rPr>
          <w:rFonts w:ascii="Calibri" w:eastAsia="Times New Roman" w:hAnsi="Calibri" w:cs="Calibri"/>
          <w:i w:val="0"/>
          <w:iCs w:val="0"/>
          <w:color w:val="000000" w:themeColor="text1"/>
        </w:rPr>
        <w:t>he main objective of clustering methods is to achieve a high intra-cluster similarity and low inter-cluster similarity</w:t>
      </w:r>
      <w:r w:rsidR="00A16F04">
        <w:rPr>
          <w:rFonts w:ascii="Calibri" w:eastAsia="Times New Roman" w:hAnsi="Calibri" w:cs="Calibri"/>
          <w:i w:val="0"/>
          <w:iCs w:val="0"/>
          <w:color w:val="000000" w:themeColor="text1"/>
          <w:lang w:val="en-US"/>
        </w:rPr>
        <w:t>. C</w:t>
      </w:r>
      <w:r w:rsidR="00A16F04">
        <w:rPr>
          <w:rFonts w:ascii="Calibri" w:eastAsia="Times New Roman" w:hAnsi="Calibri" w:cs="Calibri"/>
          <w:i w:val="0"/>
          <w:iCs w:val="0"/>
          <w:color w:val="000000" w:themeColor="text1"/>
          <w:lang w:val="en-US"/>
        </w:rPr>
        <w:t>lusters</w:t>
      </w:r>
      <w:r w:rsidR="00A16F04" w:rsidRPr="001E4D2F">
        <w:rPr>
          <w:rFonts w:ascii="Calibri" w:eastAsia="Times New Roman" w:hAnsi="Calibri" w:cs="Calibri"/>
          <w:i w:val="0"/>
          <w:iCs w:val="0"/>
          <w:color w:val="000000" w:themeColor="text1"/>
          <w:lang w:val="en-US"/>
        </w:rPr>
        <w:t xml:space="preserve"> </w:t>
      </w:r>
      <w:r w:rsidR="00A16F04">
        <w:rPr>
          <w:rFonts w:ascii="Calibri" w:eastAsia="Times New Roman" w:hAnsi="Calibri" w:cs="Calibri"/>
          <w:i w:val="0"/>
          <w:iCs w:val="0"/>
          <w:color w:val="000000" w:themeColor="text1"/>
          <w:lang w:val="en-US"/>
        </w:rPr>
        <w:t xml:space="preserve">are compared to assess disparities in </w:t>
      </w:r>
      <w:r w:rsidR="00A16F04" w:rsidRPr="001E4D2F">
        <w:rPr>
          <w:rFonts w:ascii="Calibri" w:eastAsia="Times New Roman" w:hAnsi="Calibri" w:cs="Calibri"/>
          <w:i w:val="0"/>
          <w:iCs w:val="0"/>
          <w:color w:val="000000" w:themeColor="text1"/>
          <w:lang w:val="en-US"/>
        </w:rPr>
        <w:t>positive model outcomes, i.e., to detect negative bias</w:t>
      </w:r>
      <w:r w:rsidR="00A16F04">
        <w:rPr>
          <w:rFonts w:ascii="Calibri" w:eastAsia="Times New Roman" w:hAnsi="Calibri" w:cs="Calibri"/>
          <w:i w:val="0"/>
          <w:iCs w:val="0"/>
          <w:color w:val="000000" w:themeColor="text1"/>
          <w:lang w:val="en-US"/>
        </w:rPr>
        <w:t>, according to a</w:t>
      </w:r>
      <w:r w:rsidR="00FD37DC">
        <w:rPr>
          <w:rFonts w:ascii="Calibri" w:eastAsia="Times New Roman" w:hAnsi="Calibri" w:cs="Calibri"/>
          <w:i w:val="0"/>
          <w:iCs w:val="0"/>
          <w:color w:val="000000" w:themeColor="text1"/>
          <w:lang w:val="en-US"/>
        </w:rPr>
        <w:t xml:space="preserve"> certain</w:t>
      </w:r>
      <w:r w:rsidR="00A16F04">
        <w:rPr>
          <w:rFonts w:ascii="Calibri" w:eastAsia="Times New Roman" w:hAnsi="Calibri" w:cs="Calibri"/>
          <w:i w:val="0"/>
          <w:iCs w:val="0"/>
          <w:color w:val="000000" w:themeColor="text1"/>
          <w:lang w:val="en-US"/>
        </w:rPr>
        <w:t xml:space="preserve"> error metric.</w:t>
      </w:r>
    </w:p>
    <w:p w14:paraId="370AA064" w14:textId="2EDA63E0" w:rsidR="006277E4" w:rsidRDefault="00315DAD" w:rsidP="00DC3520">
      <w:pPr>
        <w:spacing w:before="100" w:beforeAutospacing="1" w:after="100" w:afterAutospacing="1"/>
        <w:rPr>
          <w:rFonts w:ascii="Calibri" w:hAnsi="Calibri" w:cs="Calibri"/>
          <w:color w:val="000000" w:themeColor="text1"/>
          <w:lang w:val="en-US"/>
        </w:rPr>
      </w:pPr>
      <w:r>
        <w:rPr>
          <w:rFonts w:ascii="Calibri" w:hAnsi="Calibri" w:cs="Calibri"/>
          <w:color w:val="000000" w:themeColor="text1"/>
          <w:lang w:val="en-US"/>
        </w:rPr>
        <w:t>Operating</w:t>
      </w:r>
      <w:r w:rsidR="00030E09">
        <w:rPr>
          <w:rFonts w:ascii="Calibri" w:hAnsi="Calibri" w:cs="Calibri"/>
          <w:color w:val="000000" w:themeColor="text1"/>
          <w:lang w:val="en-US"/>
        </w:rPr>
        <w:t xml:space="preserve"> </w:t>
      </w:r>
      <w:r w:rsidR="008F7E32">
        <w:rPr>
          <w:rFonts w:ascii="Calibri" w:hAnsi="Calibri" w:cs="Calibri"/>
          <w:color w:val="000000" w:themeColor="text1"/>
          <w:lang w:val="en-US"/>
        </w:rPr>
        <w:t>the</w:t>
      </w:r>
      <w:r w:rsidR="006277E4" w:rsidRPr="00DC3520">
        <w:rPr>
          <w:rFonts w:ascii="Calibri" w:hAnsi="Calibri" w:cs="Calibri"/>
          <w:color w:val="000000" w:themeColor="text1"/>
          <w:lang w:val="en-US"/>
        </w:rPr>
        <w:t xml:space="preserve"> </w:t>
      </w:r>
      <w:r w:rsidR="007F5E8F">
        <w:rPr>
          <w:rFonts w:ascii="Calibri" w:hAnsi="Calibri" w:cs="Calibri"/>
          <w:color w:val="000000" w:themeColor="text1"/>
          <w:lang w:val="en-US"/>
        </w:rPr>
        <w:t xml:space="preserve">HBAC </w:t>
      </w:r>
      <w:r w:rsidR="006277E4" w:rsidRPr="00DC3520">
        <w:rPr>
          <w:rFonts w:ascii="Calibri" w:hAnsi="Calibri" w:cs="Calibri"/>
          <w:color w:val="000000" w:themeColor="text1"/>
          <w:lang w:val="en-US"/>
        </w:rPr>
        <w:t xml:space="preserve">bias scan </w:t>
      </w:r>
      <w:r w:rsidR="008F7E32">
        <w:rPr>
          <w:rFonts w:ascii="Calibri" w:hAnsi="Calibri" w:cs="Calibri"/>
          <w:color w:val="000000" w:themeColor="text1"/>
          <w:lang w:val="en-US"/>
        </w:rPr>
        <w:t xml:space="preserve">tool </w:t>
      </w:r>
      <w:r w:rsidR="00DD7270" w:rsidRPr="00DC3520">
        <w:rPr>
          <w:rFonts w:ascii="Calibri" w:hAnsi="Calibri" w:cs="Calibri"/>
          <w:color w:val="000000" w:themeColor="text1"/>
          <w:lang w:val="en-US"/>
        </w:rPr>
        <w:t>consist</w:t>
      </w:r>
      <w:r w:rsidR="008F7E32">
        <w:rPr>
          <w:rFonts w:ascii="Calibri" w:hAnsi="Calibri" w:cs="Calibri"/>
          <w:color w:val="000000" w:themeColor="text1"/>
          <w:lang w:val="en-US"/>
        </w:rPr>
        <w:t>s</w:t>
      </w:r>
      <w:r w:rsidR="00DD7270" w:rsidRPr="00DC3520">
        <w:rPr>
          <w:rFonts w:ascii="Calibri" w:hAnsi="Calibri" w:cs="Calibri"/>
          <w:color w:val="000000" w:themeColor="text1"/>
          <w:lang w:val="en-US"/>
        </w:rPr>
        <w:t xml:space="preserve"> of multiple steps</w:t>
      </w:r>
      <w:r w:rsidR="00283978">
        <w:rPr>
          <w:rFonts w:ascii="Calibri" w:hAnsi="Calibri" w:cs="Calibri"/>
          <w:color w:val="000000" w:themeColor="text1"/>
          <w:lang w:val="en-US"/>
        </w:rPr>
        <w:t xml:space="preserve">, including training an AI classifier, pre-processing </w:t>
      </w:r>
      <w:r w:rsidR="001A3DC1">
        <w:rPr>
          <w:rFonts w:ascii="Calibri" w:hAnsi="Calibri" w:cs="Calibri"/>
          <w:color w:val="000000" w:themeColor="text1"/>
          <w:lang w:val="en-US"/>
        </w:rPr>
        <w:t xml:space="preserve">classifier predictions </w:t>
      </w:r>
      <w:r w:rsidR="00283978">
        <w:rPr>
          <w:rFonts w:ascii="Calibri" w:hAnsi="Calibri" w:cs="Calibri"/>
          <w:color w:val="000000" w:themeColor="text1"/>
          <w:lang w:val="en-US"/>
        </w:rPr>
        <w:t xml:space="preserve">and </w:t>
      </w:r>
      <w:r w:rsidR="008B4F7D">
        <w:rPr>
          <w:rFonts w:ascii="Calibri" w:hAnsi="Calibri" w:cs="Calibri"/>
          <w:color w:val="000000" w:themeColor="text1"/>
          <w:lang w:val="en-US"/>
        </w:rPr>
        <w:t>analyzing</w:t>
      </w:r>
      <w:r w:rsidR="007D5C89">
        <w:rPr>
          <w:rFonts w:ascii="Calibri" w:hAnsi="Calibri" w:cs="Calibri"/>
          <w:color w:val="000000" w:themeColor="text1"/>
          <w:lang w:val="en-US"/>
        </w:rPr>
        <w:t xml:space="preserve"> cluster disparities</w:t>
      </w:r>
      <w:r w:rsidR="00E74A90" w:rsidRPr="00DC3520">
        <w:rPr>
          <w:rFonts w:ascii="Calibri" w:hAnsi="Calibri" w:cs="Calibri"/>
          <w:color w:val="000000" w:themeColor="text1"/>
          <w:lang w:val="en-US"/>
        </w:rPr>
        <w:t xml:space="preserve"> (see Figure 2)</w:t>
      </w:r>
      <w:r w:rsidR="005927B4" w:rsidRPr="00DC3520">
        <w:rPr>
          <w:rFonts w:ascii="Calibri" w:hAnsi="Calibri" w:cs="Calibri"/>
          <w:color w:val="000000" w:themeColor="text1"/>
          <w:lang w:val="en-US"/>
        </w:rPr>
        <w:t xml:space="preserve">. </w:t>
      </w:r>
      <w:r w:rsidR="00BC361D" w:rsidRPr="00DC3520">
        <w:rPr>
          <w:rFonts w:ascii="Calibri" w:hAnsi="Calibri" w:cs="Calibri"/>
          <w:color w:val="000000" w:themeColor="text1"/>
          <w:lang w:val="en-US"/>
        </w:rPr>
        <w:t>Each step in the HBAC pipeline</w:t>
      </w:r>
      <w:r w:rsidR="005927B4" w:rsidRPr="00DC3520">
        <w:rPr>
          <w:rFonts w:ascii="Calibri" w:hAnsi="Calibri" w:cs="Calibri"/>
          <w:color w:val="000000" w:themeColor="text1"/>
          <w:lang w:val="en-US"/>
        </w:rPr>
        <w:t xml:space="preserve"> is briefly described below</w:t>
      </w:r>
      <w:r w:rsidR="0089412E">
        <w:rPr>
          <w:rFonts w:ascii="Calibri" w:hAnsi="Calibri" w:cs="Calibri"/>
          <w:color w:val="000000" w:themeColor="text1"/>
          <w:lang w:val="en-US"/>
        </w:rPr>
        <w:t>.</w:t>
      </w:r>
    </w:p>
    <w:p w14:paraId="52B7ADA8" w14:textId="6B8DD4EE" w:rsidR="00CE1162" w:rsidRDefault="00CE1162" w:rsidP="00DC3520">
      <w:pPr>
        <w:spacing w:before="100" w:beforeAutospacing="1" w:after="100" w:afterAutospacing="1"/>
        <w:rPr>
          <w:rFonts w:ascii="Calibri" w:hAnsi="Calibri" w:cs="Calibri"/>
          <w:color w:val="000000" w:themeColor="text1"/>
          <w:lang w:val="en-US"/>
        </w:rPr>
      </w:pPr>
    </w:p>
    <w:p w14:paraId="31983EBA" w14:textId="77777777" w:rsidR="00CE1162" w:rsidRDefault="00CE1162" w:rsidP="00CE1162">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7AC5B65" wp14:editId="2A3B1DBD">
            <wp:extent cx="5731510" cy="2619375"/>
            <wp:effectExtent l="0" t="0" r="0" b="0"/>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38AB26AF" w14:textId="77777777" w:rsidR="00CE1162" w:rsidRDefault="00CE1162" w:rsidP="00CE1162">
      <w:pPr>
        <w:jc w:val="center"/>
        <w:rPr>
          <w:rFonts w:ascii="Times New Roman" w:eastAsia="Times New Roman" w:hAnsi="Times New Roman" w:cs="Times New Roman"/>
        </w:rPr>
      </w:pPr>
    </w:p>
    <w:p w14:paraId="18F7DB7F" w14:textId="77777777" w:rsidR="00CE1162" w:rsidRDefault="00CE1162" w:rsidP="00CE1162">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w:t>
      </w:r>
      <w:r w:rsidRPr="00A50AA0">
        <w:rPr>
          <w:lang w:val="en-US"/>
        </w:rPr>
        <w:t>–</w:t>
      </w:r>
      <w:r>
        <w:rPr>
          <w:lang w:val="en-US"/>
        </w:rPr>
        <w:t xml:space="preserve"> Overview of proposed solution. A quantitative bias scan tool is combined with a qualitative deliberative approach to establish discriminatory AI.</w:t>
      </w:r>
    </w:p>
    <w:p w14:paraId="5560F87E" w14:textId="49997C05" w:rsidR="00F9765E" w:rsidRPr="00F9765E" w:rsidRDefault="00416E53" w:rsidP="00F9765E">
      <w:pPr>
        <w:pStyle w:val="ListParagraph"/>
        <w:numPr>
          <w:ilvl w:val="0"/>
          <w:numId w:val="32"/>
        </w:numPr>
        <w:rPr>
          <w:lang w:val="en-US"/>
        </w:rPr>
      </w:pPr>
      <w:r w:rsidRPr="00416E53">
        <w:rPr>
          <w:b/>
          <w:bCs/>
          <w:color w:val="305494"/>
          <w:lang w:val="en-US"/>
        </w:rPr>
        <w:t xml:space="preserve">Training </w:t>
      </w:r>
      <w:r w:rsidR="004160AC">
        <w:rPr>
          <w:b/>
          <w:bCs/>
          <w:color w:val="305494"/>
          <w:lang w:val="en-US"/>
        </w:rPr>
        <w:t xml:space="preserve">an </w:t>
      </w:r>
      <w:r w:rsidRPr="00416E53">
        <w:rPr>
          <w:b/>
          <w:bCs/>
          <w:color w:val="305494"/>
          <w:lang w:val="en-US"/>
        </w:rPr>
        <w:t>AI classifier</w:t>
      </w:r>
      <w:r>
        <w:rPr>
          <w:lang w:val="en-US"/>
        </w:rPr>
        <w:t xml:space="preserve"> –</w:t>
      </w:r>
      <w:r w:rsidR="00BE7EC5">
        <w:rPr>
          <w:lang w:val="en-US"/>
        </w:rPr>
        <w:t xml:space="preserve"> A</w:t>
      </w:r>
      <w:r w:rsidR="00992443">
        <w:rPr>
          <w:rFonts w:ascii="Calibri" w:eastAsia="Times New Roman" w:hAnsi="Calibri" w:cs="Calibri"/>
          <w:lang w:val="en-US"/>
        </w:rPr>
        <w:t xml:space="preserve">n AI </w:t>
      </w:r>
      <w:r w:rsidR="00F9765E" w:rsidRPr="00F9765E">
        <w:rPr>
          <w:rFonts w:ascii="Calibri" w:eastAsia="Times New Roman" w:hAnsi="Calibri" w:cs="Calibri"/>
        </w:rPr>
        <w:t>classifier</w:t>
      </w:r>
      <w:r w:rsidR="00BE7EC5">
        <w:rPr>
          <w:rFonts w:ascii="Calibri" w:eastAsia="Times New Roman" w:hAnsi="Calibri" w:cs="Calibri"/>
          <w:lang w:val="en-US"/>
        </w:rPr>
        <w:t xml:space="preserve"> is trained on a data set </w:t>
      </w:r>
      <w:r w:rsidR="00F43C1F">
        <w:rPr>
          <w:rFonts w:ascii="Calibri" w:eastAsia="Times New Roman" w:hAnsi="Calibri" w:cs="Calibri"/>
          <w:lang w:val="en-US"/>
        </w:rPr>
        <w:t xml:space="preserve">and learning objective </w:t>
      </w:r>
      <w:r w:rsidR="00BE7EC5">
        <w:rPr>
          <w:rFonts w:ascii="Calibri" w:eastAsia="Times New Roman" w:hAnsi="Calibri" w:cs="Calibri"/>
          <w:lang w:val="en-US"/>
        </w:rPr>
        <w:t>of choice</w:t>
      </w:r>
      <w:r w:rsidR="005D455F">
        <w:rPr>
          <w:rFonts w:ascii="Calibri" w:eastAsia="Times New Roman" w:hAnsi="Calibri" w:cs="Calibri"/>
          <w:lang w:val="en-US"/>
        </w:rPr>
        <w:t xml:space="preserve">. </w:t>
      </w:r>
      <w:r w:rsidR="00816B2A">
        <w:rPr>
          <w:rFonts w:ascii="Calibri" w:eastAsia="Times New Roman" w:hAnsi="Calibri" w:cs="Calibri"/>
          <w:lang w:val="en-US"/>
        </w:rPr>
        <w:t xml:space="preserve">Predictions made </w:t>
      </w:r>
      <w:r w:rsidR="00F9765E" w:rsidRPr="00F9765E">
        <w:rPr>
          <w:rFonts w:ascii="Calibri" w:eastAsia="Times New Roman" w:hAnsi="Calibri" w:cs="Calibri"/>
        </w:rPr>
        <w:t xml:space="preserve">on </w:t>
      </w:r>
      <w:r w:rsidR="00816B2A">
        <w:rPr>
          <w:rFonts w:ascii="Calibri" w:eastAsia="Times New Roman" w:hAnsi="Calibri" w:cs="Calibri"/>
          <w:lang w:val="en-US"/>
        </w:rPr>
        <w:t xml:space="preserve">the </w:t>
      </w:r>
      <w:r w:rsidR="00F9765E" w:rsidRPr="00F9765E">
        <w:rPr>
          <w:rFonts w:ascii="Calibri" w:eastAsia="Times New Roman" w:hAnsi="Calibri" w:cs="Calibri"/>
        </w:rPr>
        <w:t>test data</w:t>
      </w:r>
      <w:r w:rsidR="00816B2A">
        <w:rPr>
          <w:rFonts w:ascii="Calibri" w:eastAsia="Times New Roman" w:hAnsi="Calibri" w:cs="Calibri"/>
          <w:lang w:val="en-US"/>
        </w:rPr>
        <w:t xml:space="preserve"> set serve as input data for the bias scan</w:t>
      </w:r>
      <w:r w:rsidR="00F9765E">
        <w:rPr>
          <w:rFonts w:ascii="Calibri" w:eastAsia="Times New Roman" w:hAnsi="Calibri" w:cs="Calibri"/>
          <w:lang w:val="en-US"/>
        </w:rPr>
        <w:t>.</w:t>
      </w:r>
    </w:p>
    <w:p w14:paraId="3733FA23" w14:textId="1A36C02B" w:rsidR="009079DC" w:rsidRPr="00F253BB" w:rsidRDefault="00434EAA" w:rsidP="00F253BB">
      <w:pPr>
        <w:pStyle w:val="ListParagraph"/>
        <w:numPr>
          <w:ilvl w:val="0"/>
          <w:numId w:val="32"/>
        </w:numPr>
        <w:rPr>
          <w:lang w:val="en-US"/>
        </w:rPr>
      </w:pPr>
      <w:r w:rsidRPr="007337D7">
        <w:rPr>
          <w:b/>
          <w:bCs/>
          <w:color w:val="305494"/>
          <w:lang w:val="en-US"/>
        </w:rPr>
        <w:t>Feature scaling</w:t>
      </w:r>
      <w:r w:rsidR="009079DC">
        <w:rPr>
          <w:b/>
          <w:bCs/>
          <w:color w:val="305494"/>
          <w:lang w:val="en-US"/>
        </w:rPr>
        <w:t xml:space="preserve"> and dimension reduction</w:t>
      </w:r>
      <w:r w:rsidR="007337D7" w:rsidRPr="007337D7">
        <w:rPr>
          <w:color w:val="305494"/>
          <w:lang w:val="en-US"/>
        </w:rPr>
        <w:t xml:space="preserve"> </w:t>
      </w:r>
      <w:r w:rsidR="007337D7">
        <w:rPr>
          <w:lang w:val="en-US"/>
        </w:rPr>
        <w:t>–</w:t>
      </w:r>
      <w:r w:rsidR="00716B80">
        <w:rPr>
          <w:lang w:val="en-US"/>
        </w:rPr>
        <w:t xml:space="preserve"> F</w:t>
      </w:r>
      <w:r w:rsidR="00716B80">
        <w:rPr>
          <w:rFonts w:ascii="Calibri" w:eastAsia="Times New Roman" w:hAnsi="Calibri" w:cs="Calibri"/>
          <w:lang w:val="en-US"/>
        </w:rPr>
        <w:t xml:space="preserve">eatures in the test data set </w:t>
      </w:r>
      <w:r w:rsidR="00471445">
        <w:rPr>
          <w:rFonts w:ascii="Calibri" w:eastAsia="Times New Roman" w:hAnsi="Calibri" w:cs="Calibri"/>
          <w:lang w:val="en-US"/>
        </w:rPr>
        <w:t xml:space="preserve">need to be </w:t>
      </w:r>
      <w:r w:rsidR="00716B80">
        <w:rPr>
          <w:rFonts w:ascii="Calibri" w:eastAsia="Times New Roman" w:hAnsi="Calibri" w:cs="Calibri"/>
          <w:lang w:val="en-US"/>
        </w:rPr>
        <w:t>scaled</w:t>
      </w:r>
      <w:r w:rsidR="008C6995" w:rsidRPr="008C6995">
        <w:rPr>
          <w:rFonts w:ascii="Calibri" w:eastAsia="Times New Roman" w:hAnsi="Calibri" w:cs="Calibri"/>
        </w:rPr>
        <w:t xml:space="preserve"> </w:t>
      </w:r>
      <w:r w:rsidR="00471445">
        <w:rPr>
          <w:rFonts w:ascii="Calibri" w:eastAsia="Times New Roman" w:hAnsi="Calibri" w:cs="Calibri"/>
          <w:lang w:val="en-US"/>
        </w:rPr>
        <w:t xml:space="preserve">before being fed to </w:t>
      </w:r>
      <w:r w:rsidR="00AD749E">
        <w:rPr>
          <w:rFonts w:ascii="Calibri" w:eastAsia="Times New Roman" w:hAnsi="Calibri" w:cs="Calibri"/>
          <w:lang w:val="en-US"/>
        </w:rPr>
        <w:t>the</w:t>
      </w:r>
      <w:r w:rsidR="00471445">
        <w:rPr>
          <w:rFonts w:ascii="Calibri" w:eastAsia="Times New Roman" w:hAnsi="Calibri" w:cs="Calibri"/>
          <w:lang w:val="en-US"/>
        </w:rPr>
        <w:t xml:space="preserve"> </w:t>
      </w:r>
      <w:r w:rsidR="00EF245B">
        <w:rPr>
          <w:rFonts w:ascii="Calibri" w:eastAsia="Times New Roman" w:hAnsi="Calibri" w:cs="Calibri"/>
          <w:lang w:val="en-US"/>
        </w:rPr>
        <w:t xml:space="preserve">clustering </w:t>
      </w:r>
      <w:r w:rsidR="008C6995" w:rsidRPr="008C6995">
        <w:rPr>
          <w:rFonts w:ascii="Calibri" w:eastAsia="Times New Roman" w:hAnsi="Calibri" w:cs="Calibri"/>
        </w:rPr>
        <w:t>algorithm</w:t>
      </w:r>
      <w:r w:rsidR="000E72CA">
        <w:rPr>
          <w:rFonts w:ascii="Calibri" w:eastAsia="Times New Roman" w:hAnsi="Calibri" w:cs="Calibri"/>
          <w:lang w:val="en-US"/>
        </w:rPr>
        <w:t>, i.e.,</w:t>
      </w:r>
      <w:r w:rsidR="008C6995">
        <w:rPr>
          <w:rFonts w:ascii="Calibri" w:eastAsia="Times New Roman" w:hAnsi="Calibri" w:cs="Calibri"/>
          <w:lang w:val="en-US"/>
        </w:rPr>
        <w:t xml:space="preserve"> </w:t>
      </w:r>
      <w:r w:rsidR="000E72CA">
        <w:rPr>
          <w:rFonts w:ascii="Calibri" w:hAnsi="Calibri" w:cs="Calibri"/>
          <w:lang w:val="en-US"/>
        </w:rPr>
        <w:t>s</w:t>
      </w:r>
      <w:r w:rsidR="00C96020" w:rsidRPr="008C6995">
        <w:rPr>
          <w:rFonts w:ascii="Calibri" w:hAnsi="Calibri" w:cs="Calibri"/>
          <w:lang w:val="en-US"/>
        </w:rPr>
        <w:t xml:space="preserve">caled </w:t>
      </w:r>
      <w:r w:rsidR="00C96020" w:rsidRPr="008C6995">
        <w:rPr>
          <w:rFonts w:ascii="Calibri" w:hAnsi="Calibri" w:cs="Calibri"/>
        </w:rPr>
        <w:t xml:space="preserve">variables have standard deviation one, </w:t>
      </w:r>
      <w:r w:rsidR="000E72CA">
        <w:rPr>
          <w:rFonts w:ascii="Calibri" w:hAnsi="Calibri" w:cs="Calibri"/>
          <w:lang w:val="en-US"/>
        </w:rPr>
        <w:t xml:space="preserve">which means </w:t>
      </w:r>
      <w:r w:rsidR="007C5109">
        <w:rPr>
          <w:rFonts w:ascii="Calibri" w:hAnsi="Calibri" w:cs="Calibri"/>
          <w:lang w:val="en-US"/>
        </w:rPr>
        <w:t>that</w:t>
      </w:r>
      <w:r w:rsidR="00C96020" w:rsidRPr="008C6995">
        <w:rPr>
          <w:rFonts w:ascii="Calibri" w:hAnsi="Calibri" w:cs="Calibri"/>
        </w:rPr>
        <w:t xml:space="preserve"> each variable </w:t>
      </w:r>
      <w:r w:rsidR="00DF5B9C">
        <w:rPr>
          <w:rFonts w:ascii="Calibri" w:hAnsi="Calibri" w:cs="Calibri"/>
          <w:lang w:val="en-US"/>
        </w:rPr>
        <w:t>is assigned</w:t>
      </w:r>
      <w:r w:rsidR="00C96020" w:rsidRPr="008C6995">
        <w:rPr>
          <w:rFonts w:ascii="Calibri" w:hAnsi="Calibri" w:cs="Calibri"/>
        </w:rPr>
        <w:t xml:space="preserve"> equal importance in the clustering </w:t>
      </w:r>
      <w:r w:rsidR="00A62848">
        <w:rPr>
          <w:rFonts w:ascii="Calibri" w:hAnsi="Calibri" w:cs="Calibri"/>
          <w:lang w:val="en-US"/>
        </w:rPr>
        <w:t>algorithm</w:t>
      </w:r>
      <w:r w:rsidR="000E72CA">
        <w:rPr>
          <w:rFonts w:ascii="Calibri" w:hAnsi="Calibri" w:cs="Calibri"/>
          <w:lang w:val="en-US"/>
        </w:rPr>
        <w:t xml:space="preserve"> when </w:t>
      </w:r>
      <w:r w:rsidR="003F0308">
        <w:rPr>
          <w:rFonts w:ascii="Calibri" w:hAnsi="Calibri" w:cs="Calibri"/>
          <w:lang w:val="en-US"/>
        </w:rPr>
        <w:t>systematic</w:t>
      </w:r>
      <w:r w:rsidR="00C058D3">
        <w:rPr>
          <w:rFonts w:ascii="Calibri" w:hAnsi="Calibri" w:cs="Calibri"/>
          <w:lang w:val="en-US"/>
        </w:rPr>
        <w:t xml:space="preserve"> under- or overper</w:t>
      </w:r>
      <w:r w:rsidR="003F0308">
        <w:rPr>
          <w:rFonts w:ascii="Calibri" w:hAnsi="Calibri" w:cs="Calibri"/>
          <w:lang w:val="en-US"/>
        </w:rPr>
        <w:t>f</w:t>
      </w:r>
      <w:r w:rsidR="00C058D3">
        <w:rPr>
          <w:rFonts w:ascii="Calibri" w:hAnsi="Calibri" w:cs="Calibri"/>
          <w:lang w:val="en-US"/>
        </w:rPr>
        <w:t>ormance of the</w:t>
      </w:r>
      <w:r w:rsidR="000E72CA">
        <w:rPr>
          <w:rFonts w:ascii="Calibri" w:hAnsi="Calibri" w:cs="Calibri"/>
          <w:lang w:val="en-US"/>
        </w:rPr>
        <w:t xml:space="preserve"> </w:t>
      </w:r>
      <w:r w:rsidR="00F17E8A">
        <w:rPr>
          <w:rFonts w:ascii="Calibri" w:hAnsi="Calibri" w:cs="Calibri"/>
          <w:lang w:val="en-US"/>
        </w:rPr>
        <w:t xml:space="preserve">AI </w:t>
      </w:r>
      <w:r w:rsidR="00C058D3">
        <w:rPr>
          <w:rFonts w:ascii="Calibri" w:hAnsi="Calibri" w:cs="Calibri"/>
          <w:lang w:val="en-US"/>
        </w:rPr>
        <w:t xml:space="preserve">classifier is </w:t>
      </w:r>
      <w:r w:rsidR="000E72CA">
        <w:rPr>
          <w:rFonts w:ascii="Calibri" w:hAnsi="Calibri" w:cs="Calibri"/>
          <w:lang w:val="en-US"/>
        </w:rPr>
        <w:t>computed</w:t>
      </w:r>
      <w:r w:rsidR="00C96020" w:rsidRPr="008C6995">
        <w:rPr>
          <w:rFonts w:ascii="Calibri" w:hAnsi="Calibri" w:cs="Calibri"/>
        </w:rPr>
        <w:t xml:space="preserve">. </w:t>
      </w:r>
      <w:r w:rsidR="0050064A" w:rsidRPr="00F253BB">
        <w:rPr>
          <w:rFonts w:ascii="Calibri" w:eastAsia="Times New Roman" w:hAnsi="Calibri" w:cs="Calibri"/>
        </w:rPr>
        <w:t xml:space="preserve">The aim of dimensionality reduction, such as Principal Component Analysis </w:t>
      </w:r>
      <w:r w:rsidR="0050064A" w:rsidRPr="00F253BB">
        <w:rPr>
          <w:rFonts w:ascii="Calibri" w:eastAsia="Times New Roman" w:hAnsi="Calibri" w:cs="Calibri"/>
          <w:lang w:val="en-US"/>
        </w:rPr>
        <w:t xml:space="preserve">(PCA), is to </w:t>
      </w:r>
      <w:r w:rsidR="0050064A" w:rsidRPr="00F253BB">
        <w:rPr>
          <w:rFonts w:ascii="Calibri" w:eastAsia="Times New Roman" w:hAnsi="Calibri" w:cs="Calibri"/>
        </w:rPr>
        <w:t xml:space="preserve">create a meaningful representation of data </w:t>
      </w:r>
      <w:r w:rsidR="00793B27" w:rsidRPr="00F253BB">
        <w:rPr>
          <w:rFonts w:ascii="Calibri" w:eastAsia="Times New Roman" w:hAnsi="Calibri" w:cs="Calibri"/>
          <w:lang w:val="en-US"/>
        </w:rPr>
        <w:t>in</w:t>
      </w:r>
      <w:r w:rsidR="0050064A" w:rsidRPr="00F253BB">
        <w:rPr>
          <w:rFonts w:ascii="Calibri" w:eastAsia="Times New Roman" w:hAnsi="Calibri" w:cs="Calibri"/>
        </w:rPr>
        <w:t xml:space="preserve"> fewer dimensions</w:t>
      </w:r>
      <w:r w:rsidR="004E2928" w:rsidRPr="00F253BB">
        <w:rPr>
          <w:rFonts w:ascii="Calibri" w:eastAsia="Times New Roman" w:hAnsi="Calibri" w:cs="Calibri"/>
          <w:lang w:val="en-US"/>
        </w:rPr>
        <w:t xml:space="preserve">. </w:t>
      </w:r>
      <w:r w:rsidR="004E2928" w:rsidRPr="00F253BB">
        <w:rPr>
          <w:lang w:val="en-US"/>
        </w:rPr>
        <w:t>PCA</w:t>
      </w:r>
      <w:r w:rsidR="009079DC" w:rsidRPr="00F253BB">
        <w:rPr>
          <w:rFonts w:ascii="Calibri" w:eastAsia="Times New Roman" w:hAnsi="Calibri" w:cs="Calibri"/>
        </w:rPr>
        <w:t xml:space="preserve"> </w:t>
      </w:r>
      <w:r w:rsidR="00A00626">
        <w:rPr>
          <w:rFonts w:ascii="Calibri" w:eastAsia="Times New Roman" w:hAnsi="Calibri" w:cs="Calibri"/>
          <w:lang w:val="en-US"/>
        </w:rPr>
        <w:t xml:space="preserve">finds </w:t>
      </w:r>
      <w:r w:rsidR="009079DC" w:rsidRPr="00F253BB">
        <w:rPr>
          <w:rFonts w:ascii="Calibri" w:eastAsia="Times New Roman" w:hAnsi="Calibri" w:cs="Calibri"/>
        </w:rPr>
        <w:t>a low-dimensional representation of the observations that explain fraction</w:t>
      </w:r>
      <w:r w:rsidR="002E66A3">
        <w:rPr>
          <w:rFonts w:ascii="Calibri" w:eastAsia="Times New Roman" w:hAnsi="Calibri" w:cs="Calibri"/>
          <w:lang w:val="en-US"/>
        </w:rPr>
        <w:t>s</w:t>
      </w:r>
      <w:r w:rsidR="009079DC" w:rsidRPr="00F253BB">
        <w:rPr>
          <w:rFonts w:ascii="Calibri" w:eastAsia="Times New Roman" w:hAnsi="Calibri" w:cs="Calibri"/>
        </w:rPr>
        <w:t xml:space="preserve"> of the variance</w:t>
      </w:r>
      <w:r w:rsidR="000B7610" w:rsidRPr="00F253BB">
        <w:rPr>
          <w:rFonts w:ascii="Calibri" w:eastAsia="Times New Roman" w:hAnsi="Calibri" w:cs="Calibri"/>
          <w:lang w:val="en-US"/>
        </w:rPr>
        <w:t xml:space="preserve">. </w:t>
      </w:r>
      <w:r w:rsidR="000B0D32">
        <w:rPr>
          <w:rFonts w:ascii="Calibri" w:eastAsia="Times New Roman" w:hAnsi="Calibri" w:cs="Calibri"/>
          <w:lang w:val="en-US"/>
        </w:rPr>
        <w:t xml:space="preserve">We use </w:t>
      </w:r>
      <w:r w:rsidR="000B7610" w:rsidRPr="00F253BB">
        <w:rPr>
          <w:rFonts w:ascii="Calibri" w:eastAsia="Times New Roman" w:hAnsi="Calibri" w:cs="Calibri"/>
          <w:lang w:val="en-US"/>
        </w:rPr>
        <w:t xml:space="preserve">PCA to visualize the data in a two-dimensional scatter plot (see section </w:t>
      </w:r>
      <w:r w:rsidR="00367B41" w:rsidRPr="00205F25">
        <w:rPr>
          <w:rFonts w:ascii="Calibri" w:hAnsi="Calibri" w:cs="Calibri"/>
          <w:b/>
          <w:bCs/>
          <w:color w:val="305494"/>
          <w:lang w:val="en-US"/>
        </w:rPr>
        <w:t>3.</w:t>
      </w:r>
      <w:r w:rsidR="00367B41">
        <w:rPr>
          <w:rFonts w:ascii="Calibri" w:hAnsi="Calibri" w:cs="Calibri"/>
          <w:color w:val="000000" w:themeColor="text1"/>
          <w:lang w:val="en-US"/>
        </w:rPr>
        <w:t xml:space="preserve"> </w:t>
      </w:r>
      <w:r w:rsidR="00367B41" w:rsidRPr="00205F25">
        <w:rPr>
          <w:i/>
          <w:iCs/>
          <w:lang w:val="en-US"/>
        </w:rPr>
        <w:t>Defining fair AI</w:t>
      </w:r>
      <w:r w:rsidR="00367B41" w:rsidRPr="00205F25">
        <w:rPr>
          <w:i/>
          <w:iCs/>
        </w:rPr>
        <w:t xml:space="preserve"> </w:t>
      </w:r>
      <w:r w:rsidR="00367B41" w:rsidRPr="00205F25">
        <w:rPr>
          <w:i/>
          <w:iCs/>
          <w:lang w:val="en-US"/>
        </w:rPr>
        <w:t>through</w:t>
      </w:r>
      <w:r w:rsidR="00367B41" w:rsidRPr="00205F25">
        <w:rPr>
          <w:i/>
          <w:iCs/>
        </w:rPr>
        <w:t xml:space="preserve"> </w:t>
      </w:r>
      <w:r w:rsidR="00367B41">
        <w:rPr>
          <w:i/>
          <w:iCs/>
          <w:lang w:val="en-US"/>
        </w:rPr>
        <w:t xml:space="preserve">the </w:t>
      </w:r>
      <w:r w:rsidR="00367B41" w:rsidRPr="00205F25">
        <w:rPr>
          <w:i/>
          <w:iCs/>
        </w:rPr>
        <w:t>qualitative interpretation of quantitative metrics</w:t>
      </w:r>
      <w:r w:rsidR="000B7610" w:rsidRPr="00F253BB">
        <w:rPr>
          <w:rFonts w:ascii="Calibri" w:eastAsia="Times New Roman" w:hAnsi="Calibri" w:cs="Calibri"/>
          <w:lang w:val="en-US"/>
        </w:rPr>
        <w:t>)</w:t>
      </w:r>
      <w:r w:rsidR="00CE5D69">
        <w:rPr>
          <w:rFonts w:ascii="Calibri" w:eastAsia="Times New Roman" w:hAnsi="Calibri" w:cs="Calibri"/>
          <w:lang w:val="en-US"/>
        </w:rPr>
        <w:t>.</w:t>
      </w:r>
    </w:p>
    <w:p w14:paraId="32BE5793" w14:textId="479B368C" w:rsidR="00572144" w:rsidRPr="00F35CB7" w:rsidRDefault="003E76A0" w:rsidP="00F35CB7">
      <w:pPr>
        <w:pStyle w:val="ListParagraph"/>
        <w:numPr>
          <w:ilvl w:val="0"/>
          <w:numId w:val="32"/>
        </w:numPr>
        <w:rPr>
          <w:lang w:val="en-US"/>
        </w:rPr>
      </w:pPr>
      <w:r>
        <w:rPr>
          <w:b/>
          <w:bCs/>
          <w:color w:val="305494"/>
          <w:lang w:val="en-US"/>
        </w:rPr>
        <w:t xml:space="preserve">Hierarchical </w:t>
      </w:r>
      <w:r w:rsidR="00A67A71" w:rsidRPr="00BF5564">
        <w:rPr>
          <w:b/>
          <w:bCs/>
          <w:color w:val="305494"/>
          <w:lang w:val="en-US"/>
        </w:rPr>
        <w:t>Bias-</w:t>
      </w:r>
      <w:r w:rsidR="00ED3E11">
        <w:rPr>
          <w:b/>
          <w:bCs/>
          <w:color w:val="305494"/>
          <w:lang w:val="en-US"/>
        </w:rPr>
        <w:t>A</w:t>
      </w:r>
      <w:r w:rsidR="00A67A71" w:rsidRPr="00BF5564">
        <w:rPr>
          <w:b/>
          <w:bCs/>
          <w:color w:val="305494"/>
          <w:lang w:val="en-US"/>
        </w:rPr>
        <w:t xml:space="preserve">ware </w:t>
      </w:r>
      <w:r w:rsidR="002E4A11">
        <w:rPr>
          <w:b/>
          <w:bCs/>
          <w:color w:val="305494"/>
          <w:lang w:val="en-US"/>
        </w:rPr>
        <w:t>C</w:t>
      </w:r>
      <w:r w:rsidR="00A67A71" w:rsidRPr="00BF5564">
        <w:rPr>
          <w:b/>
          <w:bCs/>
          <w:color w:val="305494"/>
          <w:lang w:val="en-US"/>
        </w:rPr>
        <w:t>lustering</w:t>
      </w:r>
      <w:r w:rsidR="00EE1719" w:rsidRPr="00BF5564">
        <w:rPr>
          <w:lang w:val="en-US"/>
        </w:rPr>
        <w:t xml:space="preserve"> –</w:t>
      </w:r>
      <w:r w:rsidR="00BE502A">
        <w:rPr>
          <w:lang w:val="en-US"/>
        </w:rPr>
        <w:t xml:space="preserve"> </w:t>
      </w:r>
      <w:r w:rsidR="000D11AC">
        <w:rPr>
          <w:rFonts w:ascii="Calibri" w:eastAsia="Times New Roman" w:hAnsi="Calibri" w:cs="Calibri"/>
          <w:lang w:val="en-US"/>
        </w:rPr>
        <w:t xml:space="preserve">The input data for HBAC consists </w:t>
      </w:r>
      <w:r w:rsidR="00084B55">
        <w:rPr>
          <w:rFonts w:ascii="Calibri" w:eastAsia="Times New Roman" w:hAnsi="Calibri" w:cs="Calibri"/>
          <w:lang w:val="en-US"/>
        </w:rPr>
        <w:t>of</w:t>
      </w:r>
      <w:r w:rsidR="00F35CB7">
        <w:rPr>
          <w:rFonts w:ascii="Calibri" w:eastAsia="Times New Roman" w:hAnsi="Calibri" w:cs="Calibri"/>
          <w:lang w:val="en-US"/>
        </w:rPr>
        <w:t xml:space="preserve"> </w:t>
      </w:r>
      <w:r w:rsidR="000D11AC" w:rsidRPr="00F35CB7">
        <w:rPr>
          <w:rFonts w:ascii="Calibri" w:eastAsia="Times New Roman" w:hAnsi="Calibri" w:cs="Calibri"/>
          <w:lang w:val="en-US"/>
        </w:rPr>
        <w:t>scaled data features, predicted labels by the classifier</w:t>
      </w:r>
      <w:r w:rsidR="00F35CB7">
        <w:rPr>
          <w:rFonts w:ascii="Calibri" w:eastAsia="Times New Roman" w:hAnsi="Calibri" w:cs="Calibri"/>
          <w:lang w:val="en-US"/>
        </w:rPr>
        <w:t xml:space="preserve">, </w:t>
      </w:r>
      <w:r w:rsidR="000D11AC" w:rsidRPr="00F35CB7">
        <w:rPr>
          <w:rFonts w:ascii="Calibri" w:eastAsia="Times New Roman" w:hAnsi="Calibri" w:cs="Calibri"/>
          <w:lang w:val="en-US"/>
        </w:rPr>
        <w:t>ground truth labels</w:t>
      </w:r>
      <w:r w:rsidR="00F35CB7">
        <w:rPr>
          <w:rFonts w:ascii="Calibri" w:eastAsia="Times New Roman" w:hAnsi="Calibri" w:cs="Calibri"/>
          <w:lang w:val="en-US"/>
        </w:rPr>
        <w:t xml:space="preserve"> and </w:t>
      </w:r>
      <w:r w:rsidR="000D11AC" w:rsidRPr="00F35CB7">
        <w:rPr>
          <w:rFonts w:ascii="Calibri" w:eastAsia="Times New Roman" w:hAnsi="Calibri" w:cs="Calibri"/>
          <w:lang w:val="en-US"/>
        </w:rPr>
        <w:t>classification errors</w:t>
      </w:r>
      <w:r w:rsidR="00246B73" w:rsidRPr="00F35CB7">
        <w:rPr>
          <w:rFonts w:ascii="Calibri" w:eastAsia="Times New Roman" w:hAnsi="Calibri" w:cs="Calibri"/>
          <w:lang w:val="en-US"/>
        </w:rPr>
        <w:t>.</w:t>
      </w:r>
      <w:r w:rsidR="00E5111C" w:rsidRPr="00F35CB7">
        <w:rPr>
          <w:rFonts w:ascii="Calibri" w:eastAsia="Times New Roman" w:hAnsi="Calibri" w:cs="Calibri"/>
          <w:lang w:val="en-US"/>
        </w:rPr>
        <w:t xml:space="preserve"> </w:t>
      </w:r>
      <w:r w:rsidR="0094314A">
        <w:rPr>
          <w:rFonts w:ascii="Calibri" w:eastAsia="Times New Roman" w:hAnsi="Calibri" w:cs="Calibri"/>
          <w:lang w:val="en-US"/>
        </w:rPr>
        <w:t>Classification e</w:t>
      </w:r>
      <w:r w:rsidR="003D6B3A" w:rsidRPr="00F35CB7">
        <w:rPr>
          <w:rFonts w:ascii="Calibri" w:eastAsia="Times New Roman" w:hAnsi="Calibri" w:cs="Calibri"/>
        </w:rPr>
        <w:t xml:space="preserve">rrors </w:t>
      </w:r>
      <w:r w:rsidR="00F35CB7">
        <w:rPr>
          <w:rFonts w:ascii="Calibri" w:eastAsia="Times New Roman" w:hAnsi="Calibri" w:cs="Calibri"/>
          <w:lang w:val="en-US"/>
        </w:rPr>
        <w:t xml:space="preserve">are included </w:t>
      </w:r>
      <w:r w:rsidR="00C07972">
        <w:rPr>
          <w:rFonts w:ascii="Calibri" w:eastAsia="Times New Roman" w:hAnsi="Calibri" w:cs="Calibri"/>
          <w:lang w:val="en-US"/>
        </w:rPr>
        <w:t xml:space="preserve">in </w:t>
      </w:r>
      <w:r w:rsidR="003D6B3A" w:rsidRPr="00F35CB7">
        <w:rPr>
          <w:rFonts w:ascii="Calibri" w:eastAsia="Times New Roman" w:hAnsi="Calibri" w:cs="Calibri"/>
        </w:rPr>
        <w:t xml:space="preserve">the clustering algorithm to </w:t>
      </w:r>
      <w:r w:rsidR="00B63EFC">
        <w:rPr>
          <w:rFonts w:ascii="Calibri" w:eastAsia="Times New Roman" w:hAnsi="Calibri" w:cs="Calibri"/>
          <w:lang w:val="en-US"/>
        </w:rPr>
        <w:t>guide clusters towards</w:t>
      </w:r>
      <w:r w:rsidR="003D6B3A" w:rsidRPr="00F35CB7">
        <w:rPr>
          <w:rFonts w:ascii="Calibri" w:eastAsia="Times New Roman" w:hAnsi="Calibri" w:cs="Calibri"/>
        </w:rPr>
        <w:t xml:space="preserve"> </w:t>
      </w:r>
      <w:r w:rsidR="00B63EFC">
        <w:rPr>
          <w:rFonts w:ascii="Calibri" w:eastAsia="Times New Roman" w:hAnsi="Calibri" w:cs="Calibri"/>
          <w:lang w:val="en-US"/>
        </w:rPr>
        <w:t>over- or underperformance of the AI classifier</w:t>
      </w:r>
      <w:r w:rsidR="003D6B3A" w:rsidRPr="00F35CB7">
        <w:rPr>
          <w:rFonts w:ascii="Calibri" w:eastAsia="Times New Roman" w:hAnsi="Calibri" w:cs="Calibri"/>
        </w:rPr>
        <w:t xml:space="preserve">. </w:t>
      </w:r>
      <w:r w:rsidR="006247DB" w:rsidRPr="009C0749">
        <w:rPr>
          <w:rFonts w:ascii="Calibri" w:eastAsia="Times New Roman" w:hAnsi="Calibri" w:cs="Calibri"/>
        </w:rPr>
        <w:t xml:space="preserve">With hierarchical clustering a </w:t>
      </w:r>
      <w:r w:rsidR="006247DB">
        <w:rPr>
          <w:rFonts w:ascii="Calibri" w:eastAsia="Times New Roman" w:hAnsi="Calibri" w:cs="Calibri"/>
          <w:lang w:val="en-US"/>
        </w:rPr>
        <w:t>nested</w:t>
      </w:r>
      <w:r w:rsidR="006247DB" w:rsidRPr="009C0749">
        <w:rPr>
          <w:rFonts w:ascii="Calibri" w:eastAsia="Times New Roman" w:hAnsi="Calibri" w:cs="Calibri"/>
        </w:rPr>
        <w:t xml:space="preserve"> relationship is constructed among </w:t>
      </w:r>
      <w:r w:rsidR="006247DB">
        <w:rPr>
          <w:rFonts w:ascii="Calibri" w:eastAsia="Times New Roman" w:hAnsi="Calibri" w:cs="Calibri"/>
          <w:lang w:val="en-US"/>
        </w:rPr>
        <w:t>observations</w:t>
      </w:r>
      <w:r w:rsidR="006247DB" w:rsidRPr="009C0749">
        <w:rPr>
          <w:rFonts w:ascii="Calibri" w:eastAsia="Times New Roman" w:hAnsi="Calibri" w:cs="Calibri"/>
        </w:rPr>
        <w:t xml:space="preserve"> to </w:t>
      </w:r>
      <w:r w:rsidR="00F80D2A">
        <w:rPr>
          <w:rFonts w:ascii="Calibri" w:eastAsia="Times New Roman" w:hAnsi="Calibri" w:cs="Calibri"/>
          <w:lang w:val="en-US"/>
        </w:rPr>
        <w:t>group</w:t>
      </w:r>
      <w:r w:rsidR="006247DB" w:rsidRPr="009C0749">
        <w:rPr>
          <w:rFonts w:ascii="Calibri" w:eastAsia="Times New Roman" w:hAnsi="Calibri" w:cs="Calibri"/>
        </w:rPr>
        <w:t xml:space="preserve"> instances together</w:t>
      </w:r>
      <w:r w:rsidR="006247DB" w:rsidRPr="009C0749">
        <w:rPr>
          <w:rFonts w:ascii="Calibri" w:eastAsia="Times New Roman" w:hAnsi="Calibri" w:cs="Calibri"/>
          <w:lang w:val="en-US"/>
        </w:rPr>
        <w:t>.</w:t>
      </w:r>
      <w:r w:rsidR="006247DB">
        <w:rPr>
          <w:rFonts w:ascii="Calibri" w:eastAsia="Times New Roman" w:hAnsi="Calibri" w:cs="Calibri"/>
          <w:lang w:val="en-US"/>
        </w:rPr>
        <w:t xml:space="preserve"> </w:t>
      </w:r>
      <w:r w:rsidR="00365410">
        <w:rPr>
          <w:rFonts w:ascii="Calibri" w:eastAsia="Times New Roman" w:hAnsi="Calibri" w:cs="Calibri"/>
          <w:lang w:val="en-US"/>
        </w:rPr>
        <w:t xml:space="preserve">Recall that in clustering observations </w:t>
      </w:r>
      <w:r w:rsidR="00170405">
        <w:rPr>
          <w:rFonts w:ascii="Calibri" w:hAnsi="Calibri" w:cs="Calibri"/>
          <w:color w:val="000000" w:themeColor="text1"/>
          <w:lang w:val="en-US"/>
        </w:rPr>
        <w:t>features</w:t>
      </w:r>
      <w:r w:rsidR="00BF5564" w:rsidRPr="00F35CB7">
        <w:rPr>
          <w:rFonts w:ascii="Calibri" w:hAnsi="Calibri" w:cs="Calibri"/>
          <w:color w:val="000000" w:themeColor="text1"/>
        </w:rPr>
        <w:t xml:space="preserve"> of a data set</w:t>
      </w:r>
      <w:r w:rsidR="00170405">
        <w:rPr>
          <w:rFonts w:ascii="Calibri" w:hAnsi="Calibri" w:cs="Calibri"/>
          <w:color w:val="000000" w:themeColor="text1"/>
          <w:lang w:val="en-US"/>
        </w:rPr>
        <w:t xml:space="preserve"> are grouped </w:t>
      </w:r>
      <w:r w:rsidR="00BF5564" w:rsidRPr="00F35CB7">
        <w:rPr>
          <w:rFonts w:ascii="Calibri" w:hAnsi="Calibri" w:cs="Calibri"/>
          <w:color w:val="000000" w:themeColor="text1"/>
        </w:rPr>
        <w:t xml:space="preserve">into distinct </w:t>
      </w:r>
      <w:r w:rsidR="0079645D">
        <w:rPr>
          <w:rFonts w:ascii="Calibri" w:hAnsi="Calibri" w:cs="Calibri"/>
          <w:color w:val="000000" w:themeColor="text1"/>
          <w:lang w:val="en-US"/>
        </w:rPr>
        <w:t>clusters</w:t>
      </w:r>
      <w:r w:rsidR="00BF5564" w:rsidRPr="00F35CB7">
        <w:rPr>
          <w:rFonts w:ascii="Calibri" w:hAnsi="Calibri" w:cs="Calibri"/>
          <w:color w:val="000000" w:themeColor="text1"/>
        </w:rPr>
        <w:t xml:space="preserve"> </w:t>
      </w:r>
      <w:r w:rsidR="0079645D">
        <w:rPr>
          <w:rFonts w:ascii="Calibri" w:hAnsi="Calibri" w:cs="Calibri"/>
          <w:color w:val="000000" w:themeColor="text1"/>
          <w:lang w:val="en-US"/>
        </w:rPr>
        <w:t>such</w:t>
      </w:r>
      <w:r w:rsidR="00BF5564" w:rsidRPr="00F35CB7">
        <w:rPr>
          <w:rFonts w:ascii="Calibri" w:hAnsi="Calibri" w:cs="Calibri"/>
          <w:color w:val="000000" w:themeColor="text1"/>
        </w:rPr>
        <w:t xml:space="preserve"> that the </w:t>
      </w:r>
      <w:r w:rsidR="00A06C27">
        <w:rPr>
          <w:rFonts w:ascii="Calibri" w:hAnsi="Calibri" w:cs="Calibri"/>
          <w:color w:val="000000" w:themeColor="text1"/>
          <w:lang w:val="en-US"/>
        </w:rPr>
        <w:t xml:space="preserve">features </w:t>
      </w:r>
      <w:r w:rsidR="00BF5564" w:rsidRPr="00F35CB7">
        <w:rPr>
          <w:rFonts w:ascii="Calibri" w:hAnsi="Calibri" w:cs="Calibri"/>
          <w:color w:val="000000" w:themeColor="text1"/>
        </w:rPr>
        <w:t xml:space="preserve">within each </w:t>
      </w:r>
      <w:r w:rsidR="00A06C27">
        <w:rPr>
          <w:rFonts w:ascii="Calibri" w:hAnsi="Calibri" w:cs="Calibri"/>
          <w:color w:val="000000" w:themeColor="text1"/>
          <w:lang w:val="en-US"/>
        </w:rPr>
        <w:t>cluster</w:t>
      </w:r>
      <w:r w:rsidR="00BF5564" w:rsidRPr="00F35CB7">
        <w:rPr>
          <w:rFonts w:ascii="Calibri" w:hAnsi="Calibri" w:cs="Calibri"/>
          <w:color w:val="000000" w:themeColor="text1"/>
        </w:rPr>
        <w:t xml:space="preserve"> are similar </w:t>
      </w:r>
      <w:r w:rsidR="00BF5564" w:rsidRPr="00F35CB7">
        <w:rPr>
          <w:rFonts w:ascii="Calibri" w:hAnsi="Calibri" w:cs="Calibri"/>
          <w:color w:val="000000" w:themeColor="text1"/>
          <w:lang w:val="en-US"/>
        </w:rPr>
        <w:t>(</w:t>
      </w:r>
      <w:r w:rsidR="00AD6E2A">
        <w:rPr>
          <w:rFonts w:ascii="Calibri" w:hAnsi="Calibri" w:cs="Calibri"/>
          <w:color w:val="000000" w:themeColor="text1"/>
          <w:lang w:val="en-US"/>
        </w:rPr>
        <w:t>high</w:t>
      </w:r>
      <w:r w:rsidR="00A06C27">
        <w:rPr>
          <w:rFonts w:ascii="Calibri" w:hAnsi="Calibri" w:cs="Calibri"/>
          <w:color w:val="000000" w:themeColor="text1"/>
          <w:lang w:val="en-US"/>
        </w:rPr>
        <w:t xml:space="preserve"> </w:t>
      </w:r>
      <w:r w:rsidR="00BF5564" w:rsidRPr="00F35CB7">
        <w:rPr>
          <w:rFonts w:ascii="Calibri" w:hAnsi="Calibri" w:cs="Calibri"/>
          <w:color w:val="000000" w:themeColor="text1"/>
          <w:lang w:val="en-US"/>
        </w:rPr>
        <w:t>intra-cluster similarity)</w:t>
      </w:r>
      <w:r w:rsidR="00BF5564" w:rsidRPr="00F35CB7">
        <w:rPr>
          <w:rFonts w:ascii="Calibri" w:hAnsi="Calibri" w:cs="Calibri"/>
          <w:color w:val="000000" w:themeColor="text1"/>
        </w:rPr>
        <w:t xml:space="preserve">, while observations in different </w:t>
      </w:r>
      <w:r w:rsidR="000C3346">
        <w:rPr>
          <w:rFonts w:ascii="Calibri" w:hAnsi="Calibri" w:cs="Calibri"/>
          <w:color w:val="000000" w:themeColor="text1"/>
          <w:lang w:val="en-US"/>
        </w:rPr>
        <w:t>cluster</w:t>
      </w:r>
      <w:r w:rsidR="00A91D63">
        <w:rPr>
          <w:rFonts w:ascii="Calibri" w:hAnsi="Calibri" w:cs="Calibri"/>
          <w:color w:val="000000" w:themeColor="text1"/>
          <w:lang w:val="en-US"/>
        </w:rPr>
        <w:t>s</w:t>
      </w:r>
      <w:r w:rsidR="00BF5564" w:rsidRPr="00F35CB7">
        <w:rPr>
          <w:rFonts w:ascii="Calibri" w:hAnsi="Calibri" w:cs="Calibri"/>
          <w:color w:val="000000" w:themeColor="text1"/>
        </w:rPr>
        <w:t xml:space="preserve"> are quite </w:t>
      </w:r>
      <w:r w:rsidR="00B3030D">
        <w:rPr>
          <w:rFonts w:ascii="Calibri" w:hAnsi="Calibri" w:cs="Calibri"/>
          <w:color w:val="000000" w:themeColor="text1"/>
          <w:lang w:val="en-US"/>
        </w:rPr>
        <w:t>distinct</w:t>
      </w:r>
      <w:r w:rsidR="00BF5564" w:rsidRPr="00F35CB7">
        <w:rPr>
          <w:rFonts w:ascii="Calibri" w:hAnsi="Calibri" w:cs="Calibri"/>
          <w:color w:val="000000" w:themeColor="text1"/>
        </w:rPr>
        <w:t xml:space="preserve"> </w:t>
      </w:r>
      <w:r w:rsidR="00BF5564" w:rsidRPr="00F35CB7">
        <w:rPr>
          <w:rFonts w:ascii="Calibri" w:hAnsi="Calibri" w:cs="Calibri"/>
          <w:color w:val="000000" w:themeColor="text1"/>
          <w:lang w:val="en-US"/>
        </w:rPr>
        <w:t>(</w:t>
      </w:r>
      <w:r w:rsidR="0092425F">
        <w:rPr>
          <w:rFonts w:ascii="Calibri" w:hAnsi="Calibri" w:cs="Calibri"/>
          <w:color w:val="000000" w:themeColor="text1"/>
          <w:lang w:val="en-US"/>
        </w:rPr>
        <w:t>low</w:t>
      </w:r>
      <w:r w:rsidR="00B3030D">
        <w:rPr>
          <w:rFonts w:ascii="Calibri" w:hAnsi="Calibri" w:cs="Calibri"/>
          <w:color w:val="000000" w:themeColor="text1"/>
          <w:lang w:val="en-US"/>
        </w:rPr>
        <w:t xml:space="preserve"> </w:t>
      </w:r>
      <w:r w:rsidR="00BF5564" w:rsidRPr="00F35CB7">
        <w:rPr>
          <w:rFonts w:ascii="Calibri" w:hAnsi="Calibri" w:cs="Calibri"/>
          <w:color w:val="000000" w:themeColor="text1"/>
          <w:lang w:val="en-US"/>
        </w:rPr>
        <w:t>inter-cluster similarity)</w:t>
      </w:r>
      <w:r w:rsidR="00BF5564" w:rsidRPr="00F35CB7">
        <w:rPr>
          <w:rFonts w:ascii="Calibri" w:hAnsi="Calibri" w:cs="Calibri"/>
          <w:color w:val="000000" w:themeColor="text1"/>
        </w:rPr>
        <w:t xml:space="preserve">. </w:t>
      </w:r>
      <w:r w:rsidR="00CD540A">
        <w:rPr>
          <w:rFonts w:ascii="Calibri" w:hAnsi="Calibri" w:cs="Calibri"/>
          <w:color w:val="000000" w:themeColor="text1"/>
          <w:lang w:val="en-US"/>
        </w:rPr>
        <w:t>So, we need</w:t>
      </w:r>
      <w:r w:rsidR="000637C9">
        <w:rPr>
          <w:rFonts w:ascii="Calibri" w:hAnsi="Calibri" w:cs="Calibri"/>
          <w:color w:val="000000" w:themeColor="text1"/>
          <w:lang w:val="en-US"/>
        </w:rPr>
        <w:t xml:space="preserve"> </w:t>
      </w:r>
      <w:r w:rsidR="0087022C">
        <w:rPr>
          <w:rFonts w:ascii="Calibri" w:hAnsi="Calibri" w:cs="Calibri"/>
          <w:color w:val="000000" w:themeColor="text1"/>
          <w:lang w:val="en-US"/>
        </w:rPr>
        <w:t xml:space="preserve">a metric </w:t>
      </w:r>
      <w:r w:rsidR="000637C9">
        <w:rPr>
          <w:rFonts w:ascii="Calibri" w:hAnsi="Calibri" w:cs="Calibri"/>
          <w:color w:val="000000" w:themeColor="text1"/>
          <w:lang w:val="en-US"/>
        </w:rPr>
        <w:t>to</w:t>
      </w:r>
      <w:r w:rsidR="00BF5564" w:rsidRPr="00F35CB7">
        <w:rPr>
          <w:rFonts w:ascii="Calibri" w:hAnsi="Calibri" w:cs="Calibri"/>
          <w:color w:val="000000" w:themeColor="text1"/>
        </w:rPr>
        <w:t xml:space="preserve"> define </w:t>
      </w:r>
      <w:r w:rsidR="0013657E">
        <w:rPr>
          <w:rFonts w:ascii="Calibri" w:hAnsi="Calibri" w:cs="Calibri"/>
          <w:color w:val="000000" w:themeColor="text1"/>
          <w:lang w:val="en-US"/>
        </w:rPr>
        <w:t>the similarity between</w:t>
      </w:r>
      <w:r w:rsidR="0087022C">
        <w:rPr>
          <w:rFonts w:ascii="Calibri" w:hAnsi="Calibri" w:cs="Calibri"/>
          <w:color w:val="000000" w:themeColor="text1"/>
          <w:lang w:val="en-US"/>
        </w:rPr>
        <w:t xml:space="preserve"> observations</w:t>
      </w:r>
      <w:r w:rsidR="00BF5564" w:rsidRPr="00F35CB7">
        <w:rPr>
          <w:rFonts w:ascii="Calibri" w:hAnsi="Calibri" w:cs="Calibri"/>
          <w:color w:val="000000" w:themeColor="text1"/>
        </w:rPr>
        <w:t xml:space="preserve">. Indeed, </w:t>
      </w:r>
      <w:r w:rsidR="004F590B">
        <w:rPr>
          <w:rFonts w:ascii="Calibri" w:hAnsi="Calibri" w:cs="Calibri"/>
          <w:color w:val="000000" w:themeColor="text1"/>
          <w:lang w:val="en-US"/>
        </w:rPr>
        <w:t xml:space="preserve">no silver bullet exists for selecting a similarity metric; this is </w:t>
      </w:r>
      <w:r w:rsidR="00EB39C4">
        <w:rPr>
          <w:rFonts w:ascii="Calibri" w:hAnsi="Calibri" w:cs="Calibri"/>
          <w:color w:val="000000" w:themeColor="text1"/>
          <w:lang w:val="en-US"/>
        </w:rPr>
        <w:t>a</w:t>
      </w:r>
      <w:r w:rsidR="002D5738">
        <w:rPr>
          <w:rFonts w:ascii="Calibri" w:hAnsi="Calibri" w:cs="Calibri"/>
          <w:color w:val="000000" w:themeColor="text1"/>
          <w:lang w:val="en-US"/>
        </w:rPr>
        <w:t xml:space="preserve"> </w:t>
      </w:r>
      <w:r w:rsidR="004F590B">
        <w:rPr>
          <w:rFonts w:ascii="Calibri" w:hAnsi="Calibri" w:cs="Calibri"/>
          <w:color w:val="000000" w:themeColor="text1"/>
          <w:lang w:val="en-US"/>
        </w:rPr>
        <w:t>case specific</w:t>
      </w:r>
      <w:r w:rsidR="002D5738">
        <w:rPr>
          <w:rFonts w:ascii="Calibri" w:hAnsi="Calibri" w:cs="Calibri"/>
          <w:color w:val="000000" w:themeColor="text1"/>
          <w:lang w:val="en-US"/>
        </w:rPr>
        <w:t xml:space="preserve"> </w:t>
      </w:r>
      <w:r w:rsidR="00581B33">
        <w:rPr>
          <w:rFonts w:ascii="Calibri" w:hAnsi="Calibri" w:cs="Calibri"/>
          <w:color w:val="000000" w:themeColor="text1"/>
          <w:lang w:val="en-US"/>
        </w:rPr>
        <w:t>endeavor</w:t>
      </w:r>
      <w:r w:rsidR="00BF5564" w:rsidRPr="00F35CB7">
        <w:rPr>
          <w:rFonts w:ascii="Calibri" w:hAnsi="Calibri" w:cs="Calibri"/>
          <w:color w:val="000000" w:themeColor="text1"/>
        </w:rPr>
        <w:t>.</w:t>
      </w:r>
      <w:r w:rsidR="00EE3E5A" w:rsidRPr="00F35CB7">
        <w:rPr>
          <w:rFonts w:ascii="Calibri" w:hAnsi="Calibri" w:cs="Calibri"/>
          <w:color w:val="000000" w:themeColor="text1"/>
          <w:lang w:val="en-US"/>
        </w:rPr>
        <w:t xml:space="preserve"> </w:t>
      </w:r>
      <w:r w:rsidR="00325547">
        <w:rPr>
          <w:rFonts w:ascii="Calibri" w:hAnsi="Calibri" w:cs="Calibri"/>
          <w:color w:val="000000" w:themeColor="text1"/>
          <w:lang w:val="en-US"/>
        </w:rPr>
        <w:t xml:space="preserve">Based </w:t>
      </w:r>
      <w:r w:rsidR="006A67FA">
        <w:rPr>
          <w:rFonts w:ascii="Calibri" w:hAnsi="Calibri" w:cs="Calibri"/>
          <w:color w:val="000000" w:themeColor="text1"/>
          <w:lang w:val="en-US"/>
        </w:rPr>
        <w:t xml:space="preserve">on </w:t>
      </w:r>
      <w:r w:rsidR="00BB5D26">
        <w:rPr>
          <w:rFonts w:ascii="Calibri" w:hAnsi="Calibri" w:cs="Calibri"/>
          <w:color w:val="000000" w:themeColor="text1"/>
          <w:lang w:val="en-US"/>
        </w:rPr>
        <w:t xml:space="preserve">reviewed </w:t>
      </w:r>
      <w:r w:rsidR="00652AE1">
        <w:rPr>
          <w:rFonts w:ascii="Calibri" w:hAnsi="Calibri" w:cs="Calibri"/>
          <w:color w:val="000000" w:themeColor="text1"/>
          <w:lang w:val="en-US"/>
        </w:rPr>
        <w:t xml:space="preserve">indirect evaluation properties </w:t>
      </w:r>
      <w:r w:rsidR="004271B3">
        <w:rPr>
          <w:rFonts w:ascii="Calibri" w:hAnsi="Calibri" w:cs="Calibri"/>
          <w:color w:val="000000" w:themeColor="text1"/>
          <w:lang w:val="en-US"/>
        </w:rPr>
        <w:t xml:space="preserve">of </w:t>
      </w:r>
      <w:r w:rsidR="00422104">
        <w:rPr>
          <w:rFonts w:ascii="Calibri" w:hAnsi="Calibri" w:cs="Calibri"/>
          <w:color w:val="000000" w:themeColor="text1"/>
          <w:lang w:val="en-US"/>
        </w:rPr>
        <w:t>HBAC with various similarity metrics and clustering algorithms</w:t>
      </w:r>
      <w:r w:rsidR="00652AE1" w:rsidRPr="007277B5">
        <w:rPr>
          <w:rStyle w:val="FootnoteReference"/>
          <w:rFonts w:ascii="Calibri" w:hAnsi="Calibri" w:cs="Calibri"/>
          <w:b/>
          <w:bCs/>
          <w:color w:val="305494"/>
          <w:lang w:val="en-US"/>
        </w:rPr>
        <w:footnoteReference w:id="15"/>
      </w:r>
      <w:r w:rsidR="00325547">
        <w:rPr>
          <w:rFonts w:ascii="Calibri" w:hAnsi="Calibri" w:cs="Calibri"/>
          <w:color w:val="000000" w:themeColor="text1"/>
          <w:lang w:val="en-US"/>
        </w:rPr>
        <w:t xml:space="preserve">, </w:t>
      </w:r>
      <w:r w:rsidR="00652AE1">
        <w:rPr>
          <w:rFonts w:ascii="Calibri" w:hAnsi="Calibri" w:cs="Calibri"/>
          <w:color w:val="000000" w:themeColor="text1"/>
          <w:lang w:val="en-US"/>
        </w:rPr>
        <w:t xml:space="preserve">we select </w:t>
      </w:r>
      <w:r w:rsidR="000379AA">
        <w:rPr>
          <w:rFonts w:ascii="Calibri" w:hAnsi="Calibri" w:cs="Calibri"/>
          <w:color w:val="000000" w:themeColor="text1"/>
          <w:lang w:val="en-US"/>
        </w:rPr>
        <w:t>‘</w:t>
      </w:r>
      <w:r w:rsidR="000379AA">
        <w:rPr>
          <w:rFonts w:ascii="Calibri" w:hAnsi="Calibri" w:cs="Calibri"/>
          <w:color w:val="000000" w:themeColor="text1"/>
          <w:lang w:val="en-US"/>
        </w:rPr>
        <w:t>1-Accuracy</w:t>
      </w:r>
      <w:r w:rsidR="000379AA">
        <w:rPr>
          <w:rFonts w:ascii="Calibri" w:hAnsi="Calibri" w:cs="Calibri"/>
          <w:color w:val="000000" w:themeColor="text1"/>
          <w:lang w:val="en-US"/>
        </w:rPr>
        <w:t xml:space="preserve">’ as a similarity metric and </w:t>
      </w:r>
      <w:r w:rsidR="00917837" w:rsidRPr="00F35CB7">
        <w:rPr>
          <w:rFonts w:ascii="Calibri" w:hAnsi="Calibri" w:cs="Calibri"/>
          <w:color w:val="000000" w:themeColor="text1"/>
          <w:lang w:val="en-US"/>
        </w:rPr>
        <w:t xml:space="preserve">k-means </w:t>
      </w:r>
      <w:r w:rsidR="0072300E">
        <w:rPr>
          <w:rFonts w:ascii="Calibri" w:hAnsi="Calibri" w:cs="Calibri"/>
          <w:color w:val="000000" w:themeColor="text1"/>
          <w:lang w:val="en-US"/>
        </w:rPr>
        <w:t xml:space="preserve">clustering </w:t>
      </w:r>
      <w:r w:rsidR="002A68D1">
        <w:rPr>
          <w:rFonts w:ascii="Calibri" w:hAnsi="Calibri" w:cs="Calibri"/>
          <w:color w:val="000000" w:themeColor="text1"/>
          <w:lang w:val="en-US"/>
        </w:rPr>
        <w:t>to</w:t>
      </w:r>
      <w:r w:rsidR="00F23135" w:rsidRPr="00F35CB7">
        <w:rPr>
          <w:rFonts w:ascii="Calibri" w:hAnsi="Calibri" w:cs="Calibri"/>
          <w:color w:val="000000" w:themeColor="text1"/>
          <w:lang w:val="en-US"/>
        </w:rPr>
        <w:t xml:space="preserve"> </w:t>
      </w:r>
      <w:r w:rsidR="002A68D1">
        <w:rPr>
          <w:rFonts w:ascii="Calibri" w:hAnsi="Calibri" w:cs="Calibri"/>
          <w:color w:val="000000" w:themeColor="text1"/>
          <w:lang w:val="en-US"/>
        </w:rPr>
        <w:t xml:space="preserve">operationalize </w:t>
      </w:r>
      <w:r w:rsidR="009C71E0">
        <w:rPr>
          <w:rFonts w:ascii="Calibri" w:hAnsi="Calibri" w:cs="Calibri"/>
          <w:color w:val="000000" w:themeColor="text1"/>
          <w:lang w:val="en-US"/>
        </w:rPr>
        <w:t>the</w:t>
      </w:r>
      <w:r w:rsidR="002A68D1">
        <w:rPr>
          <w:rFonts w:ascii="Calibri" w:hAnsi="Calibri" w:cs="Calibri"/>
          <w:color w:val="000000" w:themeColor="text1"/>
          <w:lang w:val="en-US"/>
        </w:rPr>
        <w:t xml:space="preserve"> </w:t>
      </w:r>
      <w:r w:rsidR="00F23135" w:rsidRPr="00F35CB7">
        <w:rPr>
          <w:rFonts w:ascii="Calibri" w:hAnsi="Calibri" w:cs="Calibri"/>
          <w:color w:val="000000" w:themeColor="text1"/>
          <w:lang w:val="en-US"/>
        </w:rPr>
        <w:t xml:space="preserve">HBAC </w:t>
      </w:r>
      <w:r w:rsidR="00402D79">
        <w:rPr>
          <w:rFonts w:ascii="Calibri" w:hAnsi="Calibri" w:cs="Calibri"/>
          <w:color w:val="000000" w:themeColor="text1"/>
          <w:lang w:val="en-US"/>
        </w:rPr>
        <w:t>bias scan tool</w:t>
      </w:r>
      <w:r w:rsidR="00572144" w:rsidRPr="00F35CB7">
        <w:rPr>
          <w:rFonts w:ascii="Calibri" w:hAnsi="Calibri" w:cs="Calibri"/>
          <w:color w:val="000000" w:themeColor="text1"/>
          <w:lang w:val="en-US"/>
        </w:rPr>
        <w:t xml:space="preserve">. </w:t>
      </w:r>
      <w:r w:rsidR="00D304D0">
        <w:rPr>
          <w:rFonts w:ascii="Calibri" w:hAnsi="Calibri" w:cs="Calibri"/>
          <w:color w:val="000000" w:themeColor="text1"/>
          <w:lang w:val="en-US"/>
        </w:rPr>
        <w:t xml:space="preserve">Eventually, when the clustering algorithm is </w:t>
      </w:r>
      <w:r w:rsidR="00D304D0">
        <w:rPr>
          <w:rFonts w:ascii="Calibri" w:hAnsi="Calibri" w:cs="Calibri"/>
          <w:color w:val="000000" w:themeColor="text1"/>
          <w:lang w:val="en-US"/>
        </w:rPr>
        <w:lastRenderedPageBreak/>
        <w:t xml:space="preserve">converged, </w:t>
      </w:r>
      <w:r w:rsidR="00036E8E">
        <w:rPr>
          <w:rFonts w:ascii="Calibri" w:hAnsi="Calibri" w:cs="Calibri"/>
          <w:color w:val="000000" w:themeColor="text1"/>
          <w:lang w:val="en-US"/>
        </w:rPr>
        <w:t xml:space="preserve">a certain number of clusters is identified each with a </w:t>
      </w:r>
      <w:r w:rsidR="00CB19E0">
        <w:rPr>
          <w:rFonts w:ascii="Calibri" w:hAnsi="Calibri" w:cs="Calibri"/>
          <w:color w:val="000000" w:themeColor="text1"/>
          <w:lang w:val="en-US"/>
        </w:rPr>
        <w:t xml:space="preserve">corresponding </w:t>
      </w:r>
      <w:r w:rsidR="006F727D">
        <w:rPr>
          <w:rFonts w:ascii="Calibri" w:hAnsi="Calibri" w:cs="Calibri"/>
          <w:color w:val="000000" w:themeColor="text1"/>
          <w:lang w:val="en-US"/>
        </w:rPr>
        <w:t>(</w:t>
      </w:r>
      <w:r w:rsidR="00CB19E0">
        <w:rPr>
          <w:rFonts w:ascii="Calibri" w:hAnsi="Calibri" w:cs="Calibri"/>
          <w:color w:val="000000" w:themeColor="text1"/>
          <w:lang w:val="en-US"/>
        </w:rPr>
        <w:t>average</w:t>
      </w:r>
      <w:r w:rsidR="006F727D">
        <w:rPr>
          <w:rFonts w:ascii="Calibri" w:hAnsi="Calibri" w:cs="Calibri"/>
          <w:color w:val="000000" w:themeColor="text1"/>
          <w:lang w:val="en-US"/>
        </w:rPr>
        <w:t>d)</w:t>
      </w:r>
      <w:r w:rsidR="00CB19E0">
        <w:rPr>
          <w:rFonts w:ascii="Calibri" w:hAnsi="Calibri" w:cs="Calibri"/>
          <w:color w:val="000000" w:themeColor="text1"/>
          <w:lang w:val="en-US"/>
        </w:rPr>
        <w:t xml:space="preserve"> classification error</w:t>
      </w:r>
      <w:r w:rsidR="00036E8E">
        <w:rPr>
          <w:rFonts w:ascii="Calibri" w:hAnsi="Calibri" w:cs="Calibri"/>
          <w:color w:val="000000" w:themeColor="text1"/>
          <w:lang w:val="en-US"/>
        </w:rPr>
        <w:t xml:space="preserve">. </w:t>
      </w:r>
      <w:r w:rsidR="00572144" w:rsidRPr="00F35CB7">
        <w:rPr>
          <w:rFonts w:ascii="Calibri" w:eastAsia="Times New Roman" w:hAnsi="Calibri" w:cs="Calibri"/>
        </w:rPr>
        <w:t xml:space="preserve">The approach for hyperparameter tuning of </w:t>
      </w:r>
      <w:r w:rsidR="005B7942">
        <w:rPr>
          <w:rFonts w:ascii="Calibri" w:eastAsia="Times New Roman" w:hAnsi="Calibri" w:cs="Calibri"/>
          <w:lang w:val="en-US"/>
        </w:rPr>
        <w:t xml:space="preserve">HBAC </w:t>
      </w:r>
      <w:r w:rsidR="00572144" w:rsidRPr="00F35CB7">
        <w:rPr>
          <w:rFonts w:ascii="Calibri" w:eastAsia="Times New Roman" w:hAnsi="Calibri" w:cs="Calibri"/>
        </w:rPr>
        <w:t xml:space="preserve">is </w:t>
      </w:r>
      <w:r w:rsidR="00F87C1B">
        <w:rPr>
          <w:rFonts w:ascii="Calibri" w:eastAsia="Times New Roman" w:hAnsi="Calibri" w:cs="Calibri"/>
          <w:lang w:val="en-US"/>
        </w:rPr>
        <w:t xml:space="preserve">discussed in detail </w:t>
      </w:r>
      <w:r w:rsidR="00572144" w:rsidRPr="00F35CB7">
        <w:rPr>
          <w:rFonts w:ascii="Calibri" w:eastAsia="Times New Roman" w:hAnsi="Calibri" w:cs="Calibri"/>
        </w:rPr>
        <w:t xml:space="preserve">in </w:t>
      </w:r>
      <w:r w:rsidR="00A2583B" w:rsidRPr="00F253BB">
        <w:rPr>
          <w:rFonts w:ascii="Calibri" w:eastAsia="Times New Roman" w:hAnsi="Calibri" w:cs="Calibri"/>
          <w:lang w:val="en-US"/>
        </w:rPr>
        <w:t xml:space="preserve">section </w:t>
      </w:r>
      <w:r w:rsidR="00A2583B" w:rsidRPr="00205F25">
        <w:rPr>
          <w:rFonts w:ascii="Calibri" w:hAnsi="Calibri" w:cs="Calibri"/>
          <w:b/>
          <w:bCs/>
          <w:color w:val="305494"/>
          <w:lang w:val="en-US"/>
        </w:rPr>
        <w:t>3.</w:t>
      </w:r>
      <w:r w:rsidR="00A2583B">
        <w:rPr>
          <w:rFonts w:ascii="Calibri" w:hAnsi="Calibri" w:cs="Calibri"/>
          <w:color w:val="000000" w:themeColor="text1"/>
          <w:lang w:val="en-US"/>
        </w:rPr>
        <w:t xml:space="preserve"> </w:t>
      </w:r>
      <w:r w:rsidR="00A2583B" w:rsidRPr="00205F25">
        <w:rPr>
          <w:i/>
          <w:iCs/>
          <w:lang w:val="en-US"/>
        </w:rPr>
        <w:t>Defining fair AI</w:t>
      </w:r>
      <w:r w:rsidR="00A2583B" w:rsidRPr="00205F25">
        <w:rPr>
          <w:i/>
          <w:iCs/>
        </w:rPr>
        <w:t xml:space="preserve"> </w:t>
      </w:r>
      <w:r w:rsidR="00A2583B" w:rsidRPr="00205F25">
        <w:rPr>
          <w:i/>
          <w:iCs/>
          <w:lang w:val="en-US"/>
        </w:rPr>
        <w:t>through</w:t>
      </w:r>
      <w:r w:rsidR="00A2583B" w:rsidRPr="00205F25">
        <w:rPr>
          <w:i/>
          <w:iCs/>
        </w:rPr>
        <w:t xml:space="preserve"> </w:t>
      </w:r>
      <w:r w:rsidR="00A2583B">
        <w:rPr>
          <w:i/>
          <w:iCs/>
          <w:lang w:val="en-US"/>
        </w:rPr>
        <w:t xml:space="preserve">the </w:t>
      </w:r>
      <w:r w:rsidR="00A2583B" w:rsidRPr="00205F25">
        <w:rPr>
          <w:i/>
          <w:iCs/>
        </w:rPr>
        <w:t>qualitative interpretation of quantitative metrics</w:t>
      </w:r>
      <w:r w:rsidR="00A2583B">
        <w:rPr>
          <w:i/>
          <w:iCs/>
          <w:lang w:val="en-US"/>
        </w:rPr>
        <w:t>.</w:t>
      </w:r>
      <w:r w:rsidR="00D304D0">
        <w:rPr>
          <w:i/>
          <w:iCs/>
          <w:lang w:val="en-US"/>
        </w:rPr>
        <w:t xml:space="preserve"> </w:t>
      </w:r>
    </w:p>
    <w:p w14:paraId="4F624E1F" w14:textId="41D5A02A" w:rsidR="00AE0C95" w:rsidRPr="00AE0C95" w:rsidRDefault="00D9085A" w:rsidP="00F8039B">
      <w:pPr>
        <w:pStyle w:val="ListParagraph"/>
        <w:numPr>
          <w:ilvl w:val="0"/>
          <w:numId w:val="32"/>
        </w:numPr>
        <w:rPr>
          <w:lang w:val="en-US"/>
        </w:rPr>
      </w:pPr>
      <w:r w:rsidRPr="00AE0C95">
        <w:rPr>
          <w:b/>
          <w:bCs/>
          <w:color w:val="305494"/>
          <w:lang w:val="en-US"/>
        </w:rPr>
        <w:t>Cluster analysis</w:t>
      </w:r>
      <w:r w:rsidRPr="00AE0C95">
        <w:rPr>
          <w:lang w:val="en-US"/>
        </w:rPr>
        <w:t xml:space="preserve"> </w:t>
      </w:r>
      <w:r w:rsidR="00962116" w:rsidRPr="00AE0C95">
        <w:rPr>
          <w:lang w:val="en-US"/>
        </w:rPr>
        <w:t>–</w:t>
      </w:r>
      <w:r w:rsidR="00DC6E8B">
        <w:rPr>
          <w:lang w:val="en-US"/>
        </w:rPr>
        <w:t xml:space="preserve"> </w:t>
      </w:r>
      <w:r w:rsidR="000B2517">
        <w:rPr>
          <w:lang w:val="en-US"/>
        </w:rPr>
        <w:t xml:space="preserve">Here, we are interested in the identified </w:t>
      </w:r>
      <w:r w:rsidR="00DC6E8B">
        <w:rPr>
          <w:lang w:val="en-US"/>
        </w:rPr>
        <w:t>cluster</w:t>
      </w:r>
      <w:r w:rsidR="000B2517">
        <w:rPr>
          <w:lang w:val="en-US"/>
        </w:rPr>
        <w:t>s</w:t>
      </w:r>
      <w:r w:rsidR="00DC6E8B">
        <w:rPr>
          <w:lang w:val="en-US"/>
        </w:rPr>
        <w:t xml:space="preserve"> with highest negative bias. </w:t>
      </w:r>
      <w:r w:rsidR="007C23AF" w:rsidRPr="00AE0C95">
        <w:rPr>
          <w:lang w:val="en-US"/>
        </w:rPr>
        <w:t xml:space="preserve">To </w:t>
      </w:r>
      <w:r w:rsidR="00031B3B" w:rsidRPr="00AE0C95">
        <w:rPr>
          <w:lang w:val="en-US"/>
        </w:rPr>
        <w:t>analyze</w:t>
      </w:r>
      <w:r w:rsidR="007C23AF" w:rsidRPr="00AE0C95">
        <w:rPr>
          <w:lang w:val="en-US"/>
        </w:rPr>
        <w:t xml:space="preserve"> </w:t>
      </w:r>
      <w:r w:rsidR="005E0459">
        <w:rPr>
          <w:lang w:val="en-US"/>
        </w:rPr>
        <w:t xml:space="preserve">these </w:t>
      </w:r>
      <w:r w:rsidR="007C23AF" w:rsidRPr="00AE0C95">
        <w:rPr>
          <w:lang w:val="en-US"/>
        </w:rPr>
        <w:t>clusters</w:t>
      </w:r>
      <w:r w:rsidR="000B0590">
        <w:rPr>
          <w:lang w:val="en-US"/>
        </w:rPr>
        <w:t xml:space="preserve"> </w:t>
      </w:r>
      <w:r w:rsidR="00043FD0" w:rsidRPr="00AE0C95">
        <w:rPr>
          <w:lang w:val="en-US"/>
        </w:rPr>
        <w:t>in a meaningful way</w:t>
      </w:r>
      <w:r w:rsidR="007C23AF" w:rsidRPr="00AE0C95">
        <w:rPr>
          <w:lang w:val="en-US"/>
        </w:rPr>
        <w:t xml:space="preserve">, </w:t>
      </w:r>
      <w:r w:rsidR="00E0587A">
        <w:rPr>
          <w:lang w:val="en-US"/>
        </w:rPr>
        <w:t xml:space="preserve">we </w:t>
      </w:r>
      <w:r w:rsidR="007C23AF" w:rsidRPr="00AE0C95">
        <w:rPr>
          <w:lang w:val="en-US"/>
        </w:rPr>
        <w:t xml:space="preserve">first </w:t>
      </w:r>
      <w:r w:rsidR="00E0587A">
        <w:rPr>
          <w:lang w:val="en-US"/>
        </w:rPr>
        <w:t xml:space="preserve">revert the </w:t>
      </w:r>
      <w:r w:rsidR="000E2782" w:rsidRPr="00AE0C95">
        <w:rPr>
          <w:lang w:val="en-US"/>
        </w:rPr>
        <w:t xml:space="preserve">scaling of the </w:t>
      </w:r>
      <w:r w:rsidRPr="00AE0C95">
        <w:rPr>
          <w:lang w:val="en-US"/>
        </w:rPr>
        <w:t>data</w:t>
      </w:r>
      <w:r w:rsidR="007C23AF" w:rsidRPr="00AE0C95">
        <w:rPr>
          <w:lang w:val="en-US"/>
        </w:rPr>
        <w:t xml:space="preserve"> features</w:t>
      </w:r>
      <w:r w:rsidR="008637A3" w:rsidRPr="00AE0C95">
        <w:rPr>
          <w:lang w:val="en-US"/>
        </w:rPr>
        <w:t xml:space="preserve">. </w:t>
      </w:r>
      <w:r w:rsidR="00405039" w:rsidRPr="00AE0C95">
        <w:rPr>
          <w:lang w:val="en-US"/>
        </w:rPr>
        <w:t xml:space="preserve">Next, </w:t>
      </w:r>
      <w:r w:rsidR="00CB348F" w:rsidRPr="00AE0C95">
        <w:rPr>
          <w:lang w:val="en-US"/>
        </w:rPr>
        <w:t>per featu</w:t>
      </w:r>
      <w:r w:rsidR="00067FB5" w:rsidRPr="00AE0C95">
        <w:rPr>
          <w:lang w:val="en-US"/>
        </w:rPr>
        <w:t xml:space="preserve">re </w:t>
      </w:r>
      <w:r w:rsidR="0097185D" w:rsidRPr="00AE0C95">
        <w:rPr>
          <w:rFonts w:ascii="Calibri" w:eastAsia="Times New Roman" w:hAnsi="Calibri" w:cs="Calibri"/>
        </w:rPr>
        <w:t xml:space="preserve">differences between </w:t>
      </w:r>
      <w:r w:rsidR="0035482E" w:rsidRPr="00AE0C95">
        <w:rPr>
          <w:rFonts w:ascii="Calibri" w:eastAsia="Times New Roman" w:hAnsi="Calibri" w:cs="Calibri"/>
          <w:lang w:val="en-US"/>
        </w:rPr>
        <w:t>a</w:t>
      </w:r>
      <w:r w:rsidR="0097185D" w:rsidRPr="00AE0C95">
        <w:rPr>
          <w:rFonts w:ascii="Calibri" w:eastAsia="Times New Roman" w:hAnsi="Calibri" w:cs="Calibri"/>
        </w:rPr>
        <w:t xml:space="preserve"> discriminated</w:t>
      </w:r>
      <w:r w:rsidR="00F475CB" w:rsidRPr="00AE0C95">
        <w:rPr>
          <w:rFonts w:ascii="Calibri" w:eastAsia="Times New Roman" w:hAnsi="Calibri" w:cs="Calibri"/>
          <w:lang w:val="en-US"/>
        </w:rPr>
        <w:t xml:space="preserve"> </w:t>
      </w:r>
      <w:r w:rsidR="0097185D" w:rsidRPr="00AE0C95">
        <w:rPr>
          <w:rFonts w:ascii="Calibri" w:eastAsia="Times New Roman" w:hAnsi="Calibri" w:cs="Calibri"/>
        </w:rPr>
        <w:t xml:space="preserve">cluster and </w:t>
      </w:r>
      <w:r w:rsidR="00295A0B" w:rsidRPr="00AE0C95">
        <w:rPr>
          <w:rFonts w:ascii="Calibri" w:eastAsia="Times New Roman" w:hAnsi="Calibri" w:cs="Calibri"/>
          <w:lang w:val="en-US"/>
        </w:rPr>
        <w:t xml:space="preserve">all other </w:t>
      </w:r>
      <w:r w:rsidR="0097185D" w:rsidRPr="00AE0C95">
        <w:rPr>
          <w:rFonts w:ascii="Calibri" w:eastAsia="Times New Roman" w:hAnsi="Calibri" w:cs="Calibri"/>
        </w:rPr>
        <w:t>cluster</w:t>
      </w:r>
      <w:r w:rsidR="00685876" w:rsidRPr="00AE0C95">
        <w:rPr>
          <w:rFonts w:ascii="Calibri" w:eastAsia="Times New Roman" w:hAnsi="Calibri" w:cs="Calibri"/>
          <w:lang w:val="en-US"/>
        </w:rPr>
        <w:t>s are determine</w:t>
      </w:r>
      <w:r w:rsidR="008842D4" w:rsidRPr="00AE0C95">
        <w:rPr>
          <w:rFonts w:ascii="Calibri" w:eastAsia="Times New Roman" w:hAnsi="Calibri" w:cs="Calibri"/>
          <w:lang w:val="en-US"/>
        </w:rPr>
        <w:t xml:space="preserve">d, </w:t>
      </w:r>
      <w:r w:rsidR="00104DFD">
        <w:rPr>
          <w:rFonts w:ascii="Calibri" w:eastAsia="Times New Roman" w:hAnsi="Calibri" w:cs="Calibri"/>
          <w:lang w:val="en-US"/>
        </w:rPr>
        <w:t>for instance</w:t>
      </w:r>
      <w:r w:rsidR="008842D4" w:rsidRPr="00AE0C95">
        <w:rPr>
          <w:rFonts w:ascii="Calibri" w:eastAsia="Times New Roman" w:hAnsi="Calibri" w:cs="Calibri"/>
          <w:lang w:val="en-US"/>
        </w:rPr>
        <w:t xml:space="preserve"> </w:t>
      </w:r>
      <w:r w:rsidR="00630BF2" w:rsidRPr="00AE0C95">
        <w:rPr>
          <w:rFonts w:ascii="Calibri" w:eastAsia="Times New Roman" w:hAnsi="Calibri" w:cs="Calibri"/>
          <w:lang w:val="en-US"/>
        </w:rPr>
        <w:t xml:space="preserve">the </w:t>
      </w:r>
      <w:r w:rsidR="008842D4" w:rsidRPr="00AE0C95">
        <w:rPr>
          <w:rFonts w:ascii="Calibri" w:eastAsia="Times New Roman" w:hAnsi="Calibri" w:cs="Calibri"/>
          <w:lang w:val="en-US"/>
        </w:rPr>
        <w:t xml:space="preserve">average </w:t>
      </w:r>
      <w:r w:rsidR="00630BF2" w:rsidRPr="00AE0C95">
        <w:rPr>
          <w:rFonts w:ascii="Calibri" w:eastAsia="Times New Roman" w:hAnsi="Calibri" w:cs="Calibri"/>
          <w:lang w:val="en-US"/>
        </w:rPr>
        <w:t xml:space="preserve">of </w:t>
      </w:r>
      <w:r w:rsidR="001A1373" w:rsidRPr="00AE0C95">
        <w:rPr>
          <w:rFonts w:ascii="Calibri" w:eastAsia="Times New Roman" w:hAnsi="Calibri" w:cs="Calibri"/>
          <w:lang w:val="en-US"/>
        </w:rPr>
        <w:t xml:space="preserve">a feature </w:t>
      </w:r>
      <w:r w:rsidR="00A610E0" w:rsidRPr="00AE0C95">
        <w:rPr>
          <w:rFonts w:ascii="Calibri" w:eastAsia="Times New Roman" w:hAnsi="Calibri" w:cs="Calibri"/>
          <w:lang w:val="en-US"/>
        </w:rPr>
        <w:t xml:space="preserve">in the discriminated </w:t>
      </w:r>
      <w:r w:rsidR="008921DA" w:rsidRPr="00AE0C95">
        <w:rPr>
          <w:rFonts w:ascii="Calibri" w:eastAsia="Times New Roman" w:hAnsi="Calibri" w:cs="Calibri"/>
          <w:lang w:val="en-US"/>
        </w:rPr>
        <w:t xml:space="preserve">cluster </w:t>
      </w:r>
      <w:r w:rsidR="00A610E0" w:rsidRPr="00AE0C95">
        <w:rPr>
          <w:rFonts w:ascii="Calibri" w:eastAsia="Times New Roman" w:hAnsi="Calibri" w:cs="Calibri"/>
          <w:lang w:val="en-US"/>
        </w:rPr>
        <w:t xml:space="preserve">and </w:t>
      </w:r>
      <w:r w:rsidR="008921DA" w:rsidRPr="00AE0C95">
        <w:rPr>
          <w:rFonts w:ascii="Calibri" w:eastAsia="Times New Roman" w:hAnsi="Calibri" w:cs="Calibri"/>
          <w:lang w:val="en-US"/>
        </w:rPr>
        <w:t xml:space="preserve">the </w:t>
      </w:r>
      <w:r w:rsidR="00AC1902">
        <w:rPr>
          <w:rFonts w:ascii="Calibri" w:eastAsia="Times New Roman" w:hAnsi="Calibri" w:cs="Calibri"/>
          <w:lang w:val="en-US"/>
        </w:rPr>
        <w:t xml:space="preserve">average of this feature across all other </w:t>
      </w:r>
      <w:r w:rsidR="00A610E0" w:rsidRPr="00AE0C95">
        <w:rPr>
          <w:rFonts w:ascii="Calibri" w:eastAsia="Times New Roman" w:hAnsi="Calibri" w:cs="Calibri"/>
          <w:lang w:val="en-US"/>
        </w:rPr>
        <w:t>clusters</w:t>
      </w:r>
      <w:r w:rsidR="0097185D" w:rsidRPr="00AE0C95">
        <w:rPr>
          <w:rFonts w:ascii="Calibri" w:eastAsia="Times New Roman" w:hAnsi="Calibri" w:cs="Calibri"/>
        </w:rPr>
        <w:t xml:space="preserve">. </w:t>
      </w:r>
      <w:r w:rsidR="008121F7">
        <w:rPr>
          <w:rFonts w:ascii="Calibri" w:eastAsia="Times New Roman" w:hAnsi="Calibri" w:cs="Calibri"/>
          <w:lang w:val="en-US"/>
        </w:rPr>
        <w:t xml:space="preserve">Here, we focus primarily on negative bias, i.e., </w:t>
      </w:r>
      <w:r w:rsidR="00844AC8">
        <w:rPr>
          <w:rFonts w:ascii="Calibri" w:eastAsia="Times New Roman" w:hAnsi="Calibri" w:cs="Calibri"/>
          <w:lang w:val="en-US"/>
        </w:rPr>
        <w:t>cluster that</w:t>
      </w:r>
      <w:r w:rsidR="00C33507" w:rsidRPr="00AE0C95">
        <w:rPr>
          <w:rFonts w:ascii="Calibri" w:eastAsia="Times New Roman" w:hAnsi="Calibri" w:cs="Calibri"/>
        </w:rPr>
        <w:t xml:space="preserve"> </w:t>
      </w:r>
      <w:r w:rsidR="009E3B7A">
        <w:rPr>
          <w:rFonts w:ascii="Calibri" w:eastAsia="Times New Roman" w:hAnsi="Calibri" w:cs="Calibri"/>
          <w:lang w:val="en-US"/>
        </w:rPr>
        <w:t xml:space="preserve">get </w:t>
      </w:r>
      <w:r w:rsidR="00C33507" w:rsidRPr="00AE0C95">
        <w:rPr>
          <w:rFonts w:ascii="Calibri" w:eastAsia="Times New Roman" w:hAnsi="Calibri" w:cs="Calibri"/>
        </w:rPr>
        <w:t xml:space="preserve">more </w:t>
      </w:r>
      <w:r w:rsidR="00722C94">
        <w:rPr>
          <w:rFonts w:ascii="Calibri" w:eastAsia="Times New Roman" w:hAnsi="Calibri" w:cs="Calibri"/>
          <w:lang w:val="en-US"/>
        </w:rPr>
        <w:t>negative</w:t>
      </w:r>
      <w:r w:rsidR="00C33507" w:rsidRPr="00AE0C95">
        <w:rPr>
          <w:rFonts w:ascii="Calibri" w:eastAsia="Times New Roman" w:hAnsi="Calibri" w:cs="Calibri"/>
        </w:rPr>
        <w:t xml:space="preserve"> than </w:t>
      </w:r>
      <w:r w:rsidR="00722C94">
        <w:rPr>
          <w:rFonts w:ascii="Calibri" w:eastAsia="Times New Roman" w:hAnsi="Calibri" w:cs="Calibri"/>
          <w:lang w:val="en-US"/>
        </w:rPr>
        <w:t>positive</w:t>
      </w:r>
      <w:r w:rsidR="00C33507" w:rsidRPr="00AE0C95">
        <w:rPr>
          <w:rFonts w:ascii="Calibri" w:eastAsia="Times New Roman" w:hAnsi="Calibri" w:cs="Calibri"/>
        </w:rPr>
        <w:t xml:space="preserve"> </w:t>
      </w:r>
      <w:r w:rsidR="00BA082E">
        <w:rPr>
          <w:rFonts w:ascii="Calibri" w:eastAsia="Times New Roman" w:hAnsi="Calibri" w:cs="Calibri"/>
          <w:lang w:val="en-US"/>
        </w:rPr>
        <w:t>model out</w:t>
      </w:r>
      <w:r w:rsidR="00452BC0">
        <w:rPr>
          <w:rFonts w:ascii="Calibri" w:eastAsia="Times New Roman" w:hAnsi="Calibri" w:cs="Calibri"/>
          <w:lang w:val="en-US"/>
        </w:rPr>
        <w:t>c</w:t>
      </w:r>
      <w:r w:rsidR="00BA082E">
        <w:rPr>
          <w:rFonts w:ascii="Calibri" w:eastAsia="Times New Roman" w:hAnsi="Calibri" w:cs="Calibri"/>
          <w:lang w:val="en-US"/>
        </w:rPr>
        <w:t>omes</w:t>
      </w:r>
      <w:r w:rsidR="00722C94">
        <w:rPr>
          <w:rFonts w:ascii="Calibri" w:eastAsia="Times New Roman" w:hAnsi="Calibri" w:cs="Calibri"/>
          <w:lang w:val="en-US"/>
        </w:rPr>
        <w:t xml:space="preserve"> </w:t>
      </w:r>
      <w:r w:rsidR="00722C94">
        <w:rPr>
          <w:rFonts w:ascii="Calibri" w:eastAsia="Times New Roman" w:hAnsi="Calibri" w:cs="Calibri"/>
          <w:lang w:val="en-US"/>
        </w:rPr>
        <w:t>assigned</w:t>
      </w:r>
      <w:r w:rsidR="00844AC8">
        <w:rPr>
          <w:rFonts w:ascii="Calibri" w:eastAsia="Times New Roman" w:hAnsi="Calibri" w:cs="Calibri"/>
          <w:lang w:val="en-US"/>
        </w:rPr>
        <w:t xml:space="preserve"> by the AI classifier</w:t>
      </w:r>
      <w:r w:rsidR="00C33507" w:rsidRPr="00AE0C95">
        <w:rPr>
          <w:rFonts w:ascii="Calibri" w:eastAsia="Times New Roman" w:hAnsi="Calibri" w:cs="Calibri"/>
        </w:rPr>
        <w:t xml:space="preserve">. </w:t>
      </w:r>
      <w:r w:rsidR="0094607F" w:rsidRPr="00AE0C95">
        <w:rPr>
          <w:rFonts w:ascii="Calibri" w:eastAsia="Times New Roman" w:hAnsi="Calibri" w:cs="Calibri"/>
          <w:lang w:val="en-US"/>
        </w:rPr>
        <w:t>Next, th</w:t>
      </w:r>
      <w:r w:rsidR="00F73774">
        <w:rPr>
          <w:rFonts w:ascii="Calibri" w:eastAsia="Times New Roman" w:hAnsi="Calibri" w:cs="Calibri"/>
          <w:lang w:val="en-US"/>
        </w:rPr>
        <w:t>e</w:t>
      </w:r>
      <w:r w:rsidR="000C0890">
        <w:rPr>
          <w:rFonts w:ascii="Calibri" w:eastAsia="Times New Roman" w:hAnsi="Calibri" w:cs="Calibri"/>
          <w:lang w:val="en-US"/>
        </w:rPr>
        <w:t>se</w:t>
      </w:r>
      <w:r w:rsidR="0094607F" w:rsidRPr="00AE0C95">
        <w:rPr>
          <w:rFonts w:ascii="Calibri" w:eastAsia="Times New Roman" w:hAnsi="Calibri" w:cs="Calibri"/>
          <w:lang w:val="en-US"/>
        </w:rPr>
        <w:t xml:space="preserve"> inter-cluster difference</w:t>
      </w:r>
      <w:r w:rsidR="00007DAE">
        <w:rPr>
          <w:rFonts w:ascii="Calibri" w:eastAsia="Times New Roman" w:hAnsi="Calibri" w:cs="Calibri"/>
          <w:lang w:val="en-US"/>
        </w:rPr>
        <w:t>s</w:t>
      </w:r>
      <w:r w:rsidR="0094607F" w:rsidRPr="00AE0C95">
        <w:rPr>
          <w:rFonts w:ascii="Calibri" w:eastAsia="Times New Roman" w:hAnsi="Calibri" w:cs="Calibri"/>
          <w:lang w:val="en-US"/>
        </w:rPr>
        <w:t xml:space="preserve"> </w:t>
      </w:r>
      <w:r w:rsidR="00007DAE">
        <w:rPr>
          <w:rFonts w:ascii="Calibri" w:eastAsia="Times New Roman" w:hAnsi="Calibri" w:cs="Calibri"/>
          <w:lang w:val="en-US"/>
        </w:rPr>
        <w:t>are</w:t>
      </w:r>
      <w:r w:rsidR="00B7639E">
        <w:rPr>
          <w:rFonts w:ascii="Calibri" w:eastAsia="Times New Roman" w:hAnsi="Calibri" w:cs="Calibri"/>
          <w:lang w:val="en-US"/>
        </w:rPr>
        <w:t xml:space="preserve"> tested on</w:t>
      </w:r>
      <w:r w:rsidR="0094607F" w:rsidRPr="00AE0C95">
        <w:rPr>
          <w:rFonts w:ascii="Calibri" w:eastAsia="Times New Roman" w:hAnsi="Calibri" w:cs="Calibri"/>
          <w:lang w:val="en-US"/>
        </w:rPr>
        <w:t xml:space="preserve"> </w:t>
      </w:r>
      <w:r w:rsidR="00793CFA" w:rsidRPr="00AE0C95">
        <w:rPr>
          <w:rFonts w:ascii="Calibri" w:eastAsia="Times New Roman" w:hAnsi="Calibri" w:cs="Calibri"/>
          <w:lang w:val="en-US"/>
        </w:rPr>
        <w:t>statistical</w:t>
      </w:r>
      <w:r w:rsidR="00B7639E">
        <w:rPr>
          <w:rFonts w:ascii="Calibri" w:eastAsia="Times New Roman" w:hAnsi="Calibri" w:cs="Calibri"/>
          <w:lang w:val="en-US"/>
        </w:rPr>
        <w:t xml:space="preserve"> significance</w:t>
      </w:r>
      <w:r w:rsidR="00793CFA" w:rsidRPr="00AE0C95">
        <w:rPr>
          <w:rFonts w:ascii="Calibri" w:eastAsia="Times New Roman" w:hAnsi="Calibri" w:cs="Calibri"/>
          <w:lang w:val="en-US"/>
        </w:rPr>
        <w:t>.</w:t>
      </w:r>
    </w:p>
    <w:p w14:paraId="1879BC30" w14:textId="6E5896A6" w:rsidR="002E3C61" w:rsidRPr="00426B2A" w:rsidRDefault="00FB4DD2" w:rsidP="00797B6E">
      <w:pPr>
        <w:pStyle w:val="ListParagraph"/>
        <w:numPr>
          <w:ilvl w:val="0"/>
          <w:numId w:val="32"/>
        </w:numPr>
        <w:rPr>
          <w:lang w:val="en-US"/>
        </w:rPr>
      </w:pPr>
      <w:r w:rsidRPr="00AE0C95">
        <w:rPr>
          <w:b/>
          <w:bCs/>
          <w:color w:val="305494"/>
          <w:lang w:val="en-US"/>
        </w:rPr>
        <w:t>Testing statistical</w:t>
      </w:r>
      <w:r w:rsidR="00F53E8C" w:rsidRPr="00AE0C95">
        <w:rPr>
          <w:b/>
          <w:bCs/>
          <w:color w:val="305494"/>
          <w:lang w:val="en-US"/>
        </w:rPr>
        <w:t xml:space="preserve"> </w:t>
      </w:r>
      <w:r w:rsidRPr="00AE0C95">
        <w:rPr>
          <w:b/>
          <w:bCs/>
          <w:color w:val="305494"/>
          <w:lang w:val="en-US"/>
        </w:rPr>
        <w:t xml:space="preserve">significance </w:t>
      </w:r>
      <w:r w:rsidR="00DB7752" w:rsidRPr="00AE0C95">
        <w:rPr>
          <w:lang w:val="en-US"/>
        </w:rPr>
        <w:t>–</w:t>
      </w:r>
      <w:r w:rsidR="00FF1522">
        <w:rPr>
          <w:rFonts w:ascii="Calibri" w:eastAsia="Times New Roman" w:hAnsi="Calibri" w:cs="Calibri"/>
          <w:lang w:val="en-US"/>
        </w:rPr>
        <w:t xml:space="preserve"> S</w:t>
      </w:r>
      <w:r w:rsidR="00FF1522" w:rsidRPr="00A930A5">
        <w:rPr>
          <w:rFonts w:ascii="Calibri" w:eastAsia="Times New Roman" w:hAnsi="Calibri" w:cs="Calibri"/>
        </w:rPr>
        <w:t xml:space="preserve">ince clustering </w:t>
      </w:r>
      <w:r w:rsidR="00FF1522" w:rsidRPr="00A930A5">
        <w:rPr>
          <w:rFonts w:ascii="Calibri" w:eastAsia="Times New Roman" w:hAnsi="Calibri" w:cs="Calibri"/>
          <w:lang w:val="en-US"/>
        </w:rPr>
        <w:t xml:space="preserve">is an unsupervised learning </w:t>
      </w:r>
      <w:r w:rsidR="00FF1522" w:rsidRPr="00A930A5">
        <w:rPr>
          <w:rFonts w:ascii="Calibri" w:eastAsia="Times New Roman" w:hAnsi="Calibri" w:cs="Calibri"/>
        </w:rPr>
        <w:t xml:space="preserve">technique it is difficult to </w:t>
      </w:r>
      <w:r w:rsidR="00FF1522" w:rsidRPr="00A930A5">
        <w:rPr>
          <w:rFonts w:ascii="Calibri" w:eastAsia="Times New Roman" w:hAnsi="Calibri" w:cs="Calibri"/>
          <w:lang w:val="en-US"/>
        </w:rPr>
        <w:t xml:space="preserve">assess the </w:t>
      </w:r>
      <w:r w:rsidR="00FF1522">
        <w:rPr>
          <w:rFonts w:ascii="Calibri" w:eastAsia="Times New Roman" w:hAnsi="Calibri" w:cs="Calibri"/>
          <w:lang w:val="en-US"/>
        </w:rPr>
        <w:t>reliability</w:t>
      </w:r>
      <w:r w:rsidR="00FF1522" w:rsidRPr="00A930A5">
        <w:rPr>
          <w:rFonts w:ascii="Calibri" w:eastAsia="Times New Roman" w:hAnsi="Calibri" w:cs="Calibri"/>
          <w:lang w:val="en-US"/>
        </w:rPr>
        <w:t xml:space="preserve"> of </w:t>
      </w:r>
      <w:r w:rsidR="00955773">
        <w:rPr>
          <w:rFonts w:ascii="Calibri" w:eastAsia="Times New Roman" w:hAnsi="Calibri" w:cs="Calibri"/>
          <w:lang w:val="en-US"/>
        </w:rPr>
        <w:t xml:space="preserve">identified </w:t>
      </w:r>
      <w:r w:rsidR="00FF1522" w:rsidRPr="00A930A5">
        <w:rPr>
          <w:rFonts w:ascii="Calibri" w:eastAsia="Times New Roman" w:hAnsi="Calibri" w:cs="Calibri"/>
          <w:lang w:val="en-US"/>
        </w:rPr>
        <w:t>disparities</w:t>
      </w:r>
      <w:r w:rsidR="00584FEF">
        <w:rPr>
          <w:rFonts w:ascii="Calibri" w:eastAsia="Times New Roman" w:hAnsi="Calibri" w:cs="Calibri"/>
          <w:lang w:val="en-US"/>
        </w:rPr>
        <w:t xml:space="preserve"> between </w:t>
      </w:r>
      <w:r w:rsidR="00DC16D3">
        <w:rPr>
          <w:rFonts w:ascii="Calibri" w:eastAsia="Times New Roman" w:hAnsi="Calibri" w:cs="Calibri"/>
          <w:lang w:val="en-US"/>
        </w:rPr>
        <w:t>clusters</w:t>
      </w:r>
      <w:r w:rsidR="00FF1522" w:rsidRPr="00A930A5">
        <w:rPr>
          <w:rFonts w:ascii="Calibri" w:eastAsia="Times New Roman" w:hAnsi="Calibri" w:cs="Calibri"/>
        </w:rPr>
        <w:t xml:space="preserve">. </w:t>
      </w:r>
      <w:r w:rsidR="00FF1522">
        <w:rPr>
          <w:rFonts w:ascii="Calibri" w:hAnsi="Calibri" w:cs="Calibri"/>
          <w:lang w:val="en-US"/>
        </w:rPr>
        <w:t>How do we know</w:t>
      </w:r>
      <w:r w:rsidR="00FF1522" w:rsidRPr="00B60350">
        <w:rPr>
          <w:rFonts w:ascii="Calibri" w:hAnsi="Calibri" w:cs="Calibri"/>
        </w:rPr>
        <w:t xml:space="preserve"> whether the clusters represent true subgroups in the data, or whether they are simply a result of clustering noise</w:t>
      </w:r>
      <w:r w:rsidR="00FF1522">
        <w:rPr>
          <w:rFonts w:ascii="Calibri" w:hAnsi="Calibri" w:cs="Calibri"/>
          <w:lang w:val="en-US"/>
        </w:rPr>
        <w:t>?</w:t>
      </w:r>
      <w:r w:rsidR="00001A11">
        <w:rPr>
          <w:rFonts w:ascii="Calibri" w:hAnsi="Calibri" w:cs="Calibri"/>
          <w:lang w:val="en-US"/>
        </w:rPr>
        <w:t xml:space="preserve"> </w:t>
      </w:r>
      <w:r w:rsidR="009B5636">
        <w:rPr>
          <w:rFonts w:ascii="Calibri" w:hAnsi="Calibri" w:cs="Calibri"/>
          <w:lang w:val="en-US"/>
        </w:rPr>
        <w:t>To shed some light into this question,</w:t>
      </w:r>
      <w:r w:rsidR="00001A11">
        <w:rPr>
          <w:rFonts w:ascii="Calibri" w:hAnsi="Calibri" w:cs="Calibri"/>
          <w:lang w:val="en-US"/>
        </w:rPr>
        <w:t xml:space="preserve"> a </w:t>
      </w:r>
      <w:r w:rsidR="00001A11" w:rsidRPr="00AE0C95">
        <w:rPr>
          <w:rFonts w:ascii="Calibri" w:eastAsia="Times New Roman" w:hAnsi="Calibri" w:cs="Calibri"/>
        </w:rPr>
        <w:t xml:space="preserve">Welch’s </w:t>
      </w:r>
      <w:r w:rsidR="00001A11">
        <w:rPr>
          <w:rFonts w:ascii="Calibri" w:eastAsia="Times New Roman" w:hAnsi="Calibri" w:cs="Calibri"/>
          <w:lang w:val="en-US"/>
        </w:rPr>
        <w:t>t</w:t>
      </w:r>
      <w:r w:rsidR="00001A11" w:rsidRPr="00AE0C95">
        <w:rPr>
          <w:rFonts w:ascii="Calibri" w:eastAsia="Times New Roman" w:hAnsi="Calibri" w:cs="Calibri"/>
        </w:rPr>
        <w:t>wo-</w:t>
      </w:r>
      <w:r w:rsidR="00001A11">
        <w:rPr>
          <w:rFonts w:ascii="Calibri" w:eastAsia="Times New Roman" w:hAnsi="Calibri" w:cs="Calibri"/>
          <w:lang w:val="en-US"/>
        </w:rPr>
        <w:t>s</w:t>
      </w:r>
      <w:r w:rsidR="00001A11" w:rsidRPr="00AE0C95">
        <w:rPr>
          <w:rFonts w:ascii="Calibri" w:eastAsia="Times New Roman" w:hAnsi="Calibri" w:cs="Calibri"/>
        </w:rPr>
        <w:t xml:space="preserve">amples </w:t>
      </w:r>
      <w:r w:rsidR="00001A11">
        <w:rPr>
          <w:rFonts w:ascii="Calibri" w:eastAsia="Times New Roman" w:hAnsi="Calibri" w:cs="Calibri"/>
          <w:lang w:val="en-US"/>
        </w:rPr>
        <w:t>t</w:t>
      </w:r>
      <w:r w:rsidR="00001A11" w:rsidRPr="00AE0C95">
        <w:rPr>
          <w:rFonts w:ascii="Calibri" w:eastAsia="Times New Roman" w:hAnsi="Calibri" w:cs="Calibri"/>
        </w:rPr>
        <w:t>-</w:t>
      </w:r>
      <w:r w:rsidR="00001A11">
        <w:rPr>
          <w:rFonts w:ascii="Calibri" w:eastAsia="Times New Roman" w:hAnsi="Calibri" w:cs="Calibri"/>
          <w:lang w:val="en-US"/>
        </w:rPr>
        <w:t>t</w:t>
      </w:r>
      <w:r w:rsidR="00001A11" w:rsidRPr="00AE0C95">
        <w:rPr>
          <w:rFonts w:ascii="Calibri" w:eastAsia="Times New Roman" w:hAnsi="Calibri" w:cs="Calibri"/>
        </w:rPr>
        <w:t xml:space="preserve">est for </w:t>
      </w:r>
      <w:r w:rsidR="00001A11">
        <w:rPr>
          <w:rFonts w:ascii="Calibri" w:eastAsia="Times New Roman" w:hAnsi="Calibri" w:cs="Calibri"/>
          <w:lang w:val="en-US"/>
        </w:rPr>
        <w:t>u</w:t>
      </w:r>
      <w:r w:rsidR="00001A11" w:rsidRPr="00AE0C95">
        <w:rPr>
          <w:rFonts w:ascii="Calibri" w:eastAsia="Times New Roman" w:hAnsi="Calibri" w:cs="Calibri"/>
        </w:rPr>
        <w:t xml:space="preserve">nequal </w:t>
      </w:r>
      <w:r w:rsidR="00001A11">
        <w:rPr>
          <w:rFonts w:ascii="Calibri" w:eastAsia="Times New Roman" w:hAnsi="Calibri" w:cs="Calibri"/>
          <w:lang w:val="en-US"/>
        </w:rPr>
        <w:t>v</w:t>
      </w:r>
      <w:r w:rsidR="00001A11" w:rsidRPr="00AE0C95">
        <w:rPr>
          <w:rFonts w:ascii="Calibri" w:eastAsia="Times New Roman" w:hAnsi="Calibri" w:cs="Calibri"/>
        </w:rPr>
        <w:t>ariances</w:t>
      </w:r>
      <w:r w:rsidR="00001A11">
        <w:rPr>
          <w:rFonts w:ascii="Calibri" w:eastAsia="Times New Roman" w:hAnsi="Calibri" w:cs="Calibri"/>
          <w:lang w:val="en-US"/>
        </w:rPr>
        <w:t xml:space="preserve"> </w:t>
      </w:r>
      <w:r w:rsidR="00644A42">
        <w:rPr>
          <w:rFonts w:ascii="Calibri" w:eastAsia="Times New Roman" w:hAnsi="Calibri" w:cs="Calibri"/>
          <w:lang w:val="en-US"/>
        </w:rPr>
        <w:t xml:space="preserve">is performed </w:t>
      </w:r>
      <w:r w:rsidR="00001A11">
        <w:rPr>
          <w:rFonts w:ascii="Calibri" w:eastAsia="Times New Roman" w:hAnsi="Calibri" w:cs="Calibri"/>
          <w:lang w:val="en-US"/>
        </w:rPr>
        <w:t xml:space="preserve">to </w:t>
      </w:r>
      <w:r w:rsidR="005E541D">
        <w:rPr>
          <w:rFonts w:ascii="Calibri" w:eastAsia="Times New Roman" w:hAnsi="Calibri" w:cs="Calibri"/>
          <w:lang w:val="en-US"/>
        </w:rPr>
        <w:t xml:space="preserve">assess </w:t>
      </w:r>
      <w:r w:rsidR="00CE0998">
        <w:rPr>
          <w:rFonts w:ascii="Calibri" w:eastAsia="Times New Roman" w:hAnsi="Calibri" w:cs="Calibri"/>
          <w:lang w:val="en-US"/>
        </w:rPr>
        <w:t xml:space="preserve">the </w:t>
      </w:r>
      <w:r w:rsidR="00BC4764" w:rsidRPr="00AE0C95">
        <w:rPr>
          <w:rFonts w:ascii="Calibri" w:eastAsia="Times New Roman" w:hAnsi="Calibri" w:cs="Calibri"/>
        </w:rPr>
        <w:t xml:space="preserve">differences in </w:t>
      </w:r>
      <w:r w:rsidR="004F4D31">
        <w:rPr>
          <w:rFonts w:ascii="Calibri" w:eastAsia="Times New Roman" w:hAnsi="Calibri" w:cs="Calibri"/>
          <w:lang w:val="en-US"/>
        </w:rPr>
        <w:t xml:space="preserve">feature </w:t>
      </w:r>
      <w:r w:rsidR="00BC4764" w:rsidRPr="00AE0C95">
        <w:rPr>
          <w:rFonts w:ascii="Calibri" w:eastAsia="Times New Roman" w:hAnsi="Calibri" w:cs="Calibri"/>
        </w:rPr>
        <w:t xml:space="preserve">means </w:t>
      </w:r>
      <w:r w:rsidR="00DF1326">
        <w:rPr>
          <w:rFonts w:ascii="Calibri" w:eastAsia="Times New Roman" w:hAnsi="Calibri" w:cs="Calibri"/>
          <w:lang w:val="en-US"/>
        </w:rPr>
        <w:t xml:space="preserve">between </w:t>
      </w:r>
      <w:r w:rsidR="002D1BFD">
        <w:rPr>
          <w:rFonts w:ascii="Calibri" w:eastAsia="Times New Roman" w:hAnsi="Calibri" w:cs="Calibri"/>
          <w:lang w:val="en-US"/>
        </w:rPr>
        <w:t>a</w:t>
      </w:r>
      <w:r w:rsidR="00DF1326">
        <w:rPr>
          <w:rFonts w:ascii="Calibri" w:eastAsia="Times New Roman" w:hAnsi="Calibri" w:cs="Calibri"/>
          <w:lang w:val="en-US"/>
        </w:rPr>
        <w:t xml:space="preserve"> </w:t>
      </w:r>
      <w:r w:rsidR="00B2321D">
        <w:rPr>
          <w:rFonts w:ascii="Calibri" w:eastAsia="Times New Roman" w:hAnsi="Calibri" w:cs="Calibri"/>
          <w:lang w:val="en-US"/>
        </w:rPr>
        <w:t xml:space="preserve">discriminated </w:t>
      </w:r>
      <w:r w:rsidR="00F90C42">
        <w:rPr>
          <w:rFonts w:ascii="Calibri" w:eastAsia="Times New Roman" w:hAnsi="Calibri" w:cs="Calibri"/>
          <w:lang w:val="en-US"/>
        </w:rPr>
        <w:t xml:space="preserve">cluster </w:t>
      </w:r>
      <w:r w:rsidR="00B2321D">
        <w:rPr>
          <w:rFonts w:ascii="Calibri" w:eastAsia="Times New Roman" w:hAnsi="Calibri" w:cs="Calibri"/>
          <w:lang w:val="en-US"/>
        </w:rPr>
        <w:t>and other cluster</w:t>
      </w:r>
      <w:r w:rsidR="00E15249">
        <w:rPr>
          <w:rFonts w:ascii="Calibri" w:eastAsia="Times New Roman" w:hAnsi="Calibri" w:cs="Calibri"/>
          <w:lang w:val="en-US"/>
        </w:rPr>
        <w:t>s</w:t>
      </w:r>
      <w:r w:rsidR="00C42E98" w:rsidRPr="00AE0C95">
        <w:rPr>
          <w:rFonts w:ascii="Calibri" w:eastAsia="Times New Roman" w:hAnsi="Calibri" w:cs="Calibri"/>
          <w:lang w:val="en-US"/>
        </w:rPr>
        <w:t xml:space="preserve">. </w:t>
      </w:r>
      <w:r w:rsidR="00816CA1">
        <w:rPr>
          <w:rFonts w:ascii="Calibri" w:eastAsia="Times New Roman" w:hAnsi="Calibri" w:cs="Calibri"/>
          <w:lang w:val="en-US"/>
        </w:rPr>
        <w:t xml:space="preserve">The resulting </w:t>
      </w:r>
      <w:r w:rsidR="00816CA1" w:rsidRPr="00964968">
        <w:rPr>
          <w:rFonts w:ascii="Calibri" w:hAnsi="Calibri" w:cs="Calibri"/>
        </w:rPr>
        <w:t>p-value</w:t>
      </w:r>
      <w:r w:rsidR="002B4C7B">
        <w:rPr>
          <w:rFonts w:ascii="Calibri" w:hAnsi="Calibri" w:cs="Calibri"/>
          <w:lang w:val="en-US"/>
        </w:rPr>
        <w:t>s</w:t>
      </w:r>
      <w:r w:rsidR="00816CA1" w:rsidRPr="00964968">
        <w:rPr>
          <w:rFonts w:ascii="Calibri" w:hAnsi="Calibri" w:cs="Calibri"/>
        </w:rPr>
        <w:t xml:space="preserve"> </w:t>
      </w:r>
      <w:r w:rsidR="002B4C7B">
        <w:rPr>
          <w:rFonts w:ascii="Calibri" w:hAnsi="Calibri" w:cs="Calibri"/>
          <w:lang w:val="en-US"/>
        </w:rPr>
        <w:t xml:space="preserve">per </w:t>
      </w:r>
      <w:r w:rsidR="00816CA1" w:rsidRPr="00964968">
        <w:rPr>
          <w:rFonts w:ascii="Calibri" w:hAnsi="Calibri" w:cs="Calibri"/>
        </w:rPr>
        <w:t xml:space="preserve">cluster </w:t>
      </w:r>
      <w:r w:rsidR="00DF1399">
        <w:rPr>
          <w:rFonts w:ascii="Calibri" w:hAnsi="Calibri" w:cs="Calibri"/>
          <w:lang w:val="en-US"/>
        </w:rPr>
        <w:t>can be used</w:t>
      </w:r>
      <w:r w:rsidR="00816CA1" w:rsidRPr="00964968">
        <w:rPr>
          <w:rFonts w:ascii="Calibri" w:hAnsi="Calibri" w:cs="Calibri"/>
        </w:rPr>
        <w:t xml:space="preserve"> to assess whether there is more evidence for the cluster than one would expect due to chance.</w:t>
      </w:r>
      <w:r w:rsidR="00CE78D2">
        <w:rPr>
          <w:rFonts w:ascii="Calibri" w:hAnsi="Calibri" w:cs="Calibri"/>
          <w:lang w:val="en-US"/>
        </w:rPr>
        <w:t xml:space="preserve"> </w:t>
      </w:r>
      <w:r w:rsidR="00D51C7F" w:rsidRPr="00021416">
        <w:rPr>
          <w:rFonts w:ascii="Calibri" w:hAnsi="Calibri" w:cs="Calibri"/>
        </w:rPr>
        <w:t>However, there has been no consensus on a single best approach</w:t>
      </w:r>
      <w:r w:rsidR="00A773BE">
        <w:rPr>
          <w:rFonts w:ascii="Calibri" w:hAnsi="Calibri" w:cs="Calibri"/>
          <w:lang w:val="en-US"/>
        </w:rPr>
        <w:t xml:space="preserve"> </w:t>
      </w:r>
      <w:r w:rsidR="00A773BE" w:rsidRPr="00B60350">
        <w:rPr>
          <w:rFonts w:ascii="Calibri" w:eastAsia="Times New Roman" w:hAnsi="Calibri" w:cs="Calibri"/>
        </w:rPr>
        <w:t>to locate features that require closer inspection</w:t>
      </w:r>
      <w:r w:rsidR="00D51C7F" w:rsidRPr="00773BE5">
        <w:rPr>
          <w:rStyle w:val="FootnoteReference"/>
          <w:rFonts w:ascii="Calibri" w:hAnsi="Calibri" w:cs="Calibri"/>
          <w:b/>
          <w:bCs/>
          <w:color w:val="305494"/>
        </w:rPr>
        <w:footnoteReference w:id="16"/>
      </w:r>
      <w:r w:rsidR="00D51C7F" w:rsidRPr="00021416">
        <w:rPr>
          <w:rFonts w:ascii="Calibri" w:hAnsi="Calibri" w:cs="Calibri"/>
        </w:rPr>
        <w:t>.</w:t>
      </w:r>
      <w:r w:rsidR="00FB0C99">
        <w:rPr>
          <w:rFonts w:ascii="Calibri" w:hAnsi="Calibri" w:cs="Calibri"/>
          <w:lang w:val="en-US"/>
        </w:rPr>
        <w:t xml:space="preserve"> </w:t>
      </w:r>
      <w:r w:rsidR="00887F16" w:rsidRPr="00887F16">
        <w:rPr>
          <w:rFonts w:ascii="Calibri" w:eastAsia="Times New Roman" w:hAnsi="Calibri" w:cs="Calibri"/>
          <w:lang w:val="en-US"/>
        </w:rPr>
        <w:t>Here, the ability to detect bias in AI classifiers using quantitative methods stops. As a next step, the</w:t>
      </w:r>
      <w:r w:rsidR="00887F16">
        <w:t xml:space="preserve"> identified disparities serve as a starting point to assess potential discrimination according to the context-sensitive legal doctrine</w:t>
      </w:r>
      <w:r w:rsidR="00887F16" w:rsidRPr="00887F16">
        <w:rPr>
          <w:lang w:val="en-US"/>
        </w:rPr>
        <w:t xml:space="preserve"> (see section </w:t>
      </w:r>
      <w:r w:rsidR="00887F16" w:rsidRPr="00887F16">
        <w:rPr>
          <w:b/>
          <w:bCs/>
          <w:color w:val="305494"/>
          <w:lang w:val="en-US"/>
        </w:rPr>
        <w:t>1.</w:t>
      </w:r>
      <w:r w:rsidR="00887F16" w:rsidRPr="00887F16">
        <w:rPr>
          <w:lang w:val="en-US"/>
        </w:rPr>
        <w:t xml:space="preserve"> </w:t>
      </w:r>
      <w:r w:rsidR="00887F16" w:rsidRPr="00887F16">
        <w:rPr>
          <w:i/>
          <w:iCs/>
        </w:rPr>
        <w:t>Problem: The persistent gap between legal non-discrimination requirements and AI practice</w:t>
      </w:r>
      <w:r w:rsidR="00887F16" w:rsidRPr="00887F16">
        <w:rPr>
          <w:lang w:val="en-US"/>
        </w:rPr>
        <w:t>). To continue with</w:t>
      </w:r>
      <w:r w:rsidR="00887F16">
        <w:t xml:space="preserve"> this qualitative assessment, we propose an expert</w:t>
      </w:r>
      <w:r w:rsidR="00887F16" w:rsidRPr="00887F16">
        <w:rPr>
          <w:lang w:val="en-US"/>
        </w:rPr>
        <w:t>-oriented</w:t>
      </w:r>
      <w:r w:rsidR="00887F16">
        <w:t xml:space="preserve"> </w:t>
      </w:r>
      <w:r w:rsidR="00887F16" w:rsidRPr="00887F16">
        <w:rPr>
          <w:rFonts w:ascii="Calibri" w:hAnsi="Calibri" w:cs="Calibri"/>
          <w:color w:val="000000" w:themeColor="text1"/>
          <w:lang w:val="en-US"/>
        </w:rPr>
        <w:t>deliberative method.</w:t>
      </w:r>
      <w:r w:rsidR="00C03D0B">
        <w:rPr>
          <w:rFonts w:ascii="Calibri" w:hAnsi="Calibri" w:cs="Calibri"/>
          <w:lang w:val="en-US"/>
        </w:rPr>
        <w:t xml:space="preserve"> </w:t>
      </w:r>
      <w:r w:rsidR="00497B87" w:rsidRPr="00426B2A">
        <w:rPr>
          <w:rFonts w:ascii="Calibri" w:hAnsi="Calibri" w:cs="Calibri"/>
          <w:lang w:val="en-US"/>
        </w:rPr>
        <w:br/>
      </w:r>
    </w:p>
    <w:p w14:paraId="0DDD3FD9" w14:textId="2C2924ED" w:rsidR="00E30973" w:rsidRPr="004A7274" w:rsidRDefault="00543ED9" w:rsidP="00E30973">
      <w:pPr>
        <w:rPr>
          <w:rFonts w:ascii="Calibri" w:hAnsi="Calibri" w:cs="Calibri"/>
          <w:color w:val="000000" w:themeColor="text1"/>
          <w:lang w:val="en-US"/>
        </w:rPr>
      </w:pPr>
      <w:r w:rsidRPr="00543ED9">
        <w:rPr>
          <w:rFonts w:ascii="Calibri" w:hAnsi="Calibri" w:cs="Calibri"/>
          <w:color w:val="000000" w:themeColor="text1"/>
          <w:lang w:val="en-US"/>
        </w:rPr>
        <w:t xml:space="preserve">An implementation of the HBAC bias scan tool can be found in the </w:t>
      </w:r>
      <w:proofErr w:type="spellStart"/>
      <w:r w:rsidRPr="00543ED9">
        <w:rPr>
          <w:rFonts w:ascii="Calibri" w:hAnsi="Calibri" w:cs="Calibri"/>
          <w:color w:val="000000" w:themeColor="text1"/>
          <w:lang w:val="en-US"/>
        </w:rPr>
        <w:t>Github</w:t>
      </w:r>
      <w:proofErr w:type="spellEnd"/>
      <w:r w:rsidRPr="00543ED9">
        <w:rPr>
          <w:rFonts w:ascii="Calibri" w:hAnsi="Calibri" w:cs="Calibri"/>
          <w:color w:val="000000" w:themeColor="text1"/>
          <w:lang w:val="en-US"/>
        </w:rPr>
        <w:t xml:space="preserve"> repository</w:t>
      </w:r>
      <w:r w:rsidR="0045210D">
        <w:rPr>
          <w:rFonts w:ascii="Calibri" w:hAnsi="Calibri" w:cs="Calibri"/>
          <w:color w:val="000000" w:themeColor="text1"/>
          <w:lang w:val="en-US"/>
        </w:rPr>
        <w:t xml:space="preserve"> </w:t>
      </w:r>
      <w:r w:rsidR="006D0D4E">
        <w:rPr>
          <w:rFonts w:ascii="Calibri" w:hAnsi="Calibri" w:cs="Calibri"/>
          <w:color w:val="000000" w:themeColor="text1"/>
          <w:lang w:val="en-US"/>
        </w:rPr>
        <w:t>created for</w:t>
      </w:r>
      <w:r w:rsidRPr="00543ED9">
        <w:rPr>
          <w:rFonts w:ascii="Calibri" w:hAnsi="Calibri" w:cs="Calibri"/>
          <w:color w:val="000000" w:themeColor="text1"/>
          <w:lang w:val="en-US"/>
        </w:rPr>
        <w:t xml:space="preserve"> this submission</w:t>
      </w:r>
      <w:r w:rsidR="0045210D" w:rsidRPr="00F84F77">
        <w:rPr>
          <w:rStyle w:val="FootnoteReference"/>
          <w:rFonts w:ascii="Calibri" w:hAnsi="Calibri" w:cs="Calibri"/>
          <w:b/>
          <w:bCs/>
          <w:color w:val="305494"/>
          <w:lang w:val="en-US"/>
        </w:rPr>
        <w:footnoteReference w:id="17"/>
      </w:r>
      <w:r w:rsidRPr="00543ED9">
        <w:rPr>
          <w:rFonts w:ascii="Calibri" w:hAnsi="Calibri" w:cs="Calibri"/>
          <w:color w:val="000000" w:themeColor="text1"/>
          <w:lang w:val="en-US"/>
        </w:rPr>
        <w:t>.</w:t>
      </w:r>
      <w:r w:rsidR="002C225C">
        <w:rPr>
          <w:rFonts w:ascii="Calibri" w:hAnsi="Calibri" w:cs="Calibri"/>
          <w:color w:val="000000" w:themeColor="text1"/>
          <w:lang w:val="en-US"/>
        </w:rPr>
        <w:t xml:space="preserve"> </w:t>
      </w:r>
      <w:r w:rsidR="009D1337">
        <w:rPr>
          <w:rFonts w:ascii="Calibri" w:hAnsi="Calibri" w:cs="Calibri"/>
          <w:color w:val="000000" w:themeColor="text1"/>
          <w:lang w:val="en-US"/>
        </w:rPr>
        <w:t xml:space="preserve">Next, </w:t>
      </w:r>
      <w:r w:rsidR="00426FB0">
        <w:rPr>
          <w:rFonts w:ascii="Calibri" w:hAnsi="Calibri" w:cs="Calibri"/>
          <w:color w:val="000000" w:themeColor="text1"/>
          <w:lang w:val="en-US"/>
        </w:rPr>
        <w:t>some</w:t>
      </w:r>
      <w:r w:rsidR="009D1337">
        <w:rPr>
          <w:rFonts w:ascii="Calibri" w:hAnsi="Calibri" w:cs="Calibri"/>
          <w:color w:val="000000" w:themeColor="text1"/>
          <w:lang w:val="en-US"/>
        </w:rPr>
        <w:t xml:space="preserve"> limitations of </w:t>
      </w:r>
      <w:r w:rsidR="00E334EA">
        <w:rPr>
          <w:rFonts w:ascii="Calibri" w:hAnsi="Calibri" w:cs="Calibri"/>
          <w:color w:val="000000" w:themeColor="text1"/>
          <w:lang w:val="en-US"/>
        </w:rPr>
        <w:t xml:space="preserve">a </w:t>
      </w:r>
      <w:r w:rsidR="00A56530">
        <w:rPr>
          <w:rFonts w:ascii="Calibri" w:hAnsi="Calibri" w:cs="Calibri"/>
          <w:color w:val="000000" w:themeColor="text1"/>
          <w:lang w:val="en-US"/>
        </w:rPr>
        <w:t xml:space="preserve">bias scan tool approach are </w:t>
      </w:r>
      <w:r w:rsidR="00997D00">
        <w:rPr>
          <w:rFonts w:ascii="Calibri" w:hAnsi="Calibri" w:cs="Calibri"/>
          <w:color w:val="000000" w:themeColor="text1"/>
          <w:lang w:val="en-US"/>
        </w:rPr>
        <w:t>enumerated</w:t>
      </w:r>
      <w:r w:rsidR="00A56530">
        <w:rPr>
          <w:rFonts w:ascii="Calibri" w:hAnsi="Calibri" w:cs="Calibri"/>
          <w:color w:val="000000" w:themeColor="text1"/>
          <w:lang w:val="en-US"/>
        </w:rPr>
        <w:t>.</w:t>
      </w:r>
    </w:p>
    <w:p w14:paraId="5AB4DCE0" w14:textId="0E82C7F6" w:rsidR="0035513F" w:rsidRDefault="0035513F" w:rsidP="003C20C9">
      <w:pPr>
        <w:jc w:val="center"/>
        <w:rPr>
          <w:rFonts w:ascii="Times New Roman" w:eastAsia="Times New Roman" w:hAnsi="Times New Roman" w:cs="Times New Roman"/>
        </w:rPr>
      </w:pPr>
    </w:p>
    <w:p w14:paraId="2B2C8521" w14:textId="01FFB933" w:rsidR="009E293D" w:rsidRDefault="006134B9" w:rsidP="009E293D">
      <w:pPr>
        <w:pStyle w:val="Heading4"/>
        <w:rPr>
          <w:lang w:val="en-US"/>
        </w:rPr>
      </w:pPr>
      <w:r>
        <w:rPr>
          <w:lang w:val="en-US"/>
        </w:rPr>
        <w:t xml:space="preserve">Limitations of </w:t>
      </w:r>
      <w:r w:rsidR="00640F57">
        <w:rPr>
          <w:lang w:val="en-US"/>
        </w:rPr>
        <w:t xml:space="preserve">clustering and </w:t>
      </w:r>
      <w:r w:rsidR="00C54F05">
        <w:rPr>
          <w:lang w:val="en-US"/>
        </w:rPr>
        <w:t>bias scan tools</w:t>
      </w:r>
      <w:r w:rsidR="00183C6D">
        <w:rPr>
          <w:lang w:val="en-US"/>
        </w:rPr>
        <w:t xml:space="preserve"> </w:t>
      </w:r>
    </w:p>
    <w:p w14:paraId="104B7315" w14:textId="5F11B57A" w:rsidR="004C70A1" w:rsidRPr="004E0CCA" w:rsidRDefault="004C70A1" w:rsidP="004E0CCA">
      <w:pPr>
        <w:pStyle w:val="Heading4"/>
        <w:rPr>
          <w:i w:val="0"/>
          <w:iCs w:val="0"/>
          <w:color w:val="000000" w:themeColor="text1"/>
          <w:lang w:val="en-US"/>
        </w:rPr>
      </w:pPr>
      <w:r w:rsidRPr="009E293D">
        <w:rPr>
          <w:rFonts w:ascii="Calibri" w:hAnsi="Calibri" w:cs="Calibri"/>
          <w:i w:val="0"/>
          <w:iCs w:val="0"/>
          <w:color w:val="000000" w:themeColor="text1"/>
          <w:lang w:val="en-US"/>
        </w:rPr>
        <w:t>C</w:t>
      </w:r>
      <w:r w:rsidRPr="009E293D">
        <w:rPr>
          <w:rFonts w:ascii="Calibri" w:hAnsi="Calibri" w:cs="Calibri"/>
          <w:i w:val="0"/>
          <w:iCs w:val="0"/>
          <w:color w:val="000000" w:themeColor="text1"/>
        </w:rPr>
        <w:t>lustering can be a very useful and valid statistical tool if used properly.</w:t>
      </w:r>
      <w:r w:rsidR="009E293D" w:rsidRPr="009E293D">
        <w:rPr>
          <w:rFonts w:ascii="Calibri" w:hAnsi="Calibri" w:cs="Calibri"/>
          <w:i w:val="0"/>
          <w:iCs w:val="0"/>
          <w:color w:val="000000" w:themeColor="text1"/>
          <w:lang w:val="en-US"/>
        </w:rPr>
        <w:t xml:space="preserve"> </w:t>
      </w:r>
      <w:r w:rsidR="009E293D">
        <w:rPr>
          <w:rFonts w:ascii="Calibri" w:hAnsi="Calibri" w:cs="Calibri"/>
          <w:i w:val="0"/>
          <w:iCs w:val="0"/>
          <w:color w:val="000000" w:themeColor="text1"/>
          <w:lang w:val="en-US"/>
        </w:rPr>
        <w:t>S</w:t>
      </w:r>
      <w:r w:rsidR="009E293D" w:rsidRPr="009E293D">
        <w:rPr>
          <w:rFonts w:ascii="Calibri" w:hAnsi="Calibri" w:cs="Calibri"/>
          <w:i w:val="0"/>
          <w:iCs w:val="0"/>
          <w:color w:val="000000" w:themeColor="text1"/>
        </w:rPr>
        <w:t>ome of the</w:t>
      </w:r>
      <w:r w:rsidR="009E293D">
        <w:rPr>
          <w:rFonts w:ascii="Calibri" w:hAnsi="Calibri" w:cs="Calibri"/>
          <w:i w:val="0"/>
          <w:iCs w:val="0"/>
          <w:color w:val="000000" w:themeColor="text1"/>
          <w:lang w:val="en-US"/>
        </w:rPr>
        <w:t xml:space="preserve"> risk</w:t>
      </w:r>
      <w:r w:rsidR="00E66783">
        <w:rPr>
          <w:rFonts w:ascii="Calibri" w:hAnsi="Calibri" w:cs="Calibri"/>
          <w:i w:val="0"/>
          <w:iCs w:val="0"/>
          <w:color w:val="000000" w:themeColor="text1"/>
          <w:lang w:val="en-US"/>
        </w:rPr>
        <w:t>s</w:t>
      </w:r>
      <w:r w:rsidR="009E293D" w:rsidRPr="009E293D">
        <w:rPr>
          <w:rFonts w:ascii="Calibri" w:hAnsi="Calibri" w:cs="Calibri"/>
          <w:i w:val="0"/>
          <w:iCs w:val="0"/>
          <w:color w:val="000000" w:themeColor="text1"/>
        </w:rPr>
        <w:t xml:space="preserve"> associated with clustering</w:t>
      </w:r>
      <w:r w:rsidR="003E115A">
        <w:rPr>
          <w:rFonts w:ascii="Calibri" w:hAnsi="Calibri" w:cs="Calibri"/>
          <w:i w:val="0"/>
          <w:iCs w:val="0"/>
          <w:color w:val="000000" w:themeColor="text1"/>
          <w:lang w:val="en-US"/>
        </w:rPr>
        <w:t xml:space="preserve"> are </w:t>
      </w:r>
      <w:r w:rsidR="00D1426C">
        <w:rPr>
          <w:rFonts w:ascii="Calibri" w:hAnsi="Calibri" w:cs="Calibri"/>
          <w:i w:val="0"/>
          <w:iCs w:val="0"/>
          <w:color w:val="000000" w:themeColor="text1"/>
          <w:lang w:val="en-US"/>
        </w:rPr>
        <w:t>outlined below</w:t>
      </w:r>
      <w:r w:rsidR="003E115A">
        <w:rPr>
          <w:rFonts w:ascii="Calibri" w:hAnsi="Calibri" w:cs="Calibri"/>
          <w:i w:val="0"/>
          <w:iCs w:val="0"/>
          <w:color w:val="000000" w:themeColor="text1"/>
          <w:lang w:val="en-US"/>
        </w:rPr>
        <w:t>.</w:t>
      </w:r>
    </w:p>
    <w:p w14:paraId="54467D57" w14:textId="1B163EE6" w:rsidR="00890281" w:rsidRPr="00890281" w:rsidRDefault="0000766A" w:rsidP="00890281">
      <w:pPr>
        <w:pStyle w:val="Heading4"/>
        <w:numPr>
          <w:ilvl w:val="0"/>
          <w:numId w:val="21"/>
        </w:numPr>
        <w:rPr>
          <w:rFonts w:ascii="Calibri" w:hAnsi="Calibri" w:cs="Calibri"/>
          <w:i w:val="0"/>
          <w:iCs w:val="0"/>
          <w:color w:val="000000" w:themeColor="text1"/>
          <w:lang w:val="en-US"/>
        </w:rPr>
      </w:pPr>
      <w:r>
        <w:rPr>
          <w:rFonts w:ascii="Calibri" w:hAnsi="Calibri" w:cs="Calibri"/>
          <w:i w:val="0"/>
          <w:iCs w:val="0"/>
          <w:color w:val="000000" w:themeColor="text1"/>
          <w:lang w:val="en-US"/>
        </w:rPr>
        <w:t>Each</w:t>
      </w:r>
      <w:r w:rsidR="00D74A69" w:rsidRPr="00FB2D6B">
        <w:rPr>
          <w:rFonts w:ascii="Calibri" w:hAnsi="Calibri" w:cs="Calibri"/>
          <w:i w:val="0"/>
          <w:iCs w:val="0"/>
          <w:color w:val="000000" w:themeColor="text1"/>
        </w:rPr>
        <w:t xml:space="preserve"> time </w:t>
      </w:r>
      <w:r w:rsidR="00D74A69" w:rsidRPr="00FB2D6B">
        <w:rPr>
          <w:rFonts w:ascii="Calibri" w:hAnsi="Calibri" w:cs="Calibri"/>
          <w:i w:val="0"/>
          <w:iCs w:val="0"/>
          <w:color w:val="000000" w:themeColor="text1"/>
          <w:lang w:val="en-US"/>
        </w:rPr>
        <w:t>HBAC</w:t>
      </w:r>
      <w:r w:rsidR="00D74A69" w:rsidRPr="00FB2D6B">
        <w:rPr>
          <w:rFonts w:ascii="Calibri" w:hAnsi="Calibri" w:cs="Calibri"/>
          <w:i w:val="0"/>
          <w:iCs w:val="0"/>
          <w:color w:val="000000" w:themeColor="text1"/>
        </w:rPr>
        <w:t xml:space="preserve"> is performed </w:t>
      </w:r>
      <w:r w:rsidR="00480B82">
        <w:rPr>
          <w:rFonts w:ascii="Calibri" w:hAnsi="Calibri" w:cs="Calibri"/>
          <w:i w:val="0"/>
          <w:iCs w:val="0"/>
          <w:color w:val="000000" w:themeColor="text1"/>
          <w:lang w:val="en-US"/>
        </w:rPr>
        <w:t>statistically</w:t>
      </w:r>
      <w:r w:rsidR="008A3D32">
        <w:rPr>
          <w:rFonts w:ascii="Calibri" w:hAnsi="Calibri" w:cs="Calibri"/>
          <w:i w:val="0"/>
          <w:iCs w:val="0"/>
          <w:color w:val="000000" w:themeColor="text1"/>
          <w:lang w:val="en-US"/>
        </w:rPr>
        <w:t xml:space="preserve"> significant </w:t>
      </w:r>
      <w:r w:rsidR="006D7B0D">
        <w:rPr>
          <w:rFonts w:ascii="Calibri" w:hAnsi="Calibri" w:cs="Calibri"/>
          <w:i w:val="0"/>
          <w:iCs w:val="0"/>
          <w:color w:val="000000" w:themeColor="text1"/>
          <w:lang w:val="en-US"/>
        </w:rPr>
        <w:t xml:space="preserve">inter-cluster </w:t>
      </w:r>
      <w:r w:rsidR="008A3D32">
        <w:rPr>
          <w:rFonts w:ascii="Calibri" w:hAnsi="Calibri" w:cs="Calibri"/>
          <w:i w:val="0"/>
          <w:iCs w:val="0"/>
          <w:color w:val="000000" w:themeColor="text1"/>
          <w:lang w:val="en-US"/>
        </w:rPr>
        <w:t>difference</w:t>
      </w:r>
      <w:r w:rsidR="006D7B0D">
        <w:rPr>
          <w:rFonts w:ascii="Calibri" w:hAnsi="Calibri" w:cs="Calibri"/>
          <w:i w:val="0"/>
          <w:iCs w:val="0"/>
          <w:color w:val="000000" w:themeColor="text1"/>
          <w:lang w:val="en-US"/>
        </w:rPr>
        <w:t xml:space="preserve">s </w:t>
      </w:r>
      <w:r w:rsidR="00C16147">
        <w:rPr>
          <w:rFonts w:ascii="Calibri" w:hAnsi="Calibri" w:cs="Calibri"/>
          <w:i w:val="0"/>
          <w:iCs w:val="0"/>
          <w:color w:val="000000" w:themeColor="text1"/>
          <w:lang w:val="en-US"/>
        </w:rPr>
        <w:t>between</w:t>
      </w:r>
      <w:r w:rsidR="006D7B0D">
        <w:rPr>
          <w:rFonts w:ascii="Calibri" w:hAnsi="Calibri" w:cs="Calibri"/>
          <w:i w:val="0"/>
          <w:iCs w:val="0"/>
          <w:color w:val="000000" w:themeColor="text1"/>
          <w:lang w:val="en-US"/>
        </w:rPr>
        <w:t xml:space="preserve"> feature </w:t>
      </w:r>
      <w:r w:rsidR="006D7B0D" w:rsidRPr="006D7B0D">
        <w:rPr>
          <w:rFonts w:ascii="Calibri" w:hAnsi="Calibri" w:cs="Calibri"/>
          <w:i w:val="0"/>
          <w:iCs w:val="0"/>
          <w:color w:val="000000" w:themeColor="text1"/>
          <w:lang w:val="en-US"/>
        </w:rPr>
        <w:t>means</w:t>
      </w:r>
      <w:r w:rsidR="00C16147">
        <w:rPr>
          <w:rFonts w:ascii="Calibri" w:hAnsi="Calibri" w:cs="Calibri"/>
          <w:i w:val="0"/>
          <w:iCs w:val="0"/>
          <w:color w:val="000000" w:themeColor="text1"/>
          <w:lang w:val="en-US"/>
        </w:rPr>
        <w:t xml:space="preserve"> will be found</w:t>
      </w:r>
      <w:r w:rsidR="008A3D32" w:rsidRPr="006D7B0D">
        <w:rPr>
          <w:rFonts w:ascii="Calibri" w:hAnsi="Calibri" w:cs="Calibri"/>
          <w:i w:val="0"/>
          <w:iCs w:val="0"/>
          <w:color w:val="000000" w:themeColor="text1"/>
          <w:lang w:val="en-US"/>
        </w:rPr>
        <w:t>.</w:t>
      </w:r>
      <w:r w:rsidR="006D7B0D" w:rsidRPr="006D7B0D">
        <w:rPr>
          <w:rFonts w:ascii="Calibri" w:hAnsi="Calibri" w:cs="Calibri"/>
          <w:i w:val="0"/>
          <w:iCs w:val="0"/>
          <w:color w:val="000000" w:themeColor="text1"/>
          <w:lang w:val="en-US"/>
        </w:rPr>
        <w:t xml:space="preserve"> </w:t>
      </w:r>
      <w:r w:rsidR="006D7B0D">
        <w:rPr>
          <w:rFonts w:ascii="Calibri" w:hAnsi="Calibri" w:cs="Calibri"/>
          <w:i w:val="0"/>
          <w:iCs w:val="0"/>
          <w:color w:val="000000" w:themeColor="text1"/>
          <w:lang w:val="en-US"/>
        </w:rPr>
        <w:t>We therefore recommend robustness testing</w:t>
      </w:r>
      <w:r w:rsidR="006D7B0D" w:rsidRPr="006D7B0D">
        <w:rPr>
          <w:rFonts w:ascii="Calibri" w:hAnsi="Calibri" w:cs="Calibri"/>
          <w:i w:val="0"/>
          <w:iCs w:val="0"/>
          <w:color w:val="000000" w:themeColor="text1"/>
        </w:rPr>
        <w:t xml:space="preserve">, </w:t>
      </w:r>
      <w:r w:rsidR="006D7B0D">
        <w:rPr>
          <w:rFonts w:ascii="Calibri" w:hAnsi="Calibri" w:cs="Calibri"/>
          <w:i w:val="0"/>
          <w:iCs w:val="0"/>
          <w:color w:val="000000" w:themeColor="text1"/>
          <w:lang w:val="en-US"/>
        </w:rPr>
        <w:t xml:space="preserve">i.e., </w:t>
      </w:r>
      <w:r w:rsidR="006D7B0D" w:rsidRPr="006D7B0D">
        <w:rPr>
          <w:rFonts w:ascii="Calibri" w:hAnsi="Calibri" w:cs="Calibri"/>
          <w:i w:val="0"/>
          <w:iCs w:val="0"/>
          <w:color w:val="000000" w:themeColor="text1"/>
        </w:rPr>
        <w:t xml:space="preserve">performing clustering with different </w:t>
      </w:r>
      <w:r w:rsidR="006D395D" w:rsidRPr="006D7B0D">
        <w:rPr>
          <w:rFonts w:ascii="Calibri" w:hAnsi="Calibri" w:cs="Calibri"/>
          <w:i w:val="0"/>
          <w:iCs w:val="0"/>
          <w:color w:val="000000" w:themeColor="text1"/>
        </w:rPr>
        <w:t>parameter</w:t>
      </w:r>
      <w:r w:rsidR="006D395D">
        <w:rPr>
          <w:rFonts w:ascii="Calibri" w:hAnsi="Calibri" w:cs="Calibri"/>
          <w:i w:val="0"/>
          <w:iCs w:val="0"/>
          <w:color w:val="000000" w:themeColor="text1"/>
          <w:lang w:val="en-US"/>
        </w:rPr>
        <w:t xml:space="preserve"> </w:t>
      </w:r>
      <w:r w:rsidR="006D7B0D" w:rsidRPr="006D7B0D">
        <w:rPr>
          <w:rFonts w:ascii="Calibri" w:hAnsi="Calibri" w:cs="Calibri"/>
          <w:i w:val="0"/>
          <w:iCs w:val="0"/>
          <w:color w:val="000000" w:themeColor="text1"/>
        </w:rPr>
        <w:t>choices</w:t>
      </w:r>
      <w:r w:rsidR="00BA6D98">
        <w:rPr>
          <w:rFonts w:ascii="Calibri" w:hAnsi="Calibri" w:cs="Calibri"/>
          <w:i w:val="0"/>
          <w:iCs w:val="0"/>
          <w:color w:val="000000" w:themeColor="text1"/>
          <w:lang w:val="en-US"/>
        </w:rPr>
        <w:t xml:space="preserve"> (</w:t>
      </w:r>
      <w:proofErr w:type="spellStart"/>
      <w:r w:rsidR="005306C2">
        <w:rPr>
          <w:rFonts w:ascii="Calibri" w:hAnsi="Calibri" w:cs="Calibri"/>
          <w:i w:val="0"/>
          <w:iCs w:val="0"/>
          <w:color w:val="000000" w:themeColor="text1"/>
          <w:lang w:val="en-US"/>
        </w:rPr>
        <w:t xml:space="preserve">e.g., </w:t>
      </w:r>
      <w:proofErr w:type="spellEnd"/>
      <w:r w:rsidR="00BA6D98">
        <w:rPr>
          <w:rFonts w:ascii="Calibri" w:hAnsi="Calibri" w:cs="Calibri"/>
          <w:i w:val="0"/>
          <w:iCs w:val="0"/>
          <w:color w:val="000000" w:themeColor="text1"/>
          <w:lang w:val="en-US"/>
        </w:rPr>
        <w:t>similarity metrics</w:t>
      </w:r>
      <w:r w:rsidR="005306C2">
        <w:rPr>
          <w:rFonts w:ascii="Calibri" w:hAnsi="Calibri" w:cs="Calibri"/>
          <w:i w:val="0"/>
          <w:iCs w:val="0"/>
          <w:color w:val="000000" w:themeColor="text1"/>
          <w:lang w:val="en-US"/>
        </w:rPr>
        <w:t xml:space="preserve">, </w:t>
      </w:r>
      <w:r w:rsidR="00BA6D98">
        <w:rPr>
          <w:rFonts w:ascii="Calibri" w:hAnsi="Calibri" w:cs="Calibri"/>
          <w:i w:val="0"/>
          <w:iCs w:val="0"/>
          <w:color w:val="000000" w:themeColor="text1"/>
          <w:lang w:val="en-US"/>
        </w:rPr>
        <w:t>clustering algorithm</w:t>
      </w:r>
      <w:r w:rsidR="00DB496B">
        <w:rPr>
          <w:rFonts w:ascii="Calibri" w:hAnsi="Calibri" w:cs="Calibri"/>
          <w:i w:val="0"/>
          <w:iCs w:val="0"/>
          <w:color w:val="000000" w:themeColor="text1"/>
          <w:lang w:val="en-US"/>
        </w:rPr>
        <w:t xml:space="preserve"> and data samples</w:t>
      </w:r>
      <w:r w:rsidR="00BA6D98">
        <w:rPr>
          <w:rFonts w:ascii="Calibri" w:hAnsi="Calibri" w:cs="Calibri"/>
          <w:i w:val="0"/>
          <w:iCs w:val="0"/>
          <w:color w:val="000000" w:themeColor="text1"/>
          <w:lang w:val="en-US"/>
        </w:rPr>
        <w:t>)</w:t>
      </w:r>
      <w:r w:rsidR="006D395D">
        <w:rPr>
          <w:rFonts w:ascii="Calibri" w:hAnsi="Calibri" w:cs="Calibri"/>
          <w:i w:val="0"/>
          <w:iCs w:val="0"/>
          <w:color w:val="000000" w:themeColor="text1"/>
          <w:lang w:val="en-US"/>
        </w:rPr>
        <w:t xml:space="preserve"> </w:t>
      </w:r>
      <w:r w:rsidR="006D7B0D" w:rsidRPr="006D7B0D">
        <w:rPr>
          <w:rFonts w:ascii="Calibri" w:hAnsi="Calibri" w:cs="Calibri"/>
          <w:i w:val="0"/>
          <w:iCs w:val="0"/>
          <w:color w:val="000000" w:themeColor="text1"/>
        </w:rPr>
        <w:t>to see what patterns consistently emerge.</w:t>
      </w:r>
      <w:r w:rsidR="006D7B0D" w:rsidRPr="006D7B0D">
        <w:rPr>
          <w:rFonts w:ascii="Calibri" w:hAnsi="Calibri" w:cs="Calibri"/>
          <w:color w:val="000000" w:themeColor="text1"/>
        </w:rPr>
        <w:t xml:space="preserve"> </w:t>
      </w:r>
      <w:r w:rsidR="008A3D32" w:rsidRPr="006D7B0D">
        <w:rPr>
          <w:rFonts w:ascii="Calibri" w:hAnsi="Calibri" w:cs="Calibri"/>
          <w:i w:val="0"/>
          <w:iCs w:val="0"/>
          <w:color w:val="000000" w:themeColor="text1"/>
          <w:lang w:val="en-US"/>
        </w:rPr>
        <w:t xml:space="preserve"> </w:t>
      </w:r>
    </w:p>
    <w:p w14:paraId="1950F256" w14:textId="76533BA5" w:rsidR="00221986" w:rsidRPr="00221986" w:rsidRDefault="00221986" w:rsidP="00221986">
      <w:pPr>
        <w:pStyle w:val="ListParagraph"/>
        <w:numPr>
          <w:ilvl w:val="0"/>
          <w:numId w:val="21"/>
        </w:numPr>
        <w:spacing w:before="100" w:beforeAutospacing="1" w:after="100" w:afterAutospacing="1"/>
        <w:rPr>
          <w:rFonts w:ascii="Calibri" w:eastAsia="Times New Roman" w:hAnsi="Calibri" w:cs="Calibri"/>
        </w:rPr>
      </w:pPr>
      <w:r>
        <w:rPr>
          <w:rFonts w:ascii="Calibri" w:eastAsia="Times New Roman" w:hAnsi="Calibri" w:cs="Calibri"/>
          <w:lang w:val="en-US"/>
        </w:rPr>
        <w:t>T</w:t>
      </w:r>
      <w:r w:rsidRPr="00221986">
        <w:rPr>
          <w:rFonts w:ascii="Calibri" w:eastAsia="Times New Roman" w:hAnsi="Calibri" w:cs="Calibri"/>
        </w:rPr>
        <w:t xml:space="preserve">here is a trade-off between </w:t>
      </w:r>
      <w:r w:rsidR="00FF6B56">
        <w:rPr>
          <w:rFonts w:ascii="Calibri" w:eastAsia="Times New Roman" w:hAnsi="Calibri" w:cs="Calibri"/>
          <w:lang w:val="en-US"/>
        </w:rPr>
        <w:t>including/excluding</w:t>
      </w:r>
      <w:r w:rsidRPr="00221986">
        <w:rPr>
          <w:rFonts w:ascii="Calibri" w:eastAsia="Times New Roman" w:hAnsi="Calibri" w:cs="Calibri"/>
        </w:rPr>
        <w:t xml:space="preserve"> errors to guide the clustering process in finding biased clusters, while preventing too large and uninformative clusters. </w:t>
      </w:r>
    </w:p>
    <w:p w14:paraId="09CBFF56" w14:textId="52E89BB6" w:rsidR="00141857" w:rsidRPr="007F2321" w:rsidRDefault="00F33C40" w:rsidP="007F2321">
      <w:pPr>
        <w:pStyle w:val="ListParagraph"/>
        <w:numPr>
          <w:ilvl w:val="0"/>
          <w:numId w:val="21"/>
        </w:numPr>
        <w:rPr>
          <w:rFonts w:ascii="Calibri" w:hAnsi="Calibri" w:cs="Calibri"/>
          <w:lang w:val="en-US"/>
        </w:rPr>
      </w:pPr>
      <w:r w:rsidRPr="005476BC">
        <w:rPr>
          <w:rFonts w:ascii="Calibri" w:hAnsi="Calibri" w:cs="Calibri"/>
          <w:lang w:val="en-US"/>
        </w:rPr>
        <w:t>The</w:t>
      </w:r>
      <w:r w:rsidRPr="005476BC">
        <w:rPr>
          <w:rFonts w:ascii="Calibri" w:hAnsi="Calibri" w:cs="Calibri"/>
        </w:rPr>
        <w:t xml:space="preserve"> assumption of hierarchical structure </w:t>
      </w:r>
      <w:r w:rsidRPr="005476BC">
        <w:rPr>
          <w:rFonts w:ascii="Calibri" w:hAnsi="Calibri" w:cs="Calibri"/>
          <w:lang w:val="en-US"/>
        </w:rPr>
        <w:t xml:space="preserve">of data </w:t>
      </w:r>
      <w:r w:rsidRPr="005476BC">
        <w:rPr>
          <w:rFonts w:ascii="Calibri" w:hAnsi="Calibri" w:cs="Calibri"/>
        </w:rPr>
        <w:t>might be unrealistic.</w:t>
      </w:r>
      <w:r w:rsidR="005476BC" w:rsidRPr="005476BC">
        <w:rPr>
          <w:rFonts w:ascii="Calibri" w:hAnsi="Calibri" w:cs="Calibri"/>
          <w:lang w:val="en-US"/>
        </w:rPr>
        <w:t xml:space="preserve"> Hierarchical clustering shows good performance if</w:t>
      </w:r>
      <w:r w:rsidR="005476BC" w:rsidRPr="005476BC">
        <w:rPr>
          <w:rFonts w:ascii="Calibri" w:hAnsi="Calibri" w:cs="Calibri"/>
        </w:rPr>
        <w:t xml:space="preserve"> the true clusters are neste</w:t>
      </w:r>
      <w:r w:rsidR="005476BC">
        <w:rPr>
          <w:rFonts w:ascii="Calibri" w:hAnsi="Calibri" w:cs="Calibri"/>
          <w:lang w:val="en-US"/>
        </w:rPr>
        <w:t>d. [why this is or not the case for this purpose]</w:t>
      </w:r>
      <w:r w:rsidR="007F2321">
        <w:rPr>
          <w:rFonts w:ascii="Calibri" w:hAnsi="Calibri" w:cs="Calibri"/>
          <w:lang w:val="en-US"/>
        </w:rPr>
        <w:t xml:space="preserve"> </w:t>
      </w:r>
      <w:r w:rsidR="00141857" w:rsidRPr="007F2321">
        <w:rPr>
          <w:rFonts w:ascii="Calibri" w:hAnsi="Calibri" w:cs="Calibri"/>
        </w:rPr>
        <w:t xml:space="preserve">For instance, suppose that our observations correspond to a group of people with a 50–50 split of males and females, evenly split among </w:t>
      </w:r>
      <w:r w:rsidR="00141857" w:rsidRPr="007F2321">
        <w:rPr>
          <w:rFonts w:ascii="Calibri" w:hAnsi="Calibri" w:cs="Calibri"/>
        </w:rPr>
        <w:lastRenderedPageBreak/>
        <w:t>Americans, Japanese, and French. We can imagine a scenario in which the best division into two groups might split these people by gender, and the best division into three groups might split them by nationality. In this case, the true clusters are not nested, in the sense that the best division into three groups does not result from taking the best division into two groups and splitting up one of those groups. Consequently, this situation could not be well-represented by hierarchical clustering.</w:t>
      </w:r>
    </w:p>
    <w:p w14:paraId="3C42309B" w14:textId="5E38AA6C" w:rsidR="004C70A1" w:rsidRPr="00890281" w:rsidRDefault="001D108F" w:rsidP="0012074C">
      <w:pPr>
        <w:pStyle w:val="ListParagraph"/>
        <w:numPr>
          <w:ilvl w:val="0"/>
          <w:numId w:val="21"/>
        </w:numPr>
        <w:rPr>
          <w:rFonts w:ascii="Calibri" w:hAnsi="Calibri" w:cs="Calibri"/>
          <w:lang w:val="en-US"/>
        </w:rPr>
      </w:pPr>
      <w:r>
        <w:rPr>
          <w:rFonts w:ascii="Calibri" w:hAnsi="Calibri" w:cs="Calibri"/>
          <w:lang w:val="en-US"/>
        </w:rPr>
        <w:t>K</w:t>
      </w:r>
      <w:r w:rsidR="00ED7A12" w:rsidRPr="002869BA">
        <w:rPr>
          <w:rFonts w:ascii="Calibri" w:hAnsi="Calibri" w:cs="Calibri"/>
          <w:lang w:val="en-US"/>
        </w:rPr>
        <w:t xml:space="preserve">-means and </w:t>
      </w:r>
      <w:r>
        <w:rPr>
          <w:rFonts w:ascii="Calibri" w:hAnsi="Calibri" w:cs="Calibri"/>
          <w:lang w:val="en-US"/>
        </w:rPr>
        <w:t>h</w:t>
      </w:r>
      <w:r w:rsidR="006134B9" w:rsidRPr="002869BA">
        <w:rPr>
          <w:rFonts w:ascii="Calibri" w:hAnsi="Calibri" w:cs="Calibri"/>
        </w:rPr>
        <w:t xml:space="preserve">ierarchical clustering will assign each observation to a cluster. However, sometimes this might not be appropriate. </w:t>
      </w:r>
      <w:r w:rsidR="0012074C" w:rsidRPr="002869BA">
        <w:rPr>
          <w:rFonts w:ascii="Calibri" w:hAnsi="Calibri" w:cs="Calibri"/>
        </w:rPr>
        <w:t xml:space="preserve">For instance, suppose that most of the observations truly belong to a small number of (unknown) subgroups, and a small subset of the observations are quite different from each other and from all other observations. Then since </w:t>
      </w:r>
      <w:r w:rsidR="00955A1A">
        <w:rPr>
          <w:rFonts w:ascii="Calibri" w:hAnsi="Calibri" w:cs="Calibri"/>
          <w:lang w:val="en-US"/>
        </w:rPr>
        <w:t>k-</w:t>
      </w:r>
      <w:r w:rsidR="0012074C" w:rsidRPr="002869BA">
        <w:rPr>
          <w:rFonts w:ascii="Calibri" w:hAnsi="Calibri" w:cs="Calibri"/>
        </w:rPr>
        <w:t xml:space="preserve">means and hierarchical clustering force every observation into a cluster, the clusters found may be heavily distorted due to the presence of outliers that do not belong to any cluster. Mixture models are an attractive approach for accommodating the presence of such outliers. These amount to a soft version of K-means clustering, and are described in Hastie et al. (2009). </w:t>
      </w:r>
    </w:p>
    <w:p w14:paraId="2EA2A4B3" w14:textId="02AC0A2E" w:rsidR="00602ECE" w:rsidRPr="002869BA" w:rsidRDefault="00602ECE" w:rsidP="0012074C">
      <w:pPr>
        <w:pStyle w:val="NormalWeb"/>
        <w:rPr>
          <w:rFonts w:ascii="Calibri" w:hAnsi="Calibri" w:cs="Calibri"/>
        </w:rPr>
      </w:pPr>
      <w:r w:rsidRPr="002869BA">
        <w:rPr>
          <w:rFonts w:ascii="Calibri" w:hAnsi="Calibri" w:cs="Calibri"/>
        </w:rPr>
        <w:t xml:space="preserve">Most importantly, we must be careful about how the results of a clustering analysis are reported. </w:t>
      </w:r>
      <w:r w:rsidR="009B6B6F">
        <w:rPr>
          <w:rFonts w:ascii="Calibri" w:hAnsi="Calibri" w:cs="Calibri"/>
          <w:lang w:val="en-US"/>
        </w:rPr>
        <w:t>R</w:t>
      </w:r>
      <w:r w:rsidRPr="002869BA">
        <w:rPr>
          <w:rFonts w:ascii="Calibri" w:hAnsi="Calibri" w:cs="Calibri"/>
        </w:rPr>
        <w:t xml:space="preserve">esults should not be taken as the absolute truth about a data set. Rather, they should constitute a starting point for the development of a scientific hypothesis and further </w:t>
      </w:r>
      <w:r w:rsidR="0073609D">
        <w:rPr>
          <w:rFonts w:ascii="Calibri" w:hAnsi="Calibri" w:cs="Calibri"/>
          <w:lang w:val="en-US"/>
        </w:rPr>
        <w:t xml:space="preserve">qualitative </w:t>
      </w:r>
      <w:r w:rsidRPr="002869BA">
        <w:rPr>
          <w:rFonts w:ascii="Calibri" w:hAnsi="Calibri" w:cs="Calibri"/>
        </w:rPr>
        <w:t xml:space="preserve">study, preferably </w:t>
      </w:r>
      <w:r w:rsidR="005D6369">
        <w:rPr>
          <w:rFonts w:ascii="Calibri" w:hAnsi="Calibri" w:cs="Calibri"/>
          <w:lang w:val="en-US"/>
        </w:rPr>
        <w:t xml:space="preserve">with </w:t>
      </w:r>
      <w:r w:rsidR="0073609D">
        <w:rPr>
          <w:rFonts w:ascii="Calibri" w:hAnsi="Calibri" w:cs="Calibri"/>
          <w:lang w:val="en-US"/>
        </w:rPr>
        <w:t>the help of subject matter expert</w:t>
      </w:r>
      <w:r w:rsidR="00551F5A">
        <w:rPr>
          <w:rFonts w:ascii="Calibri" w:hAnsi="Calibri" w:cs="Calibri"/>
          <w:lang w:val="en-US"/>
        </w:rPr>
        <w:t>s</w:t>
      </w:r>
      <w:r w:rsidRPr="002869BA">
        <w:rPr>
          <w:rFonts w:ascii="Calibri" w:hAnsi="Calibri" w:cs="Calibri"/>
        </w:rPr>
        <w:t xml:space="preserve">. </w:t>
      </w:r>
    </w:p>
    <w:p w14:paraId="2AED4FD7" w14:textId="127BEF48" w:rsidR="00A75B88" w:rsidRPr="002A5A67" w:rsidRDefault="009743A8" w:rsidP="00731B92">
      <w:pPr>
        <w:pStyle w:val="Heading2"/>
        <w:rPr>
          <w:b/>
          <w:bCs/>
          <w:lang w:val="en-US"/>
        </w:rPr>
      </w:pPr>
      <w:r w:rsidRPr="002A5A67">
        <w:rPr>
          <w:b/>
          <w:bCs/>
          <w:lang w:val="en-US"/>
        </w:rPr>
        <w:t xml:space="preserve">Qualitative – </w:t>
      </w:r>
      <w:r w:rsidR="00704185" w:rsidRPr="002A5A67">
        <w:rPr>
          <w:b/>
          <w:bCs/>
          <w:lang w:val="en-US"/>
        </w:rPr>
        <w:t>A</w:t>
      </w:r>
      <w:r w:rsidR="00A75B88" w:rsidRPr="002A5A67">
        <w:rPr>
          <w:b/>
          <w:bCs/>
          <w:lang w:val="en-US"/>
        </w:rPr>
        <w:t xml:space="preserve"> </w:t>
      </w:r>
      <w:r w:rsidR="00F96CEB" w:rsidRPr="002A5A67">
        <w:rPr>
          <w:b/>
          <w:bCs/>
          <w:lang w:val="en-US"/>
        </w:rPr>
        <w:t>deliberative approach</w:t>
      </w:r>
      <w:r w:rsidR="00704185" w:rsidRPr="002A5A67">
        <w:rPr>
          <w:b/>
          <w:bCs/>
          <w:lang w:val="en-US"/>
        </w:rPr>
        <w:t xml:space="preserve"> to define fair AI</w:t>
      </w:r>
    </w:p>
    <w:p w14:paraId="37975162" w14:textId="28A2895C" w:rsidR="007432BF" w:rsidRPr="006612B8" w:rsidRDefault="004104B2" w:rsidP="007432BF">
      <w:pPr>
        <w:rPr>
          <w:rFonts w:ascii="Calibri" w:hAnsi="Calibri" w:cs="Calibri"/>
          <w:color w:val="000000" w:themeColor="text1"/>
          <w:lang w:val="en-US"/>
        </w:rPr>
      </w:pPr>
      <w:r>
        <w:rPr>
          <w:rFonts w:ascii="Calibri" w:hAnsi="Calibri" w:cs="Calibri"/>
          <w:color w:val="000000" w:themeColor="text1"/>
          <w:lang w:val="en-US"/>
        </w:rPr>
        <w:t>The HBAC</w:t>
      </w:r>
      <w:r w:rsidR="007432BF">
        <w:rPr>
          <w:rFonts w:ascii="Calibri" w:hAnsi="Calibri" w:cs="Calibri"/>
          <w:color w:val="000000" w:themeColor="text1"/>
          <w:lang w:val="en-US"/>
        </w:rPr>
        <w:t xml:space="preserve"> quantitative b</w:t>
      </w:r>
      <w:r w:rsidR="007432BF" w:rsidRPr="002E2453">
        <w:rPr>
          <w:rFonts w:ascii="Calibri" w:hAnsi="Calibri" w:cs="Calibri"/>
          <w:color w:val="000000" w:themeColor="text1"/>
          <w:lang w:val="en-US"/>
        </w:rPr>
        <w:t xml:space="preserve">ias </w:t>
      </w:r>
      <w:r w:rsidR="007432BF">
        <w:rPr>
          <w:rFonts w:ascii="Calibri" w:hAnsi="Calibri" w:cs="Calibri"/>
          <w:color w:val="000000" w:themeColor="text1"/>
          <w:lang w:val="en-US"/>
        </w:rPr>
        <w:t>scan</w:t>
      </w:r>
      <w:r w:rsidR="007432BF" w:rsidRPr="002E2453">
        <w:rPr>
          <w:rFonts w:ascii="Calibri" w:hAnsi="Calibri" w:cs="Calibri"/>
          <w:color w:val="000000" w:themeColor="text1"/>
          <w:lang w:val="en-US"/>
        </w:rPr>
        <w:t xml:space="preserve"> serves</w:t>
      </w:r>
      <w:r w:rsidR="007432BF">
        <w:rPr>
          <w:rFonts w:ascii="Calibri" w:hAnsi="Calibri" w:cs="Calibri"/>
          <w:color w:val="000000" w:themeColor="text1"/>
          <w:lang w:val="en-US"/>
        </w:rPr>
        <w:t xml:space="preserve"> </w:t>
      </w:r>
      <w:r w:rsidR="007432BF" w:rsidRPr="002E2453">
        <w:rPr>
          <w:rFonts w:ascii="Calibri" w:hAnsi="Calibri" w:cs="Calibri"/>
          <w:color w:val="000000" w:themeColor="text1"/>
          <w:lang w:val="en-US"/>
        </w:rPr>
        <w:t xml:space="preserve">as a starting point to </w:t>
      </w:r>
      <w:r w:rsidR="007432BF">
        <w:rPr>
          <w:rFonts w:ascii="Calibri" w:hAnsi="Calibri" w:cs="Calibri"/>
          <w:color w:val="000000" w:themeColor="text1"/>
          <w:lang w:val="en-US"/>
        </w:rPr>
        <w:t>detect algorithmic bias.</w:t>
      </w:r>
      <w:r w:rsidR="000A32B7">
        <w:rPr>
          <w:rFonts w:ascii="Calibri" w:hAnsi="Calibri" w:cs="Calibri"/>
          <w:color w:val="000000" w:themeColor="text1"/>
          <w:lang w:val="en-US"/>
        </w:rPr>
        <w:t xml:space="preserve"> </w:t>
      </w:r>
      <w:r w:rsidR="007432BF">
        <w:rPr>
          <w:rFonts w:ascii="Calibri" w:hAnsi="Calibri" w:cs="Calibri"/>
          <w:color w:val="000000" w:themeColor="text1"/>
          <w:lang w:val="en-US"/>
        </w:rPr>
        <w:t>Ultimately, establishing discrimination is a qualitative, normative exercise that should be performed by subject matter experts (SME).</w:t>
      </w:r>
    </w:p>
    <w:p w14:paraId="53C898FA" w14:textId="77777777" w:rsidR="007432BF" w:rsidRPr="007432BF" w:rsidRDefault="007432BF" w:rsidP="007432BF">
      <w:pPr>
        <w:rPr>
          <w:lang w:val="en-US"/>
        </w:rPr>
      </w:pPr>
    </w:p>
    <w:p w14:paraId="01030891" w14:textId="37721250" w:rsidR="00AB6B0E" w:rsidRDefault="00D16F8E" w:rsidP="00A75B88">
      <w:pPr>
        <w:rPr>
          <w:rFonts w:ascii="Calibri" w:eastAsia="Times New Roman" w:hAnsi="Calibri" w:cs="Calibri"/>
          <w:lang w:val="en-US"/>
        </w:rPr>
      </w:pPr>
      <w:r w:rsidRPr="00A75B88">
        <w:rPr>
          <w:rFonts w:ascii="Calibri" w:hAnsi="Calibri" w:cs="Calibri"/>
          <w:color w:val="000000" w:themeColor="text1"/>
          <w:lang w:val="en-US"/>
        </w:rPr>
        <w:t>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A75B88">
        <w:rPr>
          <w:rFonts w:ascii="Calibri" w:eastAsia="Times New Roman" w:hAnsi="Calibri" w:cs="Calibri"/>
        </w:rPr>
        <w:t xml:space="preserve"> composed of diverse experts from a wide range of backgrounds,</w:t>
      </w:r>
      <w:r w:rsidRPr="00A75B88">
        <w:rPr>
          <w:rFonts w:ascii="Calibri" w:hAnsi="Calibri" w:cs="Calibri"/>
          <w:color w:val="000000" w:themeColor="text1"/>
          <w:lang w:val="en-US"/>
        </w:rPr>
        <w:t xml:space="preserve"> shares after deliberation a normative advice on a specific issue. </w:t>
      </w:r>
      <w:r w:rsidRPr="00A75B88">
        <w:rPr>
          <w:rFonts w:ascii="Calibri" w:eastAsia="Times New Roman" w:hAnsi="Calibri" w:cs="Calibri"/>
        </w:rPr>
        <w:t>All cases and corresponding advice are made publicly available</w:t>
      </w:r>
      <w:r w:rsidRPr="00A75B88">
        <w:rPr>
          <w:rFonts w:ascii="Calibri" w:eastAsia="Times New Roman" w:hAnsi="Calibri" w:cs="Calibri"/>
          <w:lang w:val="en-US"/>
        </w:rPr>
        <w:t>, thereby fostering public knowledge building and a the public debate</w:t>
      </w:r>
      <w:r w:rsidRPr="00A75B88">
        <w:rPr>
          <w:rFonts w:ascii="Calibri" w:eastAsia="Times New Roman" w:hAnsi="Calibri" w:cs="Calibri"/>
        </w:rPr>
        <w:t xml:space="preserve"> </w:t>
      </w:r>
      <w:r w:rsidRPr="00A75B88">
        <w:rPr>
          <w:rFonts w:ascii="Calibri" w:eastAsia="Times New Roman" w:hAnsi="Calibri" w:cs="Calibri"/>
          <w:lang w:val="en-US"/>
        </w:rPr>
        <w:t xml:space="preserve">on </w:t>
      </w:r>
      <w:r w:rsidRPr="00A75B88">
        <w:rPr>
          <w:rFonts w:ascii="Calibri" w:eastAsia="Times New Roman" w:hAnsi="Calibri" w:cs="Calibri"/>
        </w:rPr>
        <w:t>techno-ethical issues</w:t>
      </w:r>
      <w:r w:rsidRPr="00A75B88">
        <w:rPr>
          <w:rFonts w:ascii="Calibri" w:eastAsia="Times New Roman" w:hAnsi="Calibri" w:cs="Calibri"/>
          <w:lang w:val="en-US"/>
        </w:rPr>
        <w:t>.</w:t>
      </w:r>
    </w:p>
    <w:p w14:paraId="366D2B26" w14:textId="223D1480" w:rsidR="000F49D2" w:rsidRDefault="00793ED8" w:rsidP="00AE76A3">
      <w:pPr>
        <w:jc w:val="center"/>
        <w:rPr>
          <w:rFonts w:ascii="Calibri" w:eastAsia="Times New Roman" w:hAnsi="Calibri" w:cs="Calibri"/>
          <w:lang w:val="en-US"/>
        </w:rPr>
      </w:pPr>
      <w:r>
        <w:rPr>
          <w:rFonts w:ascii="Calibri" w:eastAsia="Times New Roman" w:hAnsi="Calibri" w:cs="Calibri"/>
          <w:noProof/>
          <w:lang w:val="en-US"/>
        </w:rPr>
        <w:lastRenderedPageBreak/>
        <w:drawing>
          <wp:inline distT="0" distB="0" distL="0" distR="0" wp14:anchorId="460FE370" wp14:editId="065E11AF">
            <wp:extent cx="4253502" cy="2835668"/>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266452" cy="2844301"/>
                    </a:xfrm>
                    <a:prstGeom prst="rect">
                      <a:avLst/>
                    </a:prstGeom>
                  </pic:spPr>
                </pic:pic>
              </a:graphicData>
            </a:graphic>
          </wp:inline>
        </w:drawing>
      </w:r>
    </w:p>
    <w:p w14:paraId="0A654263" w14:textId="77777777" w:rsidR="000F49D2" w:rsidRDefault="000F49D2" w:rsidP="000F49D2">
      <w:pPr>
        <w:pStyle w:val="Heading2"/>
        <w:rPr>
          <w:rFonts w:eastAsia="Times New Roman"/>
          <w:shd w:val="clear" w:color="auto" w:fill="FFFFFF"/>
          <w:lang w:val="en-US"/>
        </w:rPr>
      </w:pPr>
      <w:r>
        <w:rPr>
          <w:rFonts w:eastAsia="Times New Roman"/>
          <w:shd w:val="clear" w:color="auto" w:fill="FFFFFF"/>
          <w:lang w:val="en-US"/>
        </w:rPr>
        <w:t>So what?</w:t>
      </w:r>
    </w:p>
    <w:p w14:paraId="69B08CA8" w14:textId="77777777" w:rsidR="000F49D2" w:rsidRPr="006F7658" w:rsidRDefault="000F49D2" w:rsidP="000F49D2">
      <w:pPr>
        <w:rPr>
          <w:rFonts w:ascii="Calibri" w:eastAsia="Times New Roman" w:hAnsi="Calibri" w:cs="Calibri"/>
          <w:color w:val="000000" w:themeColor="text1"/>
          <w:spacing w:val="-1"/>
          <w:shd w:val="clear" w:color="auto" w:fill="FFFFFF"/>
          <w:lang w:val="en-US"/>
        </w:rPr>
      </w:pPr>
      <w:r w:rsidRPr="006F7658">
        <w:rPr>
          <w:rFonts w:ascii="Calibri" w:hAnsi="Calibri" w:cs="Calibri"/>
          <w:color w:val="000000" w:themeColor="text1"/>
          <w:lang w:val="en-US"/>
        </w:rPr>
        <w:t xml:space="preserve">Our two-pronged quantitative-qualitative approach to assess algorithmic bias could be applied to all phases of the </w:t>
      </w:r>
      <w:r w:rsidRPr="006F7658">
        <w:rPr>
          <w:rFonts w:ascii="Calibri" w:eastAsia="Times New Roman" w:hAnsi="Calibri" w:cs="Calibri"/>
          <w:color w:val="000000" w:themeColor="text1"/>
          <w:spacing w:val="-1"/>
          <w:shd w:val="clear" w:color="auto" w:fill="FFFFFF"/>
          <w:lang w:val="en-US"/>
        </w:rPr>
        <w:t>AI lifecycle, e.g., 1. p</w:t>
      </w:r>
      <w:r w:rsidRPr="006F7658">
        <w:rPr>
          <w:rFonts w:ascii="Calibri" w:eastAsia="Times New Roman" w:hAnsi="Calibri" w:cs="Calibri"/>
          <w:color w:val="000000" w:themeColor="text1"/>
          <w:spacing w:val="-1"/>
          <w:shd w:val="clear" w:color="auto" w:fill="FFFFFF"/>
        </w:rPr>
        <w:t>re-processing</w:t>
      </w:r>
      <w:r w:rsidRPr="006F7658">
        <w:rPr>
          <w:rFonts w:ascii="Calibri" w:eastAsia="Times New Roman" w:hAnsi="Calibri" w:cs="Calibri"/>
          <w:color w:val="000000" w:themeColor="text1"/>
          <w:spacing w:val="-1"/>
          <w:shd w:val="clear" w:color="auto" w:fill="FFFFFF"/>
          <w:lang w:val="en-US"/>
        </w:rPr>
        <w:t xml:space="preserve"> phase</w:t>
      </w:r>
      <w:r w:rsidRPr="006F7658">
        <w:rPr>
          <w:rFonts w:ascii="Calibri" w:eastAsia="Times New Roman" w:hAnsi="Calibri" w:cs="Calibri"/>
          <w:color w:val="000000" w:themeColor="text1"/>
          <w:spacing w:val="-1"/>
          <w:shd w:val="clear" w:color="auto" w:fill="FFFFFF"/>
        </w:rPr>
        <w:t xml:space="preserve">, </w:t>
      </w:r>
      <w:r w:rsidRPr="006F7658">
        <w:rPr>
          <w:rFonts w:ascii="Calibri" w:eastAsia="Times New Roman" w:hAnsi="Calibri" w:cs="Calibri"/>
          <w:color w:val="000000" w:themeColor="text1"/>
          <w:spacing w:val="-1"/>
          <w:shd w:val="clear" w:color="auto" w:fill="FFFFFF"/>
          <w:lang w:val="en-US"/>
        </w:rPr>
        <w:t xml:space="preserve">2. </w:t>
      </w:r>
      <w:proofErr w:type="spellStart"/>
      <w:r w:rsidRPr="006F7658">
        <w:rPr>
          <w:rFonts w:ascii="Calibri" w:eastAsia="Times New Roman" w:hAnsi="Calibri" w:cs="Calibri"/>
          <w:color w:val="000000" w:themeColor="text1"/>
          <w:spacing w:val="-1"/>
          <w:shd w:val="clear" w:color="auto" w:fill="FFFFFF"/>
          <w:lang w:val="en-US"/>
        </w:rPr>
        <w:t>i</w:t>
      </w:r>
      <w:proofErr w:type="spellEnd"/>
      <w:r w:rsidRPr="006F7658">
        <w:rPr>
          <w:rFonts w:ascii="Calibri" w:eastAsia="Times New Roman" w:hAnsi="Calibri" w:cs="Calibri"/>
          <w:color w:val="000000" w:themeColor="text1"/>
          <w:spacing w:val="-1"/>
          <w:shd w:val="clear" w:color="auto" w:fill="FFFFFF"/>
        </w:rPr>
        <w:t xml:space="preserve">n-processing </w:t>
      </w:r>
      <w:r w:rsidRPr="006F7658">
        <w:rPr>
          <w:rFonts w:ascii="Calibri" w:eastAsia="Times New Roman" w:hAnsi="Calibri" w:cs="Calibri"/>
          <w:color w:val="000000" w:themeColor="text1"/>
          <w:spacing w:val="-1"/>
          <w:shd w:val="clear" w:color="auto" w:fill="FFFFFF"/>
          <w:lang w:val="en-US"/>
        </w:rPr>
        <w:t xml:space="preserve">phase </w:t>
      </w:r>
      <w:r w:rsidRPr="006F7658">
        <w:rPr>
          <w:rFonts w:ascii="Calibri" w:eastAsia="Times New Roman" w:hAnsi="Calibri" w:cs="Calibri"/>
          <w:color w:val="000000" w:themeColor="text1"/>
          <w:spacing w:val="-1"/>
          <w:shd w:val="clear" w:color="auto" w:fill="FFFFFF"/>
        </w:rPr>
        <w:t xml:space="preserve">and </w:t>
      </w:r>
      <w:r w:rsidRPr="006F7658">
        <w:rPr>
          <w:rFonts w:ascii="Calibri" w:eastAsia="Times New Roman" w:hAnsi="Calibri" w:cs="Calibri"/>
          <w:color w:val="000000" w:themeColor="text1"/>
          <w:spacing w:val="-1"/>
          <w:shd w:val="clear" w:color="auto" w:fill="FFFFFF"/>
          <w:lang w:val="en-US"/>
        </w:rPr>
        <w:t>3.</w:t>
      </w:r>
      <w:r w:rsidRPr="006F7658">
        <w:rPr>
          <w:rFonts w:ascii="Calibri" w:eastAsia="Times New Roman" w:hAnsi="Calibri" w:cs="Calibri"/>
          <w:color w:val="000000" w:themeColor="text1"/>
          <w:spacing w:val="-1"/>
          <w:shd w:val="clear" w:color="auto" w:fill="FFFFFF"/>
        </w:rPr>
        <w:t xml:space="preserve"> </w:t>
      </w:r>
      <w:r w:rsidRPr="006F7658">
        <w:rPr>
          <w:rFonts w:ascii="Calibri" w:eastAsia="Times New Roman" w:hAnsi="Calibri" w:cs="Calibri"/>
          <w:color w:val="000000" w:themeColor="text1"/>
          <w:spacing w:val="-1"/>
          <w:shd w:val="clear" w:color="auto" w:fill="FFFFFF"/>
          <w:lang w:val="en-US"/>
        </w:rPr>
        <w:t xml:space="preserve">post-processing phase (see </w:t>
      </w:r>
      <w:r w:rsidRPr="006F7658">
        <w:rPr>
          <w:rFonts w:ascii="Calibri" w:eastAsia="Times New Roman" w:hAnsi="Calibri" w:cs="Calibri"/>
          <w:color w:val="000000" w:themeColor="text1"/>
          <w:spacing w:val="-1"/>
          <w:shd w:val="clear" w:color="auto" w:fill="FFFFFF"/>
          <w:lang w:val="en-US"/>
        </w:rPr>
        <w:fldChar w:fldCharType="begin"/>
      </w:r>
      <w:r w:rsidRPr="006F7658">
        <w:rPr>
          <w:rFonts w:ascii="Calibri" w:eastAsia="Times New Roman" w:hAnsi="Calibri" w:cs="Calibri"/>
          <w:color w:val="000000" w:themeColor="text1"/>
          <w:spacing w:val="-1"/>
          <w:shd w:val="clear" w:color="auto" w:fill="FFFFFF"/>
          <w:lang w:val="en-US"/>
        </w:rPr>
        <w:instrText xml:space="preserve"> REF _Ref111194205 \h </w:instrText>
      </w:r>
      <w:r w:rsidRPr="006F7658">
        <w:rPr>
          <w:rFonts w:ascii="Calibri" w:eastAsia="Times New Roman" w:hAnsi="Calibri" w:cs="Calibri"/>
          <w:color w:val="000000" w:themeColor="text1"/>
          <w:spacing w:val="-1"/>
          <w:shd w:val="clear" w:color="auto" w:fill="FFFFFF"/>
          <w:lang w:val="en-US"/>
        </w:rPr>
      </w:r>
      <w:r w:rsidRPr="006F7658">
        <w:rPr>
          <w:rFonts w:ascii="Calibri" w:eastAsia="Times New Roman" w:hAnsi="Calibri" w:cs="Calibri"/>
          <w:color w:val="000000" w:themeColor="text1"/>
          <w:spacing w:val="-1"/>
          <w:shd w:val="clear" w:color="auto" w:fill="FFFFFF"/>
          <w:lang w:val="en-US"/>
        </w:rPr>
        <w:fldChar w:fldCharType="separate"/>
      </w:r>
      <w:r w:rsidRPr="006F7658">
        <w:rPr>
          <w:color w:val="000000" w:themeColor="text1"/>
        </w:rPr>
        <w:t xml:space="preserve">Figure </w:t>
      </w:r>
      <w:r w:rsidRPr="006F7658">
        <w:rPr>
          <w:noProof/>
          <w:color w:val="000000" w:themeColor="text1"/>
        </w:rPr>
        <w:t>1</w:t>
      </w:r>
      <w:r w:rsidRPr="006F7658">
        <w:rPr>
          <w:rFonts w:ascii="Calibri" w:eastAsia="Times New Roman" w:hAnsi="Calibri" w:cs="Calibri"/>
          <w:color w:val="000000" w:themeColor="text1"/>
          <w:spacing w:val="-1"/>
          <w:shd w:val="clear" w:color="auto" w:fill="FFFFFF"/>
          <w:lang w:val="en-US"/>
        </w:rPr>
        <w:fldChar w:fldCharType="end"/>
      </w:r>
      <w:r w:rsidRPr="006F7658">
        <w:rPr>
          <w:rFonts w:ascii="Calibri" w:eastAsia="Times New Roman" w:hAnsi="Calibri" w:cs="Calibri"/>
          <w:color w:val="000000" w:themeColor="text1"/>
          <w:spacing w:val="-1"/>
          <w:shd w:val="clear" w:color="auto" w:fill="FFFFFF"/>
          <w:lang w:val="en-US"/>
        </w:rPr>
        <w:t>). 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1B9DA63F" w14:textId="09FF6D32" w:rsidR="000F49D2" w:rsidRDefault="000F49D2" w:rsidP="00A75B88">
      <w:pPr>
        <w:rPr>
          <w:rFonts w:ascii="Calibri" w:eastAsia="Times New Roman" w:hAnsi="Calibri" w:cs="Calibri"/>
          <w:lang w:val="en-US"/>
        </w:rPr>
      </w:pPr>
    </w:p>
    <w:p w14:paraId="431589E2" w14:textId="2C577453" w:rsidR="000F49D2" w:rsidRDefault="000F49D2" w:rsidP="00A75B88">
      <w:pPr>
        <w:rPr>
          <w:rFonts w:ascii="Calibri" w:eastAsia="Times New Roman" w:hAnsi="Calibri" w:cs="Calibri"/>
          <w:lang w:val="en-US"/>
        </w:rPr>
      </w:pPr>
    </w:p>
    <w:p w14:paraId="4C9068C3" w14:textId="2BBA452A" w:rsidR="007105C9" w:rsidRDefault="00AC1A2E">
      <w:pPr>
        <w:rPr>
          <w:rFonts w:ascii="Calibri" w:eastAsia="Times New Roman" w:hAnsi="Calibri" w:cs="Calibri"/>
          <w:color w:val="292929"/>
          <w:spacing w:val="-1"/>
          <w:shd w:val="clear" w:color="auto" w:fill="FFFFFF"/>
          <w:lang w:val="en-US"/>
        </w:rPr>
      </w:pPr>
      <w:r>
        <w:rPr>
          <w:noProof/>
        </w:rPr>
        <mc:AlternateContent>
          <mc:Choice Requires="wpg">
            <w:drawing>
              <wp:anchor distT="0" distB="0" distL="114300" distR="114300" simplePos="0" relativeHeight="251676672" behindDoc="0" locked="0" layoutInCell="1" allowOverlap="1" wp14:anchorId="142077FF" wp14:editId="1BC69D50">
                <wp:simplePos x="0" y="0"/>
                <wp:positionH relativeFrom="column">
                  <wp:posOffset>0</wp:posOffset>
                </wp:positionH>
                <wp:positionV relativeFrom="paragraph">
                  <wp:posOffset>187234</wp:posOffset>
                </wp:positionV>
                <wp:extent cx="6078855" cy="3657600"/>
                <wp:effectExtent l="0" t="0" r="17145" b="12700"/>
                <wp:wrapNone/>
                <wp:docPr id="32" name="Group 32"/>
                <wp:cNvGraphicFramePr/>
                <a:graphic xmlns:a="http://schemas.openxmlformats.org/drawingml/2006/main">
                  <a:graphicData uri="http://schemas.microsoft.com/office/word/2010/wordprocessingGroup">
                    <wpg:wgp>
                      <wpg:cNvGrpSpPr/>
                      <wpg:grpSpPr>
                        <a:xfrm>
                          <a:off x="0" y="0"/>
                          <a:ext cx="6078855" cy="3657600"/>
                          <a:chOff x="0" y="-1"/>
                          <a:chExt cx="6078855" cy="4779886"/>
                        </a:xfrm>
                      </wpg:grpSpPr>
                      <wps:wsp>
                        <wps:cNvPr id="33" name="Rectangle 33"/>
                        <wps:cNvSpPr/>
                        <wps:spPr>
                          <a:xfrm>
                            <a:off x="0" y="-1"/>
                            <a:ext cx="6078855" cy="4779886"/>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1"/>
                            <a:ext cx="1820779" cy="457658"/>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FF1FB" w14:textId="62464033" w:rsidR="007105C9" w:rsidRPr="001700F3" w:rsidRDefault="007105C9" w:rsidP="007105C9">
                              <w:pPr>
                                <w:jc w:val="center"/>
                                <w:rPr>
                                  <w:lang w:val="en-US"/>
                                </w:rPr>
                              </w:pPr>
                              <w:r>
                                <w:rPr>
                                  <w:lang w:val="en-US"/>
                                </w:rPr>
                                <w:t>Related</w:t>
                              </w:r>
                              <w:r>
                                <w:rPr>
                                  <w:lang w:val="en-US"/>
                                </w:rPr>
                                <w:t xml:space="preserve">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077FF" id="Group 32" o:spid="_x0000_s1038" style="position:absolute;margin-left:0;margin-top:14.75pt;width:478.65pt;height:4in;z-index:251676672;mso-height-relative:margin" coordorigin="" coordsize="60788,477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">
                <v:rect id="Rectangle 33" o:spid="_x0000_s1039" style="position:absolute;width:60788;height:477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" filled="f" strokecolor="#305494" strokeweight="1pt"/>
                <v:rect id="Rectangle 34" o:spid="_x0000_s1040" style="position:absolute;width:18207;height:4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" fillcolor="#305494" strokecolor="#4472c4" strokeweight="1pt">
                  <v:textbox>
                    <w:txbxContent>
                      <w:p w14:paraId="5B0FF1FB" w14:textId="62464033" w:rsidR="007105C9" w:rsidRPr="001700F3" w:rsidRDefault="007105C9" w:rsidP="007105C9">
                        <w:pPr>
                          <w:jc w:val="center"/>
                          <w:rPr>
                            <w:lang w:val="en-US"/>
                          </w:rPr>
                        </w:pPr>
                        <w:r>
                          <w:rPr>
                            <w:lang w:val="en-US"/>
                          </w:rPr>
                          <w:t>Related</w:t>
                        </w:r>
                        <w:r>
                          <w:rPr>
                            <w:lang w:val="en-US"/>
                          </w:rPr>
                          <w:t xml:space="preserve"> work</w:t>
                        </w:r>
                      </w:p>
                    </w:txbxContent>
                  </v:textbox>
                </v:rect>
              </v:group>
            </w:pict>
          </mc:Fallback>
        </mc:AlternateContent>
      </w:r>
    </w:p>
    <w:p w14:paraId="0F4DDBDD" w14:textId="36210499" w:rsidR="001E02CB" w:rsidRDefault="007105C9">
      <w:pPr>
        <w:rPr>
          <w:rFonts w:ascii="Calibri" w:eastAsia="Times New Roman" w:hAnsi="Calibri" w:cs="Calibri"/>
          <w:color w:val="292929"/>
          <w:spacing w:val="-1"/>
          <w:shd w:val="clear" w:color="auto" w:fill="FFFFFF"/>
          <w:lang w:val="en-US"/>
        </w:rPr>
      </w:pPr>
      <w:r>
        <w:rPr>
          <w:noProof/>
        </w:rPr>
        <mc:AlternateContent>
          <mc:Choice Requires="wps">
            <w:drawing>
              <wp:anchor distT="0" distB="0" distL="114300" distR="114300" simplePos="0" relativeHeight="251677696" behindDoc="0" locked="0" layoutInCell="1" allowOverlap="1" wp14:anchorId="1BC3E2C4" wp14:editId="2460944C">
                <wp:simplePos x="0" y="0"/>
                <wp:positionH relativeFrom="column">
                  <wp:posOffset>95794</wp:posOffset>
                </wp:positionH>
                <wp:positionV relativeFrom="paragraph">
                  <wp:posOffset>436607</wp:posOffset>
                </wp:positionV>
                <wp:extent cx="5844619" cy="3161211"/>
                <wp:effectExtent l="0" t="0" r="0" b="1270"/>
                <wp:wrapNone/>
                <wp:docPr id="35" name="Text Box 35"/>
                <wp:cNvGraphicFramePr/>
                <a:graphic xmlns:a="http://schemas.openxmlformats.org/drawingml/2006/main">
                  <a:graphicData uri="http://schemas.microsoft.com/office/word/2010/wordprocessingShape">
                    <wps:wsp>
                      <wps:cNvSpPr txBox="1"/>
                      <wps:spPr>
                        <a:xfrm>
                          <a:off x="0" y="0"/>
                          <a:ext cx="5844619" cy="3161211"/>
                        </a:xfrm>
                        <a:prstGeom prst="rect">
                          <a:avLst/>
                        </a:prstGeom>
                        <a:solidFill>
                          <a:schemeClr val="lt1"/>
                        </a:solidFill>
                        <a:ln w="6350">
                          <a:noFill/>
                        </a:ln>
                      </wps:spPr>
                      <wps:txbx>
                        <w:txbxContent>
                          <w:p w14:paraId="21231C55" w14:textId="43E395ED" w:rsidR="00AC1A2E" w:rsidRDefault="0081769A" w:rsidP="00AC1A2E">
                            <w:pPr>
                              <w:rPr>
                                <w:lang w:val="en-US"/>
                              </w:rPr>
                            </w:pPr>
                            <w:r>
                              <w:rPr>
                                <w:lang w:val="en-US"/>
                              </w:rPr>
                              <w:t xml:space="preserve">Various studies </w:t>
                            </w:r>
                            <w:r w:rsidR="00622A3D">
                              <w:rPr>
                                <w:lang w:val="en-US"/>
                              </w:rPr>
                              <w:t>are performed</w:t>
                            </w:r>
                            <w:r>
                              <w:rPr>
                                <w:lang w:val="en-US"/>
                              </w:rPr>
                              <w:t xml:space="preserve"> to discover hidden bias using (hierarchical) clustering algorithms:</w:t>
                            </w:r>
                          </w:p>
                          <w:p w14:paraId="4C0B7C83" w14:textId="4E4E74EB" w:rsidR="0081769A" w:rsidRPr="00B73D24" w:rsidRDefault="0081769A" w:rsidP="00AC1A2E">
                            <w:pPr>
                              <w:pStyle w:val="NormalWeb"/>
                              <w:numPr>
                                <w:ilvl w:val="0"/>
                                <w:numId w:val="35"/>
                              </w:numPr>
                              <w:rPr>
                                <w:rFonts w:ascii="Calibri" w:hAnsi="Calibri" w:cs="Calibri"/>
                              </w:rPr>
                            </w:pPr>
                            <w:proofErr w:type="spellStart"/>
                            <w:r w:rsidRPr="0038306F">
                              <w:rPr>
                                <w:rFonts w:ascii="Calibri" w:hAnsi="Calibri" w:cs="Calibri"/>
                                <w:lang w:val="en-US"/>
                              </w:rPr>
                              <w:t>Nasiriani</w:t>
                            </w:r>
                            <w:proofErr w:type="spellEnd"/>
                            <w:r w:rsidRPr="0038306F">
                              <w:rPr>
                                <w:rFonts w:ascii="Calibri" w:hAnsi="Calibri" w:cs="Calibri"/>
                                <w:lang w:val="en-US"/>
                              </w:rPr>
                              <w:t xml:space="preserve"> et al.</w:t>
                            </w:r>
                            <w:r w:rsidR="00AC1A2E" w:rsidRPr="0038306F">
                              <w:rPr>
                                <w:rFonts w:ascii="Calibri" w:hAnsi="Calibri" w:cs="Calibri"/>
                                <w:lang w:val="en-US"/>
                              </w:rPr>
                              <w:t xml:space="preserve">* </w:t>
                            </w:r>
                            <w:r w:rsidR="0038306F" w:rsidRPr="0038306F">
                              <w:rPr>
                                <w:rFonts w:ascii="Calibri" w:hAnsi="Calibri" w:cs="Calibri"/>
                              </w:rPr>
                              <w:t>propose a method to detect possible discrimination with hierarchical clustering</w:t>
                            </w:r>
                            <w:r w:rsidR="0038306F" w:rsidRPr="0038306F">
                              <w:rPr>
                                <w:rFonts w:ascii="Calibri" w:hAnsi="Calibri" w:cs="Calibri"/>
                                <w:lang w:val="en-US"/>
                              </w:rPr>
                              <w:t xml:space="preserve">. </w:t>
                            </w:r>
                            <w:r w:rsidR="00AC1A2E" w:rsidRPr="0038306F">
                              <w:rPr>
                                <w:rFonts w:ascii="Calibri" w:hAnsi="Calibri" w:cs="Calibri"/>
                                <w:lang w:val="en-US"/>
                              </w:rPr>
                              <w:t xml:space="preserve">However, </w:t>
                            </w:r>
                            <w:r w:rsidR="00AB742C">
                              <w:rPr>
                                <w:rFonts w:ascii="Calibri" w:hAnsi="Calibri" w:cs="Calibri"/>
                                <w:lang w:val="en-US"/>
                              </w:rPr>
                              <w:t xml:space="preserve">this approach </w:t>
                            </w:r>
                            <w:r w:rsidR="00AC1A2E" w:rsidRPr="0038306F">
                              <w:rPr>
                                <w:rFonts w:ascii="Calibri" w:hAnsi="Calibri" w:cs="Calibri"/>
                              </w:rPr>
                              <w:t xml:space="preserve">requires </w:t>
                            </w:r>
                            <w:r w:rsidR="00AB742C">
                              <w:rPr>
                                <w:rFonts w:ascii="Calibri" w:hAnsi="Calibri" w:cs="Calibri"/>
                                <w:lang w:val="en-US"/>
                              </w:rPr>
                              <w:t>pre-specified</w:t>
                            </w:r>
                            <w:r w:rsidR="00AC1A2E" w:rsidRPr="0038306F">
                              <w:rPr>
                                <w:rFonts w:ascii="Calibri" w:hAnsi="Calibri" w:cs="Calibri"/>
                              </w:rPr>
                              <w:t xml:space="preserve"> </w:t>
                            </w:r>
                            <w:r w:rsidR="00AB742C">
                              <w:rPr>
                                <w:rFonts w:ascii="Calibri" w:hAnsi="Calibri" w:cs="Calibri"/>
                                <w:lang w:val="en-US"/>
                              </w:rPr>
                              <w:t xml:space="preserve">protected </w:t>
                            </w:r>
                            <w:r w:rsidR="00AC1A2E" w:rsidRPr="0038306F">
                              <w:rPr>
                                <w:rFonts w:ascii="Calibri" w:hAnsi="Calibri" w:cs="Calibri"/>
                              </w:rPr>
                              <w:t>attributes</w:t>
                            </w:r>
                            <w:r w:rsidR="00AB742C">
                              <w:rPr>
                                <w:rFonts w:ascii="Calibri" w:hAnsi="Calibri" w:cs="Calibri"/>
                                <w:lang w:val="en-US"/>
                              </w:rPr>
                              <w:t xml:space="preserve">, on which data is often not available (see legal challenge </w:t>
                            </w:r>
                            <w:r w:rsidR="00AB742C" w:rsidRPr="00AB742C">
                              <w:rPr>
                                <w:rFonts w:ascii="Calibri" w:hAnsi="Calibri" w:cs="Calibri"/>
                                <w:b/>
                                <w:bCs/>
                                <w:color w:val="305494"/>
                                <w:lang w:val="en-US"/>
                              </w:rPr>
                              <w:t>I.</w:t>
                            </w:r>
                            <w:r w:rsidR="00AB742C">
                              <w:rPr>
                                <w:rFonts w:ascii="Calibri" w:hAnsi="Calibri" w:cs="Calibri"/>
                                <w:lang w:val="en-US"/>
                              </w:rPr>
                              <w:t>)</w:t>
                            </w:r>
                            <w:r w:rsidR="00B73D24">
                              <w:rPr>
                                <w:rFonts w:ascii="Calibri" w:hAnsi="Calibri" w:cs="Calibri"/>
                                <w:lang w:val="en-US"/>
                              </w:rPr>
                              <w:t>.</w:t>
                            </w:r>
                          </w:p>
                          <w:p w14:paraId="7283B54A" w14:textId="535A690F" w:rsidR="008B2887" w:rsidRPr="00367DBF" w:rsidRDefault="007B2AA2" w:rsidP="006B059F">
                            <w:pPr>
                              <w:pStyle w:val="NormalWeb"/>
                              <w:numPr>
                                <w:ilvl w:val="0"/>
                                <w:numId w:val="35"/>
                              </w:numPr>
                              <w:rPr>
                                <w:rFonts w:ascii="Calibri" w:hAnsi="Calibri" w:cs="Calibri"/>
                                <w:highlight w:val="yellow"/>
                              </w:rPr>
                            </w:pPr>
                            <w:r w:rsidRPr="007B2AA2">
                              <w:rPr>
                                <w:rFonts w:ascii="Calibri" w:hAnsi="Calibri" w:cs="Calibri"/>
                                <w:highlight w:val="yellow"/>
                                <w:lang w:val="en-US"/>
                              </w:rPr>
                              <w:t>[</w:t>
                            </w:r>
                            <w:proofErr w:type="spellStart"/>
                            <w:r w:rsidR="00B73D24" w:rsidRPr="007B2AA2">
                              <w:rPr>
                                <w:rFonts w:ascii="Calibri" w:hAnsi="Calibri" w:cs="Calibri"/>
                                <w:highlight w:val="yellow"/>
                                <w:lang w:val="en-US"/>
                              </w:rPr>
                              <w:t>Xx</w:t>
                            </w:r>
                            <w:proofErr w:type="spellEnd"/>
                            <w:r w:rsidRPr="007B2AA2">
                              <w:rPr>
                                <w:rFonts w:ascii="Calibri" w:hAnsi="Calibri" w:cs="Calibri"/>
                                <w:highlight w:val="yellow"/>
                                <w:lang w:val="en-US"/>
                              </w:rPr>
                              <w:t>]</w:t>
                            </w:r>
                          </w:p>
                          <w:p w14:paraId="0358E02A" w14:textId="028CC1BF" w:rsidR="006B059F" w:rsidRPr="006B059F" w:rsidRDefault="006B059F" w:rsidP="006B059F">
                            <w:pPr>
                              <w:pStyle w:val="NormalWeb"/>
                              <w:rPr>
                                <w:rFonts w:ascii="Calibri" w:hAnsi="Calibri" w:cs="Calibri"/>
                                <w:lang w:val="en-US"/>
                              </w:rPr>
                            </w:pPr>
                            <w:r>
                              <w:rPr>
                                <w:rFonts w:ascii="Calibri" w:hAnsi="Calibri" w:cs="Calibri"/>
                                <w:lang w:val="en-US"/>
                              </w:rPr>
                              <w:t xml:space="preserve">In sum, HBAC </w:t>
                            </w:r>
                            <w:r w:rsidR="00FD0177">
                              <w:rPr>
                                <w:rFonts w:ascii="Calibri" w:hAnsi="Calibri" w:cs="Calibri"/>
                                <w:lang w:val="en-US"/>
                              </w:rPr>
                              <w:t>complements current bias scan tools by its’ ability to automatically detect potentially discriminated groups</w:t>
                            </w:r>
                            <w:r>
                              <w:rPr>
                                <w:rFonts w:ascii="Calibri" w:hAnsi="Calibri" w:cs="Calibri"/>
                                <w:lang w:val="en-US"/>
                              </w:rPr>
                              <w:t xml:space="preserve"> </w:t>
                            </w:r>
                            <w:r w:rsidR="00FD0177">
                              <w:rPr>
                                <w:rFonts w:ascii="Calibri" w:hAnsi="Calibri" w:cs="Calibri"/>
                                <w:lang w:val="en-US"/>
                              </w:rPr>
                              <w:t>by AI classifiers.</w:t>
                            </w:r>
                          </w:p>
                          <w:p w14:paraId="00CD1756" w14:textId="3EF9FA34" w:rsidR="00AC1A2E" w:rsidRPr="00AC1A2E" w:rsidRDefault="00AC1A2E" w:rsidP="00AC1A2E">
                            <w:pPr>
                              <w:pStyle w:val="NormalWeb"/>
                              <w:rPr>
                                <w:rFonts w:ascii="Calibri" w:hAnsi="Calibri" w:cs="Calibri"/>
                                <w:sz w:val="20"/>
                                <w:szCs w:val="20"/>
                              </w:rPr>
                            </w:pPr>
                            <w:r w:rsidRPr="00AC1A2E">
                              <w:rPr>
                                <w:rFonts w:ascii="Calibri" w:hAnsi="Calibri" w:cs="Calibri"/>
                                <w:sz w:val="20"/>
                                <w:szCs w:val="20"/>
                                <w:lang w:val="en-US"/>
                              </w:rPr>
                              <w:t>*</w:t>
                            </w:r>
                            <w:r w:rsidRPr="00AC1A2E">
                              <w:rPr>
                                <w:rFonts w:ascii="Calibri" w:hAnsi="Calibri" w:cs="Calibri"/>
                                <w:sz w:val="20"/>
                                <w:szCs w:val="20"/>
                              </w:rPr>
                              <w:t xml:space="preserve">Nasiriani, N., Squicciarini, A., Saldanha, Z., Goel, S., &amp; Zannone, N. (2019). </w:t>
                            </w:r>
                            <w:r w:rsidRPr="00AC1A2E">
                              <w:rPr>
                                <w:rFonts w:ascii="Calibri" w:hAnsi="Calibri" w:cs="Calibri"/>
                                <w:sz w:val="20"/>
                                <w:szCs w:val="20"/>
                              </w:rPr>
                              <w:t xml:space="preserve">Hierarchical clustering for discrimination discovery: A top-down approach. In </w:t>
                            </w:r>
                            <w:r w:rsidRPr="00AC1A2E">
                              <w:rPr>
                                <w:rFonts w:ascii="Calibri" w:hAnsi="Calibri" w:cs="Calibri"/>
                                <w:i/>
                                <w:iCs/>
                                <w:sz w:val="20"/>
                                <w:szCs w:val="20"/>
                              </w:rPr>
                              <w:t xml:space="preserve">Proceedings - ieee 2nd international conference on artificial intelligence and knowledge engineering, aike 2019 </w:t>
                            </w:r>
                            <w:r w:rsidRPr="00AC1A2E">
                              <w:rPr>
                                <w:rFonts w:ascii="Calibri" w:hAnsi="Calibri" w:cs="Calibri"/>
                                <w:sz w:val="20"/>
                                <w:szCs w:val="20"/>
                              </w:rPr>
                              <w:t>(pp. 187–194).</w:t>
                            </w:r>
                          </w:p>
                          <w:p w14:paraId="6B74002B" w14:textId="5704EA4D" w:rsidR="00AC1A2E" w:rsidRPr="00AC1A2E" w:rsidRDefault="00AC1A2E" w:rsidP="00AC1A2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3E2C4" id="Text Box 35" o:spid="_x0000_s1041" type="#_x0000_t202" style="position:absolute;margin-left:7.55pt;margin-top:34.4pt;width:460.2pt;height:248.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" fillcolor="white [3201]" stroked="f" strokeweight=".5pt">
                <v:textbox>
                  <w:txbxContent>
                    <w:p w14:paraId="21231C55" w14:textId="43E395ED" w:rsidR="00AC1A2E" w:rsidRDefault="0081769A" w:rsidP="00AC1A2E">
                      <w:pPr>
                        <w:rPr>
                          <w:lang w:val="en-US"/>
                        </w:rPr>
                      </w:pPr>
                      <w:r>
                        <w:rPr>
                          <w:lang w:val="en-US"/>
                        </w:rPr>
                        <w:t xml:space="preserve">Various studies </w:t>
                      </w:r>
                      <w:r w:rsidR="00622A3D">
                        <w:rPr>
                          <w:lang w:val="en-US"/>
                        </w:rPr>
                        <w:t>are performed</w:t>
                      </w:r>
                      <w:r>
                        <w:rPr>
                          <w:lang w:val="en-US"/>
                        </w:rPr>
                        <w:t xml:space="preserve"> to discover hidden bias using (hierarchical) clustering algorithms:</w:t>
                      </w:r>
                    </w:p>
                    <w:p w14:paraId="4C0B7C83" w14:textId="4E4E74EB" w:rsidR="0081769A" w:rsidRPr="00B73D24" w:rsidRDefault="0081769A" w:rsidP="00AC1A2E">
                      <w:pPr>
                        <w:pStyle w:val="NormalWeb"/>
                        <w:numPr>
                          <w:ilvl w:val="0"/>
                          <w:numId w:val="35"/>
                        </w:numPr>
                        <w:rPr>
                          <w:rFonts w:ascii="Calibri" w:hAnsi="Calibri" w:cs="Calibri"/>
                        </w:rPr>
                      </w:pPr>
                      <w:proofErr w:type="spellStart"/>
                      <w:r w:rsidRPr="0038306F">
                        <w:rPr>
                          <w:rFonts w:ascii="Calibri" w:hAnsi="Calibri" w:cs="Calibri"/>
                          <w:lang w:val="en-US"/>
                        </w:rPr>
                        <w:t>Nasiriani</w:t>
                      </w:r>
                      <w:proofErr w:type="spellEnd"/>
                      <w:r w:rsidRPr="0038306F">
                        <w:rPr>
                          <w:rFonts w:ascii="Calibri" w:hAnsi="Calibri" w:cs="Calibri"/>
                          <w:lang w:val="en-US"/>
                        </w:rPr>
                        <w:t xml:space="preserve"> et al.</w:t>
                      </w:r>
                      <w:r w:rsidR="00AC1A2E" w:rsidRPr="0038306F">
                        <w:rPr>
                          <w:rFonts w:ascii="Calibri" w:hAnsi="Calibri" w:cs="Calibri"/>
                          <w:lang w:val="en-US"/>
                        </w:rPr>
                        <w:t xml:space="preserve">* </w:t>
                      </w:r>
                      <w:r w:rsidR="0038306F" w:rsidRPr="0038306F">
                        <w:rPr>
                          <w:rFonts w:ascii="Calibri" w:hAnsi="Calibri" w:cs="Calibri"/>
                        </w:rPr>
                        <w:t>propose a method to detect possible discrimination with hierarchical clustering</w:t>
                      </w:r>
                      <w:r w:rsidR="0038306F" w:rsidRPr="0038306F">
                        <w:rPr>
                          <w:rFonts w:ascii="Calibri" w:hAnsi="Calibri" w:cs="Calibri"/>
                          <w:lang w:val="en-US"/>
                        </w:rPr>
                        <w:t xml:space="preserve">. </w:t>
                      </w:r>
                      <w:r w:rsidR="00AC1A2E" w:rsidRPr="0038306F">
                        <w:rPr>
                          <w:rFonts w:ascii="Calibri" w:hAnsi="Calibri" w:cs="Calibri"/>
                          <w:lang w:val="en-US"/>
                        </w:rPr>
                        <w:t xml:space="preserve">However, </w:t>
                      </w:r>
                      <w:r w:rsidR="00AB742C">
                        <w:rPr>
                          <w:rFonts w:ascii="Calibri" w:hAnsi="Calibri" w:cs="Calibri"/>
                          <w:lang w:val="en-US"/>
                        </w:rPr>
                        <w:t xml:space="preserve">this approach </w:t>
                      </w:r>
                      <w:r w:rsidR="00AC1A2E" w:rsidRPr="0038306F">
                        <w:rPr>
                          <w:rFonts w:ascii="Calibri" w:hAnsi="Calibri" w:cs="Calibri"/>
                        </w:rPr>
                        <w:t xml:space="preserve">requires </w:t>
                      </w:r>
                      <w:r w:rsidR="00AB742C">
                        <w:rPr>
                          <w:rFonts w:ascii="Calibri" w:hAnsi="Calibri" w:cs="Calibri"/>
                          <w:lang w:val="en-US"/>
                        </w:rPr>
                        <w:t>pre-specified</w:t>
                      </w:r>
                      <w:r w:rsidR="00AC1A2E" w:rsidRPr="0038306F">
                        <w:rPr>
                          <w:rFonts w:ascii="Calibri" w:hAnsi="Calibri" w:cs="Calibri"/>
                        </w:rPr>
                        <w:t xml:space="preserve"> </w:t>
                      </w:r>
                      <w:r w:rsidR="00AB742C">
                        <w:rPr>
                          <w:rFonts w:ascii="Calibri" w:hAnsi="Calibri" w:cs="Calibri"/>
                          <w:lang w:val="en-US"/>
                        </w:rPr>
                        <w:t xml:space="preserve">protected </w:t>
                      </w:r>
                      <w:r w:rsidR="00AC1A2E" w:rsidRPr="0038306F">
                        <w:rPr>
                          <w:rFonts w:ascii="Calibri" w:hAnsi="Calibri" w:cs="Calibri"/>
                        </w:rPr>
                        <w:t>attributes</w:t>
                      </w:r>
                      <w:r w:rsidR="00AB742C">
                        <w:rPr>
                          <w:rFonts w:ascii="Calibri" w:hAnsi="Calibri" w:cs="Calibri"/>
                          <w:lang w:val="en-US"/>
                        </w:rPr>
                        <w:t xml:space="preserve">, on which data is often not available (see legal challenge </w:t>
                      </w:r>
                      <w:r w:rsidR="00AB742C" w:rsidRPr="00AB742C">
                        <w:rPr>
                          <w:rFonts w:ascii="Calibri" w:hAnsi="Calibri" w:cs="Calibri"/>
                          <w:b/>
                          <w:bCs/>
                          <w:color w:val="305494"/>
                          <w:lang w:val="en-US"/>
                        </w:rPr>
                        <w:t>I.</w:t>
                      </w:r>
                      <w:r w:rsidR="00AB742C">
                        <w:rPr>
                          <w:rFonts w:ascii="Calibri" w:hAnsi="Calibri" w:cs="Calibri"/>
                          <w:lang w:val="en-US"/>
                        </w:rPr>
                        <w:t>)</w:t>
                      </w:r>
                      <w:r w:rsidR="00B73D24">
                        <w:rPr>
                          <w:rFonts w:ascii="Calibri" w:hAnsi="Calibri" w:cs="Calibri"/>
                          <w:lang w:val="en-US"/>
                        </w:rPr>
                        <w:t>.</w:t>
                      </w:r>
                    </w:p>
                    <w:p w14:paraId="7283B54A" w14:textId="535A690F" w:rsidR="008B2887" w:rsidRPr="00367DBF" w:rsidRDefault="007B2AA2" w:rsidP="006B059F">
                      <w:pPr>
                        <w:pStyle w:val="NormalWeb"/>
                        <w:numPr>
                          <w:ilvl w:val="0"/>
                          <w:numId w:val="35"/>
                        </w:numPr>
                        <w:rPr>
                          <w:rFonts w:ascii="Calibri" w:hAnsi="Calibri" w:cs="Calibri"/>
                          <w:highlight w:val="yellow"/>
                        </w:rPr>
                      </w:pPr>
                      <w:r w:rsidRPr="007B2AA2">
                        <w:rPr>
                          <w:rFonts w:ascii="Calibri" w:hAnsi="Calibri" w:cs="Calibri"/>
                          <w:highlight w:val="yellow"/>
                          <w:lang w:val="en-US"/>
                        </w:rPr>
                        <w:t>[</w:t>
                      </w:r>
                      <w:proofErr w:type="spellStart"/>
                      <w:r w:rsidR="00B73D24" w:rsidRPr="007B2AA2">
                        <w:rPr>
                          <w:rFonts w:ascii="Calibri" w:hAnsi="Calibri" w:cs="Calibri"/>
                          <w:highlight w:val="yellow"/>
                          <w:lang w:val="en-US"/>
                        </w:rPr>
                        <w:t>Xx</w:t>
                      </w:r>
                      <w:proofErr w:type="spellEnd"/>
                      <w:r w:rsidRPr="007B2AA2">
                        <w:rPr>
                          <w:rFonts w:ascii="Calibri" w:hAnsi="Calibri" w:cs="Calibri"/>
                          <w:highlight w:val="yellow"/>
                          <w:lang w:val="en-US"/>
                        </w:rPr>
                        <w:t>]</w:t>
                      </w:r>
                    </w:p>
                    <w:p w14:paraId="0358E02A" w14:textId="028CC1BF" w:rsidR="006B059F" w:rsidRPr="006B059F" w:rsidRDefault="006B059F" w:rsidP="006B059F">
                      <w:pPr>
                        <w:pStyle w:val="NormalWeb"/>
                        <w:rPr>
                          <w:rFonts w:ascii="Calibri" w:hAnsi="Calibri" w:cs="Calibri"/>
                          <w:lang w:val="en-US"/>
                        </w:rPr>
                      </w:pPr>
                      <w:r>
                        <w:rPr>
                          <w:rFonts w:ascii="Calibri" w:hAnsi="Calibri" w:cs="Calibri"/>
                          <w:lang w:val="en-US"/>
                        </w:rPr>
                        <w:t xml:space="preserve">In sum, HBAC </w:t>
                      </w:r>
                      <w:r w:rsidR="00FD0177">
                        <w:rPr>
                          <w:rFonts w:ascii="Calibri" w:hAnsi="Calibri" w:cs="Calibri"/>
                          <w:lang w:val="en-US"/>
                        </w:rPr>
                        <w:t>complements current bias scan tools by its’ ability to automatically detect potentially discriminated groups</w:t>
                      </w:r>
                      <w:r>
                        <w:rPr>
                          <w:rFonts w:ascii="Calibri" w:hAnsi="Calibri" w:cs="Calibri"/>
                          <w:lang w:val="en-US"/>
                        </w:rPr>
                        <w:t xml:space="preserve"> </w:t>
                      </w:r>
                      <w:r w:rsidR="00FD0177">
                        <w:rPr>
                          <w:rFonts w:ascii="Calibri" w:hAnsi="Calibri" w:cs="Calibri"/>
                          <w:lang w:val="en-US"/>
                        </w:rPr>
                        <w:t>by AI classifiers.</w:t>
                      </w:r>
                    </w:p>
                    <w:p w14:paraId="00CD1756" w14:textId="3EF9FA34" w:rsidR="00AC1A2E" w:rsidRPr="00AC1A2E" w:rsidRDefault="00AC1A2E" w:rsidP="00AC1A2E">
                      <w:pPr>
                        <w:pStyle w:val="NormalWeb"/>
                        <w:rPr>
                          <w:rFonts w:ascii="Calibri" w:hAnsi="Calibri" w:cs="Calibri"/>
                          <w:sz w:val="20"/>
                          <w:szCs w:val="20"/>
                        </w:rPr>
                      </w:pPr>
                      <w:r w:rsidRPr="00AC1A2E">
                        <w:rPr>
                          <w:rFonts w:ascii="Calibri" w:hAnsi="Calibri" w:cs="Calibri"/>
                          <w:sz w:val="20"/>
                          <w:szCs w:val="20"/>
                          <w:lang w:val="en-US"/>
                        </w:rPr>
                        <w:t>*</w:t>
                      </w:r>
                      <w:r w:rsidRPr="00AC1A2E">
                        <w:rPr>
                          <w:rFonts w:ascii="Calibri" w:hAnsi="Calibri" w:cs="Calibri"/>
                          <w:sz w:val="20"/>
                          <w:szCs w:val="20"/>
                        </w:rPr>
                        <w:t xml:space="preserve">Nasiriani, N., Squicciarini, A., Saldanha, Z., Goel, S., &amp; Zannone, N. (2019). </w:t>
                      </w:r>
                      <w:r w:rsidRPr="00AC1A2E">
                        <w:rPr>
                          <w:rFonts w:ascii="Calibri" w:hAnsi="Calibri" w:cs="Calibri"/>
                          <w:sz w:val="20"/>
                          <w:szCs w:val="20"/>
                        </w:rPr>
                        <w:t xml:space="preserve">Hierarchical clustering for discrimination discovery: A top-down approach. In </w:t>
                      </w:r>
                      <w:r w:rsidRPr="00AC1A2E">
                        <w:rPr>
                          <w:rFonts w:ascii="Calibri" w:hAnsi="Calibri" w:cs="Calibri"/>
                          <w:i/>
                          <w:iCs/>
                          <w:sz w:val="20"/>
                          <w:szCs w:val="20"/>
                        </w:rPr>
                        <w:t xml:space="preserve">Proceedings - ieee 2nd international conference on artificial intelligence and knowledge engineering, aike 2019 </w:t>
                      </w:r>
                      <w:r w:rsidRPr="00AC1A2E">
                        <w:rPr>
                          <w:rFonts w:ascii="Calibri" w:hAnsi="Calibri" w:cs="Calibri"/>
                          <w:sz w:val="20"/>
                          <w:szCs w:val="20"/>
                        </w:rPr>
                        <w:t>(pp. 187–194).</w:t>
                      </w:r>
                    </w:p>
                    <w:p w14:paraId="6B74002B" w14:textId="5704EA4D" w:rsidR="00AC1A2E" w:rsidRPr="00AC1A2E" w:rsidRDefault="00AC1A2E" w:rsidP="00AC1A2E">
                      <w:pPr>
                        <w:rPr>
                          <w:lang w:val="en-US"/>
                        </w:rPr>
                      </w:pPr>
                    </w:p>
                  </w:txbxContent>
                </v:textbox>
              </v:shape>
            </w:pict>
          </mc:Fallback>
        </mc:AlternateContent>
      </w:r>
      <w:r w:rsidR="001E02CB">
        <w:rPr>
          <w:rFonts w:ascii="Calibri" w:eastAsia="Times New Roman" w:hAnsi="Calibri" w:cs="Calibri"/>
          <w:color w:val="292929"/>
          <w:spacing w:val="-1"/>
          <w:shd w:val="clear" w:color="auto" w:fill="FFFFFF"/>
          <w:lang w:val="en-US"/>
        </w:rPr>
        <w:br w:type="page"/>
      </w:r>
    </w:p>
    <w:p w14:paraId="34BE7F58" w14:textId="1C6BAE9A" w:rsidR="00D16F8E" w:rsidRPr="00211D6B" w:rsidRDefault="003C3EF3" w:rsidP="003C3EF3">
      <w:pPr>
        <w:pStyle w:val="Heading1"/>
        <w:rPr>
          <w:b/>
          <w:bCs/>
          <w:color w:val="000000" w:themeColor="text1"/>
        </w:rPr>
      </w:pPr>
      <w:r w:rsidRPr="00211D6B">
        <w:rPr>
          <w:b/>
          <w:bCs/>
          <w:lang w:val="en-US"/>
        </w:rPr>
        <w:lastRenderedPageBreak/>
        <w:t xml:space="preserve">3. </w:t>
      </w:r>
      <w:r w:rsidR="00D16F8E" w:rsidRPr="00211D6B">
        <w:rPr>
          <w:b/>
          <w:bCs/>
        </w:rPr>
        <w:t xml:space="preserve">Results – </w:t>
      </w:r>
      <w:r w:rsidR="00EA513B">
        <w:rPr>
          <w:b/>
          <w:bCs/>
          <w:lang w:val="en-US"/>
        </w:rPr>
        <w:t>Defining fair AI</w:t>
      </w:r>
      <w:r w:rsidR="00D16F8E" w:rsidRPr="00211D6B">
        <w:rPr>
          <w:b/>
          <w:bCs/>
        </w:rPr>
        <w:t xml:space="preserve"> </w:t>
      </w:r>
      <w:r w:rsidR="00B271ED">
        <w:rPr>
          <w:b/>
          <w:bCs/>
          <w:lang w:val="en-US"/>
        </w:rPr>
        <w:t>through</w:t>
      </w:r>
      <w:r w:rsidR="00D16F8E" w:rsidRPr="00211D6B">
        <w:rPr>
          <w:b/>
          <w:bCs/>
        </w:rPr>
        <w:t xml:space="preserve"> </w:t>
      </w:r>
      <w:r w:rsidR="009D7CB3">
        <w:rPr>
          <w:b/>
          <w:bCs/>
          <w:lang w:val="en-US"/>
        </w:rPr>
        <w:t xml:space="preserve">the </w:t>
      </w:r>
      <w:r w:rsidR="00D16F8E" w:rsidRPr="00211D6B">
        <w:rPr>
          <w:b/>
          <w:bCs/>
        </w:rPr>
        <w:t>qualitative interpretation of quantitative metrics</w:t>
      </w:r>
    </w:p>
    <w:p w14:paraId="0B283427" w14:textId="30FF4992" w:rsidR="00D16F8E" w:rsidRDefault="00D16F8E" w:rsidP="00D16F8E">
      <w:r>
        <w:rPr>
          <w:rFonts w:ascii="Calibri" w:hAnsi="Calibri" w:cs="Calibri"/>
          <w:color w:val="000000" w:themeColor="text1"/>
          <w:lang w:val="en-US"/>
        </w:rPr>
        <w:t xml:space="preserve">In this report, </w:t>
      </w:r>
      <w:r w:rsidR="00267D4E">
        <w:rPr>
          <w:rFonts w:ascii="Calibri" w:hAnsi="Calibri" w:cs="Calibri"/>
          <w:color w:val="000000" w:themeColor="text1"/>
          <w:lang w:val="en-US"/>
        </w:rPr>
        <w:t>two</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w:t>
      </w:r>
      <w:r w:rsidR="009343F4">
        <w:rPr>
          <w:rFonts w:ascii="Calibri" w:hAnsi="Calibri" w:cs="Calibri"/>
          <w:color w:val="000000" w:themeColor="text1"/>
          <w:lang w:val="en-US"/>
        </w:rPr>
        <w:t xml:space="preserve">classifier </w:t>
      </w:r>
      <w:r>
        <w:rPr>
          <w:rFonts w:ascii="Calibri" w:hAnsi="Calibri" w:cs="Calibri"/>
          <w:color w:val="000000" w:themeColor="text1"/>
          <w:lang w:val="en-US"/>
        </w:rPr>
        <w:t xml:space="preserve">and to a </w:t>
      </w:r>
      <w:r>
        <w:t xml:space="preserve">XGBoost </w:t>
      </w:r>
      <w:r>
        <w:rPr>
          <w:rFonts w:ascii="Calibri" w:hAnsi="Calibri" w:cs="Calibri"/>
          <w:color w:val="000000" w:themeColor="text1"/>
          <w:lang w:val="en-US"/>
        </w:rPr>
        <w:t xml:space="preserve">loan approval </w:t>
      </w:r>
      <w:r w:rsidR="00537BB1">
        <w:rPr>
          <w:rFonts w:ascii="Calibri" w:hAnsi="Calibri" w:cs="Calibri"/>
          <w:color w:val="000000" w:themeColor="text1"/>
          <w:lang w:val="en-US"/>
        </w:rPr>
        <w:t xml:space="preserve">classifier </w:t>
      </w:r>
      <w:r>
        <w:rPr>
          <w:rFonts w:ascii="Calibri" w:hAnsi="Calibri" w:cs="Calibri"/>
          <w:color w:val="000000" w:themeColor="text1"/>
          <w:lang w:val="en-US"/>
        </w:rPr>
        <w:t xml:space="preserve">to examine disparate group fairness metrics. </w:t>
      </w:r>
      <w:r w:rsidR="0091372F">
        <w:rPr>
          <w:rFonts w:ascii="Calibri" w:hAnsi="Calibri" w:cs="Calibri"/>
          <w:color w:val="000000" w:themeColor="text1"/>
          <w:lang w:val="en-US"/>
        </w:rPr>
        <w:t>Relating to th</w:t>
      </w:r>
      <w:r w:rsidR="00580118">
        <w:rPr>
          <w:rFonts w:ascii="Calibri" w:hAnsi="Calibri" w:cs="Calibri"/>
          <w:color w:val="000000" w:themeColor="text1"/>
          <w:lang w:val="en-US"/>
        </w:rPr>
        <w:t>e</w:t>
      </w:r>
      <w:r>
        <w:rPr>
          <w:rFonts w:ascii="Calibri" w:hAnsi="Calibri" w:cs="Calibri"/>
          <w:color w:val="000000" w:themeColor="text1"/>
          <w:lang w:val="en-US"/>
        </w:rPr>
        <w:t xml:space="preserv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6B41B33A" w14:textId="5285A17E" w:rsidR="00F4303F" w:rsidRDefault="00F4303F" w:rsidP="00D16F8E"/>
    <w:p w14:paraId="6B914E7D" w14:textId="37A6310C" w:rsidR="00F4303F" w:rsidRPr="0096096E" w:rsidRDefault="00F4303F" w:rsidP="00F4303F">
      <w:pPr>
        <w:pStyle w:val="Heading2"/>
        <w:rPr>
          <w:b/>
          <w:bCs/>
          <w:lang w:val="en-US"/>
        </w:rPr>
      </w:pPr>
      <w:r w:rsidRPr="0096096E">
        <w:rPr>
          <w:b/>
          <w:bCs/>
          <w:lang w:val="en-US"/>
        </w:rPr>
        <w:t>Case I – BERT disinformation detection tool</w:t>
      </w:r>
    </w:p>
    <w:p w14:paraId="20658633" w14:textId="7468023B" w:rsidR="00D16F8E" w:rsidRDefault="00D16F8E" w:rsidP="00D16F8E"/>
    <w:p w14:paraId="552A8007" w14:textId="150D4440" w:rsidR="001E273C" w:rsidRDefault="001E273C" w:rsidP="00D16F8E">
      <w:pPr>
        <w:rPr>
          <w:lang w:val="en-US"/>
        </w:rPr>
      </w:pPr>
      <w:r>
        <w:rPr>
          <w:lang w:val="en-US"/>
        </w:rPr>
        <w:t>Classifier model, data et</w:t>
      </w:r>
      <w:r w:rsidR="00E9230F">
        <w:rPr>
          <w:lang w:val="en-US"/>
        </w:rPr>
        <w:t>c.</w:t>
      </w:r>
    </w:p>
    <w:p w14:paraId="39000432" w14:textId="46A9A6FD" w:rsidR="00DD5B7A" w:rsidRPr="00DD5B7A" w:rsidRDefault="00DD5B7A" w:rsidP="00DD5B7A">
      <w:pPr>
        <w:spacing w:before="100" w:beforeAutospacing="1" w:after="100" w:afterAutospacing="1"/>
        <w:rPr>
          <w:rFonts w:ascii="Calibri" w:eastAsia="Times New Roman" w:hAnsi="Calibri" w:cs="Calibri"/>
        </w:rPr>
      </w:pPr>
      <w:r w:rsidRPr="00DD5B7A">
        <w:rPr>
          <w:rFonts w:ascii="Calibri" w:eastAsia="Times New Roman" w:hAnsi="Calibri" w:cs="Calibri"/>
        </w:rPr>
        <w:t xml:space="preserve">We used 80% of the original dataset as training data and used the remaining 20% as the testset. </w:t>
      </w:r>
    </w:p>
    <w:p w14:paraId="3EC0088D" w14:textId="77777777" w:rsidR="001E273C" w:rsidRDefault="001E273C" w:rsidP="00D16F8E"/>
    <w:p w14:paraId="56CB8783" w14:textId="1E1921FA" w:rsidR="00D16F8E" w:rsidRDefault="00D16F8E" w:rsidP="00D16F8E">
      <w:r>
        <w:t>Our bias scan tool detects statistically significant disparities in a BERT disinformation detection model</w:t>
      </w:r>
      <w:r>
        <w:rPr>
          <w:rStyle w:val="FootnoteReference"/>
        </w:rPr>
        <w:footnoteReference w:id="18"/>
      </w:r>
      <w:r>
        <w:t xml:space="preserve"> trained on verified Twitter data</w:t>
      </w:r>
      <w:r>
        <w:rPr>
          <w:rStyle w:val="FootnoteReference"/>
        </w:rPr>
        <w:footnoteReference w:id="19"/>
      </w:r>
      <w:r>
        <w:t xml:space="preserve">. A post-hoc explanation method identifies algorithmic bias for disinformation classification on the basis of verified user profiles, the number of mentions and hashtags used in tweets. </w:t>
      </w:r>
    </w:p>
    <w:p w14:paraId="45392499" w14:textId="3C3DE4F0" w:rsidR="00AD77DD" w:rsidRDefault="00AD77DD" w:rsidP="00D16F8E"/>
    <w:p w14:paraId="2D849F7C" w14:textId="393FE269" w:rsidR="00AD77DD" w:rsidRPr="0096096E" w:rsidRDefault="00AD77DD" w:rsidP="00AD77DD">
      <w:pPr>
        <w:pStyle w:val="Heading2"/>
        <w:rPr>
          <w:b/>
          <w:bCs/>
          <w:lang w:val="en-US"/>
        </w:rPr>
      </w:pPr>
      <w:r w:rsidRPr="0096096E">
        <w:rPr>
          <w:b/>
          <w:bCs/>
          <w:lang w:val="en-US"/>
        </w:rPr>
        <w:t>Case II – Loan approval model</w:t>
      </w:r>
    </w:p>
    <w:p w14:paraId="591A9F01" w14:textId="77777777" w:rsidR="00D16F8E" w:rsidRDefault="00D16F8E" w:rsidP="00D16F8E"/>
    <w:p w14:paraId="04B27619" w14:textId="00D02BEE" w:rsidR="005E5C58" w:rsidRDefault="00492BE7" w:rsidP="00D16F8E">
      <w:pPr>
        <w:rPr>
          <w:lang w:val="en-US"/>
        </w:rPr>
      </w:pPr>
      <w:r w:rsidRPr="00492BE7">
        <w:rPr>
          <w:lang w:val="en-US"/>
        </w:rPr>
        <w:t>German</w:t>
      </w:r>
      <w:r>
        <w:rPr>
          <w:lang w:val="en-US"/>
        </w:rPr>
        <w:t xml:space="preserve"> Credit data set</w:t>
      </w:r>
    </w:p>
    <w:p w14:paraId="401A6FD6" w14:textId="6DAE5ADC" w:rsidR="00492BE7" w:rsidRPr="007762C3" w:rsidRDefault="005E5C58" w:rsidP="008575A8">
      <w:pPr>
        <w:pStyle w:val="NormalWeb"/>
        <w:rPr>
          <w:rFonts w:ascii="Calibri" w:hAnsi="Calibri" w:cs="Calibri"/>
        </w:rPr>
      </w:pPr>
      <w:r w:rsidRPr="005E5C58">
        <w:rPr>
          <w:rFonts w:ascii="Calibri" w:hAnsi="Calibri" w:cs="Calibri"/>
        </w:rPr>
        <w:t xml:space="preserve">one-hot </w:t>
      </w:r>
      <w:r w:rsidR="00414BEF" w:rsidRPr="008575A8">
        <w:rPr>
          <w:rFonts w:ascii="Calibri" w:hAnsi="Calibri" w:cs="Calibri"/>
          <w:lang w:val="en-US"/>
        </w:rPr>
        <w:t>encod</w:t>
      </w:r>
      <w:r w:rsidR="008575A8" w:rsidRPr="008575A8">
        <w:rPr>
          <w:rFonts w:ascii="Calibri" w:hAnsi="Calibri" w:cs="Calibri"/>
          <w:lang w:val="en-US"/>
        </w:rPr>
        <w:t xml:space="preserve">ing, </w:t>
      </w:r>
      <w:r w:rsidR="008575A8" w:rsidRPr="008575A8">
        <w:rPr>
          <w:rFonts w:ascii="Calibri" w:hAnsi="Calibri" w:cs="Calibri"/>
        </w:rPr>
        <w:t xml:space="preserve">as the clustering component of the HBAC algorithm requires numerical data to calculate the distance between the data points. </w:t>
      </w:r>
    </w:p>
    <w:p w14:paraId="6D52D136" w14:textId="76A8378B" w:rsidR="00D16F8E" w:rsidRDefault="00D16F8E" w:rsidP="00D16F8E">
      <w:r>
        <w:t>Our bias scan tool detects statistically significant disparities for a Random Forest/XGBoost loan approval model</w:t>
      </w:r>
      <w:r w:rsidRPr="00AC0830">
        <w:rPr>
          <w:vertAlign w:val="superscript"/>
        </w:rPr>
        <w:t>3</w:t>
      </w:r>
      <w:r>
        <w:t xml:space="preserve"> trained on the German Credit data set</w:t>
      </w:r>
      <w:r>
        <w:rPr>
          <w:rStyle w:val="FootnoteReference"/>
        </w:rPr>
        <w:footnoteReference w:id="20"/>
      </w:r>
      <w:r>
        <w:t>. A post-hoc explanation method identifies potential algorithmic bias for the classification of negative outcomes on the basis of job status, whether a telephone is registered at the customer’s name and the amount of credit requested.</w:t>
      </w:r>
    </w:p>
    <w:p w14:paraId="2E67D180" w14:textId="5FDCD4AB" w:rsidR="0012784A" w:rsidRDefault="0012784A" w:rsidP="00D16F8E"/>
    <w:p w14:paraId="35D794AA" w14:textId="0B718BCF" w:rsidR="0012784A" w:rsidRPr="0012784A" w:rsidRDefault="0012784A" w:rsidP="00D16F8E">
      <w:pPr>
        <w:rPr>
          <w:lang w:val="en-US"/>
        </w:rPr>
      </w:pPr>
      <w:r>
        <w:rPr>
          <w:lang w:val="en-US"/>
        </w:rPr>
        <w:t>Discuss known biases in the data</w:t>
      </w:r>
      <w:r w:rsidR="00C4136D">
        <w:rPr>
          <w:lang w:val="en-US"/>
        </w:rPr>
        <w:t xml:space="preserve"> set.</w:t>
      </w:r>
    </w:p>
    <w:p w14:paraId="1D30FB62" w14:textId="77777777" w:rsidR="00D16F8E" w:rsidRDefault="00D16F8E" w:rsidP="00D16F8E"/>
    <w:p w14:paraId="7B288E54" w14:textId="77777777" w:rsidR="00D16F8E" w:rsidRPr="00522E1E" w:rsidRDefault="00D16F8E" w:rsidP="00D16F8E">
      <w:r>
        <w:lastRenderedPageBreak/>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3DC2E8A0" w14:textId="7C71142C" w:rsidR="008919E2" w:rsidRPr="0096096E" w:rsidRDefault="008919E2" w:rsidP="008919E2">
      <w:pPr>
        <w:pStyle w:val="Heading2"/>
        <w:rPr>
          <w:b/>
          <w:bCs/>
          <w:lang w:val="en-US"/>
        </w:rPr>
      </w:pPr>
      <w:r w:rsidRPr="0096096E">
        <w:rPr>
          <w:b/>
          <w:bCs/>
          <w:lang w:val="en-US"/>
        </w:rPr>
        <w:t>Case III – Proxy discrimination and a fraud detection model</w:t>
      </w:r>
      <w:r w:rsidR="00B3481B" w:rsidRPr="0096096E">
        <w:rPr>
          <w:b/>
          <w:bCs/>
          <w:lang w:val="en-US"/>
        </w:rPr>
        <w:br/>
      </w:r>
      <w:r w:rsidRPr="0096096E">
        <w:rPr>
          <w:b/>
          <w:bCs/>
          <w:lang w:val="en-US"/>
        </w:rPr>
        <w:t xml:space="preserve"> </w:t>
      </w:r>
    </w:p>
    <w:p w14:paraId="21AC0BDB" w14:textId="1BBE3090" w:rsidR="00D16F8E" w:rsidRDefault="00D16F8E" w:rsidP="00D16F8E">
      <w:r w:rsidRPr="000A1BCE">
        <w:rPr>
          <w:b/>
          <w:bCs/>
        </w:rPr>
        <w:t>Problem statement</w:t>
      </w:r>
      <w:r>
        <w:br/>
        <w:t xml:space="preserve">For an implemented afterpay fraud prediction algorithm at a multinational e-commerce platform, NGO Algorithm Audit conducted a case study on proxy discrimination. The input variable 'Type of SIM card’ could act as a proxy variable for ethnicity. Since in Europe, Lebara and Lyca SIM-cards are relatively more often used by people with a Euro-African migration background due to low intercontinental call charges. So, afterpay fraud prediction algorithms including ‘Type of SIM card’ as an input variable might develop an unlawful bias. The company’s procedure on restricting afterpay services could then be perceived as discriminatory. On the other hand, companies do not want to disregard relevant knowledge retrieved from historical data to deal with afterpay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sidRPr="00B26F4B">
        <w:rPr>
          <w:rStyle w:val="FootnoteReference"/>
          <w:b/>
          <w:bCs/>
          <w:color w:val="305494"/>
        </w:rPr>
        <w:footnoteReference w:id="21"/>
      </w:r>
      <w:r>
        <w:t xml:space="preserve"> against using type of SIM card as an input variable in algorithmic models that predict afterpay default and that block afterpay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34BA5F3B" w:rsidR="00D16F8E" w:rsidRDefault="00D16F8E" w:rsidP="00D16F8E">
      <w:r>
        <w:t>The used methodology, outcomes and implications of the above case studies are discussed in more detail in this report.</w:t>
      </w:r>
    </w:p>
    <w:p w14:paraId="6CE434B8" w14:textId="09C77254" w:rsidR="006553F2" w:rsidRDefault="006553F2" w:rsidP="00D16F8E"/>
    <w:p w14:paraId="5E72DE99" w14:textId="77777777" w:rsidR="00101B9B" w:rsidRDefault="00101B9B"/>
    <w:p w14:paraId="4379C12E" w14:textId="1FD527C5" w:rsidR="006553F2" w:rsidRDefault="00101B9B">
      <w:r>
        <w:rPr>
          <w:noProof/>
        </w:rPr>
        <mc:AlternateContent>
          <mc:Choice Requires="wps">
            <w:drawing>
              <wp:anchor distT="0" distB="0" distL="114300" distR="114300" simplePos="0" relativeHeight="251674624" behindDoc="0" locked="0" layoutInCell="1" allowOverlap="1" wp14:anchorId="4F637D71" wp14:editId="2126A435">
                <wp:simplePos x="0" y="0"/>
                <wp:positionH relativeFrom="column">
                  <wp:posOffset>94268</wp:posOffset>
                </wp:positionH>
                <wp:positionV relativeFrom="paragraph">
                  <wp:posOffset>439237</wp:posOffset>
                </wp:positionV>
                <wp:extent cx="5844619" cy="1253765"/>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5844619" cy="1253765"/>
                        </a:xfrm>
                        <a:prstGeom prst="rect">
                          <a:avLst/>
                        </a:prstGeom>
                        <a:solidFill>
                          <a:schemeClr val="lt1"/>
                        </a:solidFill>
                        <a:ln w="6350">
                          <a:noFill/>
                        </a:ln>
                      </wps:spPr>
                      <wps:txbx>
                        <w:txbxContent>
                          <w:p w14:paraId="6065FC8D" w14:textId="53215140" w:rsidR="00101B9B" w:rsidRPr="00101B9B" w:rsidRDefault="00101B9B" w:rsidP="00101B9B">
                            <w:pPr>
                              <w:rPr>
                                <w:lang w:val="en-US"/>
                              </w:rPr>
                            </w:pPr>
                            <w:r>
                              <w:rPr>
                                <w:lang w:val="en-US"/>
                              </w:rPr>
                              <w:t>After this submission, make the bias scan tool more accessible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37D71" id="Text Box 28" o:spid="_x0000_s1042" type="#_x0000_t202" style="position:absolute;margin-left:7.4pt;margin-top:34.6pt;width:460.2pt;height:98.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NmGMwIAAFw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" fillcolor="white [3201]" stroked="f" strokeweight=".5pt">
                <v:textbox>
                  <w:txbxContent>
                    <w:p w14:paraId="6065FC8D" w14:textId="53215140" w:rsidR="00101B9B" w:rsidRPr="00101B9B" w:rsidRDefault="00101B9B" w:rsidP="00101B9B">
                      <w:pPr>
                        <w:rPr>
                          <w:lang w:val="en-US"/>
                        </w:rPr>
                      </w:pPr>
                      <w:r>
                        <w:rPr>
                          <w:lang w:val="en-US"/>
                        </w:rPr>
                        <w:t>After this submission, make the bias scan tool more accessible to use.</w:t>
                      </w:r>
                    </w:p>
                  </w:txbxContent>
                </v:textbox>
              </v:shape>
            </w:pict>
          </mc:Fallback>
        </mc:AlternateContent>
      </w:r>
      <w:r>
        <w:rPr>
          <w:noProof/>
        </w:rPr>
        <mc:AlternateContent>
          <mc:Choice Requires="wpg">
            <w:drawing>
              <wp:anchor distT="0" distB="0" distL="114300" distR="114300" simplePos="0" relativeHeight="251673600" behindDoc="0" locked="0" layoutInCell="1" allowOverlap="1" wp14:anchorId="5ED0E853" wp14:editId="197E9A9A">
                <wp:simplePos x="0" y="0"/>
                <wp:positionH relativeFrom="column">
                  <wp:posOffset>0</wp:posOffset>
                </wp:positionH>
                <wp:positionV relativeFrom="paragraph">
                  <wp:posOffset>0</wp:posOffset>
                </wp:positionV>
                <wp:extent cx="6078855" cy="1811020"/>
                <wp:effectExtent l="0" t="0" r="17145" b="17780"/>
                <wp:wrapNone/>
                <wp:docPr id="25" name="Group 25"/>
                <wp:cNvGraphicFramePr/>
                <a:graphic xmlns:a="http://schemas.openxmlformats.org/drawingml/2006/main">
                  <a:graphicData uri="http://schemas.microsoft.com/office/word/2010/wordprocessingGroup">
                    <wpg:wgp>
                      <wpg:cNvGrpSpPr/>
                      <wpg:grpSpPr>
                        <a:xfrm>
                          <a:off x="0" y="0"/>
                          <a:ext cx="6078855" cy="1811020"/>
                          <a:chOff x="0" y="-1"/>
                          <a:chExt cx="6078855" cy="2366533"/>
                        </a:xfrm>
                      </wpg:grpSpPr>
                      <wps:wsp>
                        <wps:cNvPr id="26" name="Rectangle 26"/>
                        <wps:cNvSpPr/>
                        <wps:spPr>
                          <a:xfrm>
                            <a:off x="0" y="-1"/>
                            <a:ext cx="6078855" cy="2366533"/>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
                            <a:ext cx="1820779" cy="457658"/>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D2749C" w14:textId="49FEDD86" w:rsidR="00101B9B" w:rsidRPr="001700F3" w:rsidRDefault="00B5649F" w:rsidP="00101B9B">
                              <w:pPr>
                                <w:jc w:val="center"/>
                                <w:rPr>
                                  <w:lang w:val="en-US"/>
                                </w:rPr>
                              </w:pPr>
                              <w:r>
                                <w:rPr>
                                  <w:lang w:val="en-US"/>
                                </w:rPr>
                                <w:t>Future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ED0E853" id="Group 25" o:spid="_x0000_s1043" style="position:absolute;margin-left:0;margin-top:0;width:478.65pt;height:142.6pt;z-index:251673600;mso-height-relative:margin" coordorigin="" coordsize="60788,23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">
                <v:rect id="Rectangle 26" o:spid="_x0000_s1044" style="position:absolute;width:60788;height:23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" filled="f" strokecolor="#305494" strokeweight="1pt"/>
                <v:rect id="Rectangle 27" o:spid="_x0000_s1045" style="position:absolute;width:18207;height:4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" fillcolor="#305494" strokecolor="#4472c4" strokeweight="1pt">
                  <v:textbox>
                    <w:txbxContent>
                      <w:p w14:paraId="77D2749C" w14:textId="49FEDD86" w:rsidR="00101B9B" w:rsidRPr="001700F3" w:rsidRDefault="00B5649F" w:rsidP="00101B9B">
                        <w:pPr>
                          <w:jc w:val="center"/>
                          <w:rPr>
                            <w:lang w:val="en-US"/>
                          </w:rPr>
                        </w:pPr>
                        <w:r>
                          <w:rPr>
                            <w:lang w:val="en-US"/>
                          </w:rPr>
                          <w:t>Future work</w:t>
                        </w:r>
                      </w:p>
                    </w:txbxContent>
                  </v:textbox>
                </v:rect>
              </v:group>
            </w:pict>
          </mc:Fallback>
        </mc:AlternateContent>
      </w:r>
      <w:r w:rsidR="006553F2">
        <w:br w:type="page"/>
      </w:r>
    </w:p>
    <w:p w14:paraId="0EA0366E" w14:textId="790924B5" w:rsidR="00B3481B" w:rsidRPr="00C02DF3" w:rsidRDefault="00B3481B" w:rsidP="00B3481B">
      <w:pPr>
        <w:pStyle w:val="Heading1"/>
        <w:rPr>
          <w:b/>
          <w:bCs/>
          <w:lang w:val="en-US"/>
        </w:rPr>
      </w:pPr>
      <w:r w:rsidRPr="00C02DF3">
        <w:rPr>
          <w:b/>
          <w:bCs/>
          <w:lang w:val="en-US"/>
        </w:rPr>
        <w:lastRenderedPageBreak/>
        <w:t>Conclusion</w:t>
      </w:r>
    </w:p>
    <w:p w14:paraId="309D586A" w14:textId="32F47156" w:rsidR="00D16F8E" w:rsidRDefault="00D16F8E" w:rsidP="00192865">
      <w:pPr>
        <w:pStyle w:val="NormalWeb"/>
        <w:rPr>
          <w:rFonts w:ascii="Calibri" w:hAnsi="Calibri" w:cs="Calibri"/>
        </w:rPr>
      </w:pP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xml:space="preserve">, subject to political, </w:t>
      </w:r>
      <w:proofErr w:type="gramStart"/>
      <w:r w:rsidR="00466E5B">
        <w:rPr>
          <w:rFonts w:ascii="Calibri" w:hAnsi="Calibri" w:cs="Calibri"/>
          <w:lang w:val="en-US"/>
        </w:rPr>
        <w:t>social</w:t>
      </w:r>
      <w:proofErr w:type="gramEnd"/>
      <w:r w:rsidR="00466E5B">
        <w:rPr>
          <w:rFonts w:ascii="Calibri" w:hAnsi="Calibri" w:cs="Calibri"/>
          <w:lang w:val="en-US"/>
        </w:rPr>
        <w:t xml:space="preserve">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58C21B6B" w14:textId="3413CE0C" w:rsidR="008126B7" w:rsidRPr="006B57EE" w:rsidRDefault="008126B7" w:rsidP="006B57EE">
      <w:pPr>
        <w:rPr>
          <w:rFonts w:ascii="Times New Roman" w:eastAsia="Times New Roman" w:hAnsi="Times New Roman" w:cs="Times New Roman"/>
        </w:rPr>
      </w:pPr>
    </w:p>
    <w:sectPr w:rsidR="008126B7" w:rsidRPr="006B57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8E2EE" w14:textId="77777777" w:rsidR="000F59EC" w:rsidRDefault="000F59EC" w:rsidP="00DC0A42">
      <w:r>
        <w:separator/>
      </w:r>
    </w:p>
  </w:endnote>
  <w:endnote w:type="continuationSeparator" w:id="0">
    <w:p w14:paraId="426EAFF1" w14:textId="77777777" w:rsidR="000F59EC" w:rsidRDefault="000F59EC"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DC692" w14:textId="77777777" w:rsidR="000F59EC" w:rsidRDefault="000F59EC" w:rsidP="00DC0A42">
      <w:r>
        <w:separator/>
      </w:r>
    </w:p>
  </w:footnote>
  <w:footnote w:type="continuationSeparator" w:id="0">
    <w:p w14:paraId="4CDC67DC" w14:textId="77777777" w:rsidR="000F59EC" w:rsidRDefault="000F59EC" w:rsidP="00DC0A42">
      <w:r>
        <w:continuationSeparator/>
      </w:r>
    </w:p>
  </w:footnote>
  <w:footnote w:id="1">
    <w:p w14:paraId="0530351B" w14:textId="77777777" w:rsidR="00110E85" w:rsidRPr="00966646" w:rsidRDefault="00110E85" w:rsidP="00110E85">
      <w:pPr>
        <w:pStyle w:val="FootnoteText"/>
        <w:rPr>
          <w:lang w:val="en-US"/>
        </w:rPr>
      </w:pPr>
      <w:r w:rsidRPr="007C438C">
        <w:rPr>
          <w:rStyle w:val="FootnoteReference"/>
          <w:b/>
          <w:bCs/>
          <w:color w:val="305494"/>
        </w:rPr>
        <w:footnoteRef/>
      </w:r>
      <w:r>
        <w:t xml:space="preserve"> </w:t>
      </w:r>
      <w:r>
        <w:rPr>
          <w:lang w:val="en-US"/>
        </w:rPr>
        <w:t>The</w:t>
      </w:r>
      <w:r w:rsidRPr="00525A09">
        <w:t xml:space="preserve"> International Covenant on Civil and Political Rights, the International Covenant on Economic Social and Cultural Rights, and the International Covenant on the Elimination of All Forms of Racial Discrimination</w:t>
      </w:r>
      <w:r>
        <w:rPr>
          <w:lang w:val="en-US"/>
        </w:rPr>
        <w:t>.</w:t>
      </w:r>
    </w:p>
  </w:footnote>
  <w:footnote w:id="2">
    <w:p w14:paraId="2D5C07C9" w14:textId="77777777" w:rsidR="00110E85" w:rsidRPr="00297739" w:rsidRDefault="00110E85" w:rsidP="00110E85">
      <w:pPr>
        <w:pStyle w:val="FootnoteText"/>
        <w:rPr>
          <w:lang w:val="en-US"/>
        </w:rPr>
      </w:pPr>
      <w:r w:rsidRPr="007C438C">
        <w:rPr>
          <w:rStyle w:val="FootnoteReference"/>
          <w:b/>
          <w:bCs/>
          <w:color w:val="305494"/>
        </w:rPr>
        <w:footnoteRef/>
      </w:r>
      <w:r>
        <w:t xml:space="preserve"> </w:t>
      </w:r>
      <w:r w:rsidRPr="002E1857">
        <w:t xml:space="preserve">In the European Union (EU), the European Convention of Human Rights (ECHR) </w:t>
      </w:r>
      <w:r>
        <w:rPr>
          <w:lang w:val="en-US"/>
        </w:rPr>
        <w:t>serves as</w:t>
      </w:r>
      <w:r w:rsidRPr="002E1857">
        <w:t xml:space="preserve"> the legal fundament against discrimination</w:t>
      </w:r>
      <w:r>
        <w:rPr>
          <w:lang w:val="en-US"/>
        </w:rPr>
        <w:t>. Additional</w:t>
      </w:r>
      <w:r w:rsidRPr="002E1857">
        <w:t xml:space="preserve"> EU directives (2000/43/EC, 2000/78/EC, 2004/113/EC, and 2006/54/EC) </w:t>
      </w:r>
      <w:r>
        <w:rPr>
          <w:lang w:val="en-US"/>
        </w:rPr>
        <w:t>provide context-specific protection, e.g., persons with disabilities, labor law, and good and services.</w:t>
      </w:r>
    </w:p>
  </w:footnote>
  <w:footnote w:id="3">
    <w:p w14:paraId="3BC96267" w14:textId="35CC5F34" w:rsidR="00110E85" w:rsidRPr="00B70F57" w:rsidRDefault="00110E85" w:rsidP="00110E85">
      <w:pPr>
        <w:pStyle w:val="FootnoteText"/>
        <w:rPr>
          <w:lang w:val="en-US"/>
        </w:rPr>
      </w:pPr>
      <w:r w:rsidRPr="007C438C">
        <w:rPr>
          <w:rStyle w:val="FootnoteReference"/>
          <w:b/>
          <w:bCs/>
          <w:color w:val="305494"/>
        </w:rPr>
        <w:footnoteRef/>
      </w:r>
      <w:r>
        <w:t xml:space="preserve"> </w:t>
      </w:r>
      <w:r w:rsidRPr="009921B1">
        <w:rPr>
          <w:rFonts w:ascii="Calibri" w:hAnsi="Calibri" w:cs="Calibri"/>
          <w:lang w:val="en-US"/>
        </w:rPr>
        <w:t>American Labor law</w:t>
      </w:r>
      <w:r w:rsidR="009921B1" w:rsidRPr="009921B1">
        <w:rPr>
          <w:rFonts w:ascii="Calibri" w:hAnsi="Calibri" w:cs="Calibri"/>
          <w:lang w:val="en-US"/>
        </w:rPr>
        <w:t xml:space="preserve">, </w:t>
      </w:r>
      <w:r w:rsidR="009921B1" w:rsidRPr="009921B1">
        <w:rPr>
          <w:rFonts w:ascii="Calibri" w:hAnsi="Calibri" w:cs="Calibri"/>
        </w:rPr>
        <w:t>U.S. Constitution’s Fourteenth Amendment</w:t>
      </w:r>
    </w:p>
  </w:footnote>
  <w:footnote w:id="4">
    <w:p w14:paraId="298F9FA5" w14:textId="261B5820" w:rsidR="00300272" w:rsidRPr="00300272" w:rsidRDefault="00300272">
      <w:pPr>
        <w:pStyle w:val="FootnoteText"/>
        <w:rPr>
          <w:lang w:val="en-US"/>
        </w:rPr>
      </w:pPr>
      <w:r w:rsidRPr="007C438C">
        <w:rPr>
          <w:rStyle w:val="FootnoteReference"/>
          <w:b/>
          <w:bCs/>
          <w:color w:val="305494"/>
        </w:rPr>
        <w:footnoteRef/>
      </w:r>
      <w:r w:rsidR="00B0400C">
        <w:rPr>
          <w:lang w:val="en-US"/>
        </w:rPr>
        <w:t xml:space="preserve"> S</w:t>
      </w:r>
      <w:r w:rsidR="0083744E">
        <w:rPr>
          <w:lang w:val="en-US"/>
        </w:rPr>
        <w:t>ee</w:t>
      </w:r>
      <w:r w:rsidR="00B0400C">
        <w:rPr>
          <w:lang w:val="en-US"/>
        </w:rPr>
        <w:t xml:space="preserve"> for instance</w:t>
      </w:r>
      <w:r w:rsidR="00DC4912">
        <w:rPr>
          <w:lang w:val="en-US"/>
        </w:rPr>
        <w:t>,</w:t>
      </w:r>
      <w:r w:rsidR="0083744E">
        <w:rPr>
          <w:lang w:val="en-US"/>
        </w:rPr>
        <w:t xml:space="preserve"> </w:t>
      </w:r>
      <w:r>
        <w:rPr>
          <w:lang w:val="en-US"/>
        </w:rPr>
        <w:t>Washington v. Davis (1976). 426 U.S. 229</w:t>
      </w:r>
      <w:r w:rsidR="00DC4912">
        <w:rPr>
          <w:lang w:val="en-US"/>
        </w:rPr>
        <w:t xml:space="preserve"> and </w:t>
      </w:r>
      <w:r w:rsidR="00F20971">
        <w:rPr>
          <w:lang w:val="en-US"/>
        </w:rPr>
        <w:t xml:space="preserve">the </w:t>
      </w:r>
      <w:r w:rsidR="00DC4912">
        <w:rPr>
          <w:lang w:val="en-US"/>
        </w:rPr>
        <w:t>U.S. Equal Employment Opportunity Commission</w:t>
      </w:r>
      <w:r w:rsidR="00DC4912" w:rsidRPr="00A85D58">
        <w:t xml:space="preserve"> </w:t>
      </w:r>
      <w:r w:rsidR="00DC4912" w:rsidRPr="00A85D58">
        <w:rPr>
          <w:lang w:val="en-US"/>
        </w:rPr>
        <w:t>https://tinyurl.com/29f7kj5b</w:t>
      </w:r>
    </w:p>
  </w:footnote>
  <w:footnote w:id="5">
    <w:p w14:paraId="1B000231" w14:textId="1669941B" w:rsidR="001C55CF" w:rsidRPr="001C55CF" w:rsidRDefault="001C55CF">
      <w:pPr>
        <w:pStyle w:val="FootnoteText"/>
        <w:rPr>
          <w:lang w:val="en-US"/>
        </w:rPr>
      </w:pPr>
      <w:r w:rsidRPr="007C438C">
        <w:rPr>
          <w:rStyle w:val="FootnoteReference"/>
          <w:b/>
          <w:bCs/>
          <w:color w:val="305494"/>
        </w:rPr>
        <w:footnoteRef/>
      </w:r>
      <w:r>
        <w:t xml:space="preserve"> </w:t>
      </w:r>
      <w:r w:rsidR="003B63CE">
        <w:rPr>
          <w:rFonts w:ascii="Calibri" w:hAnsi="Calibri" w:cs="Calibri"/>
          <w:lang w:val="en-US"/>
        </w:rPr>
        <w:t>H</w:t>
      </w:r>
      <w:r>
        <w:rPr>
          <w:rFonts w:ascii="Calibri" w:hAnsi="Calibri" w:cs="Calibri"/>
          <w:lang w:val="en-US"/>
        </w:rPr>
        <w:t>undreds of laws enacted at the federal and state levels serve to protect the personal data of U.S. residents.</w:t>
      </w:r>
    </w:p>
  </w:footnote>
  <w:footnote w:id="6">
    <w:p w14:paraId="447EBB6A" w14:textId="3FC55D9C" w:rsidR="00432C0E" w:rsidRPr="00432C0E" w:rsidRDefault="00432C0E" w:rsidP="00432C0E">
      <w:pPr>
        <w:rPr>
          <w:sz w:val="20"/>
          <w:szCs w:val="20"/>
          <w:lang w:val="en-US"/>
        </w:rPr>
      </w:pPr>
      <w:r w:rsidRPr="00070826">
        <w:rPr>
          <w:rStyle w:val="FootnoteReference"/>
          <w:b/>
          <w:bCs/>
          <w:color w:val="305494"/>
          <w:sz w:val="20"/>
          <w:szCs w:val="20"/>
        </w:rPr>
        <w:footnoteRef/>
      </w:r>
      <w:r w:rsidRPr="00432C0E">
        <w:rPr>
          <w:sz w:val="20"/>
          <w:szCs w:val="20"/>
        </w:rPr>
        <w:t xml:space="preserve"> </w:t>
      </w:r>
      <w:r w:rsidRPr="00432C0E">
        <w:rPr>
          <w:sz w:val="20"/>
          <w:szCs w:val="20"/>
          <w:lang w:val="en-US"/>
        </w:rPr>
        <w:t xml:space="preserve">Note that in some cases </w:t>
      </w:r>
      <w:r>
        <w:rPr>
          <w:sz w:val="20"/>
          <w:szCs w:val="20"/>
          <w:lang w:val="en-US"/>
        </w:rPr>
        <w:t xml:space="preserve">single </w:t>
      </w:r>
      <w:r w:rsidRPr="00432C0E">
        <w:rPr>
          <w:sz w:val="20"/>
          <w:szCs w:val="20"/>
          <w:lang w:val="en-US"/>
        </w:rPr>
        <w:t xml:space="preserve">proxy variables are closely related to </w:t>
      </w:r>
      <w:r w:rsidR="004B07CC">
        <w:rPr>
          <w:sz w:val="20"/>
          <w:szCs w:val="20"/>
          <w:lang w:val="en-US"/>
        </w:rPr>
        <w:t xml:space="preserve">a </w:t>
      </w:r>
      <w:r w:rsidRPr="00432C0E">
        <w:rPr>
          <w:sz w:val="20"/>
          <w:szCs w:val="20"/>
          <w:lang w:val="en-US"/>
        </w:rPr>
        <w:t>protected ground, from which the questions arises whether such cases should be</w:t>
      </w:r>
      <w:r>
        <w:rPr>
          <w:sz w:val="20"/>
          <w:szCs w:val="20"/>
          <w:lang w:val="en-US"/>
        </w:rPr>
        <w:t xml:space="preserve"> classified as direct or indirect discrimination. Details on such cases are beyond the scope of this </w:t>
      </w:r>
      <w:r w:rsidR="00295E24">
        <w:rPr>
          <w:sz w:val="20"/>
          <w:szCs w:val="20"/>
          <w:lang w:val="en-US"/>
        </w:rPr>
        <w:t>submission</w:t>
      </w:r>
      <w:r w:rsidRPr="00322F79">
        <w:rPr>
          <w:sz w:val="20"/>
          <w:szCs w:val="20"/>
          <w:lang w:val="en-US"/>
        </w:rPr>
        <w:t xml:space="preserve">. </w:t>
      </w:r>
      <w:r w:rsidR="00322F79">
        <w:rPr>
          <w:sz w:val="20"/>
          <w:szCs w:val="20"/>
          <w:lang w:val="en-US"/>
        </w:rPr>
        <w:t xml:space="preserve">Although, our proposed </w:t>
      </w:r>
      <w:r w:rsidR="00322F79" w:rsidRPr="00322F79">
        <w:rPr>
          <w:sz w:val="20"/>
          <w:szCs w:val="20"/>
        </w:rPr>
        <w:t>expert</w:t>
      </w:r>
      <w:r w:rsidR="00322F79" w:rsidRPr="00322F79">
        <w:rPr>
          <w:sz w:val="20"/>
          <w:szCs w:val="20"/>
          <w:lang w:val="en-US"/>
        </w:rPr>
        <w:t>-oriented</w:t>
      </w:r>
      <w:r w:rsidR="00322F79" w:rsidRPr="00322F79">
        <w:rPr>
          <w:sz w:val="20"/>
          <w:szCs w:val="20"/>
        </w:rPr>
        <w:t xml:space="preserve"> </w:t>
      </w:r>
      <w:r w:rsidR="00322F79" w:rsidRPr="00322F79">
        <w:rPr>
          <w:rFonts w:ascii="Calibri" w:hAnsi="Calibri" w:cs="Calibri"/>
          <w:color w:val="000000" w:themeColor="text1"/>
          <w:sz w:val="20"/>
          <w:szCs w:val="20"/>
          <w:lang w:val="en-US"/>
        </w:rPr>
        <w:t xml:space="preserve">deliberative method to review </w:t>
      </w:r>
      <w:r w:rsidR="009856AD">
        <w:rPr>
          <w:rFonts w:ascii="Calibri" w:hAnsi="Calibri" w:cs="Calibri"/>
          <w:color w:val="000000" w:themeColor="text1"/>
          <w:sz w:val="20"/>
          <w:szCs w:val="20"/>
          <w:lang w:val="en-US"/>
        </w:rPr>
        <w:t xml:space="preserve">disparate impact </w:t>
      </w:r>
      <w:r w:rsidR="00322F79" w:rsidRPr="00322F79">
        <w:rPr>
          <w:rFonts w:ascii="Calibri" w:hAnsi="Calibri" w:cs="Calibri"/>
          <w:color w:val="000000" w:themeColor="text1"/>
          <w:sz w:val="20"/>
          <w:szCs w:val="20"/>
          <w:lang w:val="en-US"/>
        </w:rPr>
        <w:t xml:space="preserve">against the requirements of non-discrimination law </w:t>
      </w:r>
      <w:r w:rsidR="00322F79">
        <w:rPr>
          <w:rFonts w:ascii="Calibri" w:hAnsi="Calibri" w:cs="Calibri"/>
          <w:color w:val="000000" w:themeColor="text1"/>
          <w:sz w:val="20"/>
          <w:szCs w:val="20"/>
          <w:lang w:val="en-US"/>
        </w:rPr>
        <w:t xml:space="preserve">provides a possible solution to deal with </w:t>
      </w:r>
      <w:r w:rsidR="00345C61">
        <w:rPr>
          <w:rFonts w:ascii="Calibri" w:hAnsi="Calibri" w:cs="Calibri"/>
          <w:color w:val="000000" w:themeColor="text1"/>
          <w:sz w:val="20"/>
          <w:szCs w:val="20"/>
          <w:lang w:val="en-US"/>
        </w:rPr>
        <w:t>such</w:t>
      </w:r>
      <w:r w:rsidR="00322F79">
        <w:rPr>
          <w:rFonts w:ascii="Calibri" w:hAnsi="Calibri" w:cs="Calibri"/>
          <w:color w:val="000000" w:themeColor="text1"/>
          <w:sz w:val="20"/>
          <w:szCs w:val="20"/>
          <w:lang w:val="en-US"/>
        </w:rPr>
        <w:t xml:space="preserve"> </w:t>
      </w:r>
      <w:r w:rsidR="001C5B52">
        <w:rPr>
          <w:rFonts w:ascii="Calibri" w:hAnsi="Calibri" w:cs="Calibri"/>
          <w:color w:val="000000" w:themeColor="text1"/>
          <w:sz w:val="20"/>
          <w:szCs w:val="20"/>
          <w:lang w:val="en-US"/>
        </w:rPr>
        <w:t>question</w:t>
      </w:r>
      <w:r w:rsidR="00345C61">
        <w:rPr>
          <w:rFonts w:ascii="Calibri" w:hAnsi="Calibri" w:cs="Calibri"/>
          <w:color w:val="000000" w:themeColor="text1"/>
          <w:sz w:val="20"/>
          <w:szCs w:val="20"/>
          <w:lang w:val="en-US"/>
        </w:rPr>
        <w:t>s</w:t>
      </w:r>
      <w:r w:rsidR="00322F79">
        <w:rPr>
          <w:rFonts w:ascii="Calibri" w:hAnsi="Calibri" w:cs="Calibri"/>
          <w:color w:val="000000" w:themeColor="text1"/>
          <w:sz w:val="20"/>
          <w:szCs w:val="20"/>
          <w:lang w:val="en-US"/>
        </w:rPr>
        <w:t>.</w:t>
      </w:r>
    </w:p>
  </w:footnote>
  <w:footnote w:id="7">
    <w:p w14:paraId="2E700664" w14:textId="3AB79C06" w:rsidR="005A7C01" w:rsidRPr="00855258" w:rsidRDefault="005A7C01" w:rsidP="005A7C01">
      <w:pPr>
        <w:pStyle w:val="FootnoteText"/>
        <w:rPr>
          <w:lang w:val="en-US"/>
        </w:rPr>
      </w:pPr>
      <w:r w:rsidRPr="00070826">
        <w:rPr>
          <w:rStyle w:val="FootnoteReference"/>
          <w:b/>
          <w:bCs/>
          <w:color w:val="305494"/>
        </w:rPr>
        <w:footnoteRef/>
      </w:r>
      <w:r>
        <w:t xml:space="preserve"> </w:t>
      </w:r>
      <w:r>
        <w:rPr>
          <w:lang w:val="en-US"/>
        </w:rPr>
        <w:t xml:space="preserve">Algorithmic discrimination in Europe, </w:t>
      </w:r>
      <w:proofErr w:type="spellStart"/>
      <w:r>
        <w:rPr>
          <w:lang w:val="en-US"/>
        </w:rPr>
        <w:t>Gerards</w:t>
      </w:r>
      <w:proofErr w:type="spellEnd"/>
      <w:r>
        <w:rPr>
          <w:lang w:val="en-US"/>
        </w:rPr>
        <w:t xml:space="preserve"> and </w:t>
      </w:r>
      <w:proofErr w:type="spellStart"/>
      <w:r>
        <w:rPr>
          <w:lang w:val="en-US"/>
        </w:rPr>
        <w:t>Xenidis</w:t>
      </w:r>
      <w:proofErr w:type="spellEnd"/>
      <w:r>
        <w:rPr>
          <w:lang w:val="en-US"/>
        </w:rPr>
        <w:t xml:space="preserve"> (2021).</w:t>
      </w:r>
    </w:p>
  </w:footnote>
  <w:footnote w:id="8">
    <w:p w14:paraId="4527C12D" w14:textId="2E706E1F" w:rsidR="00CB3FDE" w:rsidRPr="00CB3FDE" w:rsidRDefault="00CB3FDE">
      <w:pPr>
        <w:pStyle w:val="FootnoteText"/>
      </w:pPr>
      <w:r w:rsidRPr="00070826">
        <w:rPr>
          <w:rStyle w:val="FootnoteReference"/>
          <w:color w:val="305494"/>
        </w:rPr>
        <w:footnoteRef/>
      </w:r>
      <w:r w:rsidRPr="00CB3FDE">
        <w:t xml:space="preserve"> </w:t>
      </w:r>
      <w:r w:rsidRPr="00CB3FDE">
        <w:rPr>
          <w:rFonts w:ascii="Calibri" w:hAnsi="Calibri" w:cs="Calibri"/>
          <w:color w:val="000000" w:themeColor="text1"/>
        </w:rPr>
        <w:t>Zuiderveen Borgesius and Gerards, Colorado Technology Journal. Protected Grounds and the System of Non-Discrimination Law in the Context of Algorithmic Decision-Making and Artificial Intelligence (2022).</w:t>
      </w:r>
    </w:p>
  </w:footnote>
  <w:footnote w:id="9">
    <w:p w14:paraId="3A7C8DF8" w14:textId="6E3FB54D" w:rsidR="001B336E" w:rsidRPr="001B336E" w:rsidRDefault="001B336E" w:rsidP="001B336E">
      <w:pPr>
        <w:rPr>
          <w:sz w:val="20"/>
          <w:szCs w:val="20"/>
        </w:rPr>
      </w:pPr>
      <w:r w:rsidRPr="00070826">
        <w:rPr>
          <w:rStyle w:val="FootnoteReference"/>
          <w:b/>
          <w:bCs/>
          <w:color w:val="305494"/>
          <w:sz w:val="20"/>
          <w:szCs w:val="20"/>
        </w:rPr>
        <w:footnoteRef/>
      </w:r>
      <w:r w:rsidRPr="001B336E">
        <w:rPr>
          <w:sz w:val="20"/>
          <w:szCs w:val="20"/>
        </w:rPr>
        <w:t xml:space="preserve"> </w:t>
      </w:r>
      <w:r w:rsidRPr="001B336E">
        <w:rPr>
          <w:sz w:val="20"/>
          <w:szCs w:val="20"/>
        </w:rPr>
        <w:t xml:space="preserve">Judgment of 24 November 2016, David L. Parris v. Trinity College Dublin and Others, C-443/15, EU:C:2016:897. </w:t>
      </w:r>
    </w:p>
  </w:footnote>
  <w:footnote w:id="10">
    <w:p w14:paraId="5E664B2D" w14:textId="04315BAF" w:rsidR="00C05CB9" w:rsidRPr="00C05CB9" w:rsidRDefault="00C05CB9">
      <w:pPr>
        <w:pStyle w:val="FootnoteText"/>
      </w:pPr>
      <w:r w:rsidRPr="00070826">
        <w:rPr>
          <w:rStyle w:val="FootnoteReference"/>
          <w:b/>
          <w:bCs/>
          <w:color w:val="305494"/>
        </w:rPr>
        <w:footnoteRef/>
      </w:r>
      <w:r>
        <w:t xml:space="preserve"> </w:t>
      </w:r>
      <w:r>
        <w:rPr>
          <w:lang w:val="en-US"/>
        </w:rPr>
        <w:t>Algorithmic discrimination questions the boundaries of the exhaustive list of protected ground as defined, for instance, in Article 19 TFEU and sheds new light on the role and place of the non-exhaustive list of protected ground to be found in Article 21 of the EU Charter of Fundamental Rights. This debate is however beyond the scope of this work.</w:t>
      </w:r>
    </w:p>
  </w:footnote>
  <w:footnote w:id="11">
    <w:p w14:paraId="1B1FAE69" w14:textId="32D29650" w:rsidR="00C8166B" w:rsidRPr="003B77D0" w:rsidRDefault="00C8166B" w:rsidP="003B77D0">
      <w:pPr>
        <w:rPr>
          <w:rFonts w:ascii="Calibri" w:eastAsia="Times New Roman" w:hAnsi="Calibri" w:cs="Calibri"/>
          <w:sz w:val="20"/>
          <w:szCs w:val="20"/>
        </w:rPr>
      </w:pPr>
      <w:r w:rsidRPr="00CC1018">
        <w:rPr>
          <w:rStyle w:val="FootnoteReference"/>
          <w:rFonts w:ascii="Calibri" w:hAnsi="Calibri" w:cs="Calibri"/>
          <w:b/>
          <w:bCs/>
          <w:color w:val="305494"/>
          <w:sz w:val="20"/>
          <w:szCs w:val="20"/>
        </w:rPr>
        <w:footnoteRef/>
      </w:r>
      <w:r w:rsidRPr="003B77D0">
        <w:rPr>
          <w:rFonts w:ascii="Calibri" w:hAnsi="Calibri" w:cs="Calibri"/>
          <w:sz w:val="20"/>
          <w:szCs w:val="20"/>
        </w:rPr>
        <w:t xml:space="preserve"> </w:t>
      </w:r>
      <w:r w:rsidR="003B77D0" w:rsidRPr="003B77D0">
        <w:rPr>
          <w:rFonts w:ascii="Calibri" w:eastAsia="Times New Roman" w:hAnsi="Calibri" w:cs="Calibri"/>
          <w:color w:val="222222"/>
          <w:sz w:val="20"/>
          <w:szCs w:val="20"/>
          <w:shd w:val="clear" w:color="auto" w:fill="FFFFFF"/>
        </w:rPr>
        <w:t>Greenland, Sander. "Multiple‐bias modelling for analysis of observational data." </w:t>
      </w:r>
      <w:r w:rsidR="003B77D0" w:rsidRPr="003B77D0">
        <w:rPr>
          <w:rFonts w:ascii="Calibri" w:eastAsia="Times New Roman" w:hAnsi="Calibri" w:cs="Calibri"/>
          <w:i/>
          <w:iCs/>
          <w:color w:val="222222"/>
          <w:sz w:val="20"/>
          <w:szCs w:val="20"/>
        </w:rPr>
        <w:t>Journal of the Royal Statistical Society: Series A (Statistics in Society)</w:t>
      </w:r>
      <w:r w:rsidR="003B77D0" w:rsidRPr="003B77D0">
        <w:rPr>
          <w:rFonts w:ascii="Calibri" w:eastAsia="Times New Roman" w:hAnsi="Calibri" w:cs="Calibri"/>
          <w:color w:val="222222"/>
          <w:sz w:val="20"/>
          <w:szCs w:val="20"/>
          <w:shd w:val="clear" w:color="auto" w:fill="FFFFFF"/>
        </w:rPr>
        <w:t> 168.2 (2005): 267-306.</w:t>
      </w:r>
    </w:p>
  </w:footnote>
  <w:footnote w:id="12">
    <w:p w14:paraId="03F0BC41" w14:textId="2E567C02" w:rsidR="00E3369C" w:rsidRPr="00E3369C" w:rsidRDefault="00E3369C">
      <w:pPr>
        <w:pStyle w:val="FootnoteText"/>
      </w:pPr>
      <w:r w:rsidRPr="00E3369C">
        <w:rPr>
          <w:rStyle w:val="FootnoteReference"/>
          <w:b/>
          <w:bCs/>
          <w:color w:val="305494"/>
        </w:rPr>
        <w:footnoteRef/>
      </w:r>
      <w:r>
        <w:t xml:space="preserve"> </w:t>
      </w:r>
      <w:r w:rsidRPr="00E3369C">
        <w:t>https://developers.google.com/machine-learning/glossary/fairness#e</w:t>
      </w:r>
    </w:p>
  </w:footnote>
  <w:footnote w:id="13">
    <w:p w14:paraId="33182134" w14:textId="550F981F" w:rsidR="002E34BD" w:rsidRPr="002E34BD" w:rsidRDefault="002E34BD">
      <w:pPr>
        <w:pStyle w:val="FootnoteText"/>
      </w:pPr>
      <w:r w:rsidRPr="002E34BD">
        <w:rPr>
          <w:rStyle w:val="FootnoteReference"/>
          <w:b/>
          <w:bCs/>
          <w:color w:val="305494"/>
        </w:rPr>
        <w:footnoteRef/>
      </w:r>
      <w:r>
        <w:t xml:space="preserve"> </w:t>
      </w:r>
      <w:r w:rsidRPr="002E34BD">
        <w:t>https://en.wikipedia.org/wiki/List_of_cognitive_biases</w:t>
      </w:r>
    </w:p>
  </w:footnote>
  <w:footnote w:id="14">
    <w:p w14:paraId="31C640D7" w14:textId="5DB3D498" w:rsidR="006F130F" w:rsidRPr="006F130F" w:rsidRDefault="00D16F8E" w:rsidP="00D16F8E">
      <w:pPr>
        <w:pStyle w:val="NormalWeb"/>
        <w:rPr>
          <w:rFonts w:ascii="Calibri" w:hAnsi="Calibri" w:cs="Calibri"/>
          <w:color w:val="000000" w:themeColor="text1"/>
          <w:sz w:val="18"/>
          <w:szCs w:val="18"/>
          <w:lang w:val="en-US"/>
        </w:rPr>
      </w:pPr>
      <w:r w:rsidRPr="004D6C7A">
        <w:rPr>
          <w:rStyle w:val="FootnoteReference"/>
          <w:rFonts w:ascii="Calibri" w:hAnsi="Calibri" w:cs="Calibri"/>
          <w:b/>
          <w:bCs/>
          <w:color w:val="305494"/>
          <w:sz w:val="20"/>
          <w:szCs w:val="20"/>
        </w:rPr>
        <w:footnoteRef/>
      </w:r>
      <w:r w:rsidRPr="00BB2DEB">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lang w:val="en-US"/>
        </w:rPr>
        <w:t>Misztal-Radecka</w:t>
      </w:r>
      <w:proofErr w:type="spellEnd"/>
      <w:r>
        <w:rPr>
          <w:rFonts w:ascii="Calibri" w:hAnsi="Calibri" w:cs="Calibri"/>
          <w:color w:val="000000" w:themeColor="text1"/>
          <w:sz w:val="18"/>
          <w:szCs w:val="18"/>
          <w:lang w:val="en-US"/>
        </w:rPr>
        <w:t xml:space="preserve">, </w:t>
      </w:r>
      <w:proofErr w:type="spellStart"/>
      <w:r>
        <w:rPr>
          <w:rFonts w:ascii="Calibri" w:hAnsi="Calibri" w:cs="Calibri"/>
          <w:color w:val="000000" w:themeColor="text1"/>
          <w:sz w:val="18"/>
          <w:szCs w:val="18"/>
          <w:lang w:val="en-US"/>
        </w:rPr>
        <w:t>Indurkya</w:t>
      </w:r>
      <w:proofErr w:type="spellEnd"/>
      <w:r>
        <w:rPr>
          <w:rFonts w:ascii="Calibri" w:hAnsi="Calibri" w:cs="Calibri"/>
          <w:color w:val="000000" w:themeColor="text1"/>
          <w:sz w:val="18"/>
          <w:szCs w:val="18"/>
          <w:lang w:val="en-US"/>
        </w:rPr>
        <w:t xml:space="preserve">, </w:t>
      </w:r>
      <w:r w:rsidRPr="00DA4802">
        <w:rPr>
          <w:rFonts w:ascii="Calibri" w:hAnsi="Calibri" w:cs="Calibri"/>
          <w:i/>
          <w:iCs/>
          <w:color w:val="000000" w:themeColor="text1"/>
          <w:sz w:val="18"/>
          <w:szCs w:val="18"/>
        </w:rPr>
        <w:t>Information Processing and Managemen</w:t>
      </w:r>
      <w:r w:rsidRPr="00DA4802">
        <w:rPr>
          <w:rFonts w:ascii="Calibri" w:hAnsi="Calibri" w:cs="Calibri"/>
          <w:i/>
          <w:iCs/>
          <w:color w:val="000000" w:themeColor="text1"/>
          <w:sz w:val="18"/>
          <w:szCs w:val="18"/>
          <w:lang w:val="en-US"/>
        </w:rPr>
        <w:t>t</w:t>
      </w:r>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15">
    <w:p w14:paraId="3E6886FE" w14:textId="77777777" w:rsidR="00652AE1" w:rsidRPr="00EE3E5A" w:rsidRDefault="00652AE1" w:rsidP="00652AE1">
      <w:pPr>
        <w:pStyle w:val="FootnoteText"/>
        <w:rPr>
          <w:lang w:val="en-US"/>
        </w:rPr>
      </w:pPr>
      <w:r w:rsidRPr="003E2539">
        <w:rPr>
          <w:rStyle w:val="FootnoteReference"/>
          <w:b/>
          <w:bCs/>
          <w:color w:val="305494"/>
        </w:rPr>
        <w:footnoteRef/>
      </w:r>
      <w:r>
        <w:t xml:space="preserve"> </w:t>
      </w:r>
      <w:r>
        <w:rPr>
          <w:lang w:val="en-US"/>
        </w:rPr>
        <w:t xml:space="preserve">The indirect evaluation properties include Scalability, robustness, interpretability, parameter tuning complexity/sensitivity. See Muhammed, Auditing Algorithmic Fairness with Unsupervised Bias Discovery (2021) </w:t>
      </w:r>
      <w:r w:rsidRPr="00E65491">
        <w:rPr>
          <w:lang w:val="en-US"/>
        </w:rPr>
        <w:t>https://www.youtube.com/watch?v=g5I9MjxpWfk</w:t>
      </w:r>
    </w:p>
  </w:footnote>
  <w:footnote w:id="16">
    <w:p w14:paraId="0F71875A" w14:textId="466C2648" w:rsidR="00D51C7F" w:rsidRPr="003E2539" w:rsidRDefault="00D51C7F" w:rsidP="00D51C7F">
      <w:pPr>
        <w:pStyle w:val="FootnoteText"/>
      </w:pPr>
      <w:r w:rsidRPr="003E2539">
        <w:rPr>
          <w:rStyle w:val="FootnoteReference"/>
          <w:b/>
          <w:bCs/>
          <w:color w:val="305494"/>
        </w:rPr>
        <w:footnoteRef/>
      </w:r>
      <w:r>
        <w:t xml:space="preserve"> </w:t>
      </w:r>
      <w:r w:rsidRPr="002E3C61">
        <w:rPr>
          <w:rFonts w:ascii="Calibri" w:hAnsi="Calibri" w:cs="Calibri"/>
        </w:rPr>
        <w:t xml:space="preserve">More details </w:t>
      </w:r>
      <w:r w:rsidR="00A773BE">
        <w:rPr>
          <w:rFonts w:ascii="Calibri" w:hAnsi="Calibri" w:cs="Calibri"/>
          <w:lang w:val="en-US"/>
        </w:rPr>
        <w:t xml:space="preserve">on unsupervised clustering </w:t>
      </w:r>
      <w:r w:rsidR="00A33C21">
        <w:rPr>
          <w:rFonts w:ascii="Calibri" w:hAnsi="Calibri" w:cs="Calibri"/>
          <w:lang w:val="en-US"/>
        </w:rPr>
        <w:t xml:space="preserve">methods </w:t>
      </w:r>
      <w:r w:rsidR="00A773BE">
        <w:rPr>
          <w:rFonts w:ascii="Calibri" w:hAnsi="Calibri" w:cs="Calibri"/>
          <w:lang w:val="en-US"/>
        </w:rPr>
        <w:t>can</w:t>
      </w:r>
      <w:r w:rsidRPr="002E3C61">
        <w:rPr>
          <w:rFonts w:ascii="Calibri" w:hAnsi="Calibri" w:cs="Calibri"/>
        </w:rPr>
        <w:t xml:space="preserve"> be found in Hastie et al. (2009).</w:t>
      </w:r>
    </w:p>
  </w:footnote>
  <w:footnote w:id="17">
    <w:p w14:paraId="4E8FF6F9" w14:textId="77777777" w:rsidR="0045210D" w:rsidRPr="00F84F77" w:rsidRDefault="0045210D" w:rsidP="0045210D">
      <w:pPr>
        <w:pStyle w:val="FootnoteText"/>
      </w:pPr>
      <w:r w:rsidRPr="001B368D">
        <w:rPr>
          <w:rStyle w:val="FootnoteReference"/>
          <w:b/>
          <w:bCs/>
          <w:color w:val="305494"/>
        </w:rPr>
        <w:footnoteRef/>
      </w:r>
      <w:r>
        <w:t xml:space="preserve"> </w:t>
      </w:r>
      <w:r w:rsidRPr="00F84F77">
        <w:t>https://github.com/NGO-Algorithm-Audit/AI_Audit_Challenge</w:t>
      </w:r>
    </w:p>
  </w:footnote>
  <w:footnote w:id="18">
    <w:p w14:paraId="23FF2FA1" w14:textId="77777777" w:rsidR="00D16F8E" w:rsidRPr="004E5160" w:rsidRDefault="00D16F8E" w:rsidP="00D16F8E">
      <w:pPr>
        <w:pStyle w:val="FootnoteText"/>
        <w:rPr>
          <w:sz w:val="18"/>
          <w:szCs w:val="18"/>
        </w:rPr>
      </w:pPr>
      <w:r w:rsidRPr="004E5160">
        <w:rPr>
          <w:rStyle w:val="FootnoteReference"/>
          <w:sz w:val="18"/>
          <w:szCs w:val="18"/>
        </w:rPr>
        <w:footnoteRef/>
      </w:r>
      <w:r w:rsidRPr="004E5160">
        <w:rPr>
          <w:sz w:val="18"/>
          <w:szCs w:val="18"/>
        </w:rPr>
        <w:t xml:space="preserve"> </w:t>
      </w:r>
      <w:r w:rsidRPr="001B3321">
        <w:rPr>
          <w:sz w:val="18"/>
          <w:szCs w:val="18"/>
        </w:rPr>
        <w:t>https://github.com/NGO-Algorithm-Audit/AI_Audit_Challenge</w:t>
      </w:r>
    </w:p>
  </w:footnote>
  <w:footnote w:id="19">
    <w:p w14:paraId="0FD2E924" w14:textId="77777777" w:rsidR="00D16F8E" w:rsidRPr="00263509" w:rsidRDefault="00D16F8E" w:rsidP="00D16F8E">
      <w:pPr>
        <w:rPr>
          <w:rFonts w:ascii="Calibri" w:eastAsia="Times New Roman" w:hAnsi="Calibri" w:cs="Calibri"/>
          <w:sz w:val="18"/>
          <w:szCs w:val="18"/>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rPr>
        <w:t>Jing Ma, Wei Gao, and Kam-Fai Wong. 2017.Detect rumors in microblog posts using propagation</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structure via kernel learning. In Proceedings of the</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55th Annual Meeting of the Association for Computational Linguistics</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(Volume 1: Long Papers). volume 1, pages 708-717.</w:t>
      </w:r>
    </w:p>
  </w:footnote>
  <w:footnote w:id="20">
    <w:p w14:paraId="2946BFA7" w14:textId="77777777" w:rsidR="00D16F8E" w:rsidRPr="00263509" w:rsidRDefault="00D16F8E" w:rsidP="00D16F8E">
      <w:pPr>
        <w:rPr>
          <w:rFonts w:ascii="Calibri" w:eastAsia="Times New Roman" w:hAnsi="Calibri" w:cs="Calibri"/>
          <w:sz w:val="18"/>
          <w:szCs w:val="18"/>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rPr>
        <w:t>German Credit Data from the UCI Repository of Machine Learning Databases</w:t>
      </w:r>
    </w:p>
  </w:footnote>
  <w:footnote w:id="21">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w:t>
      </w:r>
      <w:r w:rsidRPr="00580405">
        <w:rPr>
          <w:rFonts w:ascii="Calibri" w:hAnsi="Calibri" w:cs="Calibri"/>
          <w:b w:val="0"/>
          <w:bCs w:val="0"/>
          <w:color w:val="000000" w:themeColor="text1"/>
          <w:sz w:val="18"/>
          <w:szCs w:val="18"/>
        </w:rPr>
        <w:t>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919A9"/>
    <w:multiLevelType w:val="hybridMultilevel"/>
    <w:tmpl w:val="3EE06FB8"/>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925E0"/>
    <w:multiLevelType w:val="hybridMultilevel"/>
    <w:tmpl w:val="88BAEB0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861ABA"/>
    <w:multiLevelType w:val="hybridMultilevel"/>
    <w:tmpl w:val="4C24697C"/>
    <w:lvl w:ilvl="0" w:tplc="72661D3E">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A1E1A"/>
    <w:multiLevelType w:val="multilevel"/>
    <w:tmpl w:val="EED0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B750AE"/>
    <w:multiLevelType w:val="hybridMultilevel"/>
    <w:tmpl w:val="CE30C538"/>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F667A5"/>
    <w:multiLevelType w:val="hybridMultilevel"/>
    <w:tmpl w:val="A9F0E65A"/>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CD7F51"/>
    <w:multiLevelType w:val="hybridMultilevel"/>
    <w:tmpl w:val="6DE09750"/>
    <w:lvl w:ilvl="0" w:tplc="3F94A600">
      <w:start w:val="1"/>
      <w:numFmt w:val="upperRoman"/>
      <w:lvlText w:val="%1."/>
      <w:lvlJc w:val="right"/>
      <w:pPr>
        <w:ind w:left="360" w:hanging="360"/>
      </w:pPr>
      <w:rPr>
        <w:rFonts w:ascii="Calibri" w:hAnsi="Calibri" w:cs="Calibri" w:hint="default"/>
        <w:b/>
        <w:bCs/>
        <w:color w:val="305494"/>
        <w:lang w:val="en-U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58B2354"/>
    <w:multiLevelType w:val="hybridMultilevel"/>
    <w:tmpl w:val="1D1033D2"/>
    <w:lvl w:ilvl="0" w:tplc="293AD94C">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122A4"/>
    <w:multiLevelType w:val="hybridMultilevel"/>
    <w:tmpl w:val="F19476DE"/>
    <w:lvl w:ilvl="0" w:tplc="293AD94C">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9E781C"/>
    <w:multiLevelType w:val="hybridMultilevel"/>
    <w:tmpl w:val="8ED85ABA"/>
    <w:lvl w:ilvl="0" w:tplc="08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631509"/>
    <w:multiLevelType w:val="hybridMultilevel"/>
    <w:tmpl w:val="F82AFA98"/>
    <w:lvl w:ilvl="0" w:tplc="FFFFFFFF">
      <w:start w:val="1"/>
      <w:numFmt w:val="lowerRoman"/>
      <w:lvlText w:val="%1."/>
      <w:lvlJc w:val="right"/>
      <w:pPr>
        <w:ind w:left="720" w:hanging="360"/>
      </w:pPr>
      <w:rPr>
        <w:rFonts w:hint="default"/>
        <w:b/>
        <w:bCs/>
        <w:color w:val="305494"/>
      </w:rPr>
    </w:lvl>
    <w:lvl w:ilvl="1" w:tplc="40D0BBE8">
      <w:start w:val="29"/>
      <w:numFmt w:val="bullet"/>
      <w:lvlText w:val="-"/>
      <w:lvlJc w:val="left"/>
      <w:pPr>
        <w:ind w:left="720" w:hanging="360"/>
      </w:pPr>
      <w:rPr>
        <w:rFonts w:ascii="Avenir Book" w:eastAsiaTheme="minorEastAsia" w:hAnsi="Avenir Book" w:cstheme="minorBid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3E6C3B"/>
    <w:multiLevelType w:val="hybridMultilevel"/>
    <w:tmpl w:val="2572C7C6"/>
    <w:lvl w:ilvl="0" w:tplc="7A4ADF78">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0BD7D45"/>
    <w:multiLevelType w:val="hybridMultilevel"/>
    <w:tmpl w:val="51488A28"/>
    <w:lvl w:ilvl="0" w:tplc="3EB07B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C979F8"/>
    <w:multiLevelType w:val="hybridMultilevel"/>
    <w:tmpl w:val="D5967DE0"/>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4205C5A"/>
    <w:multiLevelType w:val="hybridMultilevel"/>
    <w:tmpl w:val="C65408EC"/>
    <w:lvl w:ilvl="0" w:tplc="8328258C">
      <w:start w:val="1"/>
      <w:numFmt w:val="decimal"/>
      <w:lvlText w:val="%1."/>
      <w:lvlJc w:val="left"/>
      <w:pPr>
        <w:ind w:left="360" w:hanging="360"/>
      </w:pPr>
      <w:rPr>
        <w:rFonts w:hint="default"/>
        <w:color w:val="30549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C677CA7"/>
    <w:multiLevelType w:val="hybridMultilevel"/>
    <w:tmpl w:val="7E0058F2"/>
    <w:lvl w:ilvl="0" w:tplc="60F28B10">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5E685D"/>
    <w:multiLevelType w:val="multilevel"/>
    <w:tmpl w:val="03F29B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E6384A"/>
    <w:multiLevelType w:val="hybridMultilevel"/>
    <w:tmpl w:val="7E28278C"/>
    <w:lvl w:ilvl="0" w:tplc="FFFFFFFF">
      <w:start w:val="1"/>
      <w:numFmt w:val="lowerRoman"/>
      <w:lvlText w:val="%1."/>
      <w:lvlJc w:val="right"/>
      <w:pPr>
        <w:ind w:left="720" w:hanging="360"/>
      </w:pPr>
      <w:rPr>
        <w:rFonts w:hint="default"/>
        <w:b/>
        <w:bCs/>
        <w:color w:val="305494"/>
      </w:rPr>
    </w:lvl>
    <w:lvl w:ilvl="1" w:tplc="FFFFFFFF">
      <w:start w:val="29"/>
      <w:numFmt w:val="bullet"/>
      <w:lvlText w:val="-"/>
      <w:lvlJc w:val="left"/>
      <w:pPr>
        <w:ind w:left="720" w:hanging="360"/>
      </w:pPr>
      <w:rPr>
        <w:rFonts w:ascii="Avenir Book" w:eastAsiaTheme="minorEastAsia" w:hAnsi="Avenir Book" w:cstheme="minorBidi" w:hint="default"/>
      </w:rPr>
    </w:lvl>
    <w:lvl w:ilvl="2" w:tplc="FFFFFFFF">
      <w:start w:val="29"/>
      <w:numFmt w:val="bullet"/>
      <w:lvlText w:val="-"/>
      <w:lvlJc w:val="left"/>
      <w:pPr>
        <w:ind w:left="720" w:hanging="360"/>
      </w:pPr>
      <w:rPr>
        <w:rFonts w:ascii="Avenir Book" w:eastAsiaTheme="minorEastAsia" w:hAnsi="Avenir Book" w:cstheme="minorBidi" w:hint="default"/>
      </w:rPr>
    </w:lvl>
    <w:lvl w:ilvl="3" w:tplc="40D0BBE8">
      <w:start w:val="29"/>
      <w:numFmt w:val="bullet"/>
      <w:lvlText w:val="-"/>
      <w:lvlJc w:val="left"/>
      <w:pPr>
        <w:ind w:left="720" w:hanging="360"/>
      </w:pPr>
      <w:rPr>
        <w:rFonts w:ascii="Avenir Book" w:eastAsiaTheme="minorEastAsia" w:hAnsi="Avenir Book" w:cstheme="minorBidi"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D0E48AD"/>
    <w:multiLevelType w:val="hybridMultilevel"/>
    <w:tmpl w:val="2576A198"/>
    <w:lvl w:ilvl="0" w:tplc="3F6467D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10F6D97"/>
    <w:multiLevelType w:val="hybridMultilevel"/>
    <w:tmpl w:val="37FACD14"/>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22364F"/>
    <w:multiLevelType w:val="hybridMultilevel"/>
    <w:tmpl w:val="3BEE8FAE"/>
    <w:lvl w:ilvl="0" w:tplc="FFFFFFFF">
      <w:start w:val="1"/>
      <w:numFmt w:val="lowerRoman"/>
      <w:lvlText w:val="%1."/>
      <w:lvlJc w:val="right"/>
      <w:pPr>
        <w:ind w:left="720" w:hanging="360"/>
      </w:pPr>
      <w:rPr>
        <w:rFonts w:hint="default"/>
        <w:b/>
        <w:bCs/>
        <w:color w:val="305494"/>
      </w:rPr>
    </w:lvl>
    <w:lvl w:ilvl="1" w:tplc="FFFFFFFF">
      <w:start w:val="29"/>
      <w:numFmt w:val="bullet"/>
      <w:lvlText w:val="-"/>
      <w:lvlJc w:val="left"/>
      <w:pPr>
        <w:ind w:left="720" w:hanging="360"/>
      </w:pPr>
      <w:rPr>
        <w:rFonts w:ascii="Avenir Book" w:eastAsiaTheme="minorEastAsia" w:hAnsi="Avenir Book" w:cstheme="minorBidi" w:hint="default"/>
      </w:rPr>
    </w:lvl>
    <w:lvl w:ilvl="2" w:tplc="40D0BBE8">
      <w:start w:val="29"/>
      <w:numFmt w:val="bullet"/>
      <w:lvlText w:val="-"/>
      <w:lvlJc w:val="left"/>
      <w:pPr>
        <w:ind w:left="720" w:hanging="360"/>
      </w:pPr>
      <w:rPr>
        <w:rFonts w:ascii="Avenir Book" w:eastAsiaTheme="minorEastAsia" w:hAnsi="Avenir Book" w:cstheme="minorBidi"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0BC56C1"/>
    <w:multiLevelType w:val="hybridMultilevel"/>
    <w:tmpl w:val="3FDC54AA"/>
    <w:lvl w:ilvl="0" w:tplc="40D0BBE8">
      <w:start w:val="29"/>
      <w:numFmt w:val="bullet"/>
      <w:lvlText w:val="-"/>
      <w:lvlJc w:val="left"/>
      <w:pPr>
        <w:ind w:left="360" w:hanging="360"/>
      </w:pPr>
      <w:rPr>
        <w:rFonts w:ascii="Avenir Book" w:eastAsiaTheme="minorEastAsia" w:hAnsi="Avenir Book" w:cstheme="minorBid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4E021BC"/>
    <w:multiLevelType w:val="multilevel"/>
    <w:tmpl w:val="E95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E124F0"/>
    <w:multiLevelType w:val="hybridMultilevel"/>
    <w:tmpl w:val="002266FA"/>
    <w:lvl w:ilvl="0" w:tplc="08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B835497"/>
    <w:multiLevelType w:val="hybridMultilevel"/>
    <w:tmpl w:val="6CCEA084"/>
    <w:lvl w:ilvl="0" w:tplc="40D0BBE8">
      <w:start w:val="29"/>
      <w:numFmt w:val="bullet"/>
      <w:lvlText w:val="-"/>
      <w:lvlJc w:val="left"/>
      <w:pPr>
        <w:ind w:left="360" w:hanging="360"/>
      </w:pPr>
      <w:rPr>
        <w:rFonts w:ascii="Avenir Book" w:eastAsiaTheme="minorEastAsia" w:hAnsi="Avenir Book"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707882"/>
    <w:multiLevelType w:val="hybridMultilevel"/>
    <w:tmpl w:val="EF763736"/>
    <w:lvl w:ilvl="0" w:tplc="7D2A4C02">
      <w:start w:val="1"/>
      <w:numFmt w:val="upperLetter"/>
      <w:lvlText w:val="%1."/>
      <w:lvlJc w:val="left"/>
      <w:pPr>
        <w:ind w:left="360" w:hanging="360"/>
      </w:pPr>
      <w:rPr>
        <w:rFonts w:hint="default"/>
        <w:b/>
        <w:bCs/>
        <w:color w:val="30549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3FE2552"/>
    <w:multiLevelType w:val="hybridMultilevel"/>
    <w:tmpl w:val="9A32D80A"/>
    <w:lvl w:ilvl="0" w:tplc="14A8EC7A">
      <w:start w:val="1"/>
      <w:numFmt w:val="decimal"/>
      <w:lvlText w:val="%1."/>
      <w:lvlJc w:val="left"/>
      <w:pPr>
        <w:ind w:left="360" w:hanging="360"/>
      </w:pPr>
      <w:rPr>
        <w:rFonts w:asciiTheme="minorHAnsi" w:eastAsiaTheme="minorEastAsia" w:hAnsiTheme="minorHAnsi"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9CC5990"/>
    <w:multiLevelType w:val="hybridMultilevel"/>
    <w:tmpl w:val="76D8B690"/>
    <w:lvl w:ilvl="0" w:tplc="29EA4CE0">
      <w:start w:val="1"/>
      <w:numFmt w:val="lowerRoman"/>
      <w:lvlText w:val="%1."/>
      <w:lvlJc w:val="right"/>
      <w:pPr>
        <w:ind w:left="360" w:hanging="360"/>
      </w:pPr>
      <w:rPr>
        <w:rFonts w:hint="default"/>
        <w:b/>
        <w:bCs/>
        <w:color w:val="30549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B762059"/>
    <w:multiLevelType w:val="hybridMultilevel"/>
    <w:tmpl w:val="5DBA1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122A9C"/>
    <w:multiLevelType w:val="hybridMultilevel"/>
    <w:tmpl w:val="15BC256C"/>
    <w:lvl w:ilvl="0" w:tplc="AB7C34E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17618177">
    <w:abstractNumId w:val="32"/>
  </w:num>
  <w:num w:numId="2" w16cid:durableId="844366612">
    <w:abstractNumId w:val="26"/>
  </w:num>
  <w:num w:numId="3" w16cid:durableId="1399016438">
    <w:abstractNumId w:val="9"/>
  </w:num>
  <w:num w:numId="4" w16cid:durableId="1190072717">
    <w:abstractNumId w:val="11"/>
  </w:num>
  <w:num w:numId="5" w16cid:durableId="136341353">
    <w:abstractNumId w:val="0"/>
  </w:num>
  <w:num w:numId="6" w16cid:durableId="1310867944">
    <w:abstractNumId w:val="12"/>
  </w:num>
  <w:num w:numId="7" w16cid:durableId="1931044293">
    <w:abstractNumId w:val="25"/>
  </w:num>
  <w:num w:numId="8" w16cid:durableId="1720282038">
    <w:abstractNumId w:val="13"/>
  </w:num>
  <w:num w:numId="9" w16cid:durableId="182138099">
    <w:abstractNumId w:val="36"/>
  </w:num>
  <w:num w:numId="10" w16cid:durableId="129519873">
    <w:abstractNumId w:val="2"/>
  </w:num>
  <w:num w:numId="11" w16cid:durableId="1132135249">
    <w:abstractNumId w:val="16"/>
  </w:num>
  <w:num w:numId="12" w16cid:durableId="377701884">
    <w:abstractNumId w:val="6"/>
  </w:num>
  <w:num w:numId="13" w16cid:durableId="405420136">
    <w:abstractNumId w:val="21"/>
  </w:num>
  <w:num w:numId="14" w16cid:durableId="1758281769">
    <w:abstractNumId w:val="23"/>
  </w:num>
  <w:num w:numId="15" w16cid:durableId="1620064610">
    <w:abstractNumId w:val="7"/>
  </w:num>
  <w:num w:numId="16" w16cid:durableId="1928151162">
    <w:abstractNumId w:val="37"/>
  </w:num>
  <w:num w:numId="17" w16cid:durableId="1211112462">
    <w:abstractNumId w:val="30"/>
  </w:num>
  <w:num w:numId="18" w16cid:durableId="196816306">
    <w:abstractNumId w:val="14"/>
  </w:num>
  <w:num w:numId="19" w16cid:durableId="1151602399">
    <w:abstractNumId w:val="3"/>
  </w:num>
  <w:num w:numId="20" w16cid:durableId="970865221">
    <w:abstractNumId w:val="1"/>
  </w:num>
  <w:num w:numId="21" w16cid:durableId="1241596653">
    <w:abstractNumId w:val="24"/>
  </w:num>
  <w:num w:numId="22" w16cid:durableId="1824930416">
    <w:abstractNumId w:val="4"/>
  </w:num>
  <w:num w:numId="23" w16cid:durableId="69081821">
    <w:abstractNumId w:val="29"/>
  </w:num>
  <w:num w:numId="24" w16cid:durableId="1842546130">
    <w:abstractNumId w:val="34"/>
  </w:num>
  <w:num w:numId="25" w16cid:durableId="1829859904">
    <w:abstractNumId w:val="19"/>
  </w:num>
  <w:num w:numId="26" w16cid:durableId="1642886354">
    <w:abstractNumId w:val="18"/>
  </w:num>
  <w:num w:numId="27" w16cid:durableId="1902516759">
    <w:abstractNumId w:val="28"/>
  </w:num>
  <w:num w:numId="28" w16cid:durableId="412430315">
    <w:abstractNumId w:val="33"/>
  </w:num>
  <w:num w:numId="29" w16cid:durableId="1294751476">
    <w:abstractNumId w:val="10"/>
  </w:num>
  <w:num w:numId="30" w16cid:durableId="1654917250">
    <w:abstractNumId w:val="8"/>
  </w:num>
  <w:num w:numId="31" w16cid:durableId="833955512">
    <w:abstractNumId w:val="17"/>
  </w:num>
  <w:num w:numId="32" w16cid:durableId="765461715">
    <w:abstractNumId w:val="35"/>
  </w:num>
  <w:num w:numId="33" w16cid:durableId="1953395939">
    <w:abstractNumId w:val="5"/>
  </w:num>
  <w:num w:numId="34" w16cid:durableId="1350909069">
    <w:abstractNumId w:val="20"/>
  </w:num>
  <w:num w:numId="35" w16cid:durableId="1854609388">
    <w:abstractNumId w:val="31"/>
  </w:num>
  <w:num w:numId="36" w16cid:durableId="1030450756">
    <w:abstractNumId w:val="15"/>
  </w:num>
  <w:num w:numId="37" w16cid:durableId="824930355">
    <w:abstractNumId w:val="27"/>
  </w:num>
  <w:num w:numId="38" w16cid:durableId="10325334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15A6"/>
    <w:rsid w:val="00001A11"/>
    <w:rsid w:val="00002F1F"/>
    <w:rsid w:val="00004368"/>
    <w:rsid w:val="00004B65"/>
    <w:rsid w:val="00006553"/>
    <w:rsid w:val="0000655D"/>
    <w:rsid w:val="00006ACD"/>
    <w:rsid w:val="0000722D"/>
    <w:rsid w:val="00007650"/>
    <w:rsid w:val="0000766A"/>
    <w:rsid w:val="00007C3C"/>
    <w:rsid w:val="00007DAE"/>
    <w:rsid w:val="00010971"/>
    <w:rsid w:val="00010C82"/>
    <w:rsid w:val="00011A94"/>
    <w:rsid w:val="00012BA0"/>
    <w:rsid w:val="00013C6D"/>
    <w:rsid w:val="00014065"/>
    <w:rsid w:val="00014FB6"/>
    <w:rsid w:val="000150BE"/>
    <w:rsid w:val="0001604D"/>
    <w:rsid w:val="00017232"/>
    <w:rsid w:val="00017499"/>
    <w:rsid w:val="000203B1"/>
    <w:rsid w:val="000206B8"/>
    <w:rsid w:val="00021416"/>
    <w:rsid w:val="00021AE4"/>
    <w:rsid w:val="000222F4"/>
    <w:rsid w:val="0002248A"/>
    <w:rsid w:val="00022675"/>
    <w:rsid w:val="00024BAF"/>
    <w:rsid w:val="0002506F"/>
    <w:rsid w:val="0002514E"/>
    <w:rsid w:val="00025985"/>
    <w:rsid w:val="00025AF6"/>
    <w:rsid w:val="00025B6D"/>
    <w:rsid w:val="00025C0D"/>
    <w:rsid w:val="00026CBD"/>
    <w:rsid w:val="00027766"/>
    <w:rsid w:val="00030809"/>
    <w:rsid w:val="00030E09"/>
    <w:rsid w:val="00031B3B"/>
    <w:rsid w:val="0003264D"/>
    <w:rsid w:val="00033E1E"/>
    <w:rsid w:val="00033E44"/>
    <w:rsid w:val="00034ECB"/>
    <w:rsid w:val="000357A2"/>
    <w:rsid w:val="000358A3"/>
    <w:rsid w:val="00035E51"/>
    <w:rsid w:val="000366B2"/>
    <w:rsid w:val="00036E8E"/>
    <w:rsid w:val="000373D8"/>
    <w:rsid w:val="000375CD"/>
    <w:rsid w:val="000379AA"/>
    <w:rsid w:val="000417CE"/>
    <w:rsid w:val="00041C89"/>
    <w:rsid w:val="0004248E"/>
    <w:rsid w:val="00042559"/>
    <w:rsid w:val="00043077"/>
    <w:rsid w:val="0004336D"/>
    <w:rsid w:val="00043FD0"/>
    <w:rsid w:val="00044E23"/>
    <w:rsid w:val="00045C09"/>
    <w:rsid w:val="00045D5C"/>
    <w:rsid w:val="000463EE"/>
    <w:rsid w:val="000466AF"/>
    <w:rsid w:val="00047E1C"/>
    <w:rsid w:val="00050C90"/>
    <w:rsid w:val="000514F2"/>
    <w:rsid w:val="00053B3B"/>
    <w:rsid w:val="00053D56"/>
    <w:rsid w:val="00054C33"/>
    <w:rsid w:val="0005663A"/>
    <w:rsid w:val="00056B47"/>
    <w:rsid w:val="00056EBD"/>
    <w:rsid w:val="000572F9"/>
    <w:rsid w:val="000576CE"/>
    <w:rsid w:val="00060127"/>
    <w:rsid w:val="0006044D"/>
    <w:rsid w:val="000606B9"/>
    <w:rsid w:val="00060BA7"/>
    <w:rsid w:val="00060C6C"/>
    <w:rsid w:val="00060F87"/>
    <w:rsid w:val="00061689"/>
    <w:rsid w:val="000637C9"/>
    <w:rsid w:val="0006395B"/>
    <w:rsid w:val="00063DA9"/>
    <w:rsid w:val="0006472F"/>
    <w:rsid w:val="00064BFD"/>
    <w:rsid w:val="00064C12"/>
    <w:rsid w:val="00065085"/>
    <w:rsid w:val="000656ED"/>
    <w:rsid w:val="00066554"/>
    <w:rsid w:val="00066CCB"/>
    <w:rsid w:val="0006718B"/>
    <w:rsid w:val="00067591"/>
    <w:rsid w:val="00067FB5"/>
    <w:rsid w:val="00070826"/>
    <w:rsid w:val="00073445"/>
    <w:rsid w:val="0007591A"/>
    <w:rsid w:val="00075E20"/>
    <w:rsid w:val="00077234"/>
    <w:rsid w:val="0007744E"/>
    <w:rsid w:val="000774FF"/>
    <w:rsid w:val="00077CE2"/>
    <w:rsid w:val="00077DFC"/>
    <w:rsid w:val="00081859"/>
    <w:rsid w:val="000832D3"/>
    <w:rsid w:val="0008387D"/>
    <w:rsid w:val="00083E56"/>
    <w:rsid w:val="000846C2"/>
    <w:rsid w:val="00084B55"/>
    <w:rsid w:val="00084E57"/>
    <w:rsid w:val="0008580F"/>
    <w:rsid w:val="00086E7E"/>
    <w:rsid w:val="00087106"/>
    <w:rsid w:val="0008715C"/>
    <w:rsid w:val="000906BA"/>
    <w:rsid w:val="00090B43"/>
    <w:rsid w:val="00091440"/>
    <w:rsid w:val="00093074"/>
    <w:rsid w:val="00093648"/>
    <w:rsid w:val="0009366E"/>
    <w:rsid w:val="00095BA2"/>
    <w:rsid w:val="000967E6"/>
    <w:rsid w:val="000969F3"/>
    <w:rsid w:val="00097382"/>
    <w:rsid w:val="0009748F"/>
    <w:rsid w:val="000A0132"/>
    <w:rsid w:val="000A013D"/>
    <w:rsid w:val="000A014F"/>
    <w:rsid w:val="000A02E7"/>
    <w:rsid w:val="000A2CDD"/>
    <w:rsid w:val="000A32B7"/>
    <w:rsid w:val="000A4684"/>
    <w:rsid w:val="000A7224"/>
    <w:rsid w:val="000A7DE4"/>
    <w:rsid w:val="000B0462"/>
    <w:rsid w:val="000B0590"/>
    <w:rsid w:val="000B0D32"/>
    <w:rsid w:val="000B140B"/>
    <w:rsid w:val="000B1DD2"/>
    <w:rsid w:val="000B1F28"/>
    <w:rsid w:val="000B2517"/>
    <w:rsid w:val="000B2694"/>
    <w:rsid w:val="000B3832"/>
    <w:rsid w:val="000B4003"/>
    <w:rsid w:val="000B4648"/>
    <w:rsid w:val="000B5926"/>
    <w:rsid w:val="000B6B06"/>
    <w:rsid w:val="000B6DF7"/>
    <w:rsid w:val="000B7024"/>
    <w:rsid w:val="000B757E"/>
    <w:rsid w:val="000B7610"/>
    <w:rsid w:val="000C0625"/>
    <w:rsid w:val="000C0890"/>
    <w:rsid w:val="000C19E9"/>
    <w:rsid w:val="000C1FB5"/>
    <w:rsid w:val="000C3346"/>
    <w:rsid w:val="000C4687"/>
    <w:rsid w:val="000C52B7"/>
    <w:rsid w:val="000C5A7C"/>
    <w:rsid w:val="000C63CB"/>
    <w:rsid w:val="000C6B9B"/>
    <w:rsid w:val="000C7204"/>
    <w:rsid w:val="000C7406"/>
    <w:rsid w:val="000C78C6"/>
    <w:rsid w:val="000D03F8"/>
    <w:rsid w:val="000D064B"/>
    <w:rsid w:val="000D09C8"/>
    <w:rsid w:val="000D0B56"/>
    <w:rsid w:val="000D11AC"/>
    <w:rsid w:val="000D1E1A"/>
    <w:rsid w:val="000D2FB4"/>
    <w:rsid w:val="000D3840"/>
    <w:rsid w:val="000D3937"/>
    <w:rsid w:val="000D4040"/>
    <w:rsid w:val="000D4B63"/>
    <w:rsid w:val="000D66BD"/>
    <w:rsid w:val="000D6808"/>
    <w:rsid w:val="000D69A5"/>
    <w:rsid w:val="000D6B3E"/>
    <w:rsid w:val="000D6C00"/>
    <w:rsid w:val="000D7E98"/>
    <w:rsid w:val="000E0131"/>
    <w:rsid w:val="000E0E59"/>
    <w:rsid w:val="000E1166"/>
    <w:rsid w:val="000E2782"/>
    <w:rsid w:val="000E3307"/>
    <w:rsid w:val="000E3E93"/>
    <w:rsid w:val="000E447F"/>
    <w:rsid w:val="000E4F88"/>
    <w:rsid w:val="000E64E7"/>
    <w:rsid w:val="000E72CA"/>
    <w:rsid w:val="000F0F15"/>
    <w:rsid w:val="000F15BB"/>
    <w:rsid w:val="000F1BD9"/>
    <w:rsid w:val="000F1EAE"/>
    <w:rsid w:val="000F25EC"/>
    <w:rsid w:val="000F26F9"/>
    <w:rsid w:val="000F36FF"/>
    <w:rsid w:val="000F49A3"/>
    <w:rsid w:val="000F49D2"/>
    <w:rsid w:val="000F59EC"/>
    <w:rsid w:val="000F6010"/>
    <w:rsid w:val="000F6AF8"/>
    <w:rsid w:val="000F7516"/>
    <w:rsid w:val="000F7FE7"/>
    <w:rsid w:val="001007EA"/>
    <w:rsid w:val="0010090A"/>
    <w:rsid w:val="00101A69"/>
    <w:rsid w:val="00101B9B"/>
    <w:rsid w:val="00103A5D"/>
    <w:rsid w:val="001045CA"/>
    <w:rsid w:val="00104BE7"/>
    <w:rsid w:val="00104DFD"/>
    <w:rsid w:val="001051C3"/>
    <w:rsid w:val="00106418"/>
    <w:rsid w:val="0010774D"/>
    <w:rsid w:val="00107A99"/>
    <w:rsid w:val="00107CAF"/>
    <w:rsid w:val="00107DDE"/>
    <w:rsid w:val="00110DB2"/>
    <w:rsid w:val="00110E85"/>
    <w:rsid w:val="001112D4"/>
    <w:rsid w:val="0011197D"/>
    <w:rsid w:val="0011358A"/>
    <w:rsid w:val="0011444A"/>
    <w:rsid w:val="0011561C"/>
    <w:rsid w:val="001157B5"/>
    <w:rsid w:val="001201BC"/>
    <w:rsid w:val="0012074C"/>
    <w:rsid w:val="00120A2E"/>
    <w:rsid w:val="001211A8"/>
    <w:rsid w:val="00121E33"/>
    <w:rsid w:val="00123CA4"/>
    <w:rsid w:val="0012411A"/>
    <w:rsid w:val="0012448E"/>
    <w:rsid w:val="00124753"/>
    <w:rsid w:val="00124F90"/>
    <w:rsid w:val="00125111"/>
    <w:rsid w:val="00126085"/>
    <w:rsid w:val="0012784A"/>
    <w:rsid w:val="0012785C"/>
    <w:rsid w:val="001308C4"/>
    <w:rsid w:val="0013120C"/>
    <w:rsid w:val="001329CB"/>
    <w:rsid w:val="00132B2D"/>
    <w:rsid w:val="001332B8"/>
    <w:rsid w:val="00133472"/>
    <w:rsid w:val="0013390D"/>
    <w:rsid w:val="001359F7"/>
    <w:rsid w:val="0013657E"/>
    <w:rsid w:val="0013686E"/>
    <w:rsid w:val="00136ED1"/>
    <w:rsid w:val="0013752C"/>
    <w:rsid w:val="00137884"/>
    <w:rsid w:val="00140236"/>
    <w:rsid w:val="00140545"/>
    <w:rsid w:val="00141857"/>
    <w:rsid w:val="001418EA"/>
    <w:rsid w:val="00142E70"/>
    <w:rsid w:val="0014343D"/>
    <w:rsid w:val="00144DF2"/>
    <w:rsid w:val="0014560A"/>
    <w:rsid w:val="00147CF8"/>
    <w:rsid w:val="00150225"/>
    <w:rsid w:val="0015262D"/>
    <w:rsid w:val="001534CB"/>
    <w:rsid w:val="00153877"/>
    <w:rsid w:val="0015406D"/>
    <w:rsid w:val="001549D4"/>
    <w:rsid w:val="00154A64"/>
    <w:rsid w:val="001553D9"/>
    <w:rsid w:val="00155D47"/>
    <w:rsid w:val="001573D9"/>
    <w:rsid w:val="00157B72"/>
    <w:rsid w:val="0016208C"/>
    <w:rsid w:val="00162C05"/>
    <w:rsid w:val="0016364F"/>
    <w:rsid w:val="00163652"/>
    <w:rsid w:val="00163E8B"/>
    <w:rsid w:val="00164736"/>
    <w:rsid w:val="00164960"/>
    <w:rsid w:val="00164B8E"/>
    <w:rsid w:val="00165204"/>
    <w:rsid w:val="001658B1"/>
    <w:rsid w:val="00165AB7"/>
    <w:rsid w:val="00167153"/>
    <w:rsid w:val="00170097"/>
    <w:rsid w:val="001700F3"/>
    <w:rsid w:val="00170405"/>
    <w:rsid w:val="0017041E"/>
    <w:rsid w:val="001709AF"/>
    <w:rsid w:val="00170ED0"/>
    <w:rsid w:val="00171077"/>
    <w:rsid w:val="0017341F"/>
    <w:rsid w:val="00173C99"/>
    <w:rsid w:val="00173E6D"/>
    <w:rsid w:val="001740E7"/>
    <w:rsid w:val="00175300"/>
    <w:rsid w:val="0017651E"/>
    <w:rsid w:val="00176AB4"/>
    <w:rsid w:val="0018019C"/>
    <w:rsid w:val="00181892"/>
    <w:rsid w:val="001819D4"/>
    <w:rsid w:val="00181AAD"/>
    <w:rsid w:val="00182F9C"/>
    <w:rsid w:val="001836E2"/>
    <w:rsid w:val="00183C6D"/>
    <w:rsid w:val="0018493E"/>
    <w:rsid w:val="00186BE1"/>
    <w:rsid w:val="00187550"/>
    <w:rsid w:val="00187C16"/>
    <w:rsid w:val="001903EB"/>
    <w:rsid w:val="00190E7E"/>
    <w:rsid w:val="00190EAA"/>
    <w:rsid w:val="001911C9"/>
    <w:rsid w:val="001913B0"/>
    <w:rsid w:val="00191CF4"/>
    <w:rsid w:val="00192865"/>
    <w:rsid w:val="00192C67"/>
    <w:rsid w:val="00194601"/>
    <w:rsid w:val="001956FF"/>
    <w:rsid w:val="00195A5E"/>
    <w:rsid w:val="00196207"/>
    <w:rsid w:val="0019637D"/>
    <w:rsid w:val="00196AE5"/>
    <w:rsid w:val="001A0459"/>
    <w:rsid w:val="001A0ABF"/>
    <w:rsid w:val="001A1373"/>
    <w:rsid w:val="001A1423"/>
    <w:rsid w:val="001A20BC"/>
    <w:rsid w:val="001A3A91"/>
    <w:rsid w:val="001A3DC1"/>
    <w:rsid w:val="001A6414"/>
    <w:rsid w:val="001A658B"/>
    <w:rsid w:val="001A68E7"/>
    <w:rsid w:val="001A7D24"/>
    <w:rsid w:val="001B11EE"/>
    <w:rsid w:val="001B1D74"/>
    <w:rsid w:val="001B312B"/>
    <w:rsid w:val="001B31B3"/>
    <w:rsid w:val="001B32FF"/>
    <w:rsid w:val="001B336E"/>
    <w:rsid w:val="001B368D"/>
    <w:rsid w:val="001B37C9"/>
    <w:rsid w:val="001B398C"/>
    <w:rsid w:val="001B3A5A"/>
    <w:rsid w:val="001B3F1A"/>
    <w:rsid w:val="001B52FB"/>
    <w:rsid w:val="001B6045"/>
    <w:rsid w:val="001B718A"/>
    <w:rsid w:val="001C0A59"/>
    <w:rsid w:val="001C0C0E"/>
    <w:rsid w:val="001C0F1D"/>
    <w:rsid w:val="001C1370"/>
    <w:rsid w:val="001C156F"/>
    <w:rsid w:val="001C1BDE"/>
    <w:rsid w:val="001C2A57"/>
    <w:rsid w:val="001C2E84"/>
    <w:rsid w:val="001C3444"/>
    <w:rsid w:val="001C3896"/>
    <w:rsid w:val="001C3ACA"/>
    <w:rsid w:val="001C3BBC"/>
    <w:rsid w:val="001C5449"/>
    <w:rsid w:val="001C55CF"/>
    <w:rsid w:val="001C5997"/>
    <w:rsid w:val="001C5B48"/>
    <w:rsid w:val="001C5B52"/>
    <w:rsid w:val="001C63B2"/>
    <w:rsid w:val="001C732E"/>
    <w:rsid w:val="001C7E92"/>
    <w:rsid w:val="001D0733"/>
    <w:rsid w:val="001D108F"/>
    <w:rsid w:val="001D1986"/>
    <w:rsid w:val="001D1B8F"/>
    <w:rsid w:val="001E02CB"/>
    <w:rsid w:val="001E0555"/>
    <w:rsid w:val="001E0C9D"/>
    <w:rsid w:val="001E0E36"/>
    <w:rsid w:val="001E176C"/>
    <w:rsid w:val="001E231C"/>
    <w:rsid w:val="001E273C"/>
    <w:rsid w:val="001E4D2F"/>
    <w:rsid w:val="001E57F7"/>
    <w:rsid w:val="001E6839"/>
    <w:rsid w:val="001E6B4D"/>
    <w:rsid w:val="001E7610"/>
    <w:rsid w:val="001F000E"/>
    <w:rsid w:val="001F0816"/>
    <w:rsid w:val="001F08B8"/>
    <w:rsid w:val="001F0B18"/>
    <w:rsid w:val="001F130E"/>
    <w:rsid w:val="001F194F"/>
    <w:rsid w:val="001F33D2"/>
    <w:rsid w:val="001F386D"/>
    <w:rsid w:val="001F3D8F"/>
    <w:rsid w:val="001F4083"/>
    <w:rsid w:val="001F47C4"/>
    <w:rsid w:val="001F4EA5"/>
    <w:rsid w:val="001F62C4"/>
    <w:rsid w:val="001F71F1"/>
    <w:rsid w:val="001F72E1"/>
    <w:rsid w:val="001F7926"/>
    <w:rsid w:val="002000F0"/>
    <w:rsid w:val="00201237"/>
    <w:rsid w:val="002018B8"/>
    <w:rsid w:val="00202A6D"/>
    <w:rsid w:val="00205249"/>
    <w:rsid w:val="00205409"/>
    <w:rsid w:val="002058CA"/>
    <w:rsid w:val="00205F25"/>
    <w:rsid w:val="00206FD0"/>
    <w:rsid w:val="00210975"/>
    <w:rsid w:val="0021195D"/>
    <w:rsid w:val="00211D6B"/>
    <w:rsid w:val="00212882"/>
    <w:rsid w:val="00212F66"/>
    <w:rsid w:val="00214B6C"/>
    <w:rsid w:val="00214C6E"/>
    <w:rsid w:val="00215304"/>
    <w:rsid w:val="002166F6"/>
    <w:rsid w:val="00217591"/>
    <w:rsid w:val="0022140E"/>
    <w:rsid w:val="002215AA"/>
    <w:rsid w:val="00221818"/>
    <w:rsid w:val="00221986"/>
    <w:rsid w:val="002222EE"/>
    <w:rsid w:val="00223EEE"/>
    <w:rsid w:val="00225225"/>
    <w:rsid w:val="002258A0"/>
    <w:rsid w:val="00227169"/>
    <w:rsid w:val="0022727C"/>
    <w:rsid w:val="002275D1"/>
    <w:rsid w:val="00227AB7"/>
    <w:rsid w:val="0023052A"/>
    <w:rsid w:val="002309AD"/>
    <w:rsid w:val="002316BC"/>
    <w:rsid w:val="00233505"/>
    <w:rsid w:val="00233874"/>
    <w:rsid w:val="00233F12"/>
    <w:rsid w:val="00233FC0"/>
    <w:rsid w:val="00234524"/>
    <w:rsid w:val="00234672"/>
    <w:rsid w:val="0023539D"/>
    <w:rsid w:val="0023676D"/>
    <w:rsid w:val="00236B5F"/>
    <w:rsid w:val="00236E16"/>
    <w:rsid w:val="002408E4"/>
    <w:rsid w:val="0024196A"/>
    <w:rsid w:val="0024259B"/>
    <w:rsid w:val="00242D7B"/>
    <w:rsid w:val="00243904"/>
    <w:rsid w:val="002439F8"/>
    <w:rsid w:val="00243CA7"/>
    <w:rsid w:val="00245883"/>
    <w:rsid w:val="00246B06"/>
    <w:rsid w:val="00246B73"/>
    <w:rsid w:val="00246DDE"/>
    <w:rsid w:val="002515D8"/>
    <w:rsid w:val="00252A07"/>
    <w:rsid w:val="00253748"/>
    <w:rsid w:val="00253924"/>
    <w:rsid w:val="00254FA5"/>
    <w:rsid w:val="002552F1"/>
    <w:rsid w:val="002552FA"/>
    <w:rsid w:val="00255666"/>
    <w:rsid w:val="00255BC2"/>
    <w:rsid w:val="00256759"/>
    <w:rsid w:val="00256866"/>
    <w:rsid w:val="00257E66"/>
    <w:rsid w:val="0026007F"/>
    <w:rsid w:val="00260A9B"/>
    <w:rsid w:val="00261223"/>
    <w:rsid w:val="002620E3"/>
    <w:rsid w:val="00262C99"/>
    <w:rsid w:val="00262F44"/>
    <w:rsid w:val="0026429B"/>
    <w:rsid w:val="00266A87"/>
    <w:rsid w:val="00267D4E"/>
    <w:rsid w:val="0027077F"/>
    <w:rsid w:val="002707F9"/>
    <w:rsid w:val="00270BF1"/>
    <w:rsid w:val="0027287A"/>
    <w:rsid w:val="00272C9A"/>
    <w:rsid w:val="0027390E"/>
    <w:rsid w:val="00274B7C"/>
    <w:rsid w:val="00274FF4"/>
    <w:rsid w:val="00275310"/>
    <w:rsid w:val="0027568F"/>
    <w:rsid w:val="00276D0B"/>
    <w:rsid w:val="00276E3C"/>
    <w:rsid w:val="00277885"/>
    <w:rsid w:val="00277D26"/>
    <w:rsid w:val="002808CB"/>
    <w:rsid w:val="00280E88"/>
    <w:rsid w:val="00280F54"/>
    <w:rsid w:val="002810E8"/>
    <w:rsid w:val="0028142B"/>
    <w:rsid w:val="00282199"/>
    <w:rsid w:val="002822D9"/>
    <w:rsid w:val="002823B2"/>
    <w:rsid w:val="00282A40"/>
    <w:rsid w:val="00283978"/>
    <w:rsid w:val="00283B3D"/>
    <w:rsid w:val="0028523E"/>
    <w:rsid w:val="002856E1"/>
    <w:rsid w:val="0028608D"/>
    <w:rsid w:val="002864CB"/>
    <w:rsid w:val="002864DA"/>
    <w:rsid w:val="002869BA"/>
    <w:rsid w:val="00287556"/>
    <w:rsid w:val="002905BB"/>
    <w:rsid w:val="00290F0B"/>
    <w:rsid w:val="00291355"/>
    <w:rsid w:val="00293B10"/>
    <w:rsid w:val="002944CE"/>
    <w:rsid w:val="00295431"/>
    <w:rsid w:val="00295527"/>
    <w:rsid w:val="00295A0B"/>
    <w:rsid w:val="00295AEA"/>
    <w:rsid w:val="00295E24"/>
    <w:rsid w:val="00295E55"/>
    <w:rsid w:val="00297739"/>
    <w:rsid w:val="00297B49"/>
    <w:rsid w:val="00297F6B"/>
    <w:rsid w:val="002A1761"/>
    <w:rsid w:val="002A33B4"/>
    <w:rsid w:val="002A43BD"/>
    <w:rsid w:val="002A5A67"/>
    <w:rsid w:val="002A68D1"/>
    <w:rsid w:val="002A6F0B"/>
    <w:rsid w:val="002A740E"/>
    <w:rsid w:val="002B16FC"/>
    <w:rsid w:val="002B3283"/>
    <w:rsid w:val="002B426F"/>
    <w:rsid w:val="002B4287"/>
    <w:rsid w:val="002B45C1"/>
    <w:rsid w:val="002B4C7B"/>
    <w:rsid w:val="002B629C"/>
    <w:rsid w:val="002B650F"/>
    <w:rsid w:val="002B6F3A"/>
    <w:rsid w:val="002B71CE"/>
    <w:rsid w:val="002C04DD"/>
    <w:rsid w:val="002C0F5F"/>
    <w:rsid w:val="002C20B3"/>
    <w:rsid w:val="002C225C"/>
    <w:rsid w:val="002C2357"/>
    <w:rsid w:val="002C2721"/>
    <w:rsid w:val="002C342F"/>
    <w:rsid w:val="002C47DC"/>
    <w:rsid w:val="002C491E"/>
    <w:rsid w:val="002C4EE7"/>
    <w:rsid w:val="002C56B9"/>
    <w:rsid w:val="002C6A1E"/>
    <w:rsid w:val="002C7805"/>
    <w:rsid w:val="002C7B12"/>
    <w:rsid w:val="002C7C8B"/>
    <w:rsid w:val="002C7E18"/>
    <w:rsid w:val="002D015A"/>
    <w:rsid w:val="002D1BFD"/>
    <w:rsid w:val="002D2329"/>
    <w:rsid w:val="002D39A8"/>
    <w:rsid w:val="002D4498"/>
    <w:rsid w:val="002D4ADF"/>
    <w:rsid w:val="002D5738"/>
    <w:rsid w:val="002D6A5D"/>
    <w:rsid w:val="002D6C30"/>
    <w:rsid w:val="002D74F0"/>
    <w:rsid w:val="002D7ADD"/>
    <w:rsid w:val="002E03F4"/>
    <w:rsid w:val="002E1857"/>
    <w:rsid w:val="002E1A4B"/>
    <w:rsid w:val="002E1C26"/>
    <w:rsid w:val="002E2453"/>
    <w:rsid w:val="002E34BD"/>
    <w:rsid w:val="002E3974"/>
    <w:rsid w:val="002E3B73"/>
    <w:rsid w:val="002E3C61"/>
    <w:rsid w:val="002E4A11"/>
    <w:rsid w:val="002E58BE"/>
    <w:rsid w:val="002E66A3"/>
    <w:rsid w:val="002E71BB"/>
    <w:rsid w:val="002F055A"/>
    <w:rsid w:val="002F0636"/>
    <w:rsid w:val="002F1A2E"/>
    <w:rsid w:val="002F337B"/>
    <w:rsid w:val="002F4C56"/>
    <w:rsid w:val="002F5217"/>
    <w:rsid w:val="002F7676"/>
    <w:rsid w:val="002F79DE"/>
    <w:rsid w:val="002F7C50"/>
    <w:rsid w:val="002F7E78"/>
    <w:rsid w:val="00300272"/>
    <w:rsid w:val="00300768"/>
    <w:rsid w:val="00300A88"/>
    <w:rsid w:val="00302B6B"/>
    <w:rsid w:val="00302CBC"/>
    <w:rsid w:val="00302FD9"/>
    <w:rsid w:val="003037C6"/>
    <w:rsid w:val="003038CC"/>
    <w:rsid w:val="00303F9B"/>
    <w:rsid w:val="00305360"/>
    <w:rsid w:val="00305615"/>
    <w:rsid w:val="00306A9A"/>
    <w:rsid w:val="0030701D"/>
    <w:rsid w:val="00307736"/>
    <w:rsid w:val="00310B5D"/>
    <w:rsid w:val="00311602"/>
    <w:rsid w:val="00311912"/>
    <w:rsid w:val="003120AE"/>
    <w:rsid w:val="00312651"/>
    <w:rsid w:val="00312DCF"/>
    <w:rsid w:val="0031309C"/>
    <w:rsid w:val="003131C5"/>
    <w:rsid w:val="00313CC9"/>
    <w:rsid w:val="00313EF2"/>
    <w:rsid w:val="00315C09"/>
    <w:rsid w:val="00315DAD"/>
    <w:rsid w:val="0031684B"/>
    <w:rsid w:val="00316D12"/>
    <w:rsid w:val="0031760C"/>
    <w:rsid w:val="0032058D"/>
    <w:rsid w:val="00320FD8"/>
    <w:rsid w:val="003214E0"/>
    <w:rsid w:val="00321FE3"/>
    <w:rsid w:val="00322253"/>
    <w:rsid w:val="00322F79"/>
    <w:rsid w:val="003232E4"/>
    <w:rsid w:val="0032346E"/>
    <w:rsid w:val="00323FFD"/>
    <w:rsid w:val="00324508"/>
    <w:rsid w:val="00324719"/>
    <w:rsid w:val="00325547"/>
    <w:rsid w:val="003257CF"/>
    <w:rsid w:val="00325C42"/>
    <w:rsid w:val="003263D1"/>
    <w:rsid w:val="00330946"/>
    <w:rsid w:val="00330C1C"/>
    <w:rsid w:val="0033123F"/>
    <w:rsid w:val="003316AF"/>
    <w:rsid w:val="003323FA"/>
    <w:rsid w:val="00332FE4"/>
    <w:rsid w:val="00334128"/>
    <w:rsid w:val="003342A2"/>
    <w:rsid w:val="00334BE9"/>
    <w:rsid w:val="00334E7F"/>
    <w:rsid w:val="00335767"/>
    <w:rsid w:val="003359D1"/>
    <w:rsid w:val="00336F6C"/>
    <w:rsid w:val="0033713D"/>
    <w:rsid w:val="00337BEF"/>
    <w:rsid w:val="00340607"/>
    <w:rsid w:val="003416BD"/>
    <w:rsid w:val="00341AF1"/>
    <w:rsid w:val="00341DCA"/>
    <w:rsid w:val="0034285E"/>
    <w:rsid w:val="003434A5"/>
    <w:rsid w:val="003439EA"/>
    <w:rsid w:val="00343C5E"/>
    <w:rsid w:val="00343CF0"/>
    <w:rsid w:val="00344174"/>
    <w:rsid w:val="00344CD4"/>
    <w:rsid w:val="00345C61"/>
    <w:rsid w:val="003471BF"/>
    <w:rsid w:val="003472CF"/>
    <w:rsid w:val="00347FF8"/>
    <w:rsid w:val="003506D1"/>
    <w:rsid w:val="00350884"/>
    <w:rsid w:val="003509C0"/>
    <w:rsid w:val="00350A7E"/>
    <w:rsid w:val="0035153A"/>
    <w:rsid w:val="0035302B"/>
    <w:rsid w:val="003530AD"/>
    <w:rsid w:val="003538C6"/>
    <w:rsid w:val="00353EE1"/>
    <w:rsid w:val="0035482E"/>
    <w:rsid w:val="0035513F"/>
    <w:rsid w:val="0035528A"/>
    <w:rsid w:val="00356153"/>
    <w:rsid w:val="003563AC"/>
    <w:rsid w:val="00356698"/>
    <w:rsid w:val="00357800"/>
    <w:rsid w:val="00357FE4"/>
    <w:rsid w:val="00360598"/>
    <w:rsid w:val="00360959"/>
    <w:rsid w:val="00360CDB"/>
    <w:rsid w:val="003629CA"/>
    <w:rsid w:val="003635A4"/>
    <w:rsid w:val="00363B8B"/>
    <w:rsid w:val="00363E08"/>
    <w:rsid w:val="00364B25"/>
    <w:rsid w:val="00364E60"/>
    <w:rsid w:val="00365410"/>
    <w:rsid w:val="00365733"/>
    <w:rsid w:val="00365A4E"/>
    <w:rsid w:val="00365D1A"/>
    <w:rsid w:val="0036687A"/>
    <w:rsid w:val="003672C2"/>
    <w:rsid w:val="00367B41"/>
    <w:rsid w:val="00367DBF"/>
    <w:rsid w:val="003706FF"/>
    <w:rsid w:val="00371BA0"/>
    <w:rsid w:val="00371F31"/>
    <w:rsid w:val="003726D3"/>
    <w:rsid w:val="00373117"/>
    <w:rsid w:val="003745E3"/>
    <w:rsid w:val="0037564F"/>
    <w:rsid w:val="00377B76"/>
    <w:rsid w:val="003800DD"/>
    <w:rsid w:val="0038218C"/>
    <w:rsid w:val="00382482"/>
    <w:rsid w:val="00382D71"/>
    <w:rsid w:val="00382E5B"/>
    <w:rsid w:val="0038306F"/>
    <w:rsid w:val="003831B7"/>
    <w:rsid w:val="0038379A"/>
    <w:rsid w:val="00383ABE"/>
    <w:rsid w:val="00383D26"/>
    <w:rsid w:val="0038469C"/>
    <w:rsid w:val="00384867"/>
    <w:rsid w:val="00384988"/>
    <w:rsid w:val="00384E8C"/>
    <w:rsid w:val="003853F4"/>
    <w:rsid w:val="00386E4B"/>
    <w:rsid w:val="003873DA"/>
    <w:rsid w:val="003877B9"/>
    <w:rsid w:val="003920CD"/>
    <w:rsid w:val="003921B9"/>
    <w:rsid w:val="0039232B"/>
    <w:rsid w:val="0039319E"/>
    <w:rsid w:val="00394BFB"/>
    <w:rsid w:val="00395B83"/>
    <w:rsid w:val="00395F03"/>
    <w:rsid w:val="003A0EFE"/>
    <w:rsid w:val="003A147D"/>
    <w:rsid w:val="003A1BBA"/>
    <w:rsid w:val="003A3345"/>
    <w:rsid w:val="003A6A32"/>
    <w:rsid w:val="003B3938"/>
    <w:rsid w:val="003B4629"/>
    <w:rsid w:val="003B5080"/>
    <w:rsid w:val="003B58FC"/>
    <w:rsid w:val="003B6114"/>
    <w:rsid w:val="003B63CE"/>
    <w:rsid w:val="003B6E85"/>
    <w:rsid w:val="003B6FB5"/>
    <w:rsid w:val="003B77D0"/>
    <w:rsid w:val="003C06F7"/>
    <w:rsid w:val="003C1861"/>
    <w:rsid w:val="003C20C9"/>
    <w:rsid w:val="003C20D2"/>
    <w:rsid w:val="003C30A0"/>
    <w:rsid w:val="003C3780"/>
    <w:rsid w:val="003C3EF3"/>
    <w:rsid w:val="003C494C"/>
    <w:rsid w:val="003C5389"/>
    <w:rsid w:val="003C5B3F"/>
    <w:rsid w:val="003C5C31"/>
    <w:rsid w:val="003C5EF3"/>
    <w:rsid w:val="003C7B99"/>
    <w:rsid w:val="003D0733"/>
    <w:rsid w:val="003D086E"/>
    <w:rsid w:val="003D1184"/>
    <w:rsid w:val="003D30CF"/>
    <w:rsid w:val="003D3A06"/>
    <w:rsid w:val="003D3A51"/>
    <w:rsid w:val="003D3A9E"/>
    <w:rsid w:val="003D3C79"/>
    <w:rsid w:val="003D3CD5"/>
    <w:rsid w:val="003D47DE"/>
    <w:rsid w:val="003D4B67"/>
    <w:rsid w:val="003D4EF3"/>
    <w:rsid w:val="003D5658"/>
    <w:rsid w:val="003D5E47"/>
    <w:rsid w:val="003D6B3A"/>
    <w:rsid w:val="003D7261"/>
    <w:rsid w:val="003E05C9"/>
    <w:rsid w:val="003E067E"/>
    <w:rsid w:val="003E0D06"/>
    <w:rsid w:val="003E115A"/>
    <w:rsid w:val="003E1600"/>
    <w:rsid w:val="003E1B91"/>
    <w:rsid w:val="003E1E13"/>
    <w:rsid w:val="003E214A"/>
    <w:rsid w:val="003E2539"/>
    <w:rsid w:val="003E2667"/>
    <w:rsid w:val="003E4D19"/>
    <w:rsid w:val="003E5EBC"/>
    <w:rsid w:val="003E6423"/>
    <w:rsid w:val="003E64A0"/>
    <w:rsid w:val="003E6536"/>
    <w:rsid w:val="003E6E73"/>
    <w:rsid w:val="003E76A0"/>
    <w:rsid w:val="003E78BD"/>
    <w:rsid w:val="003F0308"/>
    <w:rsid w:val="003F0779"/>
    <w:rsid w:val="003F0EB9"/>
    <w:rsid w:val="003F1474"/>
    <w:rsid w:val="003F1C6F"/>
    <w:rsid w:val="003F228D"/>
    <w:rsid w:val="003F28E5"/>
    <w:rsid w:val="003F533D"/>
    <w:rsid w:val="003F5EE6"/>
    <w:rsid w:val="003F662F"/>
    <w:rsid w:val="003F692A"/>
    <w:rsid w:val="003F6E48"/>
    <w:rsid w:val="00401882"/>
    <w:rsid w:val="004020AE"/>
    <w:rsid w:val="00402B26"/>
    <w:rsid w:val="00402D79"/>
    <w:rsid w:val="00402FC9"/>
    <w:rsid w:val="00403FD6"/>
    <w:rsid w:val="00404DE7"/>
    <w:rsid w:val="00405039"/>
    <w:rsid w:val="00405F56"/>
    <w:rsid w:val="00407927"/>
    <w:rsid w:val="00410148"/>
    <w:rsid w:val="004104B2"/>
    <w:rsid w:val="00410D40"/>
    <w:rsid w:val="00411327"/>
    <w:rsid w:val="0041271D"/>
    <w:rsid w:val="0041365E"/>
    <w:rsid w:val="00413946"/>
    <w:rsid w:val="0041399A"/>
    <w:rsid w:val="00414BEF"/>
    <w:rsid w:val="00415183"/>
    <w:rsid w:val="0041524D"/>
    <w:rsid w:val="00415F3D"/>
    <w:rsid w:val="00415F9A"/>
    <w:rsid w:val="004160AC"/>
    <w:rsid w:val="00416E53"/>
    <w:rsid w:val="00420EDD"/>
    <w:rsid w:val="00422104"/>
    <w:rsid w:val="004224D5"/>
    <w:rsid w:val="004224FE"/>
    <w:rsid w:val="00422A6D"/>
    <w:rsid w:val="00423732"/>
    <w:rsid w:val="004237C7"/>
    <w:rsid w:val="004237DB"/>
    <w:rsid w:val="00423B4C"/>
    <w:rsid w:val="00424163"/>
    <w:rsid w:val="00424648"/>
    <w:rsid w:val="004249CA"/>
    <w:rsid w:val="00424A30"/>
    <w:rsid w:val="0042527F"/>
    <w:rsid w:val="00425D59"/>
    <w:rsid w:val="00425E46"/>
    <w:rsid w:val="00426B2A"/>
    <w:rsid w:val="00426CAA"/>
    <w:rsid w:val="00426FB0"/>
    <w:rsid w:val="004271B3"/>
    <w:rsid w:val="00427D72"/>
    <w:rsid w:val="00432C0E"/>
    <w:rsid w:val="004336BA"/>
    <w:rsid w:val="004336FA"/>
    <w:rsid w:val="00434D5C"/>
    <w:rsid w:val="00434EAA"/>
    <w:rsid w:val="00435A63"/>
    <w:rsid w:val="00436011"/>
    <w:rsid w:val="00437586"/>
    <w:rsid w:val="00437CE4"/>
    <w:rsid w:val="00442446"/>
    <w:rsid w:val="00442C0F"/>
    <w:rsid w:val="00443895"/>
    <w:rsid w:val="00445A6D"/>
    <w:rsid w:val="004465ED"/>
    <w:rsid w:val="00446A86"/>
    <w:rsid w:val="00447629"/>
    <w:rsid w:val="004505E7"/>
    <w:rsid w:val="0045210D"/>
    <w:rsid w:val="004521E2"/>
    <w:rsid w:val="00452BC0"/>
    <w:rsid w:val="0045377D"/>
    <w:rsid w:val="004540B6"/>
    <w:rsid w:val="004543BA"/>
    <w:rsid w:val="004549BA"/>
    <w:rsid w:val="00454ED7"/>
    <w:rsid w:val="00455683"/>
    <w:rsid w:val="00455727"/>
    <w:rsid w:val="00456BE4"/>
    <w:rsid w:val="004574E6"/>
    <w:rsid w:val="00460077"/>
    <w:rsid w:val="00460A34"/>
    <w:rsid w:val="00461565"/>
    <w:rsid w:val="0046287D"/>
    <w:rsid w:val="00463251"/>
    <w:rsid w:val="004644E1"/>
    <w:rsid w:val="0046529A"/>
    <w:rsid w:val="00465F88"/>
    <w:rsid w:val="004665C9"/>
    <w:rsid w:val="00466E5B"/>
    <w:rsid w:val="00467026"/>
    <w:rsid w:val="00470845"/>
    <w:rsid w:val="00471445"/>
    <w:rsid w:val="00473551"/>
    <w:rsid w:val="00473645"/>
    <w:rsid w:val="0047383A"/>
    <w:rsid w:val="0047579A"/>
    <w:rsid w:val="00476788"/>
    <w:rsid w:val="004775E4"/>
    <w:rsid w:val="004800D7"/>
    <w:rsid w:val="004802D9"/>
    <w:rsid w:val="00480AAE"/>
    <w:rsid w:val="00480B82"/>
    <w:rsid w:val="004823AA"/>
    <w:rsid w:val="004828AC"/>
    <w:rsid w:val="00483352"/>
    <w:rsid w:val="00483354"/>
    <w:rsid w:val="00484AFC"/>
    <w:rsid w:val="00484B13"/>
    <w:rsid w:val="00484BBD"/>
    <w:rsid w:val="0048530E"/>
    <w:rsid w:val="0048684F"/>
    <w:rsid w:val="0049062B"/>
    <w:rsid w:val="0049141D"/>
    <w:rsid w:val="00491C26"/>
    <w:rsid w:val="00492366"/>
    <w:rsid w:val="004925A0"/>
    <w:rsid w:val="00492BE7"/>
    <w:rsid w:val="004932D3"/>
    <w:rsid w:val="00495363"/>
    <w:rsid w:val="00495772"/>
    <w:rsid w:val="00495929"/>
    <w:rsid w:val="00495C66"/>
    <w:rsid w:val="0049695C"/>
    <w:rsid w:val="00497314"/>
    <w:rsid w:val="00497B87"/>
    <w:rsid w:val="00497C27"/>
    <w:rsid w:val="004A16EE"/>
    <w:rsid w:val="004A2088"/>
    <w:rsid w:val="004A2E31"/>
    <w:rsid w:val="004A53E0"/>
    <w:rsid w:val="004A559F"/>
    <w:rsid w:val="004A55F6"/>
    <w:rsid w:val="004A7274"/>
    <w:rsid w:val="004A7A9F"/>
    <w:rsid w:val="004B0561"/>
    <w:rsid w:val="004B06EA"/>
    <w:rsid w:val="004B07CC"/>
    <w:rsid w:val="004B1911"/>
    <w:rsid w:val="004B1A2F"/>
    <w:rsid w:val="004B2195"/>
    <w:rsid w:val="004B223E"/>
    <w:rsid w:val="004B237D"/>
    <w:rsid w:val="004B2991"/>
    <w:rsid w:val="004B2F48"/>
    <w:rsid w:val="004B35D2"/>
    <w:rsid w:val="004B36F2"/>
    <w:rsid w:val="004B4460"/>
    <w:rsid w:val="004B4AC0"/>
    <w:rsid w:val="004B5107"/>
    <w:rsid w:val="004B5267"/>
    <w:rsid w:val="004B703E"/>
    <w:rsid w:val="004B777B"/>
    <w:rsid w:val="004B7E6D"/>
    <w:rsid w:val="004C0A54"/>
    <w:rsid w:val="004C1ADD"/>
    <w:rsid w:val="004C26B3"/>
    <w:rsid w:val="004C3FFB"/>
    <w:rsid w:val="004C49CB"/>
    <w:rsid w:val="004C4C1E"/>
    <w:rsid w:val="004C500C"/>
    <w:rsid w:val="004C5E26"/>
    <w:rsid w:val="004C70A1"/>
    <w:rsid w:val="004D0607"/>
    <w:rsid w:val="004D18F0"/>
    <w:rsid w:val="004D1A6E"/>
    <w:rsid w:val="004D1F74"/>
    <w:rsid w:val="004D2327"/>
    <w:rsid w:val="004D25E1"/>
    <w:rsid w:val="004D301B"/>
    <w:rsid w:val="004D4562"/>
    <w:rsid w:val="004D45ED"/>
    <w:rsid w:val="004D4949"/>
    <w:rsid w:val="004D54B5"/>
    <w:rsid w:val="004D5F7B"/>
    <w:rsid w:val="004D6C7A"/>
    <w:rsid w:val="004D713E"/>
    <w:rsid w:val="004D7945"/>
    <w:rsid w:val="004D7E02"/>
    <w:rsid w:val="004E0CCA"/>
    <w:rsid w:val="004E1FDE"/>
    <w:rsid w:val="004E2193"/>
    <w:rsid w:val="004E2928"/>
    <w:rsid w:val="004E4447"/>
    <w:rsid w:val="004E5BA7"/>
    <w:rsid w:val="004E6442"/>
    <w:rsid w:val="004E6FB0"/>
    <w:rsid w:val="004E7023"/>
    <w:rsid w:val="004E788E"/>
    <w:rsid w:val="004F00EB"/>
    <w:rsid w:val="004F051C"/>
    <w:rsid w:val="004F0A9C"/>
    <w:rsid w:val="004F1760"/>
    <w:rsid w:val="004F1850"/>
    <w:rsid w:val="004F287E"/>
    <w:rsid w:val="004F4D31"/>
    <w:rsid w:val="004F590B"/>
    <w:rsid w:val="004F62DF"/>
    <w:rsid w:val="00500407"/>
    <w:rsid w:val="0050064A"/>
    <w:rsid w:val="005022CD"/>
    <w:rsid w:val="005026C6"/>
    <w:rsid w:val="00503C37"/>
    <w:rsid w:val="0050509E"/>
    <w:rsid w:val="005058B0"/>
    <w:rsid w:val="005059D1"/>
    <w:rsid w:val="00505D7C"/>
    <w:rsid w:val="00506008"/>
    <w:rsid w:val="00506422"/>
    <w:rsid w:val="005078D9"/>
    <w:rsid w:val="00507D74"/>
    <w:rsid w:val="00510A74"/>
    <w:rsid w:val="005115BB"/>
    <w:rsid w:val="00512C6A"/>
    <w:rsid w:val="00513499"/>
    <w:rsid w:val="00513996"/>
    <w:rsid w:val="005145CD"/>
    <w:rsid w:val="00514E86"/>
    <w:rsid w:val="00514FBA"/>
    <w:rsid w:val="0051628F"/>
    <w:rsid w:val="005176DF"/>
    <w:rsid w:val="005220CC"/>
    <w:rsid w:val="0052298B"/>
    <w:rsid w:val="00523EBA"/>
    <w:rsid w:val="00524A5C"/>
    <w:rsid w:val="005251A1"/>
    <w:rsid w:val="0052561B"/>
    <w:rsid w:val="00525A09"/>
    <w:rsid w:val="0052771B"/>
    <w:rsid w:val="00527DE2"/>
    <w:rsid w:val="005306C2"/>
    <w:rsid w:val="00534322"/>
    <w:rsid w:val="00534F9A"/>
    <w:rsid w:val="0053662B"/>
    <w:rsid w:val="0053680A"/>
    <w:rsid w:val="00536CD1"/>
    <w:rsid w:val="00536F80"/>
    <w:rsid w:val="00537747"/>
    <w:rsid w:val="00537912"/>
    <w:rsid w:val="00537BB1"/>
    <w:rsid w:val="005417F0"/>
    <w:rsid w:val="005419FC"/>
    <w:rsid w:val="00541FCE"/>
    <w:rsid w:val="00542296"/>
    <w:rsid w:val="00543ED9"/>
    <w:rsid w:val="00543FD1"/>
    <w:rsid w:val="00544F19"/>
    <w:rsid w:val="005450BA"/>
    <w:rsid w:val="005452C9"/>
    <w:rsid w:val="005453B5"/>
    <w:rsid w:val="00546C14"/>
    <w:rsid w:val="00546E93"/>
    <w:rsid w:val="005476BC"/>
    <w:rsid w:val="00547BAE"/>
    <w:rsid w:val="00550E31"/>
    <w:rsid w:val="00551183"/>
    <w:rsid w:val="00551F5A"/>
    <w:rsid w:val="005525D3"/>
    <w:rsid w:val="00552F14"/>
    <w:rsid w:val="00553157"/>
    <w:rsid w:val="00553222"/>
    <w:rsid w:val="00553EC8"/>
    <w:rsid w:val="00555102"/>
    <w:rsid w:val="00555DD4"/>
    <w:rsid w:val="00556653"/>
    <w:rsid w:val="00556A34"/>
    <w:rsid w:val="00557340"/>
    <w:rsid w:val="00557488"/>
    <w:rsid w:val="00557B47"/>
    <w:rsid w:val="00561085"/>
    <w:rsid w:val="005618E8"/>
    <w:rsid w:val="00561E74"/>
    <w:rsid w:val="005621BC"/>
    <w:rsid w:val="00562DF3"/>
    <w:rsid w:val="00563647"/>
    <w:rsid w:val="00563EC8"/>
    <w:rsid w:val="005644B7"/>
    <w:rsid w:val="00565C65"/>
    <w:rsid w:val="00566141"/>
    <w:rsid w:val="005669BF"/>
    <w:rsid w:val="0056779E"/>
    <w:rsid w:val="00567E61"/>
    <w:rsid w:val="00570E88"/>
    <w:rsid w:val="005720BA"/>
    <w:rsid w:val="0057212C"/>
    <w:rsid w:val="00572144"/>
    <w:rsid w:val="00572E56"/>
    <w:rsid w:val="00572F99"/>
    <w:rsid w:val="005737BF"/>
    <w:rsid w:val="005738EF"/>
    <w:rsid w:val="005747DC"/>
    <w:rsid w:val="00574A8D"/>
    <w:rsid w:val="0057594C"/>
    <w:rsid w:val="00575F79"/>
    <w:rsid w:val="005760A3"/>
    <w:rsid w:val="005765CA"/>
    <w:rsid w:val="005766CD"/>
    <w:rsid w:val="00576BFD"/>
    <w:rsid w:val="00577F26"/>
    <w:rsid w:val="00580118"/>
    <w:rsid w:val="0058085C"/>
    <w:rsid w:val="005814A7"/>
    <w:rsid w:val="005816F8"/>
    <w:rsid w:val="00581B33"/>
    <w:rsid w:val="0058252A"/>
    <w:rsid w:val="005832C6"/>
    <w:rsid w:val="005833ED"/>
    <w:rsid w:val="0058407A"/>
    <w:rsid w:val="00584171"/>
    <w:rsid w:val="00584FEF"/>
    <w:rsid w:val="00585E8A"/>
    <w:rsid w:val="005870CE"/>
    <w:rsid w:val="005906B1"/>
    <w:rsid w:val="00590C55"/>
    <w:rsid w:val="005914C3"/>
    <w:rsid w:val="005914DE"/>
    <w:rsid w:val="0059213D"/>
    <w:rsid w:val="00592376"/>
    <w:rsid w:val="0059265C"/>
    <w:rsid w:val="005927B4"/>
    <w:rsid w:val="00592872"/>
    <w:rsid w:val="005944EC"/>
    <w:rsid w:val="00594EED"/>
    <w:rsid w:val="00595659"/>
    <w:rsid w:val="00595D06"/>
    <w:rsid w:val="00596858"/>
    <w:rsid w:val="00596943"/>
    <w:rsid w:val="00597443"/>
    <w:rsid w:val="005A0DC8"/>
    <w:rsid w:val="005A375C"/>
    <w:rsid w:val="005A4A56"/>
    <w:rsid w:val="005A64F9"/>
    <w:rsid w:val="005A66F6"/>
    <w:rsid w:val="005A6BED"/>
    <w:rsid w:val="005A79CB"/>
    <w:rsid w:val="005A7C01"/>
    <w:rsid w:val="005B0B8C"/>
    <w:rsid w:val="005B2532"/>
    <w:rsid w:val="005B263E"/>
    <w:rsid w:val="005B29C1"/>
    <w:rsid w:val="005B2A94"/>
    <w:rsid w:val="005B520D"/>
    <w:rsid w:val="005B5E5B"/>
    <w:rsid w:val="005B5FE6"/>
    <w:rsid w:val="005B6E14"/>
    <w:rsid w:val="005B7820"/>
    <w:rsid w:val="005B7942"/>
    <w:rsid w:val="005C06D5"/>
    <w:rsid w:val="005C06FA"/>
    <w:rsid w:val="005C07AB"/>
    <w:rsid w:val="005C0BE0"/>
    <w:rsid w:val="005C20B3"/>
    <w:rsid w:val="005C2C11"/>
    <w:rsid w:val="005C336B"/>
    <w:rsid w:val="005C349F"/>
    <w:rsid w:val="005C3F24"/>
    <w:rsid w:val="005C404C"/>
    <w:rsid w:val="005C4D88"/>
    <w:rsid w:val="005C51F6"/>
    <w:rsid w:val="005C6406"/>
    <w:rsid w:val="005D0277"/>
    <w:rsid w:val="005D0E3E"/>
    <w:rsid w:val="005D3AF6"/>
    <w:rsid w:val="005D3E18"/>
    <w:rsid w:val="005D455F"/>
    <w:rsid w:val="005D4D34"/>
    <w:rsid w:val="005D5F19"/>
    <w:rsid w:val="005D6369"/>
    <w:rsid w:val="005D7389"/>
    <w:rsid w:val="005E0280"/>
    <w:rsid w:val="005E0459"/>
    <w:rsid w:val="005E045D"/>
    <w:rsid w:val="005E0982"/>
    <w:rsid w:val="005E1BA9"/>
    <w:rsid w:val="005E1CE6"/>
    <w:rsid w:val="005E21BE"/>
    <w:rsid w:val="005E48E3"/>
    <w:rsid w:val="005E541D"/>
    <w:rsid w:val="005E54CD"/>
    <w:rsid w:val="005E558C"/>
    <w:rsid w:val="005E57EC"/>
    <w:rsid w:val="005E5C58"/>
    <w:rsid w:val="005E5DAE"/>
    <w:rsid w:val="005E62F0"/>
    <w:rsid w:val="005E6AD6"/>
    <w:rsid w:val="005E6CAD"/>
    <w:rsid w:val="005E7D16"/>
    <w:rsid w:val="005F0B4F"/>
    <w:rsid w:val="005F1550"/>
    <w:rsid w:val="005F1826"/>
    <w:rsid w:val="005F2834"/>
    <w:rsid w:val="005F2CA6"/>
    <w:rsid w:val="005F3616"/>
    <w:rsid w:val="005F417A"/>
    <w:rsid w:val="005F44F4"/>
    <w:rsid w:val="005F4B28"/>
    <w:rsid w:val="005F77B1"/>
    <w:rsid w:val="00600BB0"/>
    <w:rsid w:val="00600BEC"/>
    <w:rsid w:val="00601E37"/>
    <w:rsid w:val="00601ED4"/>
    <w:rsid w:val="00602B7F"/>
    <w:rsid w:val="00602B93"/>
    <w:rsid w:val="00602ECE"/>
    <w:rsid w:val="00603DC2"/>
    <w:rsid w:val="00604A6F"/>
    <w:rsid w:val="006054C1"/>
    <w:rsid w:val="00605833"/>
    <w:rsid w:val="00605B1C"/>
    <w:rsid w:val="00605B8E"/>
    <w:rsid w:val="00605C02"/>
    <w:rsid w:val="006074B6"/>
    <w:rsid w:val="00610123"/>
    <w:rsid w:val="00610932"/>
    <w:rsid w:val="00611124"/>
    <w:rsid w:val="006134B9"/>
    <w:rsid w:val="0061386B"/>
    <w:rsid w:val="00613E90"/>
    <w:rsid w:val="006152D9"/>
    <w:rsid w:val="0061601E"/>
    <w:rsid w:val="00616121"/>
    <w:rsid w:val="00622237"/>
    <w:rsid w:val="006222F2"/>
    <w:rsid w:val="00622681"/>
    <w:rsid w:val="0062293F"/>
    <w:rsid w:val="00622A3D"/>
    <w:rsid w:val="00623529"/>
    <w:rsid w:val="006236B0"/>
    <w:rsid w:val="00624243"/>
    <w:rsid w:val="006247DB"/>
    <w:rsid w:val="00624C0D"/>
    <w:rsid w:val="006277E4"/>
    <w:rsid w:val="00627E00"/>
    <w:rsid w:val="00630082"/>
    <w:rsid w:val="00630BF2"/>
    <w:rsid w:val="006318A1"/>
    <w:rsid w:val="0063207A"/>
    <w:rsid w:val="006326EC"/>
    <w:rsid w:val="00632A0F"/>
    <w:rsid w:val="00640346"/>
    <w:rsid w:val="00640870"/>
    <w:rsid w:val="006409F4"/>
    <w:rsid w:val="00640DCA"/>
    <w:rsid w:val="00640F57"/>
    <w:rsid w:val="006412C0"/>
    <w:rsid w:val="00641495"/>
    <w:rsid w:val="006418A4"/>
    <w:rsid w:val="00643226"/>
    <w:rsid w:val="00644146"/>
    <w:rsid w:val="00644A42"/>
    <w:rsid w:val="00650119"/>
    <w:rsid w:val="00650346"/>
    <w:rsid w:val="006505D4"/>
    <w:rsid w:val="006521A1"/>
    <w:rsid w:val="006525B0"/>
    <w:rsid w:val="00652AE1"/>
    <w:rsid w:val="006536D6"/>
    <w:rsid w:val="00653756"/>
    <w:rsid w:val="00653F2F"/>
    <w:rsid w:val="006553F2"/>
    <w:rsid w:val="00655871"/>
    <w:rsid w:val="0065602E"/>
    <w:rsid w:val="0065644C"/>
    <w:rsid w:val="0065663B"/>
    <w:rsid w:val="00656673"/>
    <w:rsid w:val="00657021"/>
    <w:rsid w:val="006570FC"/>
    <w:rsid w:val="006576AC"/>
    <w:rsid w:val="0065783E"/>
    <w:rsid w:val="00657A11"/>
    <w:rsid w:val="00657C60"/>
    <w:rsid w:val="00660A3E"/>
    <w:rsid w:val="006610E0"/>
    <w:rsid w:val="006612B8"/>
    <w:rsid w:val="00664746"/>
    <w:rsid w:val="006648E5"/>
    <w:rsid w:val="006661BC"/>
    <w:rsid w:val="006661CD"/>
    <w:rsid w:val="0066654D"/>
    <w:rsid w:val="0066661A"/>
    <w:rsid w:val="00666CAD"/>
    <w:rsid w:val="00670A50"/>
    <w:rsid w:val="0067120E"/>
    <w:rsid w:val="00671696"/>
    <w:rsid w:val="00671AE3"/>
    <w:rsid w:val="00674302"/>
    <w:rsid w:val="00674E66"/>
    <w:rsid w:val="006762E7"/>
    <w:rsid w:val="00676875"/>
    <w:rsid w:val="006772C9"/>
    <w:rsid w:val="00677DC7"/>
    <w:rsid w:val="00680C9F"/>
    <w:rsid w:val="00680E24"/>
    <w:rsid w:val="00681120"/>
    <w:rsid w:val="00681F60"/>
    <w:rsid w:val="0068299C"/>
    <w:rsid w:val="006838BB"/>
    <w:rsid w:val="00683CA3"/>
    <w:rsid w:val="00683D30"/>
    <w:rsid w:val="00683DB9"/>
    <w:rsid w:val="00685398"/>
    <w:rsid w:val="00685876"/>
    <w:rsid w:val="00685FA3"/>
    <w:rsid w:val="006868BF"/>
    <w:rsid w:val="00686CDD"/>
    <w:rsid w:val="00686D1D"/>
    <w:rsid w:val="00686EEB"/>
    <w:rsid w:val="00687E0E"/>
    <w:rsid w:val="00691013"/>
    <w:rsid w:val="00692688"/>
    <w:rsid w:val="006933E4"/>
    <w:rsid w:val="00693DE3"/>
    <w:rsid w:val="0069474A"/>
    <w:rsid w:val="00694A3D"/>
    <w:rsid w:val="006958AF"/>
    <w:rsid w:val="00695AD8"/>
    <w:rsid w:val="00695C53"/>
    <w:rsid w:val="00696746"/>
    <w:rsid w:val="006968BF"/>
    <w:rsid w:val="006A046B"/>
    <w:rsid w:val="006A1A01"/>
    <w:rsid w:val="006A1FB6"/>
    <w:rsid w:val="006A34DC"/>
    <w:rsid w:val="006A59E9"/>
    <w:rsid w:val="006A67FA"/>
    <w:rsid w:val="006A6FFB"/>
    <w:rsid w:val="006A72FC"/>
    <w:rsid w:val="006A74FD"/>
    <w:rsid w:val="006A7980"/>
    <w:rsid w:val="006B059F"/>
    <w:rsid w:val="006B182A"/>
    <w:rsid w:val="006B197B"/>
    <w:rsid w:val="006B1A6E"/>
    <w:rsid w:val="006B5041"/>
    <w:rsid w:val="006B57EE"/>
    <w:rsid w:val="006B58E0"/>
    <w:rsid w:val="006B6458"/>
    <w:rsid w:val="006B66C5"/>
    <w:rsid w:val="006B6790"/>
    <w:rsid w:val="006B68E6"/>
    <w:rsid w:val="006B6B1F"/>
    <w:rsid w:val="006B767A"/>
    <w:rsid w:val="006B7D7C"/>
    <w:rsid w:val="006C1355"/>
    <w:rsid w:val="006C1BC0"/>
    <w:rsid w:val="006C32D7"/>
    <w:rsid w:val="006C3612"/>
    <w:rsid w:val="006C3C21"/>
    <w:rsid w:val="006C44EC"/>
    <w:rsid w:val="006C66CE"/>
    <w:rsid w:val="006C72FD"/>
    <w:rsid w:val="006D0D4E"/>
    <w:rsid w:val="006D0D50"/>
    <w:rsid w:val="006D21D0"/>
    <w:rsid w:val="006D2289"/>
    <w:rsid w:val="006D262B"/>
    <w:rsid w:val="006D29AD"/>
    <w:rsid w:val="006D2D96"/>
    <w:rsid w:val="006D395D"/>
    <w:rsid w:val="006D4144"/>
    <w:rsid w:val="006D4B8B"/>
    <w:rsid w:val="006D5C70"/>
    <w:rsid w:val="006D5CBE"/>
    <w:rsid w:val="006D607E"/>
    <w:rsid w:val="006D6BC3"/>
    <w:rsid w:val="006D7097"/>
    <w:rsid w:val="006D722F"/>
    <w:rsid w:val="006D77F2"/>
    <w:rsid w:val="006D7B0D"/>
    <w:rsid w:val="006E0310"/>
    <w:rsid w:val="006E0837"/>
    <w:rsid w:val="006E09DD"/>
    <w:rsid w:val="006E10C9"/>
    <w:rsid w:val="006E2436"/>
    <w:rsid w:val="006E24EC"/>
    <w:rsid w:val="006E2526"/>
    <w:rsid w:val="006E319D"/>
    <w:rsid w:val="006E372D"/>
    <w:rsid w:val="006E3CC9"/>
    <w:rsid w:val="006E4129"/>
    <w:rsid w:val="006E4AD1"/>
    <w:rsid w:val="006E53FB"/>
    <w:rsid w:val="006F130F"/>
    <w:rsid w:val="006F4B6B"/>
    <w:rsid w:val="006F5FCF"/>
    <w:rsid w:val="006F7086"/>
    <w:rsid w:val="006F727D"/>
    <w:rsid w:val="006F7658"/>
    <w:rsid w:val="00700772"/>
    <w:rsid w:val="0070078F"/>
    <w:rsid w:val="00700A9A"/>
    <w:rsid w:val="00700D5E"/>
    <w:rsid w:val="00700D65"/>
    <w:rsid w:val="00700E18"/>
    <w:rsid w:val="00701EFA"/>
    <w:rsid w:val="00703771"/>
    <w:rsid w:val="00703E4E"/>
    <w:rsid w:val="00703F87"/>
    <w:rsid w:val="00704185"/>
    <w:rsid w:val="007103E5"/>
    <w:rsid w:val="007105C9"/>
    <w:rsid w:val="00710C30"/>
    <w:rsid w:val="0071119B"/>
    <w:rsid w:val="00711C2F"/>
    <w:rsid w:val="00711C64"/>
    <w:rsid w:val="00711D92"/>
    <w:rsid w:val="00713072"/>
    <w:rsid w:val="0071309D"/>
    <w:rsid w:val="0071453F"/>
    <w:rsid w:val="00714DD0"/>
    <w:rsid w:val="00715DB3"/>
    <w:rsid w:val="00716017"/>
    <w:rsid w:val="00716B80"/>
    <w:rsid w:val="00717653"/>
    <w:rsid w:val="00717C14"/>
    <w:rsid w:val="00720950"/>
    <w:rsid w:val="00720B93"/>
    <w:rsid w:val="00720C9F"/>
    <w:rsid w:val="007221D9"/>
    <w:rsid w:val="007222B9"/>
    <w:rsid w:val="00722C94"/>
    <w:rsid w:val="0072300E"/>
    <w:rsid w:val="00723486"/>
    <w:rsid w:val="0072557F"/>
    <w:rsid w:val="00725F9F"/>
    <w:rsid w:val="0072676C"/>
    <w:rsid w:val="0072772A"/>
    <w:rsid w:val="007277B5"/>
    <w:rsid w:val="00730AF9"/>
    <w:rsid w:val="00730B04"/>
    <w:rsid w:val="0073183A"/>
    <w:rsid w:val="00731B92"/>
    <w:rsid w:val="007326D6"/>
    <w:rsid w:val="0073340E"/>
    <w:rsid w:val="007337D7"/>
    <w:rsid w:val="00734A25"/>
    <w:rsid w:val="00735CE5"/>
    <w:rsid w:val="0073609D"/>
    <w:rsid w:val="0073624E"/>
    <w:rsid w:val="007365D3"/>
    <w:rsid w:val="007374F0"/>
    <w:rsid w:val="00742C4B"/>
    <w:rsid w:val="007431B2"/>
    <w:rsid w:val="007432BF"/>
    <w:rsid w:val="00743AAB"/>
    <w:rsid w:val="00743C95"/>
    <w:rsid w:val="007451F9"/>
    <w:rsid w:val="007452AB"/>
    <w:rsid w:val="00745B9F"/>
    <w:rsid w:val="00746499"/>
    <w:rsid w:val="00747A02"/>
    <w:rsid w:val="00751B89"/>
    <w:rsid w:val="00751C6C"/>
    <w:rsid w:val="00751F6D"/>
    <w:rsid w:val="00752B30"/>
    <w:rsid w:val="00752D4F"/>
    <w:rsid w:val="00752F89"/>
    <w:rsid w:val="00754438"/>
    <w:rsid w:val="007550C6"/>
    <w:rsid w:val="00755735"/>
    <w:rsid w:val="00756025"/>
    <w:rsid w:val="00756707"/>
    <w:rsid w:val="00756E0E"/>
    <w:rsid w:val="00757778"/>
    <w:rsid w:val="0075795F"/>
    <w:rsid w:val="00761465"/>
    <w:rsid w:val="0076172C"/>
    <w:rsid w:val="0076196B"/>
    <w:rsid w:val="00761C98"/>
    <w:rsid w:val="00761DD6"/>
    <w:rsid w:val="0076231B"/>
    <w:rsid w:val="00762528"/>
    <w:rsid w:val="00762990"/>
    <w:rsid w:val="0076437B"/>
    <w:rsid w:val="00765120"/>
    <w:rsid w:val="007658D3"/>
    <w:rsid w:val="00767112"/>
    <w:rsid w:val="007703CD"/>
    <w:rsid w:val="00771562"/>
    <w:rsid w:val="007717AB"/>
    <w:rsid w:val="00773BE5"/>
    <w:rsid w:val="0077406B"/>
    <w:rsid w:val="007742B2"/>
    <w:rsid w:val="007746C8"/>
    <w:rsid w:val="00774B1D"/>
    <w:rsid w:val="00775B16"/>
    <w:rsid w:val="007762C3"/>
    <w:rsid w:val="007771D6"/>
    <w:rsid w:val="00777DB7"/>
    <w:rsid w:val="00780161"/>
    <w:rsid w:val="007828F4"/>
    <w:rsid w:val="0078303D"/>
    <w:rsid w:val="00784025"/>
    <w:rsid w:val="007848DF"/>
    <w:rsid w:val="0078529B"/>
    <w:rsid w:val="007852AD"/>
    <w:rsid w:val="00790956"/>
    <w:rsid w:val="00790A34"/>
    <w:rsid w:val="00791093"/>
    <w:rsid w:val="007922EF"/>
    <w:rsid w:val="007926F2"/>
    <w:rsid w:val="00792DBC"/>
    <w:rsid w:val="00793B27"/>
    <w:rsid w:val="00793CFA"/>
    <w:rsid w:val="00793ED8"/>
    <w:rsid w:val="00794C77"/>
    <w:rsid w:val="00795CA5"/>
    <w:rsid w:val="00795FDD"/>
    <w:rsid w:val="00796119"/>
    <w:rsid w:val="0079645D"/>
    <w:rsid w:val="007965FB"/>
    <w:rsid w:val="00796775"/>
    <w:rsid w:val="00796D69"/>
    <w:rsid w:val="00797B6E"/>
    <w:rsid w:val="00797E9C"/>
    <w:rsid w:val="007A0A20"/>
    <w:rsid w:val="007A0AEA"/>
    <w:rsid w:val="007A0E06"/>
    <w:rsid w:val="007A0E57"/>
    <w:rsid w:val="007A14FA"/>
    <w:rsid w:val="007A1843"/>
    <w:rsid w:val="007A277E"/>
    <w:rsid w:val="007A28E8"/>
    <w:rsid w:val="007A2ADC"/>
    <w:rsid w:val="007A2C00"/>
    <w:rsid w:val="007A4642"/>
    <w:rsid w:val="007A4B4C"/>
    <w:rsid w:val="007A6463"/>
    <w:rsid w:val="007A6A2F"/>
    <w:rsid w:val="007A74F3"/>
    <w:rsid w:val="007A7CB2"/>
    <w:rsid w:val="007B025C"/>
    <w:rsid w:val="007B11CB"/>
    <w:rsid w:val="007B1537"/>
    <w:rsid w:val="007B1A3B"/>
    <w:rsid w:val="007B258B"/>
    <w:rsid w:val="007B27BF"/>
    <w:rsid w:val="007B2AA2"/>
    <w:rsid w:val="007B3F25"/>
    <w:rsid w:val="007B44E5"/>
    <w:rsid w:val="007B5826"/>
    <w:rsid w:val="007B59B5"/>
    <w:rsid w:val="007B5C6C"/>
    <w:rsid w:val="007B5EBE"/>
    <w:rsid w:val="007B7130"/>
    <w:rsid w:val="007B73A8"/>
    <w:rsid w:val="007B74CD"/>
    <w:rsid w:val="007B7B1C"/>
    <w:rsid w:val="007C0E6A"/>
    <w:rsid w:val="007C133F"/>
    <w:rsid w:val="007C23AF"/>
    <w:rsid w:val="007C335B"/>
    <w:rsid w:val="007C41E4"/>
    <w:rsid w:val="007C438C"/>
    <w:rsid w:val="007C476F"/>
    <w:rsid w:val="007C5109"/>
    <w:rsid w:val="007C63D2"/>
    <w:rsid w:val="007C6BA4"/>
    <w:rsid w:val="007D064C"/>
    <w:rsid w:val="007D0B20"/>
    <w:rsid w:val="007D1119"/>
    <w:rsid w:val="007D13F2"/>
    <w:rsid w:val="007D17B0"/>
    <w:rsid w:val="007D1D99"/>
    <w:rsid w:val="007D2ECA"/>
    <w:rsid w:val="007D5C89"/>
    <w:rsid w:val="007D6195"/>
    <w:rsid w:val="007D64AE"/>
    <w:rsid w:val="007D6E21"/>
    <w:rsid w:val="007E083C"/>
    <w:rsid w:val="007E1581"/>
    <w:rsid w:val="007E1C97"/>
    <w:rsid w:val="007E28CF"/>
    <w:rsid w:val="007E29A1"/>
    <w:rsid w:val="007E33CF"/>
    <w:rsid w:val="007E4288"/>
    <w:rsid w:val="007E4955"/>
    <w:rsid w:val="007E504D"/>
    <w:rsid w:val="007E515B"/>
    <w:rsid w:val="007E5A5E"/>
    <w:rsid w:val="007E62DA"/>
    <w:rsid w:val="007E66B2"/>
    <w:rsid w:val="007E72F1"/>
    <w:rsid w:val="007F0375"/>
    <w:rsid w:val="007F1B36"/>
    <w:rsid w:val="007F2321"/>
    <w:rsid w:val="007F43B3"/>
    <w:rsid w:val="007F494A"/>
    <w:rsid w:val="007F55E3"/>
    <w:rsid w:val="007F5E8F"/>
    <w:rsid w:val="007F6063"/>
    <w:rsid w:val="007F6360"/>
    <w:rsid w:val="00800022"/>
    <w:rsid w:val="00800539"/>
    <w:rsid w:val="008010E6"/>
    <w:rsid w:val="00802743"/>
    <w:rsid w:val="00803AA0"/>
    <w:rsid w:val="00803E74"/>
    <w:rsid w:val="00804EBB"/>
    <w:rsid w:val="008057BC"/>
    <w:rsid w:val="00806581"/>
    <w:rsid w:val="00807DCE"/>
    <w:rsid w:val="0081026A"/>
    <w:rsid w:val="0081133E"/>
    <w:rsid w:val="00811648"/>
    <w:rsid w:val="008121F7"/>
    <w:rsid w:val="0081224A"/>
    <w:rsid w:val="008126B7"/>
    <w:rsid w:val="0081301C"/>
    <w:rsid w:val="00813B63"/>
    <w:rsid w:val="0081526E"/>
    <w:rsid w:val="008167C0"/>
    <w:rsid w:val="00816B2A"/>
    <w:rsid w:val="00816CA1"/>
    <w:rsid w:val="0081769A"/>
    <w:rsid w:val="00817AD8"/>
    <w:rsid w:val="00817FA9"/>
    <w:rsid w:val="00820A29"/>
    <w:rsid w:val="00820C21"/>
    <w:rsid w:val="00820C55"/>
    <w:rsid w:val="00820EA9"/>
    <w:rsid w:val="00820FF9"/>
    <w:rsid w:val="008229A1"/>
    <w:rsid w:val="00822BCA"/>
    <w:rsid w:val="00823079"/>
    <w:rsid w:val="008233FE"/>
    <w:rsid w:val="00823595"/>
    <w:rsid w:val="00825529"/>
    <w:rsid w:val="008256B4"/>
    <w:rsid w:val="00825D17"/>
    <w:rsid w:val="00825E76"/>
    <w:rsid w:val="00826740"/>
    <w:rsid w:val="00826760"/>
    <w:rsid w:val="008304FA"/>
    <w:rsid w:val="008305F8"/>
    <w:rsid w:val="008307EB"/>
    <w:rsid w:val="00830DB8"/>
    <w:rsid w:val="008314C5"/>
    <w:rsid w:val="008358BD"/>
    <w:rsid w:val="00836387"/>
    <w:rsid w:val="008368E5"/>
    <w:rsid w:val="00836EA1"/>
    <w:rsid w:val="00837424"/>
    <w:rsid w:val="0083744E"/>
    <w:rsid w:val="00837F80"/>
    <w:rsid w:val="008409B2"/>
    <w:rsid w:val="008418AB"/>
    <w:rsid w:val="00842114"/>
    <w:rsid w:val="00842186"/>
    <w:rsid w:val="008425CB"/>
    <w:rsid w:val="008427EA"/>
    <w:rsid w:val="00842B5F"/>
    <w:rsid w:val="00843369"/>
    <w:rsid w:val="008438B6"/>
    <w:rsid w:val="00844617"/>
    <w:rsid w:val="00844AC8"/>
    <w:rsid w:val="00845826"/>
    <w:rsid w:val="00845B66"/>
    <w:rsid w:val="00846024"/>
    <w:rsid w:val="00846561"/>
    <w:rsid w:val="008467BF"/>
    <w:rsid w:val="0084734F"/>
    <w:rsid w:val="0084796E"/>
    <w:rsid w:val="008502AD"/>
    <w:rsid w:val="0085167D"/>
    <w:rsid w:val="008516F0"/>
    <w:rsid w:val="008530F9"/>
    <w:rsid w:val="00855082"/>
    <w:rsid w:val="00855258"/>
    <w:rsid w:val="0085543C"/>
    <w:rsid w:val="00855626"/>
    <w:rsid w:val="00857112"/>
    <w:rsid w:val="008572A9"/>
    <w:rsid w:val="008575A8"/>
    <w:rsid w:val="00860551"/>
    <w:rsid w:val="00862114"/>
    <w:rsid w:val="008637A3"/>
    <w:rsid w:val="008638EA"/>
    <w:rsid w:val="00863AF7"/>
    <w:rsid w:val="008641AF"/>
    <w:rsid w:val="00864514"/>
    <w:rsid w:val="00865D39"/>
    <w:rsid w:val="00866778"/>
    <w:rsid w:val="00866929"/>
    <w:rsid w:val="00867B9C"/>
    <w:rsid w:val="0087022C"/>
    <w:rsid w:val="00871310"/>
    <w:rsid w:val="008714AB"/>
    <w:rsid w:val="00872BCE"/>
    <w:rsid w:val="00873415"/>
    <w:rsid w:val="0087361C"/>
    <w:rsid w:val="00873A5C"/>
    <w:rsid w:val="00873EFA"/>
    <w:rsid w:val="00873F23"/>
    <w:rsid w:val="00874417"/>
    <w:rsid w:val="008744AA"/>
    <w:rsid w:val="00874682"/>
    <w:rsid w:val="00874B4C"/>
    <w:rsid w:val="00876195"/>
    <w:rsid w:val="0087719D"/>
    <w:rsid w:val="00877AA9"/>
    <w:rsid w:val="00877C0C"/>
    <w:rsid w:val="00877C13"/>
    <w:rsid w:val="00880739"/>
    <w:rsid w:val="00880963"/>
    <w:rsid w:val="00880AFD"/>
    <w:rsid w:val="00881D02"/>
    <w:rsid w:val="008842D4"/>
    <w:rsid w:val="0088434F"/>
    <w:rsid w:val="00884A9E"/>
    <w:rsid w:val="00884C13"/>
    <w:rsid w:val="00884C18"/>
    <w:rsid w:val="00885433"/>
    <w:rsid w:val="00886214"/>
    <w:rsid w:val="0088690A"/>
    <w:rsid w:val="00886D55"/>
    <w:rsid w:val="00887A1F"/>
    <w:rsid w:val="00887F16"/>
    <w:rsid w:val="00890281"/>
    <w:rsid w:val="008905C4"/>
    <w:rsid w:val="00890789"/>
    <w:rsid w:val="0089085D"/>
    <w:rsid w:val="00891096"/>
    <w:rsid w:val="008919E2"/>
    <w:rsid w:val="0089211B"/>
    <w:rsid w:val="008921DA"/>
    <w:rsid w:val="008923E4"/>
    <w:rsid w:val="008927F1"/>
    <w:rsid w:val="00892A9A"/>
    <w:rsid w:val="00892B7E"/>
    <w:rsid w:val="00893A1C"/>
    <w:rsid w:val="0089412E"/>
    <w:rsid w:val="008946A3"/>
    <w:rsid w:val="00894F36"/>
    <w:rsid w:val="00895F19"/>
    <w:rsid w:val="00896A07"/>
    <w:rsid w:val="00896A13"/>
    <w:rsid w:val="008A0955"/>
    <w:rsid w:val="008A0B26"/>
    <w:rsid w:val="008A1564"/>
    <w:rsid w:val="008A2492"/>
    <w:rsid w:val="008A2A01"/>
    <w:rsid w:val="008A39FC"/>
    <w:rsid w:val="008A3D32"/>
    <w:rsid w:val="008A41AD"/>
    <w:rsid w:val="008A59F1"/>
    <w:rsid w:val="008A64F0"/>
    <w:rsid w:val="008A729A"/>
    <w:rsid w:val="008B0009"/>
    <w:rsid w:val="008B00E8"/>
    <w:rsid w:val="008B033F"/>
    <w:rsid w:val="008B0699"/>
    <w:rsid w:val="008B0924"/>
    <w:rsid w:val="008B1155"/>
    <w:rsid w:val="008B1B21"/>
    <w:rsid w:val="008B2088"/>
    <w:rsid w:val="008B2887"/>
    <w:rsid w:val="008B2EC0"/>
    <w:rsid w:val="008B351C"/>
    <w:rsid w:val="008B357B"/>
    <w:rsid w:val="008B359D"/>
    <w:rsid w:val="008B42E3"/>
    <w:rsid w:val="008B4A16"/>
    <w:rsid w:val="008B4F7D"/>
    <w:rsid w:val="008B52FD"/>
    <w:rsid w:val="008B5631"/>
    <w:rsid w:val="008B610E"/>
    <w:rsid w:val="008B6149"/>
    <w:rsid w:val="008B62CE"/>
    <w:rsid w:val="008B6F0F"/>
    <w:rsid w:val="008C08DC"/>
    <w:rsid w:val="008C0B70"/>
    <w:rsid w:val="008C0D55"/>
    <w:rsid w:val="008C2D89"/>
    <w:rsid w:val="008C2DC2"/>
    <w:rsid w:val="008C3A67"/>
    <w:rsid w:val="008C3D56"/>
    <w:rsid w:val="008C4458"/>
    <w:rsid w:val="008C4D65"/>
    <w:rsid w:val="008C56F1"/>
    <w:rsid w:val="008C65B5"/>
    <w:rsid w:val="008C6995"/>
    <w:rsid w:val="008C7065"/>
    <w:rsid w:val="008C721D"/>
    <w:rsid w:val="008C79ED"/>
    <w:rsid w:val="008D03C3"/>
    <w:rsid w:val="008D1801"/>
    <w:rsid w:val="008D2112"/>
    <w:rsid w:val="008D3F19"/>
    <w:rsid w:val="008D52B0"/>
    <w:rsid w:val="008D697F"/>
    <w:rsid w:val="008D6C84"/>
    <w:rsid w:val="008D77C8"/>
    <w:rsid w:val="008D79FE"/>
    <w:rsid w:val="008D7BA5"/>
    <w:rsid w:val="008D7BCC"/>
    <w:rsid w:val="008E1644"/>
    <w:rsid w:val="008E1BAC"/>
    <w:rsid w:val="008E21E8"/>
    <w:rsid w:val="008E2A72"/>
    <w:rsid w:val="008E3AF0"/>
    <w:rsid w:val="008E62CE"/>
    <w:rsid w:val="008E695D"/>
    <w:rsid w:val="008E74AD"/>
    <w:rsid w:val="008E7C2E"/>
    <w:rsid w:val="008F11A7"/>
    <w:rsid w:val="008F18E6"/>
    <w:rsid w:val="008F194D"/>
    <w:rsid w:val="008F3EAD"/>
    <w:rsid w:val="008F45F6"/>
    <w:rsid w:val="008F496C"/>
    <w:rsid w:val="008F5294"/>
    <w:rsid w:val="008F5488"/>
    <w:rsid w:val="008F5656"/>
    <w:rsid w:val="008F6470"/>
    <w:rsid w:val="008F6D11"/>
    <w:rsid w:val="008F6F4B"/>
    <w:rsid w:val="008F79CE"/>
    <w:rsid w:val="008F7E32"/>
    <w:rsid w:val="00900483"/>
    <w:rsid w:val="009029BA"/>
    <w:rsid w:val="00903F01"/>
    <w:rsid w:val="00904283"/>
    <w:rsid w:val="00904727"/>
    <w:rsid w:val="00904B18"/>
    <w:rsid w:val="009051D9"/>
    <w:rsid w:val="009079DC"/>
    <w:rsid w:val="00907D1E"/>
    <w:rsid w:val="009100AA"/>
    <w:rsid w:val="009101FD"/>
    <w:rsid w:val="009116FB"/>
    <w:rsid w:val="00911F10"/>
    <w:rsid w:val="0091372F"/>
    <w:rsid w:val="009163D1"/>
    <w:rsid w:val="00916BD6"/>
    <w:rsid w:val="00917138"/>
    <w:rsid w:val="00917252"/>
    <w:rsid w:val="00917441"/>
    <w:rsid w:val="00917837"/>
    <w:rsid w:val="009202A1"/>
    <w:rsid w:val="00920AF7"/>
    <w:rsid w:val="00920FCD"/>
    <w:rsid w:val="00922F13"/>
    <w:rsid w:val="0092425F"/>
    <w:rsid w:val="009245AE"/>
    <w:rsid w:val="0092480C"/>
    <w:rsid w:val="00924988"/>
    <w:rsid w:val="009254B5"/>
    <w:rsid w:val="00926717"/>
    <w:rsid w:val="00926811"/>
    <w:rsid w:val="00927F08"/>
    <w:rsid w:val="009310C4"/>
    <w:rsid w:val="00931295"/>
    <w:rsid w:val="00931547"/>
    <w:rsid w:val="009326FC"/>
    <w:rsid w:val="0093356E"/>
    <w:rsid w:val="00933C62"/>
    <w:rsid w:val="00934094"/>
    <w:rsid w:val="009343F4"/>
    <w:rsid w:val="00935C5B"/>
    <w:rsid w:val="0093659B"/>
    <w:rsid w:val="00937776"/>
    <w:rsid w:val="00937AC9"/>
    <w:rsid w:val="00937D07"/>
    <w:rsid w:val="00940EA7"/>
    <w:rsid w:val="0094166E"/>
    <w:rsid w:val="00941C7C"/>
    <w:rsid w:val="009420BD"/>
    <w:rsid w:val="00942F50"/>
    <w:rsid w:val="0094314A"/>
    <w:rsid w:val="00943B08"/>
    <w:rsid w:val="0094513D"/>
    <w:rsid w:val="0094564E"/>
    <w:rsid w:val="0094607F"/>
    <w:rsid w:val="00946CA1"/>
    <w:rsid w:val="009472D8"/>
    <w:rsid w:val="009504B6"/>
    <w:rsid w:val="00954189"/>
    <w:rsid w:val="00955773"/>
    <w:rsid w:val="00955A1A"/>
    <w:rsid w:val="009561A0"/>
    <w:rsid w:val="00956301"/>
    <w:rsid w:val="00957EA9"/>
    <w:rsid w:val="0096096E"/>
    <w:rsid w:val="00960D22"/>
    <w:rsid w:val="009610B9"/>
    <w:rsid w:val="00961351"/>
    <w:rsid w:val="009613AC"/>
    <w:rsid w:val="00962116"/>
    <w:rsid w:val="0096238F"/>
    <w:rsid w:val="00963E22"/>
    <w:rsid w:val="00964968"/>
    <w:rsid w:val="009659FC"/>
    <w:rsid w:val="00966646"/>
    <w:rsid w:val="00966BC2"/>
    <w:rsid w:val="00966DFE"/>
    <w:rsid w:val="009700E3"/>
    <w:rsid w:val="009704E0"/>
    <w:rsid w:val="00970EFD"/>
    <w:rsid w:val="0097185D"/>
    <w:rsid w:val="00972247"/>
    <w:rsid w:val="00972D07"/>
    <w:rsid w:val="00972FAA"/>
    <w:rsid w:val="00973241"/>
    <w:rsid w:val="009743A8"/>
    <w:rsid w:val="00974BD7"/>
    <w:rsid w:val="009751B9"/>
    <w:rsid w:val="009769ED"/>
    <w:rsid w:val="00976A73"/>
    <w:rsid w:val="0098044E"/>
    <w:rsid w:val="00982351"/>
    <w:rsid w:val="00982C3D"/>
    <w:rsid w:val="00983423"/>
    <w:rsid w:val="009840E4"/>
    <w:rsid w:val="009842B5"/>
    <w:rsid w:val="0098520E"/>
    <w:rsid w:val="009856AD"/>
    <w:rsid w:val="00985747"/>
    <w:rsid w:val="00985B6E"/>
    <w:rsid w:val="009869F7"/>
    <w:rsid w:val="00986B76"/>
    <w:rsid w:val="00986EA1"/>
    <w:rsid w:val="009909BE"/>
    <w:rsid w:val="00990A14"/>
    <w:rsid w:val="009921B1"/>
    <w:rsid w:val="00992443"/>
    <w:rsid w:val="009929F6"/>
    <w:rsid w:val="00993733"/>
    <w:rsid w:val="0099397D"/>
    <w:rsid w:val="00993B0A"/>
    <w:rsid w:val="0099606B"/>
    <w:rsid w:val="00996F4A"/>
    <w:rsid w:val="00997652"/>
    <w:rsid w:val="00997D00"/>
    <w:rsid w:val="009A07E2"/>
    <w:rsid w:val="009A0B2D"/>
    <w:rsid w:val="009A3416"/>
    <w:rsid w:val="009A449B"/>
    <w:rsid w:val="009A468F"/>
    <w:rsid w:val="009A4B08"/>
    <w:rsid w:val="009A5DC0"/>
    <w:rsid w:val="009A7348"/>
    <w:rsid w:val="009A75AF"/>
    <w:rsid w:val="009B0B0D"/>
    <w:rsid w:val="009B23F5"/>
    <w:rsid w:val="009B2D1B"/>
    <w:rsid w:val="009B359C"/>
    <w:rsid w:val="009B3D17"/>
    <w:rsid w:val="009B3FFE"/>
    <w:rsid w:val="009B4E72"/>
    <w:rsid w:val="009B53DE"/>
    <w:rsid w:val="009B5636"/>
    <w:rsid w:val="009B6B6F"/>
    <w:rsid w:val="009B6E54"/>
    <w:rsid w:val="009B7601"/>
    <w:rsid w:val="009B79C3"/>
    <w:rsid w:val="009C0749"/>
    <w:rsid w:val="009C1B48"/>
    <w:rsid w:val="009C27F5"/>
    <w:rsid w:val="009C3278"/>
    <w:rsid w:val="009C4B1C"/>
    <w:rsid w:val="009C4CA8"/>
    <w:rsid w:val="009C554C"/>
    <w:rsid w:val="009C5D06"/>
    <w:rsid w:val="009C6033"/>
    <w:rsid w:val="009C6826"/>
    <w:rsid w:val="009C6CD9"/>
    <w:rsid w:val="009C71E0"/>
    <w:rsid w:val="009C72BA"/>
    <w:rsid w:val="009C766A"/>
    <w:rsid w:val="009C7797"/>
    <w:rsid w:val="009D1337"/>
    <w:rsid w:val="009D17E8"/>
    <w:rsid w:val="009D230C"/>
    <w:rsid w:val="009D2615"/>
    <w:rsid w:val="009D43DE"/>
    <w:rsid w:val="009D5F9C"/>
    <w:rsid w:val="009D6BAE"/>
    <w:rsid w:val="009D727E"/>
    <w:rsid w:val="009D7CB3"/>
    <w:rsid w:val="009D7EC1"/>
    <w:rsid w:val="009E031B"/>
    <w:rsid w:val="009E0EE5"/>
    <w:rsid w:val="009E1053"/>
    <w:rsid w:val="009E2062"/>
    <w:rsid w:val="009E293D"/>
    <w:rsid w:val="009E2F9D"/>
    <w:rsid w:val="009E3B7A"/>
    <w:rsid w:val="009E3DB2"/>
    <w:rsid w:val="009E45EF"/>
    <w:rsid w:val="009E4F13"/>
    <w:rsid w:val="009E5AEC"/>
    <w:rsid w:val="009E660C"/>
    <w:rsid w:val="009E664B"/>
    <w:rsid w:val="009E672A"/>
    <w:rsid w:val="009E6E56"/>
    <w:rsid w:val="009E796F"/>
    <w:rsid w:val="009E7E0E"/>
    <w:rsid w:val="009F04FD"/>
    <w:rsid w:val="009F2305"/>
    <w:rsid w:val="009F2F86"/>
    <w:rsid w:val="009F3925"/>
    <w:rsid w:val="009F3EE2"/>
    <w:rsid w:val="009F5356"/>
    <w:rsid w:val="009F579D"/>
    <w:rsid w:val="009F59FB"/>
    <w:rsid w:val="009F6142"/>
    <w:rsid w:val="009F64EB"/>
    <w:rsid w:val="009F6717"/>
    <w:rsid w:val="009F6AEE"/>
    <w:rsid w:val="009F6B00"/>
    <w:rsid w:val="009F6F12"/>
    <w:rsid w:val="00A002C1"/>
    <w:rsid w:val="00A00626"/>
    <w:rsid w:val="00A00764"/>
    <w:rsid w:val="00A01FBF"/>
    <w:rsid w:val="00A05E45"/>
    <w:rsid w:val="00A06C27"/>
    <w:rsid w:val="00A10632"/>
    <w:rsid w:val="00A11DDB"/>
    <w:rsid w:val="00A16022"/>
    <w:rsid w:val="00A16EFE"/>
    <w:rsid w:val="00A16F04"/>
    <w:rsid w:val="00A17052"/>
    <w:rsid w:val="00A17B4A"/>
    <w:rsid w:val="00A17E79"/>
    <w:rsid w:val="00A23A1D"/>
    <w:rsid w:val="00A248F1"/>
    <w:rsid w:val="00A2583B"/>
    <w:rsid w:val="00A2698F"/>
    <w:rsid w:val="00A26A0D"/>
    <w:rsid w:val="00A27262"/>
    <w:rsid w:val="00A27302"/>
    <w:rsid w:val="00A274E9"/>
    <w:rsid w:val="00A2757A"/>
    <w:rsid w:val="00A30931"/>
    <w:rsid w:val="00A30FBF"/>
    <w:rsid w:val="00A3130C"/>
    <w:rsid w:val="00A33ADA"/>
    <w:rsid w:val="00A33C21"/>
    <w:rsid w:val="00A340A6"/>
    <w:rsid w:val="00A34510"/>
    <w:rsid w:val="00A36B43"/>
    <w:rsid w:val="00A37054"/>
    <w:rsid w:val="00A371E2"/>
    <w:rsid w:val="00A3777E"/>
    <w:rsid w:val="00A40159"/>
    <w:rsid w:val="00A40832"/>
    <w:rsid w:val="00A41B21"/>
    <w:rsid w:val="00A41C41"/>
    <w:rsid w:val="00A41D4F"/>
    <w:rsid w:val="00A4232A"/>
    <w:rsid w:val="00A4237E"/>
    <w:rsid w:val="00A42F07"/>
    <w:rsid w:val="00A43DE0"/>
    <w:rsid w:val="00A446FD"/>
    <w:rsid w:val="00A45398"/>
    <w:rsid w:val="00A454E4"/>
    <w:rsid w:val="00A461BA"/>
    <w:rsid w:val="00A50D17"/>
    <w:rsid w:val="00A52D5E"/>
    <w:rsid w:val="00A53160"/>
    <w:rsid w:val="00A53E92"/>
    <w:rsid w:val="00A547A6"/>
    <w:rsid w:val="00A56530"/>
    <w:rsid w:val="00A56698"/>
    <w:rsid w:val="00A56BB7"/>
    <w:rsid w:val="00A57A05"/>
    <w:rsid w:val="00A60424"/>
    <w:rsid w:val="00A60A49"/>
    <w:rsid w:val="00A610E0"/>
    <w:rsid w:val="00A61E4A"/>
    <w:rsid w:val="00A621B8"/>
    <w:rsid w:val="00A62848"/>
    <w:rsid w:val="00A62A49"/>
    <w:rsid w:val="00A6489A"/>
    <w:rsid w:val="00A65760"/>
    <w:rsid w:val="00A665EA"/>
    <w:rsid w:val="00A66D4E"/>
    <w:rsid w:val="00A677AF"/>
    <w:rsid w:val="00A67A71"/>
    <w:rsid w:val="00A7059B"/>
    <w:rsid w:val="00A71556"/>
    <w:rsid w:val="00A71E8C"/>
    <w:rsid w:val="00A72587"/>
    <w:rsid w:val="00A72797"/>
    <w:rsid w:val="00A73111"/>
    <w:rsid w:val="00A742D0"/>
    <w:rsid w:val="00A743D5"/>
    <w:rsid w:val="00A74CB5"/>
    <w:rsid w:val="00A75B88"/>
    <w:rsid w:val="00A76D5D"/>
    <w:rsid w:val="00A76E1C"/>
    <w:rsid w:val="00A7711F"/>
    <w:rsid w:val="00A77230"/>
    <w:rsid w:val="00A773BE"/>
    <w:rsid w:val="00A77A8F"/>
    <w:rsid w:val="00A77B03"/>
    <w:rsid w:val="00A80103"/>
    <w:rsid w:val="00A8077F"/>
    <w:rsid w:val="00A80798"/>
    <w:rsid w:val="00A808BC"/>
    <w:rsid w:val="00A80AC2"/>
    <w:rsid w:val="00A830A4"/>
    <w:rsid w:val="00A83237"/>
    <w:rsid w:val="00A84555"/>
    <w:rsid w:val="00A8460A"/>
    <w:rsid w:val="00A84699"/>
    <w:rsid w:val="00A84D8F"/>
    <w:rsid w:val="00A8533B"/>
    <w:rsid w:val="00A85D58"/>
    <w:rsid w:val="00A87789"/>
    <w:rsid w:val="00A8796B"/>
    <w:rsid w:val="00A918FF"/>
    <w:rsid w:val="00A9193A"/>
    <w:rsid w:val="00A91D63"/>
    <w:rsid w:val="00A920F8"/>
    <w:rsid w:val="00A92556"/>
    <w:rsid w:val="00A930A5"/>
    <w:rsid w:val="00A941F8"/>
    <w:rsid w:val="00A947C6"/>
    <w:rsid w:val="00A9491F"/>
    <w:rsid w:val="00A94F5F"/>
    <w:rsid w:val="00A957BB"/>
    <w:rsid w:val="00A96230"/>
    <w:rsid w:val="00AA1DA3"/>
    <w:rsid w:val="00AA3A6A"/>
    <w:rsid w:val="00AA5888"/>
    <w:rsid w:val="00AA5B56"/>
    <w:rsid w:val="00AA5FF0"/>
    <w:rsid w:val="00AA60C9"/>
    <w:rsid w:val="00AB2726"/>
    <w:rsid w:val="00AB3530"/>
    <w:rsid w:val="00AB3A34"/>
    <w:rsid w:val="00AB623A"/>
    <w:rsid w:val="00AB6B0E"/>
    <w:rsid w:val="00AB6D02"/>
    <w:rsid w:val="00AB742C"/>
    <w:rsid w:val="00AB744B"/>
    <w:rsid w:val="00AC02C5"/>
    <w:rsid w:val="00AC1237"/>
    <w:rsid w:val="00AC1719"/>
    <w:rsid w:val="00AC1902"/>
    <w:rsid w:val="00AC1A2E"/>
    <w:rsid w:val="00AC1BBA"/>
    <w:rsid w:val="00AC26DF"/>
    <w:rsid w:val="00AC3323"/>
    <w:rsid w:val="00AC3963"/>
    <w:rsid w:val="00AC3DA8"/>
    <w:rsid w:val="00AC42F9"/>
    <w:rsid w:val="00AC53EA"/>
    <w:rsid w:val="00AC6036"/>
    <w:rsid w:val="00AC76E9"/>
    <w:rsid w:val="00AD1A86"/>
    <w:rsid w:val="00AD1CA9"/>
    <w:rsid w:val="00AD26D0"/>
    <w:rsid w:val="00AD28B1"/>
    <w:rsid w:val="00AD3BF7"/>
    <w:rsid w:val="00AD413D"/>
    <w:rsid w:val="00AD426E"/>
    <w:rsid w:val="00AD49A8"/>
    <w:rsid w:val="00AD4C99"/>
    <w:rsid w:val="00AD4CEE"/>
    <w:rsid w:val="00AD6C61"/>
    <w:rsid w:val="00AD6E2A"/>
    <w:rsid w:val="00AD749E"/>
    <w:rsid w:val="00AD77DD"/>
    <w:rsid w:val="00AD7FD7"/>
    <w:rsid w:val="00AE0158"/>
    <w:rsid w:val="00AE0C95"/>
    <w:rsid w:val="00AE1425"/>
    <w:rsid w:val="00AE1FCC"/>
    <w:rsid w:val="00AE204C"/>
    <w:rsid w:val="00AE32C8"/>
    <w:rsid w:val="00AE4B07"/>
    <w:rsid w:val="00AE505E"/>
    <w:rsid w:val="00AE76A3"/>
    <w:rsid w:val="00AE7868"/>
    <w:rsid w:val="00AE7915"/>
    <w:rsid w:val="00AE7A5E"/>
    <w:rsid w:val="00AF02AE"/>
    <w:rsid w:val="00AF165A"/>
    <w:rsid w:val="00AF2557"/>
    <w:rsid w:val="00AF2B5F"/>
    <w:rsid w:val="00AF2CDD"/>
    <w:rsid w:val="00AF2EFF"/>
    <w:rsid w:val="00AF4B6F"/>
    <w:rsid w:val="00AF4FC5"/>
    <w:rsid w:val="00AF7091"/>
    <w:rsid w:val="00AF7BB5"/>
    <w:rsid w:val="00B01F8E"/>
    <w:rsid w:val="00B01FD7"/>
    <w:rsid w:val="00B0330A"/>
    <w:rsid w:val="00B0400C"/>
    <w:rsid w:val="00B047AA"/>
    <w:rsid w:val="00B04B47"/>
    <w:rsid w:val="00B06F17"/>
    <w:rsid w:val="00B078A9"/>
    <w:rsid w:val="00B078D0"/>
    <w:rsid w:val="00B10D09"/>
    <w:rsid w:val="00B10EB3"/>
    <w:rsid w:val="00B11F67"/>
    <w:rsid w:val="00B13163"/>
    <w:rsid w:val="00B13C6B"/>
    <w:rsid w:val="00B14888"/>
    <w:rsid w:val="00B149F0"/>
    <w:rsid w:val="00B15051"/>
    <w:rsid w:val="00B17410"/>
    <w:rsid w:val="00B209B2"/>
    <w:rsid w:val="00B21B58"/>
    <w:rsid w:val="00B2221C"/>
    <w:rsid w:val="00B229EC"/>
    <w:rsid w:val="00B2321D"/>
    <w:rsid w:val="00B244B7"/>
    <w:rsid w:val="00B249EA"/>
    <w:rsid w:val="00B2530D"/>
    <w:rsid w:val="00B25EA2"/>
    <w:rsid w:val="00B26184"/>
    <w:rsid w:val="00B268E0"/>
    <w:rsid w:val="00B26F4B"/>
    <w:rsid w:val="00B271ED"/>
    <w:rsid w:val="00B27257"/>
    <w:rsid w:val="00B2736E"/>
    <w:rsid w:val="00B27E98"/>
    <w:rsid w:val="00B3021F"/>
    <w:rsid w:val="00B3030D"/>
    <w:rsid w:val="00B309AB"/>
    <w:rsid w:val="00B312FA"/>
    <w:rsid w:val="00B317FB"/>
    <w:rsid w:val="00B31EFE"/>
    <w:rsid w:val="00B33F1C"/>
    <w:rsid w:val="00B340AC"/>
    <w:rsid w:val="00B343AA"/>
    <w:rsid w:val="00B3481B"/>
    <w:rsid w:val="00B35673"/>
    <w:rsid w:val="00B35AE7"/>
    <w:rsid w:val="00B35ED4"/>
    <w:rsid w:val="00B400FD"/>
    <w:rsid w:val="00B402A6"/>
    <w:rsid w:val="00B404D2"/>
    <w:rsid w:val="00B4066A"/>
    <w:rsid w:val="00B410E3"/>
    <w:rsid w:val="00B437FB"/>
    <w:rsid w:val="00B43EDF"/>
    <w:rsid w:val="00B43F9D"/>
    <w:rsid w:val="00B4469B"/>
    <w:rsid w:val="00B451DB"/>
    <w:rsid w:val="00B45FA0"/>
    <w:rsid w:val="00B46D1B"/>
    <w:rsid w:val="00B4748E"/>
    <w:rsid w:val="00B47993"/>
    <w:rsid w:val="00B50115"/>
    <w:rsid w:val="00B50496"/>
    <w:rsid w:val="00B51574"/>
    <w:rsid w:val="00B517DE"/>
    <w:rsid w:val="00B54215"/>
    <w:rsid w:val="00B5649F"/>
    <w:rsid w:val="00B60350"/>
    <w:rsid w:val="00B60882"/>
    <w:rsid w:val="00B616BC"/>
    <w:rsid w:val="00B62501"/>
    <w:rsid w:val="00B63EFC"/>
    <w:rsid w:val="00B64CAE"/>
    <w:rsid w:val="00B65B40"/>
    <w:rsid w:val="00B669C3"/>
    <w:rsid w:val="00B669F0"/>
    <w:rsid w:val="00B67A1A"/>
    <w:rsid w:val="00B70A75"/>
    <w:rsid w:val="00B70F57"/>
    <w:rsid w:val="00B7235D"/>
    <w:rsid w:val="00B7332A"/>
    <w:rsid w:val="00B73D24"/>
    <w:rsid w:val="00B742F7"/>
    <w:rsid w:val="00B746F9"/>
    <w:rsid w:val="00B74730"/>
    <w:rsid w:val="00B7515C"/>
    <w:rsid w:val="00B7639E"/>
    <w:rsid w:val="00B7787C"/>
    <w:rsid w:val="00B8039A"/>
    <w:rsid w:val="00B80CDB"/>
    <w:rsid w:val="00B81102"/>
    <w:rsid w:val="00B812B9"/>
    <w:rsid w:val="00B812D6"/>
    <w:rsid w:val="00B8159E"/>
    <w:rsid w:val="00B81F13"/>
    <w:rsid w:val="00B82AC4"/>
    <w:rsid w:val="00B82B1B"/>
    <w:rsid w:val="00B83219"/>
    <w:rsid w:val="00B833A5"/>
    <w:rsid w:val="00B83D97"/>
    <w:rsid w:val="00B84720"/>
    <w:rsid w:val="00B852A3"/>
    <w:rsid w:val="00B854B5"/>
    <w:rsid w:val="00B85B6B"/>
    <w:rsid w:val="00B868F3"/>
    <w:rsid w:val="00B86E8F"/>
    <w:rsid w:val="00B9042C"/>
    <w:rsid w:val="00B93610"/>
    <w:rsid w:val="00B937C8"/>
    <w:rsid w:val="00B938E3"/>
    <w:rsid w:val="00B93AFF"/>
    <w:rsid w:val="00B94164"/>
    <w:rsid w:val="00B9448B"/>
    <w:rsid w:val="00B952EA"/>
    <w:rsid w:val="00B95B42"/>
    <w:rsid w:val="00B96230"/>
    <w:rsid w:val="00B968A6"/>
    <w:rsid w:val="00B96BC8"/>
    <w:rsid w:val="00B97260"/>
    <w:rsid w:val="00B97FEB"/>
    <w:rsid w:val="00BA082E"/>
    <w:rsid w:val="00BA11FC"/>
    <w:rsid w:val="00BA143C"/>
    <w:rsid w:val="00BA1C9D"/>
    <w:rsid w:val="00BA2DB3"/>
    <w:rsid w:val="00BA370D"/>
    <w:rsid w:val="00BA39C0"/>
    <w:rsid w:val="00BA3B2C"/>
    <w:rsid w:val="00BA4A7D"/>
    <w:rsid w:val="00BA4DAE"/>
    <w:rsid w:val="00BA4DE0"/>
    <w:rsid w:val="00BA5828"/>
    <w:rsid w:val="00BA6209"/>
    <w:rsid w:val="00BA621D"/>
    <w:rsid w:val="00BA6D98"/>
    <w:rsid w:val="00BA6E10"/>
    <w:rsid w:val="00BA79FD"/>
    <w:rsid w:val="00BA7B4D"/>
    <w:rsid w:val="00BB0204"/>
    <w:rsid w:val="00BB19E6"/>
    <w:rsid w:val="00BB1ABE"/>
    <w:rsid w:val="00BB2B7D"/>
    <w:rsid w:val="00BB2DEB"/>
    <w:rsid w:val="00BB3EE6"/>
    <w:rsid w:val="00BB428F"/>
    <w:rsid w:val="00BB439A"/>
    <w:rsid w:val="00BB4D47"/>
    <w:rsid w:val="00BB4DC3"/>
    <w:rsid w:val="00BB5372"/>
    <w:rsid w:val="00BB5D26"/>
    <w:rsid w:val="00BB670B"/>
    <w:rsid w:val="00BB67D8"/>
    <w:rsid w:val="00BB7057"/>
    <w:rsid w:val="00BB73A8"/>
    <w:rsid w:val="00BB73E1"/>
    <w:rsid w:val="00BC1D79"/>
    <w:rsid w:val="00BC1DCD"/>
    <w:rsid w:val="00BC2498"/>
    <w:rsid w:val="00BC286C"/>
    <w:rsid w:val="00BC3432"/>
    <w:rsid w:val="00BC3614"/>
    <w:rsid w:val="00BC361D"/>
    <w:rsid w:val="00BC382F"/>
    <w:rsid w:val="00BC4764"/>
    <w:rsid w:val="00BC6121"/>
    <w:rsid w:val="00BC61F6"/>
    <w:rsid w:val="00BC7952"/>
    <w:rsid w:val="00BD016C"/>
    <w:rsid w:val="00BD02C2"/>
    <w:rsid w:val="00BD2C81"/>
    <w:rsid w:val="00BD381D"/>
    <w:rsid w:val="00BD46B7"/>
    <w:rsid w:val="00BD474A"/>
    <w:rsid w:val="00BD4CD2"/>
    <w:rsid w:val="00BD53C8"/>
    <w:rsid w:val="00BD54E7"/>
    <w:rsid w:val="00BD6023"/>
    <w:rsid w:val="00BD6340"/>
    <w:rsid w:val="00BD6AB6"/>
    <w:rsid w:val="00BD6EB5"/>
    <w:rsid w:val="00BD7930"/>
    <w:rsid w:val="00BD7CA6"/>
    <w:rsid w:val="00BE013E"/>
    <w:rsid w:val="00BE0941"/>
    <w:rsid w:val="00BE0D0D"/>
    <w:rsid w:val="00BE2208"/>
    <w:rsid w:val="00BE2D77"/>
    <w:rsid w:val="00BE2E2A"/>
    <w:rsid w:val="00BE502A"/>
    <w:rsid w:val="00BE7652"/>
    <w:rsid w:val="00BE7E43"/>
    <w:rsid w:val="00BE7EC5"/>
    <w:rsid w:val="00BF0B63"/>
    <w:rsid w:val="00BF1766"/>
    <w:rsid w:val="00BF248A"/>
    <w:rsid w:val="00BF2DDC"/>
    <w:rsid w:val="00BF2F59"/>
    <w:rsid w:val="00BF3AFC"/>
    <w:rsid w:val="00BF48D9"/>
    <w:rsid w:val="00BF4A72"/>
    <w:rsid w:val="00BF4E7E"/>
    <w:rsid w:val="00BF5042"/>
    <w:rsid w:val="00BF5268"/>
    <w:rsid w:val="00BF5564"/>
    <w:rsid w:val="00BF55ED"/>
    <w:rsid w:val="00BF5ADE"/>
    <w:rsid w:val="00BF775C"/>
    <w:rsid w:val="00C006A9"/>
    <w:rsid w:val="00C00C76"/>
    <w:rsid w:val="00C012C8"/>
    <w:rsid w:val="00C01F24"/>
    <w:rsid w:val="00C02BC6"/>
    <w:rsid w:val="00C02DF3"/>
    <w:rsid w:val="00C033EB"/>
    <w:rsid w:val="00C03D0B"/>
    <w:rsid w:val="00C043CB"/>
    <w:rsid w:val="00C0541B"/>
    <w:rsid w:val="00C058D3"/>
    <w:rsid w:val="00C05CB9"/>
    <w:rsid w:val="00C06A14"/>
    <w:rsid w:val="00C07972"/>
    <w:rsid w:val="00C130A2"/>
    <w:rsid w:val="00C13BBA"/>
    <w:rsid w:val="00C14E08"/>
    <w:rsid w:val="00C15E28"/>
    <w:rsid w:val="00C1604A"/>
    <w:rsid w:val="00C16147"/>
    <w:rsid w:val="00C165EB"/>
    <w:rsid w:val="00C16853"/>
    <w:rsid w:val="00C20353"/>
    <w:rsid w:val="00C2113E"/>
    <w:rsid w:val="00C21321"/>
    <w:rsid w:val="00C217CD"/>
    <w:rsid w:val="00C224EA"/>
    <w:rsid w:val="00C22E1B"/>
    <w:rsid w:val="00C234D9"/>
    <w:rsid w:val="00C235DA"/>
    <w:rsid w:val="00C302EA"/>
    <w:rsid w:val="00C309B6"/>
    <w:rsid w:val="00C30A85"/>
    <w:rsid w:val="00C30F36"/>
    <w:rsid w:val="00C31978"/>
    <w:rsid w:val="00C32A1F"/>
    <w:rsid w:val="00C32DDF"/>
    <w:rsid w:val="00C330DC"/>
    <w:rsid w:val="00C3331E"/>
    <w:rsid w:val="00C333A0"/>
    <w:rsid w:val="00C33507"/>
    <w:rsid w:val="00C33D86"/>
    <w:rsid w:val="00C34AED"/>
    <w:rsid w:val="00C351E2"/>
    <w:rsid w:val="00C35D71"/>
    <w:rsid w:val="00C3663C"/>
    <w:rsid w:val="00C3750A"/>
    <w:rsid w:val="00C40F07"/>
    <w:rsid w:val="00C4136D"/>
    <w:rsid w:val="00C41936"/>
    <w:rsid w:val="00C42E98"/>
    <w:rsid w:val="00C43F4D"/>
    <w:rsid w:val="00C44181"/>
    <w:rsid w:val="00C44362"/>
    <w:rsid w:val="00C44464"/>
    <w:rsid w:val="00C44686"/>
    <w:rsid w:val="00C44A47"/>
    <w:rsid w:val="00C45B7D"/>
    <w:rsid w:val="00C47987"/>
    <w:rsid w:val="00C50724"/>
    <w:rsid w:val="00C51B40"/>
    <w:rsid w:val="00C52A3A"/>
    <w:rsid w:val="00C535A9"/>
    <w:rsid w:val="00C5426B"/>
    <w:rsid w:val="00C54B54"/>
    <w:rsid w:val="00C54F05"/>
    <w:rsid w:val="00C55E0C"/>
    <w:rsid w:val="00C56076"/>
    <w:rsid w:val="00C56512"/>
    <w:rsid w:val="00C56F4A"/>
    <w:rsid w:val="00C570FF"/>
    <w:rsid w:val="00C57347"/>
    <w:rsid w:val="00C57FD7"/>
    <w:rsid w:val="00C6149B"/>
    <w:rsid w:val="00C61EDF"/>
    <w:rsid w:val="00C62E03"/>
    <w:rsid w:val="00C63972"/>
    <w:rsid w:val="00C64ED8"/>
    <w:rsid w:val="00C65BA5"/>
    <w:rsid w:val="00C673F0"/>
    <w:rsid w:val="00C6747B"/>
    <w:rsid w:val="00C70905"/>
    <w:rsid w:val="00C71BFB"/>
    <w:rsid w:val="00C71FED"/>
    <w:rsid w:val="00C725CF"/>
    <w:rsid w:val="00C7291C"/>
    <w:rsid w:val="00C7429A"/>
    <w:rsid w:val="00C7547F"/>
    <w:rsid w:val="00C76D29"/>
    <w:rsid w:val="00C77507"/>
    <w:rsid w:val="00C77647"/>
    <w:rsid w:val="00C778F2"/>
    <w:rsid w:val="00C77DF3"/>
    <w:rsid w:val="00C8048A"/>
    <w:rsid w:val="00C8100F"/>
    <w:rsid w:val="00C8159E"/>
    <w:rsid w:val="00C8166B"/>
    <w:rsid w:val="00C819B4"/>
    <w:rsid w:val="00C81FD3"/>
    <w:rsid w:val="00C820AB"/>
    <w:rsid w:val="00C82113"/>
    <w:rsid w:val="00C825AE"/>
    <w:rsid w:val="00C82A25"/>
    <w:rsid w:val="00C858F6"/>
    <w:rsid w:val="00C85A4E"/>
    <w:rsid w:val="00C85BD6"/>
    <w:rsid w:val="00C86F04"/>
    <w:rsid w:val="00C90563"/>
    <w:rsid w:val="00C90756"/>
    <w:rsid w:val="00C90E34"/>
    <w:rsid w:val="00C9168D"/>
    <w:rsid w:val="00C92A11"/>
    <w:rsid w:val="00C9369F"/>
    <w:rsid w:val="00C937E0"/>
    <w:rsid w:val="00C93A9A"/>
    <w:rsid w:val="00C946D3"/>
    <w:rsid w:val="00C9478B"/>
    <w:rsid w:val="00C94E91"/>
    <w:rsid w:val="00C94FC1"/>
    <w:rsid w:val="00C953F2"/>
    <w:rsid w:val="00C96020"/>
    <w:rsid w:val="00C97069"/>
    <w:rsid w:val="00CA06CA"/>
    <w:rsid w:val="00CA0AB0"/>
    <w:rsid w:val="00CA0D5F"/>
    <w:rsid w:val="00CA0ED3"/>
    <w:rsid w:val="00CA26D3"/>
    <w:rsid w:val="00CA2778"/>
    <w:rsid w:val="00CA2B6F"/>
    <w:rsid w:val="00CA2F8B"/>
    <w:rsid w:val="00CA3665"/>
    <w:rsid w:val="00CA3ECE"/>
    <w:rsid w:val="00CA4452"/>
    <w:rsid w:val="00CA5BC3"/>
    <w:rsid w:val="00CA675F"/>
    <w:rsid w:val="00CA6FFC"/>
    <w:rsid w:val="00CA70D2"/>
    <w:rsid w:val="00CB0983"/>
    <w:rsid w:val="00CB0A94"/>
    <w:rsid w:val="00CB0CFB"/>
    <w:rsid w:val="00CB147A"/>
    <w:rsid w:val="00CB19E0"/>
    <w:rsid w:val="00CB1C63"/>
    <w:rsid w:val="00CB21D4"/>
    <w:rsid w:val="00CB289F"/>
    <w:rsid w:val="00CB348F"/>
    <w:rsid w:val="00CB399A"/>
    <w:rsid w:val="00CB3FDE"/>
    <w:rsid w:val="00CB41EB"/>
    <w:rsid w:val="00CB58DC"/>
    <w:rsid w:val="00CB6BA4"/>
    <w:rsid w:val="00CB6F6F"/>
    <w:rsid w:val="00CB6F8D"/>
    <w:rsid w:val="00CB7D37"/>
    <w:rsid w:val="00CC1018"/>
    <w:rsid w:val="00CC2536"/>
    <w:rsid w:val="00CC2582"/>
    <w:rsid w:val="00CC2803"/>
    <w:rsid w:val="00CC28CD"/>
    <w:rsid w:val="00CC521F"/>
    <w:rsid w:val="00CC556F"/>
    <w:rsid w:val="00CC5735"/>
    <w:rsid w:val="00CC5BDE"/>
    <w:rsid w:val="00CC6799"/>
    <w:rsid w:val="00CC727F"/>
    <w:rsid w:val="00CD075B"/>
    <w:rsid w:val="00CD0E01"/>
    <w:rsid w:val="00CD1C03"/>
    <w:rsid w:val="00CD2317"/>
    <w:rsid w:val="00CD28A2"/>
    <w:rsid w:val="00CD2C46"/>
    <w:rsid w:val="00CD3091"/>
    <w:rsid w:val="00CD43F3"/>
    <w:rsid w:val="00CD507C"/>
    <w:rsid w:val="00CD540A"/>
    <w:rsid w:val="00CE0998"/>
    <w:rsid w:val="00CE1162"/>
    <w:rsid w:val="00CE13FA"/>
    <w:rsid w:val="00CE310E"/>
    <w:rsid w:val="00CE33A9"/>
    <w:rsid w:val="00CE4E15"/>
    <w:rsid w:val="00CE5856"/>
    <w:rsid w:val="00CE58BA"/>
    <w:rsid w:val="00CE5D69"/>
    <w:rsid w:val="00CE6BB4"/>
    <w:rsid w:val="00CE78D2"/>
    <w:rsid w:val="00CE78F3"/>
    <w:rsid w:val="00CF0D67"/>
    <w:rsid w:val="00CF1589"/>
    <w:rsid w:val="00CF17D5"/>
    <w:rsid w:val="00CF2ED8"/>
    <w:rsid w:val="00CF6005"/>
    <w:rsid w:val="00CF6362"/>
    <w:rsid w:val="00CF6BAF"/>
    <w:rsid w:val="00CF6C3D"/>
    <w:rsid w:val="00CF6FA6"/>
    <w:rsid w:val="00CF7451"/>
    <w:rsid w:val="00D01B3F"/>
    <w:rsid w:val="00D025C7"/>
    <w:rsid w:val="00D03C4C"/>
    <w:rsid w:val="00D04FD5"/>
    <w:rsid w:val="00D058FE"/>
    <w:rsid w:val="00D06397"/>
    <w:rsid w:val="00D06B6B"/>
    <w:rsid w:val="00D06EF3"/>
    <w:rsid w:val="00D079AE"/>
    <w:rsid w:val="00D11238"/>
    <w:rsid w:val="00D113A0"/>
    <w:rsid w:val="00D11813"/>
    <w:rsid w:val="00D13A50"/>
    <w:rsid w:val="00D13E59"/>
    <w:rsid w:val="00D14153"/>
    <w:rsid w:val="00D14238"/>
    <w:rsid w:val="00D1426C"/>
    <w:rsid w:val="00D142ED"/>
    <w:rsid w:val="00D143A3"/>
    <w:rsid w:val="00D14742"/>
    <w:rsid w:val="00D1494D"/>
    <w:rsid w:val="00D14AC0"/>
    <w:rsid w:val="00D1619D"/>
    <w:rsid w:val="00D16993"/>
    <w:rsid w:val="00D16C22"/>
    <w:rsid w:val="00D16F8E"/>
    <w:rsid w:val="00D1755D"/>
    <w:rsid w:val="00D1780C"/>
    <w:rsid w:val="00D20EF1"/>
    <w:rsid w:val="00D24190"/>
    <w:rsid w:val="00D24A6B"/>
    <w:rsid w:val="00D2552B"/>
    <w:rsid w:val="00D25AEB"/>
    <w:rsid w:val="00D2650E"/>
    <w:rsid w:val="00D304D0"/>
    <w:rsid w:val="00D306E7"/>
    <w:rsid w:val="00D30B7B"/>
    <w:rsid w:val="00D30CB2"/>
    <w:rsid w:val="00D312FF"/>
    <w:rsid w:val="00D3140B"/>
    <w:rsid w:val="00D322C1"/>
    <w:rsid w:val="00D32C9A"/>
    <w:rsid w:val="00D33054"/>
    <w:rsid w:val="00D3390A"/>
    <w:rsid w:val="00D33CC5"/>
    <w:rsid w:val="00D33D85"/>
    <w:rsid w:val="00D33EA3"/>
    <w:rsid w:val="00D33F63"/>
    <w:rsid w:val="00D34D76"/>
    <w:rsid w:val="00D350B5"/>
    <w:rsid w:val="00D35D4C"/>
    <w:rsid w:val="00D35EAE"/>
    <w:rsid w:val="00D36E85"/>
    <w:rsid w:val="00D371A2"/>
    <w:rsid w:val="00D428EF"/>
    <w:rsid w:val="00D42964"/>
    <w:rsid w:val="00D42969"/>
    <w:rsid w:val="00D42E6D"/>
    <w:rsid w:val="00D44519"/>
    <w:rsid w:val="00D449AD"/>
    <w:rsid w:val="00D46950"/>
    <w:rsid w:val="00D46B6B"/>
    <w:rsid w:val="00D5052F"/>
    <w:rsid w:val="00D505DD"/>
    <w:rsid w:val="00D5093F"/>
    <w:rsid w:val="00D50E3F"/>
    <w:rsid w:val="00D5171F"/>
    <w:rsid w:val="00D51824"/>
    <w:rsid w:val="00D51C7F"/>
    <w:rsid w:val="00D526F6"/>
    <w:rsid w:val="00D54A17"/>
    <w:rsid w:val="00D56774"/>
    <w:rsid w:val="00D57E56"/>
    <w:rsid w:val="00D60D31"/>
    <w:rsid w:val="00D619FB"/>
    <w:rsid w:val="00D61E07"/>
    <w:rsid w:val="00D62190"/>
    <w:rsid w:val="00D62F86"/>
    <w:rsid w:val="00D632B6"/>
    <w:rsid w:val="00D64D94"/>
    <w:rsid w:val="00D64DFB"/>
    <w:rsid w:val="00D6663E"/>
    <w:rsid w:val="00D702D4"/>
    <w:rsid w:val="00D73A52"/>
    <w:rsid w:val="00D74A69"/>
    <w:rsid w:val="00D74C77"/>
    <w:rsid w:val="00D761DC"/>
    <w:rsid w:val="00D76FA4"/>
    <w:rsid w:val="00D7751E"/>
    <w:rsid w:val="00D805B5"/>
    <w:rsid w:val="00D8158A"/>
    <w:rsid w:val="00D82A71"/>
    <w:rsid w:val="00D82B28"/>
    <w:rsid w:val="00D848C1"/>
    <w:rsid w:val="00D84F4A"/>
    <w:rsid w:val="00D87207"/>
    <w:rsid w:val="00D875D1"/>
    <w:rsid w:val="00D878F9"/>
    <w:rsid w:val="00D90289"/>
    <w:rsid w:val="00D90534"/>
    <w:rsid w:val="00D9085A"/>
    <w:rsid w:val="00D9098B"/>
    <w:rsid w:val="00D90A2B"/>
    <w:rsid w:val="00D91DE9"/>
    <w:rsid w:val="00D92619"/>
    <w:rsid w:val="00D9269F"/>
    <w:rsid w:val="00D956C5"/>
    <w:rsid w:val="00D96B00"/>
    <w:rsid w:val="00DA0704"/>
    <w:rsid w:val="00DA0FAF"/>
    <w:rsid w:val="00DA2197"/>
    <w:rsid w:val="00DA2581"/>
    <w:rsid w:val="00DA3243"/>
    <w:rsid w:val="00DA3EB5"/>
    <w:rsid w:val="00DA4802"/>
    <w:rsid w:val="00DA5D80"/>
    <w:rsid w:val="00DA60B3"/>
    <w:rsid w:val="00DA696D"/>
    <w:rsid w:val="00DA6BB6"/>
    <w:rsid w:val="00DB1581"/>
    <w:rsid w:val="00DB15D9"/>
    <w:rsid w:val="00DB170A"/>
    <w:rsid w:val="00DB2019"/>
    <w:rsid w:val="00DB3E29"/>
    <w:rsid w:val="00DB496B"/>
    <w:rsid w:val="00DB4F72"/>
    <w:rsid w:val="00DB5147"/>
    <w:rsid w:val="00DB53B8"/>
    <w:rsid w:val="00DB549F"/>
    <w:rsid w:val="00DB5E89"/>
    <w:rsid w:val="00DB6576"/>
    <w:rsid w:val="00DB69AD"/>
    <w:rsid w:val="00DB7752"/>
    <w:rsid w:val="00DC0A42"/>
    <w:rsid w:val="00DC11A3"/>
    <w:rsid w:val="00DC16D3"/>
    <w:rsid w:val="00DC2210"/>
    <w:rsid w:val="00DC3520"/>
    <w:rsid w:val="00DC40DE"/>
    <w:rsid w:val="00DC452D"/>
    <w:rsid w:val="00DC4912"/>
    <w:rsid w:val="00DC4C8F"/>
    <w:rsid w:val="00DC4F35"/>
    <w:rsid w:val="00DC4F94"/>
    <w:rsid w:val="00DC5F6C"/>
    <w:rsid w:val="00DC66E7"/>
    <w:rsid w:val="00DC6E8B"/>
    <w:rsid w:val="00DD081D"/>
    <w:rsid w:val="00DD0B41"/>
    <w:rsid w:val="00DD1374"/>
    <w:rsid w:val="00DD195C"/>
    <w:rsid w:val="00DD1D71"/>
    <w:rsid w:val="00DD2B42"/>
    <w:rsid w:val="00DD39ED"/>
    <w:rsid w:val="00DD4001"/>
    <w:rsid w:val="00DD49B3"/>
    <w:rsid w:val="00DD4AEA"/>
    <w:rsid w:val="00DD4C1B"/>
    <w:rsid w:val="00DD5B7A"/>
    <w:rsid w:val="00DD5CE2"/>
    <w:rsid w:val="00DD5D06"/>
    <w:rsid w:val="00DD6020"/>
    <w:rsid w:val="00DD6607"/>
    <w:rsid w:val="00DD7237"/>
    <w:rsid w:val="00DD7270"/>
    <w:rsid w:val="00DD76B2"/>
    <w:rsid w:val="00DE03F3"/>
    <w:rsid w:val="00DE085A"/>
    <w:rsid w:val="00DE086D"/>
    <w:rsid w:val="00DE11E9"/>
    <w:rsid w:val="00DE126C"/>
    <w:rsid w:val="00DE242C"/>
    <w:rsid w:val="00DE2533"/>
    <w:rsid w:val="00DE2680"/>
    <w:rsid w:val="00DE2A07"/>
    <w:rsid w:val="00DE30B0"/>
    <w:rsid w:val="00DE3447"/>
    <w:rsid w:val="00DE4405"/>
    <w:rsid w:val="00DE676D"/>
    <w:rsid w:val="00DE6E19"/>
    <w:rsid w:val="00DE74E2"/>
    <w:rsid w:val="00DF000A"/>
    <w:rsid w:val="00DF1051"/>
    <w:rsid w:val="00DF1326"/>
    <w:rsid w:val="00DF1399"/>
    <w:rsid w:val="00DF13EB"/>
    <w:rsid w:val="00DF172E"/>
    <w:rsid w:val="00DF289D"/>
    <w:rsid w:val="00DF3020"/>
    <w:rsid w:val="00DF38DE"/>
    <w:rsid w:val="00DF40CF"/>
    <w:rsid w:val="00DF5B9C"/>
    <w:rsid w:val="00DF69D5"/>
    <w:rsid w:val="00DF6C1F"/>
    <w:rsid w:val="00DF6D87"/>
    <w:rsid w:val="00DF74E7"/>
    <w:rsid w:val="00E00989"/>
    <w:rsid w:val="00E00B0A"/>
    <w:rsid w:val="00E029EB"/>
    <w:rsid w:val="00E037D8"/>
    <w:rsid w:val="00E04D32"/>
    <w:rsid w:val="00E05682"/>
    <w:rsid w:val="00E0587A"/>
    <w:rsid w:val="00E07B2C"/>
    <w:rsid w:val="00E10858"/>
    <w:rsid w:val="00E10BA1"/>
    <w:rsid w:val="00E11680"/>
    <w:rsid w:val="00E11BDD"/>
    <w:rsid w:val="00E11E2F"/>
    <w:rsid w:val="00E14230"/>
    <w:rsid w:val="00E14D3B"/>
    <w:rsid w:val="00E150BB"/>
    <w:rsid w:val="00E151AC"/>
    <w:rsid w:val="00E15249"/>
    <w:rsid w:val="00E156AC"/>
    <w:rsid w:val="00E15FC2"/>
    <w:rsid w:val="00E16372"/>
    <w:rsid w:val="00E1672E"/>
    <w:rsid w:val="00E20159"/>
    <w:rsid w:val="00E21499"/>
    <w:rsid w:val="00E2180A"/>
    <w:rsid w:val="00E21B45"/>
    <w:rsid w:val="00E21F0C"/>
    <w:rsid w:val="00E2214F"/>
    <w:rsid w:val="00E25D33"/>
    <w:rsid w:val="00E2650B"/>
    <w:rsid w:val="00E26705"/>
    <w:rsid w:val="00E26716"/>
    <w:rsid w:val="00E267D1"/>
    <w:rsid w:val="00E26D0F"/>
    <w:rsid w:val="00E274E5"/>
    <w:rsid w:val="00E27E07"/>
    <w:rsid w:val="00E30973"/>
    <w:rsid w:val="00E3121A"/>
    <w:rsid w:val="00E3263E"/>
    <w:rsid w:val="00E32DA8"/>
    <w:rsid w:val="00E3315D"/>
    <w:rsid w:val="00E334EA"/>
    <w:rsid w:val="00E3369C"/>
    <w:rsid w:val="00E336E5"/>
    <w:rsid w:val="00E33ED6"/>
    <w:rsid w:val="00E33FEE"/>
    <w:rsid w:val="00E34A0B"/>
    <w:rsid w:val="00E3512E"/>
    <w:rsid w:val="00E36105"/>
    <w:rsid w:val="00E3696B"/>
    <w:rsid w:val="00E36CED"/>
    <w:rsid w:val="00E3727F"/>
    <w:rsid w:val="00E41F14"/>
    <w:rsid w:val="00E434EE"/>
    <w:rsid w:val="00E43771"/>
    <w:rsid w:val="00E43EB1"/>
    <w:rsid w:val="00E43FEA"/>
    <w:rsid w:val="00E455C9"/>
    <w:rsid w:val="00E45CC9"/>
    <w:rsid w:val="00E46130"/>
    <w:rsid w:val="00E46172"/>
    <w:rsid w:val="00E4693C"/>
    <w:rsid w:val="00E46BF7"/>
    <w:rsid w:val="00E51016"/>
    <w:rsid w:val="00E5111C"/>
    <w:rsid w:val="00E51513"/>
    <w:rsid w:val="00E51592"/>
    <w:rsid w:val="00E51B46"/>
    <w:rsid w:val="00E52811"/>
    <w:rsid w:val="00E52C44"/>
    <w:rsid w:val="00E53495"/>
    <w:rsid w:val="00E54E30"/>
    <w:rsid w:val="00E55744"/>
    <w:rsid w:val="00E55882"/>
    <w:rsid w:val="00E56E11"/>
    <w:rsid w:val="00E61278"/>
    <w:rsid w:val="00E61C52"/>
    <w:rsid w:val="00E63CF2"/>
    <w:rsid w:val="00E644AE"/>
    <w:rsid w:val="00E65491"/>
    <w:rsid w:val="00E65593"/>
    <w:rsid w:val="00E66181"/>
    <w:rsid w:val="00E66185"/>
    <w:rsid w:val="00E66783"/>
    <w:rsid w:val="00E670B5"/>
    <w:rsid w:val="00E707E4"/>
    <w:rsid w:val="00E70AE9"/>
    <w:rsid w:val="00E70C68"/>
    <w:rsid w:val="00E71CDA"/>
    <w:rsid w:val="00E71EF9"/>
    <w:rsid w:val="00E72ACD"/>
    <w:rsid w:val="00E73FD8"/>
    <w:rsid w:val="00E74A90"/>
    <w:rsid w:val="00E7539D"/>
    <w:rsid w:val="00E760DC"/>
    <w:rsid w:val="00E763AD"/>
    <w:rsid w:val="00E76BF6"/>
    <w:rsid w:val="00E80E00"/>
    <w:rsid w:val="00E83E6F"/>
    <w:rsid w:val="00E845D7"/>
    <w:rsid w:val="00E8496B"/>
    <w:rsid w:val="00E84CD7"/>
    <w:rsid w:val="00E859D3"/>
    <w:rsid w:val="00E86113"/>
    <w:rsid w:val="00E874E7"/>
    <w:rsid w:val="00E87D8C"/>
    <w:rsid w:val="00E87EC3"/>
    <w:rsid w:val="00E91837"/>
    <w:rsid w:val="00E91F9B"/>
    <w:rsid w:val="00E92267"/>
    <w:rsid w:val="00E9230F"/>
    <w:rsid w:val="00E92DF4"/>
    <w:rsid w:val="00E92F00"/>
    <w:rsid w:val="00E964FD"/>
    <w:rsid w:val="00E9748E"/>
    <w:rsid w:val="00E977A6"/>
    <w:rsid w:val="00EA1367"/>
    <w:rsid w:val="00EA1B7D"/>
    <w:rsid w:val="00EA23EA"/>
    <w:rsid w:val="00EA2E0B"/>
    <w:rsid w:val="00EA307D"/>
    <w:rsid w:val="00EA39F1"/>
    <w:rsid w:val="00EA4869"/>
    <w:rsid w:val="00EA513B"/>
    <w:rsid w:val="00EA5149"/>
    <w:rsid w:val="00EA5676"/>
    <w:rsid w:val="00EA697F"/>
    <w:rsid w:val="00EB0647"/>
    <w:rsid w:val="00EB17FD"/>
    <w:rsid w:val="00EB191B"/>
    <w:rsid w:val="00EB1A73"/>
    <w:rsid w:val="00EB2614"/>
    <w:rsid w:val="00EB2A4C"/>
    <w:rsid w:val="00EB3028"/>
    <w:rsid w:val="00EB31F6"/>
    <w:rsid w:val="00EB33D2"/>
    <w:rsid w:val="00EB39C4"/>
    <w:rsid w:val="00EB51A8"/>
    <w:rsid w:val="00EB52DD"/>
    <w:rsid w:val="00EB66F1"/>
    <w:rsid w:val="00EB7962"/>
    <w:rsid w:val="00EC07EE"/>
    <w:rsid w:val="00EC0962"/>
    <w:rsid w:val="00EC09CD"/>
    <w:rsid w:val="00EC24D1"/>
    <w:rsid w:val="00EC2771"/>
    <w:rsid w:val="00EC46C8"/>
    <w:rsid w:val="00EC4D80"/>
    <w:rsid w:val="00EC5AEF"/>
    <w:rsid w:val="00EC633F"/>
    <w:rsid w:val="00EC7C12"/>
    <w:rsid w:val="00EC7F0B"/>
    <w:rsid w:val="00ED0224"/>
    <w:rsid w:val="00ED073D"/>
    <w:rsid w:val="00ED17B6"/>
    <w:rsid w:val="00ED1922"/>
    <w:rsid w:val="00ED1C8E"/>
    <w:rsid w:val="00ED1EC3"/>
    <w:rsid w:val="00ED2E37"/>
    <w:rsid w:val="00ED3167"/>
    <w:rsid w:val="00ED3E11"/>
    <w:rsid w:val="00ED5476"/>
    <w:rsid w:val="00ED5B3A"/>
    <w:rsid w:val="00ED5DE0"/>
    <w:rsid w:val="00ED6EC8"/>
    <w:rsid w:val="00ED7423"/>
    <w:rsid w:val="00ED748B"/>
    <w:rsid w:val="00ED7A12"/>
    <w:rsid w:val="00ED7F52"/>
    <w:rsid w:val="00EE1719"/>
    <w:rsid w:val="00EE1E06"/>
    <w:rsid w:val="00EE29EB"/>
    <w:rsid w:val="00EE3436"/>
    <w:rsid w:val="00EE3624"/>
    <w:rsid w:val="00EE3E5A"/>
    <w:rsid w:val="00EE3F96"/>
    <w:rsid w:val="00EE4E52"/>
    <w:rsid w:val="00EE4F7A"/>
    <w:rsid w:val="00EE551E"/>
    <w:rsid w:val="00EE5B2A"/>
    <w:rsid w:val="00EE7707"/>
    <w:rsid w:val="00EE79B5"/>
    <w:rsid w:val="00EF07ED"/>
    <w:rsid w:val="00EF245B"/>
    <w:rsid w:val="00EF2A6D"/>
    <w:rsid w:val="00EF32DB"/>
    <w:rsid w:val="00EF41B0"/>
    <w:rsid w:val="00EF43DD"/>
    <w:rsid w:val="00EF57C3"/>
    <w:rsid w:val="00EF6B2B"/>
    <w:rsid w:val="00EF6B7E"/>
    <w:rsid w:val="00EF788E"/>
    <w:rsid w:val="00F003C7"/>
    <w:rsid w:val="00F01FAF"/>
    <w:rsid w:val="00F021C4"/>
    <w:rsid w:val="00F03A88"/>
    <w:rsid w:val="00F03FA3"/>
    <w:rsid w:val="00F0401F"/>
    <w:rsid w:val="00F04920"/>
    <w:rsid w:val="00F052B8"/>
    <w:rsid w:val="00F06717"/>
    <w:rsid w:val="00F07A32"/>
    <w:rsid w:val="00F07E27"/>
    <w:rsid w:val="00F10F1B"/>
    <w:rsid w:val="00F10F7F"/>
    <w:rsid w:val="00F122F2"/>
    <w:rsid w:val="00F12402"/>
    <w:rsid w:val="00F128D2"/>
    <w:rsid w:val="00F14215"/>
    <w:rsid w:val="00F15466"/>
    <w:rsid w:val="00F1559A"/>
    <w:rsid w:val="00F15959"/>
    <w:rsid w:val="00F15A0E"/>
    <w:rsid w:val="00F173A0"/>
    <w:rsid w:val="00F175D8"/>
    <w:rsid w:val="00F17E8A"/>
    <w:rsid w:val="00F20971"/>
    <w:rsid w:val="00F20F72"/>
    <w:rsid w:val="00F23135"/>
    <w:rsid w:val="00F248C2"/>
    <w:rsid w:val="00F253BB"/>
    <w:rsid w:val="00F258A3"/>
    <w:rsid w:val="00F259B7"/>
    <w:rsid w:val="00F260CA"/>
    <w:rsid w:val="00F27110"/>
    <w:rsid w:val="00F27707"/>
    <w:rsid w:val="00F30794"/>
    <w:rsid w:val="00F3163A"/>
    <w:rsid w:val="00F318B7"/>
    <w:rsid w:val="00F3199E"/>
    <w:rsid w:val="00F32967"/>
    <w:rsid w:val="00F32CE4"/>
    <w:rsid w:val="00F33C40"/>
    <w:rsid w:val="00F34A4A"/>
    <w:rsid w:val="00F354F7"/>
    <w:rsid w:val="00F35791"/>
    <w:rsid w:val="00F35AD4"/>
    <w:rsid w:val="00F35CB7"/>
    <w:rsid w:val="00F3634F"/>
    <w:rsid w:val="00F36A7F"/>
    <w:rsid w:val="00F40A98"/>
    <w:rsid w:val="00F40AB3"/>
    <w:rsid w:val="00F4124E"/>
    <w:rsid w:val="00F41361"/>
    <w:rsid w:val="00F41FBE"/>
    <w:rsid w:val="00F428E5"/>
    <w:rsid w:val="00F42D5D"/>
    <w:rsid w:val="00F4303F"/>
    <w:rsid w:val="00F4357A"/>
    <w:rsid w:val="00F4374F"/>
    <w:rsid w:val="00F43792"/>
    <w:rsid w:val="00F43B9A"/>
    <w:rsid w:val="00F43C1F"/>
    <w:rsid w:val="00F45E2C"/>
    <w:rsid w:val="00F460AD"/>
    <w:rsid w:val="00F475CB"/>
    <w:rsid w:val="00F478C9"/>
    <w:rsid w:val="00F50190"/>
    <w:rsid w:val="00F512F7"/>
    <w:rsid w:val="00F52867"/>
    <w:rsid w:val="00F53208"/>
    <w:rsid w:val="00F53E8C"/>
    <w:rsid w:val="00F548D6"/>
    <w:rsid w:val="00F55AC8"/>
    <w:rsid w:val="00F56199"/>
    <w:rsid w:val="00F567BB"/>
    <w:rsid w:val="00F5705E"/>
    <w:rsid w:val="00F57413"/>
    <w:rsid w:val="00F579F1"/>
    <w:rsid w:val="00F601E5"/>
    <w:rsid w:val="00F60F2E"/>
    <w:rsid w:val="00F6126C"/>
    <w:rsid w:val="00F633E2"/>
    <w:rsid w:val="00F63CAA"/>
    <w:rsid w:val="00F65FF6"/>
    <w:rsid w:val="00F66D55"/>
    <w:rsid w:val="00F67469"/>
    <w:rsid w:val="00F67C74"/>
    <w:rsid w:val="00F70C32"/>
    <w:rsid w:val="00F70C92"/>
    <w:rsid w:val="00F71FEA"/>
    <w:rsid w:val="00F724AB"/>
    <w:rsid w:val="00F7361A"/>
    <w:rsid w:val="00F73774"/>
    <w:rsid w:val="00F7385D"/>
    <w:rsid w:val="00F75A71"/>
    <w:rsid w:val="00F75DA8"/>
    <w:rsid w:val="00F7604A"/>
    <w:rsid w:val="00F77A3D"/>
    <w:rsid w:val="00F77DC6"/>
    <w:rsid w:val="00F80D28"/>
    <w:rsid w:val="00F80D2A"/>
    <w:rsid w:val="00F82B0B"/>
    <w:rsid w:val="00F82B9D"/>
    <w:rsid w:val="00F8461F"/>
    <w:rsid w:val="00F84640"/>
    <w:rsid w:val="00F84DCC"/>
    <w:rsid w:val="00F84F77"/>
    <w:rsid w:val="00F875C3"/>
    <w:rsid w:val="00F87C1B"/>
    <w:rsid w:val="00F90C42"/>
    <w:rsid w:val="00F9275D"/>
    <w:rsid w:val="00F92AE1"/>
    <w:rsid w:val="00F96924"/>
    <w:rsid w:val="00F96CEB"/>
    <w:rsid w:val="00F96F1A"/>
    <w:rsid w:val="00F9765E"/>
    <w:rsid w:val="00FA10FE"/>
    <w:rsid w:val="00FA1840"/>
    <w:rsid w:val="00FA1CA1"/>
    <w:rsid w:val="00FA2E54"/>
    <w:rsid w:val="00FA33A5"/>
    <w:rsid w:val="00FA3423"/>
    <w:rsid w:val="00FA36D3"/>
    <w:rsid w:val="00FA558F"/>
    <w:rsid w:val="00FA5619"/>
    <w:rsid w:val="00FA587F"/>
    <w:rsid w:val="00FA748C"/>
    <w:rsid w:val="00FA780B"/>
    <w:rsid w:val="00FA78C4"/>
    <w:rsid w:val="00FA7911"/>
    <w:rsid w:val="00FB0BF6"/>
    <w:rsid w:val="00FB0C99"/>
    <w:rsid w:val="00FB127C"/>
    <w:rsid w:val="00FB14F5"/>
    <w:rsid w:val="00FB19C3"/>
    <w:rsid w:val="00FB2AB0"/>
    <w:rsid w:val="00FB2B78"/>
    <w:rsid w:val="00FB2D6B"/>
    <w:rsid w:val="00FB2E0D"/>
    <w:rsid w:val="00FB3F67"/>
    <w:rsid w:val="00FB406B"/>
    <w:rsid w:val="00FB4DD2"/>
    <w:rsid w:val="00FB516F"/>
    <w:rsid w:val="00FB76DC"/>
    <w:rsid w:val="00FB78D1"/>
    <w:rsid w:val="00FB7E8E"/>
    <w:rsid w:val="00FC0A85"/>
    <w:rsid w:val="00FC1286"/>
    <w:rsid w:val="00FC2074"/>
    <w:rsid w:val="00FC2095"/>
    <w:rsid w:val="00FC30F2"/>
    <w:rsid w:val="00FC3BE7"/>
    <w:rsid w:val="00FC40EA"/>
    <w:rsid w:val="00FC43E6"/>
    <w:rsid w:val="00FC4FF7"/>
    <w:rsid w:val="00FC59A8"/>
    <w:rsid w:val="00FC682D"/>
    <w:rsid w:val="00FD0177"/>
    <w:rsid w:val="00FD02FE"/>
    <w:rsid w:val="00FD0C5D"/>
    <w:rsid w:val="00FD0E97"/>
    <w:rsid w:val="00FD0FAD"/>
    <w:rsid w:val="00FD254B"/>
    <w:rsid w:val="00FD37DC"/>
    <w:rsid w:val="00FD3FBF"/>
    <w:rsid w:val="00FD46F6"/>
    <w:rsid w:val="00FD4AF5"/>
    <w:rsid w:val="00FD4F9A"/>
    <w:rsid w:val="00FD72FD"/>
    <w:rsid w:val="00FD7A4F"/>
    <w:rsid w:val="00FE026F"/>
    <w:rsid w:val="00FE1039"/>
    <w:rsid w:val="00FE26AB"/>
    <w:rsid w:val="00FE2716"/>
    <w:rsid w:val="00FE40A5"/>
    <w:rsid w:val="00FE4347"/>
    <w:rsid w:val="00FE51E5"/>
    <w:rsid w:val="00FE6336"/>
    <w:rsid w:val="00FE6403"/>
    <w:rsid w:val="00FE737F"/>
    <w:rsid w:val="00FF0298"/>
    <w:rsid w:val="00FF0D8F"/>
    <w:rsid w:val="00FF1142"/>
    <w:rsid w:val="00FF1522"/>
    <w:rsid w:val="00FF1891"/>
    <w:rsid w:val="00FF360A"/>
    <w:rsid w:val="00FF3695"/>
    <w:rsid w:val="00FF486A"/>
    <w:rsid w:val="00FF5148"/>
    <w:rsid w:val="00FF51E3"/>
    <w:rsid w:val="00FF6B56"/>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C"/>
    <w:rPr>
      <w:rFonts w:eastAsiaTheme="minorEastAsia"/>
      <w:lang w:eastAsia="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743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25D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25D59"/>
    <w:pPr>
      <w:spacing w:before="120"/>
    </w:pPr>
    <w:rPr>
      <w:rFonts w:cstheme="minorHAnsi"/>
      <w:b/>
      <w:bCs/>
      <w:i/>
      <w:iCs/>
    </w:rPr>
  </w:style>
  <w:style w:type="paragraph" w:styleId="TOC2">
    <w:name w:val="toc 2"/>
    <w:basedOn w:val="Normal"/>
    <w:next w:val="Normal"/>
    <w:autoRedefine/>
    <w:uiPriority w:val="39"/>
    <w:unhideWhenUsed/>
    <w:rsid w:val="00425D5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25D59"/>
    <w:pPr>
      <w:ind w:left="480"/>
    </w:pPr>
    <w:rPr>
      <w:rFonts w:cstheme="minorHAnsi"/>
      <w:sz w:val="20"/>
      <w:szCs w:val="20"/>
    </w:rPr>
  </w:style>
  <w:style w:type="paragraph" w:styleId="TOC4">
    <w:name w:val="toc 4"/>
    <w:basedOn w:val="Normal"/>
    <w:next w:val="Normal"/>
    <w:autoRedefine/>
    <w:uiPriority w:val="39"/>
    <w:semiHidden/>
    <w:unhideWhenUsed/>
    <w:rsid w:val="00425D59"/>
    <w:pPr>
      <w:ind w:left="720"/>
    </w:pPr>
    <w:rPr>
      <w:rFonts w:cstheme="minorHAnsi"/>
      <w:sz w:val="20"/>
      <w:szCs w:val="20"/>
    </w:rPr>
  </w:style>
  <w:style w:type="paragraph" w:styleId="TOC5">
    <w:name w:val="toc 5"/>
    <w:basedOn w:val="Normal"/>
    <w:next w:val="Normal"/>
    <w:autoRedefine/>
    <w:uiPriority w:val="39"/>
    <w:semiHidden/>
    <w:unhideWhenUsed/>
    <w:rsid w:val="00425D59"/>
    <w:pPr>
      <w:ind w:left="960"/>
    </w:pPr>
    <w:rPr>
      <w:rFonts w:cstheme="minorHAnsi"/>
      <w:sz w:val="20"/>
      <w:szCs w:val="20"/>
    </w:rPr>
  </w:style>
  <w:style w:type="paragraph" w:styleId="TOC6">
    <w:name w:val="toc 6"/>
    <w:basedOn w:val="Normal"/>
    <w:next w:val="Normal"/>
    <w:autoRedefine/>
    <w:uiPriority w:val="39"/>
    <w:semiHidden/>
    <w:unhideWhenUsed/>
    <w:rsid w:val="00425D59"/>
    <w:pPr>
      <w:ind w:left="1200"/>
    </w:pPr>
    <w:rPr>
      <w:rFonts w:cstheme="minorHAnsi"/>
      <w:sz w:val="20"/>
      <w:szCs w:val="20"/>
    </w:rPr>
  </w:style>
  <w:style w:type="paragraph" w:styleId="TOC7">
    <w:name w:val="toc 7"/>
    <w:basedOn w:val="Normal"/>
    <w:next w:val="Normal"/>
    <w:autoRedefine/>
    <w:uiPriority w:val="39"/>
    <w:semiHidden/>
    <w:unhideWhenUsed/>
    <w:rsid w:val="00425D59"/>
    <w:pPr>
      <w:ind w:left="1440"/>
    </w:pPr>
    <w:rPr>
      <w:rFonts w:cstheme="minorHAnsi"/>
      <w:sz w:val="20"/>
      <w:szCs w:val="20"/>
    </w:rPr>
  </w:style>
  <w:style w:type="paragraph" w:styleId="TOC8">
    <w:name w:val="toc 8"/>
    <w:basedOn w:val="Normal"/>
    <w:next w:val="Normal"/>
    <w:autoRedefine/>
    <w:uiPriority w:val="39"/>
    <w:semiHidden/>
    <w:unhideWhenUsed/>
    <w:rsid w:val="00425D59"/>
    <w:pPr>
      <w:ind w:left="1680"/>
    </w:pPr>
    <w:rPr>
      <w:rFonts w:cstheme="minorHAnsi"/>
      <w:sz w:val="20"/>
      <w:szCs w:val="20"/>
    </w:rPr>
  </w:style>
  <w:style w:type="paragraph" w:styleId="TOC9">
    <w:name w:val="toc 9"/>
    <w:basedOn w:val="Normal"/>
    <w:next w:val="Normal"/>
    <w:autoRedefine/>
    <w:uiPriority w:val="39"/>
    <w:semiHidden/>
    <w:unhideWhenUsed/>
    <w:rsid w:val="00425D59"/>
    <w:pPr>
      <w:ind w:left="1920"/>
    </w:pPr>
    <w:rPr>
      <w:rFonts w:cstheme="minorHAnsi"/>
      <w:sz w:val="20"/>
      <w:szCs w:val="20"/>
    </w:rPr>
  </w:style>
  <w:style w:type="character" w:customStyle="1" w:styleId="Heading2Char">
    <w:name w:val="Heading 2 Char"/>
    <w:basedOn w:val="DefaultParagraphFont"/>
    <w:link w:val="Heading2"/>
    <w:uiPriority w:val="9"/>
    <w:rsid w:val="00F50190"/>
    <w:rPr>
      <w:rFonts w:asciiTheme="majorHAnsi" w:eastAsiaTheme="majorEastAsia" w:hAnsiTheme="majorHAnsi" w:cstheme="majorBidi"/>
      <w:color w:val="2F5496" w:themeColor="accent1" w:themeShade="BF"/>
      <w:sz w:val="26"/>
      <w:szCs w:val="26"/>
      <w:lang w:eastAsia="en-GB"/>
    </w:rPr>
  </w:style>
  <w:style w:type="character" w:customStyle="1" w:styleId="Heading4Char">
    <w:name w:val="Heading 4 Char"/>
    <w:basedOn w:val="DefaultParagraphFont"/>
    <w:link w:val="Heading4"/>
    <w:uiPriority w:val="9"/>
    <w:rsid w:val="009743A8"/>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E87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301">
      <w:bodyDiv w:val="1"/>
      <w:marLeft w:val="0"/>
      <w:marRight w:val="0"/>
      <w:marTop w:val="0"/>
      <w:marBottom w:val="0"/>
      <w:divBdr>
        <w:top w:val="none" w:sz="0" w:space="0" w:color="auto"/>
        <w:left w:val="none" w:sz="0" w:space="0" w:color="auto"/>
        <w:bottom w:val="none" w:sz="0" w:space="0" w:color="auto"/>
        <w:right w:val="none" w:sz="0" w:space="0" w:color="auto"/>
      </w:divBdr>
      <w:divsChild>
        <w:div w:id="1585215436">
          <w:marLeft w:val="0"/>
          <w:marRight w:val="0"/>
          <w:marTop w:val="0"/>
          <w:marBottom w:val="0"/>
          <w:divBdr>
            <w:top w:val="none" w:sz="0" w:space="0" w:color="auto"/>
            <w:left w:val="none" w:sz="0" w:space="0" w:color="auto"/>
            <w:bottom w:val="none" w:sz="0" w:space="0" w:color="auto"/>
            <w:right w:val="none" w:sz="0" w:space="0" w:color="auto"/>
          </w:divBdr>
          <w:divsChild>
            <w:div w:id="1295797936">
              <w:marLeft w:val="0"/>
              <w:marRight w:val="0"/>
              <w:marTop w:val="0"/>
              <w:marBottom w:val="0"/>
              <w:divBdr>
                <w:top w:val="none" w:sz="0" w:space="0" w:color="auto"/>
                <w:left w:val="none" w:sz="0" w:space="0" w:color="auto"/>
                <w:bottom w:val="none" w:sz="0" w:space="0" w:color="auto"/>
                <w:right w:val="none" w:sz="0" w:space="0" w:color="auto"/>
              </w:divBdr>
              <w:divsChild>
                <w:div w:id="843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65230541">
      <w:bodyDiv w:val="1"/>
      <w:marLeft w:val="0"/>
      <w:marRight w:val="0"/>
      <w:marTop w:val="0"/>
      <w:marBottom w:val="0"/>
      <w:divBdr>
        <w:top w:val="none" w:sz="0" w:space="0" w:color="auto"/>
        <w:left w:val="none" w:sz="0" w:space="0" w:color="auto"/>
        <w:bottom w:val="none" w:sz="0" w:space="0" w:color="auto"/>
        <w:right w:val="none" w:sz="0" w:space="0" w:color="auto"/>
      </w:divBdr>
      <w:divsChild>
        <w:div w:id="1872912277">
          <w:marLeft w:val="0"/>
          <w:marRight w:val="0"/>
          <w:marTop w:val="0"/>
          <w:marBottom w:val="0"/>
          <w:divBdr>
            <w:top w:val="none" w:sz="0" w:space="0" w:color="auto"/>
            <w:left w:val="none" w:sz="0" w:space="0" w:color="auto"/>
            <w:bottom w:val="none" w:sz="0" w:space="0" w:color="auto"/>
            <w:right w:val="none" w:sz="0" w:space="0" w:color="auto"/>
          </w:divBdr>
          <w:divsChild>
            <w:div w:id="116872377">
              <w:marLeft w:val="0"/>
              <w:marRight w:val="0"/>
              <w:marTop w:val="0"/>
              <w:marBottom w:val="0"/>
              <w:divBdr>
                <w:top w:val="none" w:sz="0" w:space="0" w:color="auto"/>
                <w:left w:val="none" w:sz="0" w:space="0" w:color="auto"/>
                <w:bottom w:val="none" w:sz="0" w:space="0" w:color="auto"/>
                <w:right w:val="none" w:sz="0" w:space="0" w:color="auto"/>
              </w:divBdr>
              <w:divsChild>
                <w:div w:id="575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5738">
      <w:bodyDiv w:val="1"/>
      <w:marLeft w:val="0"/>
      <w:marRight w:val="0"/>
      <w:marTop w:val="0"/>
      <w:marBottom w:val="0"/>
      <w:divBdr>
        <w:top w:val="none" w:sz="0" w:space="0" w:color="auto"/>
        <w:left w:val="none" w:sz="0" w:space="0" w:color="auto"/>
        <w:bottom w:val="none" w:sz="0" w:space="0" w:color="auto"/>
        <w:right w:val="none" w:sz="0" w:space="0" w:color="auto"/>
      </w:divBdr>
      <w:divsChild>
        <w:div w:id="418254549">
          <w:marLeft w:val="0"/>
          <w:marRight w:val="0"/>
          <w:marTop w:val="0"/>
          <w:marBottom w:val="0"/>
          <w:divBdr>
            <w:top w:val="none" w:sz="0" w:space="0" w:color="auto"/>
            <w:left w:val="none" w:sz="0" w:space="0" w:color="auto"/>
            <w:bottom w:val="none" w:sz="0" w:space="0" w:color="auto"/>
            <w:right w:val="none" w:sz="0" w:space="0" w:color="auto"/>
          </w:divBdr>
          <w:divsChild>
            <w:div w:id="97797099">
              <w:marLeft w:val="0"/>
              <w:marRight w:val="0"/>
              <w:marTop w:val="0"/>
              <w:marBottom w:val="0"/>
              <w:divBdr>
                <w:top w:val="none" w:sz="0" w:space="0" w:color="auto"/>
                <w:left w:val="none" w:sz="0" w:space="0" w:color="auto"/>
                <w:bottom w:val="none" w:sz="0" w:space="0" w:color="auto"/>
                <w:right w:val="none" w:sz="0" w:space="0" w:color="auto"/>
              </w:divBdr>
              <w:divsChild>
                <w:div w:id="6485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7479">
      <w:bodyDiv w:val="1"/>
      <w:marLeft w:val="0"/>
      <w:marRight w:val="0"/>
      <w:marTop w:val="0"/>
      <w:marBottom w:val="0"/>
      <w:divBdr>
        <w:top w:val="none" w:sz="0" w:space="0" w:color="auto"/>
        <w:left w:val="none" w:sz="0" w:space="0" w:color="auto"/>
        <w:bottom w:val="none" w:sz="0" w:space="0" w:color="auto"/>
        <w:right w:val="none" w:sz="0" w:space="0" w:color="auto"/>
      </w:divBdr>
      <w:divsChild>
        <w:div w:id="1033579263">
          <w:marLeft w:val="0"/>
          <w:marRight w:val="0"/>
          <w:marTop w:val="0"/>
          <w:marBottom w:val="0"/>
          <w:divBdr>
            <w:top w:val="none" w:sz="0" w:space="0" w:color="auto"/>
            <w:left w:val="none" w:sz="0" w:space="0" w:color="auto"/>
            <w:bottom w:val="none" w:sz="0" w:space="0" w:color="auto"/>
            <w:right w:val="none" w:sz="0" w:space="0" w:color="auto"/>
          </w:divBdr>
          <w:divsChild>
            <w:div w:id="2117555561">
              <w:marLeft w:val="0"/>
              <w:marRight w:val="0"/>
              <w:marTop w:val="0"/>
              <w:marBottom w:val="0"/>
              <w:divBdr>
                <w:top w:val="none" w:sz="0" w:space="0" w:color="auto"/>
                <w:left w:val="none" w:sz="0" w:space="0" w:color="auto"/>
                <w:bottom w:val="none" w:sz="0" w:space="0" w:color="auto"/>
                <w:right w:val="none" w:sz="0" w:space="0" w:color="auto"/>
              </w:divBdr>
              <w:divsChild>
                <w:div w:id="1294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0208">
      <w:bodyDiv w:val="1"/>
      <w:marLeft w:val="0"/>
      <w:marRight w:val="0"/>
      <w:marTop w:val="0"/>
      <w:marBottom w:val="0"/>
      <w:divBdr>
        <w:top w:val="none" w:sz="0" w:space="0" w:color="auto"/>
        <w:left w:val="none" w:sz="0" w:space="0" w:color="auto"/>
        <w:bottom w:val="none" w:sz="0" w:space="0" w:color="auto"/>
        <w:right w:val="none" w:sz="0" w:space="0" w:color="auto"/>
      </w:divBdr>
      <w:divsChild>
        <w:div w:id="1224636781">
          <w:marLeft w:val="0"/>
          <w:marRight w:val="0"/>
          <w:marTop w:val="0"/>
          <w:marBottom w:val="0"/>
          <w:divBdr>
            <w:top w:val="none" w:sz="0" w:space="0" w:color="auto"/>
            <w:left w:val="none" w:sz="0" w:space="0" w:color="auto"/>
            <w:bottom w:val="none" w:sz="0" w:space="0" w:color="auto"/>
            <w:right w:val="none" w:sz="0" w:space="0" w:color="auto"/>
          </w:divBdr>
          <w:divsChild>
            <w:div w:id="1699159704">
              <w:marLeft w:val="0"/>
              <w:marRight w:val="0"/>
              <w:marTop w:val="0"/>
              <w:marBottom w:val="0"/>
              <w:divBdr>
                <w:top w:val="none" w:sz="0" w:space="0" w:color="auto"/>
                <w:left w:val="none" w:sz="0" w:space="0" w:color="auto"/>
                <w:bottom w:val="none" w:sz="0" w:space="0" w:color="auto"/>
                <w:right w:val="none" w:sz="0" w:space="0" w:color="auto"/>
              </w:divBdr>
              <w:divsChild>
                <w:div w:id="20887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8034">
      <w:bodyDiv w:val="1"/>
      <w:marLeft w:val="0"/>
      <w:marRight w:val="0"/>
      <w:marTop w:val="0"/>
      <w:marBottom w:val="0"/>
      <w:divBdr>
        <w:top w:val="none" w:sz="0" w:space="0" w:color="auto"/>
        <w:left w:val="none" w:sz="0" w:space="0" w:color="auto"/>
        <w:bottom w:val="none" w:sz="0" w:space="0" w:color="auto"/>
        <w:right w:val="none" w:sz="0" w:space="0" w:color="auto"/>
      </w:divBdr>
      <w:divsChild>
        <w:div w:id="1468015502">
          <w:marLeft w:val="0"/>
          <w:marRight w:val="0"/>
          <w:marTop w:val="0"/>
          <w:marBottom w:val="0"/>
          <w:divBdr>
            <w:top w:val="none" w:sz="0" w:space="0" w:color="auto"/>
            <w:left w:val="none" w:sz="0" w:space="0" w:color="auto"/>
            <w:bottom w:val="none" w:sz="0" w:space="0" w:color="auto"/>
            <w:right w:val="none" w:sz="0" w:space="0" w:color="auto"/>
          </w:divBdr>
          <w:divsChild>
            <w:div w:id="122357042">
              <w:marLeft w:val="0"/>
              <w:marRight w:val="0"/>
              <w:marTop w:val="0"/>
              <w:marBottom w:val="0"/>
              <w:divBdr>
                <w:top w:val="none" w:sz="0" w:space="0" w:color="auto"/>
                <w:left w:val="none" w:sz="0" w:space="0" w:color="auto"/>
                <w:bottom w:val="none" w:sz="0" w:space="0" w:color="auto"/>
                <w:right w:val="none" w:sz="0" w:space="0" w:color="auto"/>
              </w:divBdr>
              <w:divsChild>
                <w:div w:id="16393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0984">
      <w:bodyDiv w:val="1"/>
      <w:marLeft w:val="0"/>
      <w:marRight w:val="0"/>
      <w:marTop w:val="0"/>
      <w:marBottom w:val="0"/>
      <w:divBdr>
        <w:top w:val="none" w:sz="0" w:space="0" w:color="auto"/>
        <w:left w:val="none" w:sz="0" w:space="0" w:color="auto"/>
        <w:bottom w:val="none" w:sz="0" w:space="0" w:color="auto"/>
        <w:right w:val="none" w:sz="0" w:space="0" w:color="auto"/>
      </w:divBdr>
      <w:divsChild>
        <w:div w:id="1060783499">
          <w:marLeft w:val="0"/>
          <w:marRight w:val="0"/>
          <w:marTop w:val="0"/>
          <w:marBottom w:val="0"/>
          <w:divBdr>
            <w:top w:val="none" w:sz="0" w:space="0" w:color="auto"/>
            <w:left w:val="none" w:sz="0" w:space="0" w:color="auto"/>
            <w:bottom w:val="none" w:sz="0" w:space="0" w:color="auto"/>
            <w:right w:val="none" w:sz="0" w:space="0" w:color="auto"/>
          </w:divBdr>
          <w:divsChild>
            <w:div w:id="217208726">
              <w:marLeft w:val="0"/>
              <w:marRight w:val="0"/>
              <w:marTop w:val="0"/>
              <w:marBottom w:val="0"/>
              <w:divBdr>
                <w:top w:val="none" w:sz="0" w:space="0" w:color="auto"/>
                <w:left w:val="none" w:sz="0" w:space="0" w:color="auto"/>
                <w:bottom w:val="none" w:sz="0" w:space="0" w:color="auto"/>
                <w:right w:val="none" w:sz="0" w:space="0" w:color="auto"/>
              </w:divBdr>
              <w:divsChild>
                <w:div w:id="7903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7206">
      <w:bodyDiv w:val="1"/>
      <w:marLeft w:val="0"/>
      <w:marRight w:val="0"/>
      <w:marTop w:val="0"/>
      <w:marBottom w:val="0"/>
      <w:divBdr>
        <w:top w:val="none" w:sz="0" w:space="0" w:color="auto"/>
        <w:left w:val="none" w:sz="0" w:space="0" w:color="auto"/>
        <w:bottom w:val="none" w:sz="0" w:space="0" w:color="auto"/>
        <w:right w:val="none" w:sz="0" w:space="0" w:color="auto"/>
      </w:divBdr>
      <w:divsChild>
        <w:div w:id="342633425">
          <w:marLeft w:val="0"/>
          <w:marRight w:val="0"/>
          <w:marTop w:val="0"/>
          <w:marBottom w:val="0"/>
          <w:divBdr>
            <w:top w:val="none" w:sz="0" w:space="0" w:color="auto"/>
            <w:left w:val="none" w:sz="0" w:space="0" w:color="auto"/>
            <w:bottom w:val="none" w:sz="0" w:space="0" w:color="auto"/>
            <w:right w:val="none" w:sz="0" w:space="0" w:color="auto"/>
          </w:divBdr>
          <w:divsChild>
            <w:div w:id="1662733952">
              <w:marLeft w:val="0"/>
              <w:marRight w:val="0"/>
              <w:marTop w:val="0"/>
              <w:marBottom w:val="0"/>
              <w:divBdr>
                <w:top w:val="none" w:sz="0" w:space="0" w:color="auto"/>
                <w:left w:val="none" w:sz="0" w:space="0" w:color="auto"/>
                <w:bottom w:val="none" w:sz="0" w:space="0" w:color="auto"/>
                <w:right w:val="none" w:sz="0" w:space="0" w:color="auto"/>
              </w:divBdr>
              <w:divsChild>
                <w:div w:id="907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4508238">
      <w:bodyDiv w:val="1"/>
      <w:marLeft w:val="0"/>
      <w:marRight w:val="0"/>
      <w:marTop w:val="0"/>
      <w:marBottom w:val="0"/>
      <w:divBdr>
        <w:top w:val="none" w:sz="0" w:space="0" w:color="auto"/>
        <w:left w:val="none" w:sz="0" w:space="0" w:color="auto"/>
        <w:bottom w:val="none" w:sz="0" w:space="0" w:color="auto"/>
        <w:right w:val="none" w:sz="0" w:space="0" w:color="auto"/>
      </w:divBdr>
      <w:divsChild>
        <w:div w:id="37628881">
          <w:marLeft w:val="0"/>
          <w:marRight w:val="0"/>
          <w:marTop w:val="0"/>
          <w:marBottom w:val="0"/>
          <w:divBdr>
            <w:top w:val="none" w:sz="0" w:space="0" w:color="auto"/>
            <w:left w:val="none" w:sz="0" w:space="0" w:color="auto"/>
            <w:bottom w:val="none" w:sz="0" w:space="0" w:color="auto"/>
            <w:right w:val="none" w:sz="0" w:space="0" w:color="auto"/>
          </w:divBdr>
          <w:divsChild>
            <w:div w:id="1563634604">
              <w:marLeft w:val="0"/>
              <w:marRight w:val="0"/>
              <w:marTop w:val="0"/>
              <w:marBottom w:val="0"/>
              <w:divBdr>
                <w:top w:val="none" w:sz="0" w:space="0" w:color="auto"/>
                <w:left w:val="none" w:sz="0" w:space="0" w:color="auto"/>
                <w:bottom w:val="none" w:sz="0" w:space="0" w:color="auto"/>
                <w:right w:val="none" w:sz="0" w:space="0" w:color="auto"/>
              </w:divBdr>
              <w:divsChild>
                <w:div w:id="19255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244842524">
      <w:bodyDiv w:val="1"/>
      <w:marLeft w:val="0"/>
      <w:marRight w:val="0"/>
      <w:marTop w:val="0"/>
      <w:marBottom w:val="0"/>
      <w:divBdr>
        <w:top w:val="none" w:sz="0" w:space="0" w:color="auto"/>
        <w:left w:val="none" w:sz="0" w:space="0" w:color="auto"/>
        <w:bottom w:val="none" w:sz="0" w:space="0" w:color="auto"/>
        <w:right w:val="none" w:sz="0" w:space="0" w:color="auto"/>
      </w:divBdr>
      <w:divsChild>
        <w:div w:id="830029592">
          <w:marLeft w:val="0"/>
          <w:marRight w:val="0"/>
          <w:marTop w:val="0"/>
          <w:marBottom w:val="0"/>
          <w:divBdr>
            <w:top w:val="none" w:sz="0" w:space="0" w:color="auto"/>
            <w:left w:val="none" w:sz="0" w:space="0" w:color="auto"/>
            <w:bottom w:val="none" w:sz="0" w:space="0" w:color="auto"/>
            <w:right w:val="none" w:sz="0" w:space="0" w:color="auto"/>
          </w:divBdr>
          <w:divsChild>
            <w:div w:id="1857845004">
              <w:marLeft w:val="0"/>
              <w:marRight w:val="0"/>
              <w:marTop w:val="0"/>
              <w:marBottom w:val="0"/>
              <w:divBdr>
                <w:top w:val="none" w:sz="0" w:space="0" w:color="auto"/>
                <w:left w:val="none" w:sz="0" w:space="0" w:color="auto"/>
                <w:bottom w:val="none" w:sz="0" w:space="0" w:color="auto"/>
                <w:right w:val="none" w:sz="0" w:space="0" w:color="auto"/>
              </w:divBdr>
              <w:divsChild>
                <w:div w:id="14242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2652">
      <w:bodyDiv w:val="1"/>
      <w:marLeft w:val="0"/>
      <w:marRight w:val="0"/>
      <w:marTop w:val="0"/>
      <w:marBottom w:val="0"/>
      <w:divBdr>
        <w:top w:val="none" w:sz="0" w:space="0" w:color="auto"/>
        <w:left w:val="none" w:sz="0" w:space="0" w:color="auto"/>
        <w:bottom w:val="none" w:sz="0" w:space="0" w:color="auto"/>
        <w:right w:val="none" w:sz="0" w:space="0" w:color="auto"/>
      </w:divBdr>
      <w:divsChild>
        <w:div w:id="1314530163">
          <w:marLeft w:val="0"/>
          <w:marRight w:val="0"/>
          <w:marTop w:val="0"/>
          <w:marBottom w:val="0"/>
          <w:divBdr>
            <w:top w:val="none" w:sz="0" w:space="0" w:color="auto"/>
            <w:left w:val="none" w:sz="0" w:space="0" w:color="auto"/>
            <w:bottom w:val="none" w:sz="0" w:space="0" w:color="auto"/>
            <w:right w:val="none" w:sz="0" w:space="0" w:color="auto"/>
          </w:divBdr>
          <w:divsChild>
            <w:div w:id="698554949">
              <w:marLeft w:val="0"/>
              <w:marRight w:val="0"/>
              <w:marTop w:val="0"/>
              <w:marBottom w:val="0"/>
              <w:divBdr>
                <w:top w:val="none" w:sz="0" w:space="0" w:color="auto"/>
                <w:left w:val="none" w:sz="0" w:space="0" w:color="auto"/>
                <w:bottom w:val="none" w:sz="0" w:space="0" w:color="auto"/>
                <w:right w:val="none" w:sz="0" w:space="0" w:color="auto"/>
              </w:divBdr>
              <w:divsChild>
                <w:div w:id="47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3401">
      <w:bodyDiv w:val="1"/>
      <w:marLeft w:val="0"/>
      <w:marRight w:val="0"/>
      <w:marTop w:val="0"/>
      <w:marBottom w:val="0"/>
      <w:divBdr>
        <w:top w:val="none" w:sz="0" w:space="0" w:color="auto"/>
        <w:left w:val="none" w:sz="0" w:space="0" w:color="auto"/>
        <w:bottom w:val="none" w:sz="0" w:space="0" w:color="auto"/>
        <w:right w:val="none" w:sz="0" w:space="0" w:color="auto"/>
      </w:divBdr>
      <w:divsChild>
        <w:div w:id="128208698">
          <w:marLeft w:val="0"/>
          <w:marRight w:val="0"/>
          <w:marTop w:val="0"/>
          <w:marBottom w:val="0"/>
          <w:divBdr>
            <w:top w:val="none" w:sz="0" w:space="0" w:color="auto"/>
            <w:left w:val="none" w:sz="0" w:space="0" w:color="auto"/>
            <w:bottom w:val="none" w:sz="0" w:space="0" w:color="auto"/>
            <w:right w:val="none" w:sz="0" w:space="0" w:color="auto"/>
          </w:divBdr>
          <w:divsChild>
            <w:div w:id="808283514">
              <w:marLeft w:val="0"/>
              <w:marRight w:val="0"/>
              <w:marTop w:val="0"/>
              <w:marBottom w:val="0"/>
              <w:divBdr>
                <w:top w:val="none" w:sz="0" w:space="0" w:color="auto"/>
                <w:left w:val="none" w:sz="0" w:space="0" w:color="auto"/>
                <w:bottom w:val="none" w:sz="0" w:space="0" w:color="auto"/>
                <w:right w:val="none" w:sz="0" w:space="0" w:color="auto"/>
              </w:divBdr>
              <w:divsChild>
                <w:div w:id="10503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6693">
      <w:bodyDiv w:val="1"/>
      <w:marLeft w:val="0"/>
      <w:marRight w:val="0"/>
      <w:marTop w:val="0"/>
      <w:marBottom w:val="0"/>
      <w:divBdr>
        <w:top w:val="none" w:sz="0" w:space="0" w:color="auto"/>
        <w:left w:val="none" w:sz="0" w:space="0" w:color="auto"/>
        <w:bottom w:val="none" w:sz="0" w:space="0" w:color="auto"/>
        <w:right w:val="none" w:sz="0" w:space="0" w:color="auto"/>
      </w:divBdr>
      <w:divsChild>
        <w:div w:id="520776956">
          <w:marLeft w:val="0"/>
          <w:marRight w:val="0"/>
          <w:marTop w:val="0"/>
          <w:marBottom w:val="0"/>
          <w:divBdr>
            <w:top w:val="none" w:sz="0" w:space="0" w:color="auto"/>
            <w:left w:val="none" w:sz="0" w:space="0" w:color="auto"/>
            <w:bottom w:val="none" w:sz="0" w:space="0" w:color="auto"/>
            <w:right w:val="none" w:sz="0" w:space="0" w:color="auto"/>
          </w:divBdr>
          <w:divsChild>
            <w:div w:id="1430420232">
              <w:marLeft w:val="0"/>
              <w:marRight w:val="0"/>
              <w:marTop w:val="0"/>
              <w:marBottom w:val="0"/>
              <w:divBdr>
                <w:top w:val="none" w:sz="0" w:space="0" w:color="auto"/>
                <w:left w:val="none" w:sz="0" w:space="0" w:color="auto"/>
                <w:bottom w:val="none" w:sz="0" w:space="0" w:color="auto"/>
                <w:right w:val="none" w:sz="0" w:space="0" w:color="auto"/>
              </w:divBdr>
              <w:divsChild>
                <w:div w:id="1832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1543">
      <w:bodyDiv w:val="1"/>
      <w:marLeft w:val="0"/>
      <w:marRight w:val="0"/>
      <w:marTop w:val="0"/>
      <w:marBottom w:val="0"/>
      <w:divBdr>
        <w:top w:val="none" w:sz="0" w:space="0" w:color="auto"/>
        <w:left w:val="none" w:sz="0" w:space="0" w:color="auto"/>
        <w:bottom w:val="none" w:sz="0" w:space="0" w:color="auto"/>
        <w:right w:val="none" w:sz="0" w:space="0" w:color="auto"/>
      </w:divBdr>
      <w:divsChild>
        <w:div w:id="1779719549">
          <w:marLeft w:val="0"/>
          <w:marRight w:val="0"/>
          <w:marTop w:val="0"/>
          <w:marBottom w:val="0"/>
          <w:divBdr>
            <w:top w:val="none" w:sz="0" w:space="0" w:color="auto"/>
            <w:left w:val="none" w:sz="0" w:space="0" w:color="auto"/>
            <w:bottom w:val="none" w:sz="0" w:space="0" w:color="auto"/>
            <w:right w:val="none" w:sz="0" w:space="0" w:color="auto"/>
          </w:divBdr>
          <w:divsChild>
            <w:div w:id="394547549">
              <w:marLeft w:val="0"/>
              <w:marRight w:val="0"/>
              <w:marTop w:val="0"/>
              <w:marBottom w:val="0"/>
              <w:divBdr>
                <w:top w:val="none" w:sz="0" w:space="0" w:color="auto"/>
                <w:left w:val="none" w:sz="0" w:space="0" w:color="auto"/>
                <w:bottom w:val="none" w:sz="0" w:space="0" w:color="auto"/>
                <w:right w:val="none" w:sz="0" w:space="0" w:color="auto"/>
              </w:divBdr>
              <w:divsChild>
                <w:div w:id="787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420755803">
      <w:bodyDiv w:val="1"/>
      <w:marLeft w:val="0"/>
      <w:marRight w:val="0"/>
      <w:marTop w:val="0"/>
      <w:marBottom w:val="0"/>
      <w:divBdr>
        <w:top w:val="none" w:sz="0" w:space="0" w:color="auto"/>
        <w:left w:val="none" w:sz="0" w:space="0" w:color="auto"/>
        <w:bottom w:val="none" w:sz="0" w:space="0" w:color="auto"/>
        <w:right w:val="none" w:sz="0" w:space="0" w:color="auto"/>
      </w:divBdr>
      <w:divsChild>
        <w:div w:id="1594361190">
          <w:marLeft w:val="0"/>
          <w:marRight w:val="0"/>
          <w:marTop w:val="0"/>
          <w:marBottom w:val="0"/>
          <w:divBdr>
            <w:top w:val="none" w:sz="0" w:space="0" w:color="auto"/>
            <w:left w:val="none" w:sz="0" w:space="0" w:color="auto"/>
            <w:bottom w:val="none" w:sz="0" w:space="0" w:color="auto"/>
            <w:right w:val="none" w:sz="0" w:space="0" w:color="auto"/>
          </w:divBdr>
          <w:divsChild>
            <w:div w:id="1496798613">
              <w:marLeft w:val="0"/>
              <w:marRight w:val="0"/>
              <w:marTop w:val="0"/>
              <w:marBottom w:val="0"/>
              <w:divBdr>
                <w:top w:val="none" w:sz="0" w:space="0" w:color="auto"/>
                <w:left w:val="none" w:sz="0" w:space="0" w:color="auto"/>
                <w:bottom w:val="none" w:sz="0" w:space="0" w:color="auto"/>
                <w:right w:val="none" w:sz="0" w:space="0" w:color="auto"/>
              </w:divBdr>
              <w:divsChild>
                <w:div w:id="2736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2588">
      <w:bodyDiv w:val="1"/>
      <w:marLeft w:val="0"/>
      <w:marRight w:val="0"/>
      <w:marTop w:val="0"/>
      <w:marBottom w:val="0"/>
      <w:divBdr>
        <w:top w:val="none" w:sz="0" w:space="0" w:color="auto"/>
        <w:left w:val="none" w:sz="0" w:space="0" w:color="auto"/>
        <w:bottom w:val="none" w:sz="0" w:space="0" w:color="auto"/>
        <w:right w:val="none" w:sz="0" w:space="0" w:color="auto"/>
      </w:divBdr>
      <w:divsChild>
        <w:div w:id="1985159288">
          <w:marLeft w:val="0"/>
          <w:marRight w:val="0"/>
          <w:marTop w:val="0"/>
          <w:marBottom w:val="0"/>
          <w:divBdr>
            <w:top w:val="none" w:sz="0" w:space="0" w:color="auto"/>
            <w:left w:val="none" w:sz="0" w:space="0" w:color="auto"/>
            <w:bottom w:val="none" w:sz="0" w:space="0" w:color="auto"/>
            <w:right w:val="none" w:sz="0" w:space="0" w:color="auto"/>
          </w:divBdr>
          <w:divsChild>
            <w:div w:id="1101795939">
              <w:marLeft w:val="0"/>
              <w:marRight w:val="0"/>
              <w:marTop w:val="0"/>
              <w:marBottom w:val="0"/>
              <w:divBdr>
                <w:top w:val="none" w:sz="0" w:space="0" w:color="auto"/>
                <w:left w:val="none" w:sz="0" w:space="0" w:color="auto"/>
                <w:bottom w:val="none" w:sz="0" w:space="0" w:color="auto"/>
                <w:right w:val="none" w:sz="0" w:space="0" w:color="auto"/>
              </w:divBdr>
              <w:divsChild>
                <w:div w:id="2108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06987155">
      <w:bodyDiv w:val="1"/>
      <w:marLeft w:val="0"/>
      <w:marRight w:val="0"/>
      <w:marTop w:val="0"/>
      <w:marBottom w:val="0"/>
      <w:divBdr>
        <w:top w:val="none" w:sz="0" w:space="0" w:color="auto"/>
        <w:left w:val="none" w:sz="0" w:space="0" w:color="auto"/>
        <w:bottom w:val="none" w:sz="0" w:space="0" w:color="auto"/>
        <w:right w:val="none" w:sz="0" w:space="0" w:color="auto"/>
      </w:divBdr>
      <w:divsChild>
        <w:div w:id="1302149298">
          <w:marLeft w:val="0"/>
          <w:marRight w:val="0"/>
          <w:marTop w:val="0"/>
          <w:marBottom w:val="0"/>
          <w:divBdr>
            <w:top w:val="none" w:sz="0" w:space="0" w:color="auto"/>
            <w:left w:val="none" w:sz="0" w:space="0" w:color="auto"/>
            <w:bottom w:val="none" w:sz="0" w:space="0" w:color="auto"/>
            <w:right w:val="none" w:sz="0" w:space="0" w:color="auto"/>
          </w:divBdr>
          <w:divsChild>
            <w:div w:id="1574779513">
              <w:marLeft w:val="0"/>
              <w:marRight w:val="0"/>
              <w:marTop w:val="0"/>
              <w:marBottom w:val="0"/>
              <w:divBdr>
                <w:top w:val="none" w:sz="0" w:space="0" w:color="auto"/>
                <w:left w:val="none" w:sz="0" w:space="0" w:color="auto"/>
                <w:bottom w:val="none" w:sz="0" w:space="0" w:color="auto"/>
                <w:right w:val="none" w:sz="0" w:space="0" w:color="auto"/>
              </w:divBdr>
              <w:divsChild>
                <w:div w:id="505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4885">
      <w:bodyDiv w:val="1"/>
      <w:marLeft w:val="0"/>
      <w:marRight w:val="0"/>
      <w:marTop w:val="0"/>
      <w:marBottom w:val="0"/>
      <w:divBdr>
        <w:top w:val="none" w:sz="0" w:space="0" w:color="auto"/>
        <w:left w:val="none" w:sz="0" w:space="0" w:color="auto"/>
        <w:bottom w:val="none" w:sz="0" w:space="0" w:color="auto"/>
        <w:right w:val="none" w:sz="0" w:space="0" w:color="auto"/>
      </w:divBdr>
      <w:divsChild>
        <w:div w:id="73204430">
          <w:marLeft w:val="0"/>
          <w:marRight w:val="0"/>
          <w:marTop w:val="0"/>
          <w:marBottom w:val="0"/>
          <w:divBdr>
            <w:top w:val="none" w:sz="0" w:space="0" w:color="auto"/>
            <w:left w:val="none" w:sz="0" w:space="0" w:color="auto"/>
            <w:bottom w:val="none" w:sz="0" w:space="0" w:color="auto"/>
            <w:right w:val="none" w:sz="0" w:space="0" w:color="auto"/>
          </w:divBdr>
          <w:divsChild>
            <w:div w:id="1483815460">
              <w:marLeft w:val="0"/>
              <w:marRight w:val="0"/>
              <w:marTop w:val="0"/>
              <w:marBottom w:val="0"/>
              <w:divBdr>
                <w:top w:val="none" w:sz="0" w:space="0" w:color="auto"/>
                <w:left w:val="none" w:sz="0" w:space="0" w:color="auto"/>
                <w:bottom w:val="none" w:sz="0" w:space="0" w:color="auto"/>
                <w:right w:val="none" w:sz="0" w:space="0" w:color="auto"/>
              </w:divBdr>
              <w:divsChild>
                <w:div w:id="4294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6193">
      <w:bodyDiv w:val="1"/>
      <w:marLeft w:val="0"/>
      <w:marRight w:val="0"/>
      <w:marTop w:val="0"/>
      <w:marBottom w:val="0"/>
      <w:divBdr>
        <w:top w:val="none" w:sz="0" w:space="0" w:color="auto"/>
        <w:left w:val="none" w:sz="0" w:space="0" w:color="auto"/>
        <w:bottom w:val="none" w:sz="0" w:space="0" w:color="auto"/>
        <w:right w:val="none" w:sz="0" w:space="0" w:color="auto"/>
      </w:divBdr>
      <w:divsChild>
        <w:div w:id="1933932343">
          <w:marLeft w:val="0"/>
          <w:marRight w:val="0"/>
          <w:marTop w:val="0"/>
          <w:marBottom w:val="0"/>
          <w:divBdr>
            <w:top w:val="none" w:sz="0" w:space="0" w:color="auto"/>
            <w:left w:val="none" w:sz="0" w:space="0" w:color="auto"/>
            <w:bottom w:val="none" w:sz="0" w:space="0" w:color="auto"/>
            <w:right w:val="none" w:sz="0" w:space="0" w:color="auto"/>
          </w:divBdr>
          <w:divsChild>
            <w:div w:id="1532571858">
              <w:marLeft w:val="0"/>
              <w:marRight w:val="0"/>
              <w:marTop w:val="0"/>
              <w:marBottom w:val="0"/>
              <w:divBdr>
                <w:top w:val="none" w:sz="0" w:space="0" w:color="auto"/>
                <w:left w:val="none" w:sz="0" w:space="0" w:color="auto"/>
                <w:bottom w:val="none" w:sz="0" w:space="0" w:color="auto"/>
                <w:right w:val="none" w:sz="0" w:space="0" w:color="auto"/>
              </w:divBdr>
              <w:divsChild>
                <w:div w:id="19528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3414">
      <w:bodyDiv w:val="1"/>
      <w:marLeft w:val="0"/>
      <w:marRight w:val="0"/>
      <w:marTop w:val="0"/>
      <w:marBottom w:val="0"/>
      <w:divBdr>
        <w:top w:val="none" w:sz="0" w:space="0" w:color="auto"/>
        <w:left w:val="none" w:sz="0" w:space="0" w:color="auto"/>
        <w:bottom w:val="none" w:sz="0" w:space="0" w:color="auto"/>
        <w:right w:val="none" w:sz="0" w:space="0" w:color="auto"/>
      </w:divBdr>
      <w:divsChild>
        <w:div w:id="1257595848">
          <w:marLeft w:val="0"/>
          <w:marRight w:val="0"/>
          <w:marTop w:val="0"/>
          <w:marBottom w:val="0"/>
          <w:divBdr>
            <w:top w:val="none" w:sz="0" w:space="0" w:color="auto"/>
            <w:left w:val="none" w:sz="0" w:space="0" w:color="auto"/>
            <w:bottom w:val="none" w:sz="0" w:space="0" w:color="auto"/>
            <w:right w:val="none" w:sz="0" w:space="0" w:color="auto"/>
          </w:divBdr>
          <w:divsChild>
            <w:div w:id="873880868">
              <w:marLeft w:val="0"/>
              <w:marRight w:val="0"/>
              <w:marTop w:val="0"/>
              <w:marBottom w:val="0"/>
              <w:divBdr>
                <w:top w:val="none" w:sz="0" w:space="0" w:color="auto"/>
                <w:left w:val="none" w:sz="0" w:space="0" w:color="auto"/>
                <w:bottom w:val="none" w:sz="0" w:space="0" w:color="auto"/>
                <w:right w:val="none" w:sz="0" w:space="0" w:color="auto"/>
              </w:divBdr>
              <w:divsChild>
                <w:div w:id="1889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7502">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596057730">
      <w:bodyDiv w:val="1"/>
      <w:marLeft w:val="0"/>
      <w:marRight w:val="0"/>
      <w:marTop w:val="0"/>
      <w:marBottom w:val="0"/>
      <w:divBdr>
        <w:top w:val="none" w:sz="0" w:space="0" w:color="auto"/>
        <w:left w:val="none" w:sz="0" w:space="0" w:color="auto"/>
        <w:bottom w:val="none" w:sz="0" w:space="0" w:color="auto"/>
        <w:right w:val="none" w:sz="0" w:space="0" w:color="auto"/>
      </w:divBdr>
      <w:divsChild>
        <w:div w:id="352537886">
          <w:marLeft w:val="0"/>
          <w:marRight w:val="0"/>
          <w:marTop w:val="0"/>
          <w:marBottom w:val="0"/>
          <w:divBdr>
            <w:top w:val="none" w:sz="0" w:space="0" w:color="auto"/>
            <w:left w:val="none" w:sz="0" w:space="0" w:color="auto"/>
            <w:bottom w:val="none" w:sz="0" w:space="0" w:color="auto"/>
            <w:right w:val="none" w:sz="0" w:space="0" w:color="auto"/>
          </w:divBdr>
          <w:divsChild>
            <w:div w:id="587227991">
              <w:marLeft w:val="0"/>
              <w:marRight w:val="0"/>
              <w:marTop w:val="0"/>
              <w:marBottom w:val="0"/>
              <w:divBdr>
                <w:top w:val="none" w:sz="0" w:space="0" w:color="auto"/>
                <w:left w:val="none" w:sz="0" w:space="0" w:color="auto"/>
                <w:bottom w:val="none" w:sz="0" w:space="0" w:color="auto"/>
                <w:right w:val="none" w:sz="0" w:space="0" w:color="auto"/>
              </w:divBdr>
              <w:divsChild>
                <w:div w:id="2390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5063">
      <w:bodyDiv w:val="1"/>
      <w:marLeft w:val="0"/>
      <w:marRight w:val="0"/>
      <w:marTop w:val="0"/>
      <w:marBottom w:val="0"/>
      <w:divBdr>
        <w:top w:val="none" w:sz="0" w:space="0" w:color="auto"/>
        <w:left w:val="none" w:sz="0" w:space="0" w:color="auto"/>
        <w:bottom w:val="none" w:sz="0" w:space="0" w:color="auto"/>
        <w:right w:val="none" w:sz="0" w:space="0" w:color="auto"/>
      </w:divBdr>
      <w:divsChild>
        <w:div w:id="345863117">
          <w:marLeft w:val="0"/>
          <w:marRight w:val="0"/>
          <w:marTop w:val="0"/>
          <w:marBottom w:val="0"/>
          <w:divBdr>
            <w:top w:val="none" w:sz="0" w:space="0" w:color="auto"/>
            <w:left w:val="none" w:sz="0" w:space="0" w:color="auto"/>
            <w:bottom w:val="none" w:sz="0" w:space="0" w:color="auto"/>
            <w:right w:val="none" w:sz="0" w:space="0" w:color="auto"/>
          </w:divBdr>
          <w:divsChild>
            <w:div w:id="1322343441">
              <w:marLeft w:val="0"/>
              <w:marRight w:val="0"/>
              <w:marTop w:val="0"/>
              <w:marBottom w:val="0"/>
              <w:divBdr>
                <w:top w:val="none" w:sz="0" w:space="0" w:color="auto"/>
                <w:left w:val="none" w:sz="0" w:space="0" w:color="auto"/>
                <w:bottom w:val="none" w:sz="0" w:space="0" w:color="auto"/>
                <w:right w:val="none" w:sz="0" w:space="0" w:color="auto"/>
              </w:divBdr>
              <w:divsChild>
                <w:div w:id="5494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49723">
      <w:bodyDiv w:val="1"/>
      <w:marLeft w:val="0"/>
      <w:marRight w:val="0"/>
      <w:marTop w:val="0"/>
      <w:marBottom w:val="0"/>
      <w:divBdr>
        <w:top w:val="none" w:sz="0" w:space="0" w:color="auto"/>
        <w:left w:val="none" w:sz="0" w:space="0" w:color="auto"/>
        <w:bottom w:val="none" w:sz="0" w:space="0" w:color="auto"/>
        <w:right w:val="none" w:sz="0" w:space="0" w:color="auto"/>
      </w:divBdr>
      <w:divsChild>
        <w:div w:id="639307811">
          <w:marLeft w:val="0"/>
          <w:marRight w:val="0"/>
          <w:marTop w:val="0"/>
          <w:marBottom w:val="0"/>
          <w:divBdr>
            <w:top w:val="none" w:sz="0" w:space="0" w:color="auto"/>
            <w:left w:val="none" w:sz="0" w:space="0" w:color="auto"/>
            <w:bottom w:val="none" w:sz="0" w:space="0" w:color="auto"/>
            <w:right w:val="none" w:sz="0" w:space="0" w:color="auto"/>
          </w:divBdr>
          <w:divsChild>
            <w:div w:id="2107068773">
              <w:marLeft w:val="0"/>
              <w:marRight w:val="0"/>
              <w:marTop w:val="0"/>
              <w:marBottom w:val="0"/>
              <w:divBdr>
                <w:top w:val="none" w:sz="0" w:space="0" w:color="auto"/>
                <w:left w:val="none" w:sz="0" w:space="0" w:color="auto"/>
                <w:bottom w:val="none" w:sz="0" w:space="0" w:color="auto"/>
                <w:right w:val="none" w:sz="0" w:space="0" w:color="auto"/>
              </w:divBdr>
              <w:divsChild>
                <w:div w:id="7622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6297749">
      <w:bodyDiv w:val="1"/>
      <w:marLeft w:val="0"/>
      <w:marRight w:val="0"/>
      <w:marTop w:val="0"/>
      <w:marBottom w:val="0"/>
      <w:divBdr>
        <w:top w:val="none" w:sz="0" w:space="0" w:color="auto"/>
        <w:left w:val="none" w:sz="0" w:space="0" w:color="auto"/>
        <w:bottom w:val="none" w:sz="0" w:space="0" w:color="auto"/>
        <w:right w:val="none" w:sz="0" w:space="0" w:color="auto"/>
      </w:divBdr>
      <w:divsChild>
        <w:div w:id="194003944">
          <w:marLeft w:val="0"/>
          <w:marRight w:val="0"/>
          <w:marTop w:val="0"/>
          <w:marBottom w:val="0"/>
          <w:divBdr>
            <w:top w:val="none" w:sz="0" w:space="0" w:color="auto"/>
            <w:left w:val="none" w:sz="0" w:space="0" w:color="auto"/>
            <w:bottom w:val="none" w:sz="0" w:space="0" w:color="auto"/>
            <w:right w:val="none" w:sz="0" w:space="0" w:color="auto"/>
          </w:divBdr>
          <w:divsChild>
            <w:div w:id="2038119812">
              <w:marLeft w:val="0"/>
              <w:marRight w:val="0"/>
              <w:marTop w:val="0"/>
              <w:marBottom w:val="0"/>
              <w:divBdr>
                <w:top w:val="none" w:sz="0" w:space="0" w:color="auto"/>
                <w:left w:val="none" w:sz="0" w:space="0" w:color="auto"/>
                <w:bottom w:val="none" w:sz="0" w:space="0" w:color="auto"/>
                <w:right w:val="none" w:sz="0" w:space="0" w:color="auto"/>
              </w:divBdr>
              <w:divsChild>
                <w:div w:id="18679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773744687">
      <w:bodyDiv w:val="1"/>
      <w:marLeft w:val="0"/>
      <w:marRight w:val="0"/>
      <w:marTop w:val="0"/>
      <w:marBottom w:val="0"/>
      <w:divBdr>
        <w:top w:val="none" w:sz="0" w:space="0" w:color="auto"/>
        <w:left w:val="none" w:sz="0" w:space="0" w:color="auto"/>
        <w:bottom w:val="none" w:sz="0" w:space="0" w:color="auto"/>
        <w:right w:val="none" w:sz="0" w:space="0" w:color="auto"/>
      </w:divBdr>
      <w:divsChild>
        <w:div w:id="1868252753">
          <w:marLeft w:val="0"/>
          <w:marRight w:val="0"/>
          <w:marTop w:val="0"/>
          <w:marBottom w:val="0"/>
          <w:divBdr>
            <w:top w:val="none" w:sz="0" w:space="0" w:color="auto"/>
            <w:left w:val="none" w:sz="0" w:space="0" w:color="auto"/>
            <w:bottom w:val="none" w:sz="0" w:space="0" w:color="auto"/>
            <w:right w:val="none" w:sz="0" w:space="0" w:color="auto"/>
          </w:divBdr>
          <w:divsChild>
            <w:div w:id="26759156">
              <w:marLeft w:val="0"/>
              <w:marRight w:val="0"/>
              <w:marTop w:val="0"/>
              <w:marBottom w:val="0"/>
              <w:divBdr>
                <w:top w:val="none" w:sz="0" w:space="0" w:color="auto"/>
                <w:left w:val="none" w:sz="0" w:space="0" w:color="auto"/>
                <w:bottom w:val="none" w:sz="0" w:space="0" w:color="auto"/>
                <w:right w:val="none" w:sz="0" w:space="0" w:color="auto"/>
              </w:divBdr>
              <w:divsChild>
                <w:div w:id="6727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8249">
      <w:bodyDiv w:val="1"/>
      <w:marLeft w:val="0"/>
      <w:marRight w:val="0"/>
      <w:marTop w:val="0"/>
      <w:marBottom w:val="0"/>
      <w:divBdr>
        <w:top w:val="none" w:sz="0" w:space="0" w:color="auto"/>
        <w:left w:val="none" w:sz="0" w:space="0" w:color="auto"/>
        <w:bottom w:val="none" w:sz="0" w:space="0" w:color="auto"/>
        <w:right w:val="none" w:sz="0" w:space="0" w:color="auto"/>
      </w:divBdr>
      <w:divsChild>
        <w:div w:id="1179276799">
          <w:marLeft w:val="0"/>
          <w:marRight w:val="0"/>
          <w:marTop w:val="0"/>
          <w:marBottom w:val="0"/>
          <w:divBdr>
            <w:top w:val="none" w:sz="0" w:space="0" w:color="auto"/>
            <w:left w:val="none" w:sz="0" w:space="0" w:color="auto"/>
            <w:bottom w:val="none" w:sz="0" w:space="0" w:color="auto"/>
            <w:right w:val="none" w:sz="0" w:space="0" w:color="auto"/>
          </w:divBdr>
          <w:divsChild>
            <w:div w:id="863830635">
              <w:marLeft w:val="0"/>
              <w:marRight w:val="0"/>
              <w:marTop w:val="0"/>
              <w:marBottom w:val="0"/>
              <w:divBdr>
                <w:top w:val="none" w:sz="0" w:space="0" w:color="auto"/>
                <w:left w:val="none" w:sz="0" w:space="0" w:color="auto"/>
                <w:bottom w:val="none" w:sz="0" w:space="0" w:color="auto"/>
                <w:right w:val="none" w:sz="0" w:space="0" w:color="auto"/>
              </w:divBdr>
              <w:divsChild>
                <w:div w:id="9186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5045">
      <w:bodyDiv w:val="1"/>
      <w:marLeft w:val="0"/>
      <w:marRight w:val="0"/>
      <w:marTop w:val="0"/>
      <w:marBottom w:val="0"/>
      <w:divBdr>
        <w:top w:val="none" w:sz="0" w:space="0" w:color="auto"/>
        <w:left w:val="none" w:sz="0" w:space="0" w:color="auto"/>
        <w:bottom w:val="none" w:sz="0" w:space="0" w:color="auto"/>
        <w:right w:val="none" w:sz="0" w:space="0" w:color="auto"/>
      </w:divBdr>
      <w:divsChild>
        <w:div w:id="1586065120">
          <w:marLeft w:val="0"/>
          <w:marRight w:val="0"/>
          <w:marTop w:val="0"/>
          <w:marBottom w:val="0"/>
          <w:divBdr>
            <w:top w:val="none" w:sz="0" w:space="0" w:color="auto"/>
            <w:left w:val="none" w:sz="0" w:space="0" w:color="auto"/>
            <w:bottom w:val="none" w:sz="0" w:space="0" w:color="auto"/>
            <w:right w:val="none" w:sz="0" w:space="0" w:color="auto"/>
          </w:divBdr>
          <w:divsChild>
            <w:div w:id="1335114014">
              <w:marLeft w:val="0"/>
              <w:marRight w:val="0"/>
              <w:marTop w:val="0"/>
              <w:marBottom w:val="0"/>
              <w:divBdr>
                <w:top w:val="none" w:sz="0" w:space="0" w:color="auto"/>
                <w:left w:val="none" w:sz="0" w:space="0" w:color="auto"/>
                <w:bottom w:val="none" w:sz="0" w:space="0" w:color="auto"/>
                <w:right w:val="none" w:sz="0" w:space="0" w:color="auto"/>
              </w:divBdr>
              <w:divsChild>
                <w:div w:id="19330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8381">
      <w:bodyDiv w:val="1"/>
      <w:marLeft w:val="0"/>
      <w:marRight w:val="0"/>
      <w:marTop w:val="0"/>
      <w:marBottom w:val="0"/>
      <w:divBdr>
        <w:top w:val="none" w:sz="0" w:space="0" w:color="auto"/>
        <w:left w:val="none" w:sz="0" w:space="0" w:color="auto"/>
        <w:bottom w:val="none" w:sz="0" w:space="0" w:color="auto"/>
        <w:right w:val="none" w:sz="0" w:space="0" w:color="auto"/>
      </w:divBdr>
    </w:div>
    <w:div w:id="881285403">
      <w:bodyDiv w:val="1"/>
      <w:marLeft w:val="0"/>
      <w:marRight w:val="0"/>
      <w:marTop w:val="0"/>
      <w:marBottom w:val="0"/>
      <w:divBdr>
        <w:top w:val="none" w:sz="0" w:space="0" w:color="auto"/>
        <w:left w:val="none" w:sz="0" w:space="0" w:color="auto"/>
        <w:bottom w:val="none" w:sz="0" w:space="0" w:color="auto"/>
        <w:right w:val="none" w:sz="0" w:space="0" w:color="auto"/>
      </w:divBdr>
      <w:divsChild>
        <w:div w:id="1182205603">
          <w:marLeft w:val="0"/>
          <w:marRight w:val="0"/>
          <w:marTop w:val="0"/>
          <w:marBottom w:val="0"/>
          <w:divBdr>
            <w:top w:val="none" w:sz="0" w:space="0" w:color="auto"/>
            <w:left w:val="none" w:sz="0" w:space="0" w:color="auto"/>
            <w:bottom w:val="none" w:sz="0" w:space="0" w:color="auto"/>
            <w:right w:val="none" w:sz="0" w:space="0" w:color="auto"/>
          </w:divBdr>
          <w:divsChild>
            <w:div w:id="677971273">
              <w:marLeft w:val="0"/>
              <w:marRight w:val="0"/>
              <w:marTop w:val="0"/>
              <w:marBottom w:val="0"/>
              <w:divBdr>
                <w:top w:val="none" w:sz="0" w:space="0" w:color="auto"/>
                <w:left w:val="none" w:sz="0" w:space="0" w:color="auto"/>
                <w:bottom w:val="none" w:sz="0" w:space="0" w:color="auto"/>
                <w:right w:val="none" w:sz="0" w:space="0" w:color="auto"/>
              </w:divBdr>
              <w:divsChild>
                <w:div w:id="17490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2966">
      <w:bodyDiv w:val="1"/>
      <w:marLeft w:val="0"/>
      <w:marRight w:val="0"/>
      <w:marTop w:val="0"/>
      <w:marBottom w:val="0"/>
      <w:divBdr>
        <w:top w:val="none" w:sz="0" w:space="0" w:color="auto"/>
        <w:left w:val="none" w:sz="0" w:space="0" w:color="auto"/>
        <w:bottom w:val="none" w:sz="0" w:space="0" w:color="auto"/>
        <w:right w:val="none" w:sz="0" w:space="0" w:color="auto"/>
      </w:divBdr>
      <w:divsChild>
        <w:div w:id="1072699992">
          <w:marLeft w:val="0"/>
          <w:marRight w:val="0"/>
          <w:marTop w:val="0"/>
          <w:marBottom w:val="0"/>
          <w:divBdr>
            <w:top w:val="none" w:sz="0" w:space="0" w:color="auto"/>
            <w:left w:val="none" w:sz="0" w:space="0" w:color="auto"/>
            <w:bottom w:val="none" w:sz="0" w:space="0" w:color="auto"/>
            <w:right w:val="none" w:sz="0" w:space="0" w:color="auto"/>
          </w:divBdr>
          <w:divsChild>
            <w:div w:id="2144349239">
              <w:marLeft w:val="0"/>
              <w:marRight w:val="0"/>
              <w:marTop w:val="0"/>
              <w:marBottom w:val="0"/>
              <w:divBdr>
                <w:top w:val="none" w:sz="0" w:space="0" w:color="auto"/>
                <w:left w:val="none" w:sz="0" w:space="0" w:color="auto"/>
                <w:bottom w:val="none" w:sz="0" w:space="0" w:color="auto"/>
                <w:right w:val="none" w:sz="0" w:space="0" w:color="auto"/>
              </w:divBdr>
              <w:divsChild>
                <w:div w:id="1055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6302">
      <w:bodyDiv w:val="1"/>
      <w:marLeft w:val="0"/>
      <w:marRight w:val="0"/>
      <w:marTop w:val="0"/>
      <w:marBottom w:val="0"/>
      <w:divBdr>
        <w:top w:val="none" w:sz="0" w:space="0" w:color="auto"/>
        <w:left w:val="none" w:sz="0" w:space="0" w:color="auto"/>
        <w:bottom w:val="none" w:sz="0" w:space="0" w:color="auto"/>
        <w:right w:val="none" w:sz="0" w:space="0" w:color="auto"/>
      </w:divBdr>
      <w:divsChild>
        <w:div w:id="1418790827">
          <w:marLeft w:val="0"/>
          <w:marRight w:val="0"/>
          <w:marTop w:val="0"/>
          <w:marBottom w:val="0"/>
          <w:divBdr>
            <w:top w:val="none" w:sz="0" w:space="0" w:color="auto"/>
            <w:left w:val="none" w:sz="0" w:space="0" w:color="auto"/>
            <w:bottom w:val="none" w:sz="0" w:space="0" w:color="auto"/>
            <w:right w:val="none" w:sz="0" w:space="0" w:color="auto"/>
          </w:divBdr>
          <w:divsChild>
            <w:div w:id="1030447910">
              <w:marLeft w:val="0"/>
              <w:marRight w:val="0"/>
              <w:marTop w:val="0"/>
              <w:marBottom w:val="0"/>
              <w:divBdr>
                <w:top w:val="none" w:sz="0" w:space="0" w:color="auto"/>
                <w:left w:val="none" w:sz="0" w:space="0" w:color="auto"/>
                <w:bottom w:val="none" w:sz="0" w:space="0" w:color="auto"/>
                <w:right w:val="none" w:sz="0" w:space="0" w:color="auto"/>
              </w:divBdr>
              <w:divsChild>
                <w:div w:id="237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8556">
      <w:bodyDiv w:val="1"/>
      <w:marLeft w:val="0"/>
      <w:marRight w:val="0"/>
      <w:marTop w:val="0"/>
      <w:marBottom w:val="0"/>
      <w:divBdr>
        <w:top w:val="none" w:sz="0" w:space="0" w:color="auto"/>
        <w:left w:val="none" w:sz="0" w:space="0" w:color="auto"/>
        <w:bottom w:val="none" w:sz="0" w:space="0" w:color="auto"/>
        <w:right w:val="none" w:sz="0" w:space="0" w:color="auto"/>
      </w:divBdr>
      <w:divsChild>
        <w:div w:id="1194998900">
          <w:marLeft w:val="0"/>
          <w:marRight w:val="0"/>
          <w:marTop w:val="0"/>
          <w:marBottom w:val="0"/>
          <w:divBdr>
            <w:top w:val="none" w:sz="0" w:space="0" w:color="auto"/>
            <w:left w:val="none" w:sz="0" w:space="0" w:color="auto"/>
            <w:bottom w:val="none" w:sz="0" w:space="0" w:color="auto"/>
            <w:right w:val="none" w:sz="0" w:space="0" w:color="auto"/>
          </w:divBdr>
          <w:divsChild>
            <w:div w:id="1409234349">
              <w:marLeft w:val="0"/>
              <w:marRight w:val="0"/>
              <w:marTop w:val="0"/>
              <w:marBottom w:val="0"/>
              <w:divBdr>
                <w:top w:val="none" w:sz="0" w:space="0" w:color="auto"/>
                <w:left w:val="none" w:sz="0" w:space="0" w:color="auto"/>
                <w:bottom w:val="none" w:sz="0" w:space="0" w:color="auto"/>
                <w:right w:val="none" w:sz="0" w:space="0" w:color="auto"/>
              </w:divBdr>
              <w:divsChild>
                <w:div w:id="13986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9068">
      <w:bodyDiv w:val="1"/>
      <w:marLeft w:val="0"/>
      <w:marRight w:val="0"/>
      <w:marTop w:val="0"/>
      <w:marBottom w:val="0"/>
      <w:divBdr>
        <w:top w:val="none" w:sz="0" w:space="0" w:color="auto"/>
        <w:left w:val="none" w:sz="0" w:space="0" w:color="auto"/>
        <w:bottom w:val="none" w:sz="0" w:space="0" w:color="auto"/>
        <w:right w:val="none" w:sz="0" w:space="0" w:color="auto"/>
      </w:divBdr>
      <w:divsChild>
        <w:div w:id="472992881">
          <w:marLeft w:val="0"/>
          <w:marRight w:val="0"/>
          <w:marTop w:val="0"/>
          <w:marBottom w:val="0"/>
          <w:divBdr>
            <w:top w:val="none" w:sz="0" w:space="0" w:color="auto"/>
            <w:left w:val="none" w:sz="0" w:space="0" w:color="auto"/>
            <w:bottom w:val="none" w:sz="0" w:space="0" w:color="auto"/>
            <w:right w:val="none" w:sz="0" w:space="0" w:color="auto"/>
          </w:divBdr>
          <w:divsChild>
            <w:div w:id="99182950">
              <w:marLeft w:val="0"/>
              <w:marRight w:val="0"/>
              <w:marTop w:val="0"/>
              <w:marBottom w:val="0"/>
              <w:divBdr>
                <w:top w:val="none" w:sz="0" w:space="0" w:color="auto"/>
                <w:left w:val="none" w:sz="0" w:space="0" w:color="auto"/>
                <w:bottom w:val="none" w:sz="0" w:space="0" w:color="auto"/>
                <w:right w:val="none" w:sz="0" w:space="0" w:color="auto"/>
              </w:divBdr>
              <w:divsChild>
                <w:div w:id="186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8966">
      <w:bodyDiv w:val="1"/>
      <w:marLeft w:val="0"/>
      <w:marRight w:val="0"/>
      <w:marTop w:val="0"/>
      <w:marBottom w:val="0"/>
      <w:divBdr>
        <w:top w:val="none" w:sz="0" w:space="0" w:color="auto"/>
        <w:left w:val="none" w:sz="0" w:space="0" w:color="auto"/>
        <w:bottom w:val="none" w:sz="0" w:space="0" w:color="auto"/>
        <w:right w:val="none" w:sz="0" w:space="0" w:color="auto"/>
      </w:divBdr>
      <w:divsChild>
        <w:div w:id="378365347">
          <w:marLeft w:val="0"/>
          <w:marRight w:val="0"/>
          <w:marTop w:val="0"/>
          <w:marBottom w:val="0"/>
          <w:divBdr>
            <w:top w:val="none" w:sz="0" w:space="0" w:color="auto"/>
            <w:left w:val="none" w:sz="0" w:space="0" w:color="auto"/>
            <w:bottom w:val="none" w:sz="0" w:space="0" w:color="auto"/>
            <w:right w:val="none" w:sz="0" w:space="0" w:color="auto"/>
          </w:divBdr>
          <w:divsChild>
            <w:div w:id="2086100305">
              <w:marLeft w:val="0"/>
              <w:marRight w:val="0"/>
              <w:marTop w:val="0"/>
              <w:marBottom w:val="0"/>
              <w:divBdr>
                <w:top w:val="none" w:sz="0" w:space="0" w:color="auto"/>
                <w:left w:val="none" w:sz="0" w:space="0" w:color="auto"/>
                <w:bottom w:val="none" w:sz="0" w:space="0" w:color="auto"/>
                <w:right w:val="none" w:sz="0" w:space="0" w:color="auto"/>
              </w:divBdr>
              <w:divsChild>
                <w:div w:id="183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4818">
      <w:bodyDiv w:val="1"/>
      <w:marLeft w:val="0"/>
      <w:marRight w:val="0"/>
      <w:marTop w:val="0"/>
      <w:marBottom w:val="0"/>
      <w:divBdr>
        <w:top w:val="none" w:sz="0" w:space="0" w:color="auto"/>
        <w:left w:val="none" w:sz="0" w:space="0" w:color="auto"/>
        <w:bottom w:val="none" w:sz="0" w:space="0" w:color="auto"/>
        <w:right w:val="none" w:sz="0" w:space="0" w:color="auto"/>
      </w:divBdr>
      <w:divsChild>
        <w:div w:id="1498570173">
          <w:marLeft w:val="0"/>
          <w:marRight w:val="0"/>
          <w:marTop w:val="0"/>
          <w:marBottom w:val="0"/>
          <w:divBdr>
            <w:top w:val="none" w:sz="0" w:space="0" w:color="auto"/>
            <w:left w:val="none" w:sz="0" w:space="0" w:color="auto"/>
            <w:bottom w:val="none" w:sz="0" w:space="0" w:color="auto"/>
            <w:right w:val="none" w:sz="0" w:space="0" w:color="auto"/>
          </w:divBdr>
          <w:divsChild>
            <w:div w:id="1791050572">
              <w:marLeft w:val="0"/>
              <w:marRight w:val="0"/>
              <w:marTop w:val="0"/>
              <w:marBottom w:val="0"/>
              <w:divBdr>
                <w:top w:val="none" w:sz="0" w:space="0" w:color="auto"/>
                <w:left w:val="none" w:sz="0" w:space="0" w:color="auto"/>
                <w:bottom w:val="none" w:sz="0" w:space="0" w:color="auto"/>
                <w:right w:val="none" w:sz="0" w:space="0" w:color="auto"/>
              </w:divBdr>
              <w:divsChild>
                <w:div w:id="16633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1798">
      <w:bodyDiv w:val="1"/>
      <w:marLeft w:val="0"/>
      <w:marRight w:val="0"/>
      <w:marTop w:val="0"/>
      <w:marBottom w:val="0"/>
      <w:divBdr>
        <w:top w:val="none" w:sz="0" w:space="0" w:color="auto"/>
        <w:left w:val="none" w:sz="0" w:space="0" w:color="auto"/>
        <w:bottom w:val="none" w:sz="0" w:space="0" w:color="auto"/>
        <w:right w:val="none" w:sz="0" w:space="0" w:color="auto"/>
      </w:divBdr>
      <w:divsChild>
        <w:div w:id="766271696">
          <w:marLeft w:val="0"/>
          <w:marRight w:val="0"/>
          <w:marTop w:val="0"/>
          <w:marBottom w:val="0"/>
          <w:divBdr>
            <w:top w:val="none" w:sz="0" w:space="0" w:color="auto"/>
            <w:left w:val="none" w:sz="0" w:space="0" w:color="auto"/>
            <w:bottom w:val="none" w:sz="0" w:space="0" w:color="auto"/>
            <w:right w:val="none" w:sz="0" w:space="0" w:color="auto"/>
          </w:divBdr>
          <w:divsChild>
            <w:div w:id="1119841579">
              <w:marLeft w:val="0"/>
              <w:marRight w:val="0"/>
              <w:marTop w:val="0"/>
              <w:marBottom w:val="0"/>
              <w:divBdr>
                <w:top w:val="none" w:sz="0" w:space="0" w:color="auto"/>
                <w:left w:val="none" w:sz="0" w:space="0" w:color="auto"/>
                <w:bottom w:val="none" w:sz="0" w:space="0" w:color="auto"/>
                <w:right w:val="none" w:sz="0" w:space="0" w:color="auto"/>
              </w:divBdr>
              <w:divsChild>
                <w:div w:id="12645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3641">
      <w:bodyDiv w:val="1"/>
      <w:marLeft w:val="0"/>
      <w:marRight w:val="0"/>
      <w:marTop w:val="0"/>
      <w:marBottom w:val="0"/>
      <w:divBdr>
        <w:top w:val="none" w:sz="0" w:space="0" w:color="auto"/>
        <w:left w:val="none" w:sz="0" w:space="0" w:color="auto"/>
        <w:bottom w:val="none" w:sz="0" w:space="0" w:color="auto"/>
        <w:right w:val="none" w:sz="0" w:space="0" w:color="auto"/>
      </w:divBdr>
      <w:divsChild>
        <w:div w:id="157156914">
          <w:marLeft w:val="0"/>
          <w:marRight w:val="0"/>
          <w:marTop w:val="0"/>
          <w:marBottom w:val="0"/>
          <w:divBdr>
            <w:top w:val="none" w:sz="0" w:space="0" w:color="auto"/>
            <w:left w:val="none" w:sz="0" w:space="0" w:color="auto"/>
            <w:bottom w:val="none" w:sz="0" w:space="0" w:color="auto"/>
            <w:right w:val="none" w:sz="0" w:space="0" w:color="auto"/>
          </w:divBdr>
          <w:divsChild>
            <w:div w:id="566108689">
              <w:marLeft w:val="0"/>
              <w:marRight w:val="0"/>
              <w:marTop w:val="0"/>
              <w:marBottom w:val="0"/>
              <w:divBdr>
                <w:top w:val="none" w:sz="0" w:space="0" w:color="auto"/>
                <w:left w:val="none" w:sz="0" w:space="0" w:color="auto"/>
                <w:bottom w:val="none" w:sz="0" w:space="0" w:color="auto"/>
                <w:right w:val="none" w:sz="0" w:space="0" w:color="auto"/>
              </w:divBdr>
              <w:divsChild>
                <w:div w:id="14352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6223330">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7244">
      <w:bodyDiv w:val="1"/>
      <w:marLeft w:val="0"/>
      <w:marRight w:val="0"/>
      <w:marTop w:val="0"/>
      <w:marBottom w:val="0"/>
      <w:divBdr>
        <w:top w:val="none" w:sz="0" w:space="0" w:color="auto"/>
        <w:left w:val="none" w:sz="0" w:space="0" w:color="auto"/>
        <w:bottom w:val="none" w:sz="0" w:space="0" w:color="auto"/>
        <w:right w:val="none" w:sz="0" w:space="0" w:color="auto"/>
      </w:divBdr>
      <w:divsChild>
        <w:div w:id="1588154175">
          <w:marLeft w:val="0"/>
          <w:marRight w:val="0"/>
          <w:marTop w:val="0"/>
          <w:marBottom w:val="0"/>
          <w:divBdr>
            <w:top w:val="none" w:sz="0" w:space="0" w:color="auto"/>
            <w:left w:val="none" w:sz="0" w:space="0" w:color="auto"/>
            <w:bottom w:val="none" w:sz="0" w:space="0" w:color="auto"/>
            <w:right w:val="none" w:sz="0" w:space="0" w:color="auto"/>
          </w:divBdr>
          <w:divsChild>
            <w:div w:id="359282958">
              <w:marLeft w:val="0"/>
              <w:marRight w:val="0"/>
              <w:marTop w:val="0"/>
              <w:marBottom w:val="0"/>
              <w:divBdr>
                <w:top w:val="none" w:sz="0" w:space="0" w:color="auto"/>
                <w:left w:val="none" w:sz="0" w:space="0" w:color="auto"/>
                <w:bottom w:val="none" w:sz="0" w:space="0" w:color="auto"/>
                <w:right w:val="none" w:sz="0" w:space="0" w:color="auto"/>
              </w:divBdr>
              <w:divsChild>
                <w:div w:id="3714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0624">
      <w:bodyDiv w:val="1"/>
      <w:marLeft w:val="0"/>
      <w:marRight w:val="0"/>
      <w:marTop w:val="0"/>
      <w:marBottom w:val="0"/>
      <w:divBdr>
        <w:top w:val="none" w:sz="0" w:space="0" w:color="auto"/>
        <w:left w:val="none" w:sz="0" w:space="0" w:color="auto"/>
        <w:bottom w:val="none" w:sz="0" w:space="0" w:color="auto"/>
        <w:right w:val="none" w:sz="0" w:space="0" w:color="auto"/>
      </w:divBdr>
    </w:div>
    <w:div w:id="1116365074">
      <w:bodyDiv w:val="1"/>
      <w:marLeft w:val="0"/>
      <w:marRight w:val="0"/>
      <w:marTop w:val="0"/>
      <w:marBottom w:val="0"/>
      <w:divBdr>
        <w:top w:val="none" w:sz="0" w:space="0" w:color="auto"/>
        <w:left w:val="none" w:sz="0" w:space="0" w:color="auto"/>
        <w:bottom w:val="none" w:sz="0" w:space="0" w:color="auto"/>
        <w:right w:val="none" w:sz="0" w:space="0" w:color="auto"/>
      </w:divBdr>
      <w:divsChild>
        <w:div w:id="730082429">
          <w:marLeft w:val="0"/>
          <w:marRight w:val="0"/>
          <w:marTop w:val="0"/>
          <w:marBottom w:val="0"/>
          <w:divBdr>
            <w:top w:val="none" w:sz="0" w:space="0" w:color="auto"/>
            <w:left w:val="none" w:sz="0" w:space="0" w:color="auto"/>
            <w:bottom w:val="none" w:sz="0" w:space="0" w:color="auto"/>
            <w:right w:val="none" w:sz="0" w:space="0" w:color="auto"/>
          </w:divBdr>
          <w:divsChild>
            <w:div w:id="137387216">
              <w:marLeft w:val="0"/>
              <w:marRight w:val="0"/>
              <w:marTop w:val="0"/>
              <w:marBottom w:val="0"/>
              <w:divBdr>
                <w:top w:val="none" w:sz="0" w:space="0" w:color="auto"/>
                <w:left w:val="none" w:sz="0" w:space="0" w:color="auto"/>
                <w:bottom w:val="none" w:sz="0" w:space="0" w:color="auto"/>
                <w:right w:val="none" w:sz="0" w:space="0" w:color="auto"/>
              </w:divBdr>
              <w:divsChild>
                <w:div w:id="14457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6095">
      <w:bodyDiv w:val="1"/>
      <w:marLeft w:val="0"/>
      <w:marRight w:val="0"/>
      <w:marTop w:val="0"/>
      <w:marBottom w:val="0"/>
      <w:divBdr>
        <w:top w:val="none" w:sz="0" w:space="0" w:color="auto"/>
        <w:left w:val="none" w:sz="0" w:space="0" w:color="auto"/>
        <w:bottom w:val="none" w:sz="0" w:space="0" w:color="auto"/>
        <w:right w:val="none" w:sz="0" w:space="0" w:color="auto"/>
      </w:divBdr>
      <w:divsChild>
        <w:div w:id="654920814">
          <w:marLeft w:val="0"/>
          <w:marRight w:val="0"/>
          <w:marTop w:val="0"/>
          <w:marBottom w:val="0"/>
          <w:divBdr>
            <w:top w:val="none" w:sz="0" w:space="0" w:color="auto"/>
            <w:left w:val="none" w:sz="0" w:space="0" w:color="auto"/>
            <w:bottom w:val="none" w:sz="0" w:space="0" w:color="auto"/>
            <w:right w:val="none" w:sz="0" w:space="0" w:color="auto"/>
          </w:divBdr>
          <w:divsChild>
            <w:div w:id="1855534635">
              <w:marLeft w:val="0"/>
              <w:marRight w:val="0"/>
              <w:marTop w:val="0"/>
              <w:marBottom w:val="0"/>
              <w:divBdr>
                <w:top w:val="none" w:sz="0" w:space="0" w:color="auto"/>
                <w:left w:val="none" w:sz="0" w:space="0" w:color="auto"/>
                <w:bottom w:val="none" w:sz="0" w:space="0" w:color="auto"/>
                <w:right w:val="none" w:sz="0" w:space="0" w:color="auto"/>
              </w:divBdr>
              <w:divsChild>
                <w:div w:id="17298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0432519">
      <w:bodyDiv w:val="1"/>
      <w:marLeft w:val="0"/>
      <w:marRight w:val="0"/>
      <w:marTop w:val="0"/>
      <w:marBottom w:val="0"/>
      <w:divBdr>
        <w:top w:val="none" w:sz="0" w:space="0" w:color="auto"/>
        <w:left w:val="none" w:sz="0" w:space="0" w:color="auto"/>
        <w:bottom w:val="none" w:sz="0" w:space="0" w:color="auto"/>
        <w:right w:val="none" w:sz="0" w:space="0" w:color="auto"/>
      </w:divBdr>
      <w:divsChild>
        <w:div w:id="1224563283">
          <w:marLeft w:val="0"/>
          <w:marRight w:val="0"/>
          <w:marTop w:val="0"/>
          <w:marBottom w:val="0"/>
          <w:divBdr>
            <w:top w:val="none" w:sz="0" w:space="0" w:color="auto"/>
            <w:left w:val="none" w:sz="0" w:space="0" w:color="auto"/>
            <w:bottom w:val="none" w:sz="0" w:space="0" w:color="auto"/>
            <w:right w:val="none" w:sz="0" w:space="0" w:color="auto"/>
          </w:divBdr>
          <w:divsChild>
            <w:div w:id="647323660">
              <w:marLeft w:val="0"/>
              <w:marRight w:val="0"/>
              <w:marTop w:val="0"/>
              <w:marBottom w:val="0"/>
              <w:divBdr>
                <w:top w:val="none" w:sz="0" w:space="0" w:color="auto"/>
                <w:left w:val="none" w:sz="0" w:space="0" w:color="auto"/>
                <w:bottom w:val="none" w:sz="0" w:space="0" w:color="auto"/>
                <w:right w:val="none" w:sz="0" w:space="0" w:color="auto"/>
              </w:divBdr>
              <w:divsChild>
                <w:div w:id="21065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265502478">
      <w:bodyDiv w:val="1"/>
      <w:marLeft w:val="0"/>
      <w:marRight w:val="0"/>
      <w:marTop w:val="0"/>
      <w:marBottom w:val="0"/>
      <w:divBdr>
        <w:top w:val="none" w:sz="0" w:space="0" w:color="auto"/>
        <w:left w:val="none" w:sz="0" w:space="0" w:color="auto"/>
        <w:bottom w:val="none" w:sz="0" w:space="0" w:color="auto"/>
        <w:right w:val="none" w:sz="0" w:space="0" w:color="auto"/>
      </w:divBdr>
      <w:divsChild>
        <w:div w:id="214465513">
          <w:marLeft w:val="0"/>
          <w:marRight w:val="0"/>
          <w:marTop w:val="0"/>
          <w:marBottom w:val="0"/>
          <w:divBdr>
            <w:top w:val="none" w:sz="0" w:space="0" w:color="auto"/>
            <w:left w:val="none" w:sz="0" w:space="0" w:color="auto"/>
            <w:bottom w:val="none" w:sz="0" w:space="0" w:color="auto"/>
            <w:right w:val="none" w:sz="0" w:space="0" w:color="auto"/>
          </w:divBdr>
          <w:divsChild>
            <w:div w:id="273487830">
              <w:marLeft w:val="0"/>
              <w:marRight w:val="0"/>
              <w:marTop w:val="0"/>
              <w:marBottom w:val="0"/>
              <w:divBdr>
                <w:top w:val="none" w:sz="0" w:space="0" w:color="auto"/>
                <w:left w:val="none" w:sz="0" w:space="0" w:color="auto"/>
                <w:bottom w:val="none" w:sz="0" w:space="0" w:color="auto"/>
                <w:right w:val="none" w:sz="0" w:space="0" w:color="auto"/>
              </w:divBdr>
              <w:divsChild>
                <w:div w:id="767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5620">
      <w:bodyDiv w:val="1"/>
      <w:marLeft w:val="0"/>
      <w:marRight w:val="0"/>
      <w:marTop w:val="0"/>
      <w:marBottom w:val="0"/>
      <w:divBdr>
        <w:top w:val="none" w:sz="0" w:space="0" w:color="auto"/>
        <w:left w:val="none" w:sz="0" w:space="0" w:color="auto"/>
        <w:bottom w:val="none" w:sz="0" w:space="0" w:color="auto"/>
        <w:right w:val="none" w:sz="0" w:space="0" w:color="auto"/>
      </w:divBdr>
      <w:divsChild>
        <w:div w:id="1931111857">
          <w:marLeft w:val="0"/>
          <w:marRight w:val="0"/>
          <w:marTop w:val="0"/>
          <w:marBottom w:val="0"/>
          <w:divBdr>
            <w:top w:val="none" w:sz="0" w:space="0" w:color="auto"/>
            <w:left w:val="none" w:sz="0" w:space="0" w:color="auto"/>
            <w:bottom w:val="none" w:sz="0" w:space="0" w:color="auto"/>
            <w:right w:val="none" w:sz="0" w:space="0" w:color="auto"/>
          </w:divBdr>
          <w:divsChild>
            <w:div w:id="2104951908">
              <w:marLeft w:val="0"/>
              <w:marRight w:val="0"/>
              <w:marTop w:val="0"/>
              <w:marBottom w:val="0"/>
              <w:divBdr>
                <w:top w:val="none" w:sz="0" w:space="0" w:color="auto"/>
                <w:left w:val="none" w:sz="0" w:space="0" w:color="auto"/>
                <w:bottom w:val="none" w:sz="0" w:space="0" w:color="auto"/>
                <w:right w:val="none" w:sz="0" w:space="0" w:color="auto"/>
              </w:divBdr>
              <w:divsChild>
                <w:div w:id="12888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40934">
      <w:bodyDiv w:val="1"/>
      <w:marLeft w:val="0"/>
      <w:marRight w:val="0"/>
      <w:marTop w:val="0"/>
      <w:marBottom w:val="0"/>
      <w:divBdr>
        <w:top w:val="none" w:sz="0" w:space="0" w:color="auto"/>
        <w:left w:val="none" w:sz="0" w:space="0" w:color="auto"/>
        <w:bottom w:val="none" w:sz="0" w:space="0" w:color="auto"/>
        <w:right w:val="none" w:sz="0" w:space="0" w:color="auto"/>
      </w:divBdr>
      <w:divsChild>
        <w:div w:id="1851751041">
          <w:marLeft w:val="0"/>
          <w:marRight w:val="0"/>
          <w:marTop w:val="0"/>
          <w:marBottom w:val="0"/>
          <w:divBdr>
            <w:top w:val="none" w:sz="0" w:space="0" w:color="auto"/>
            <w:left w:val="none" w:sz="0" w:space="0" w:color="auto"/>
            <w:bottom w:val="none" w:sz="0" w:space="0" w:color="auto"/>
            <w:right w:val="none" w:sz="0" w:space="0" w:color="auto"/>
          </w:divBdr>
          <w:divsChild>
            <w:div w:id="628514395">
              <w:marLeft w:val="0"/>
              <w:marRight w:val="0"/>
              <w:marTop w:val="0"/>
              <w:marBottom w:val="0"/>
              <w:divBdr>
                <w:top w:val="none" w:sz="0" w:space="0" w:color="auto"/>
                <w:left w:val="none" w:sz="0" w:space="0" w:color="auto"/>
                <w:bottom w:val="none" w:sz="0" w:space="0" w:color="auto"/>
                <w:right w:val="none" w:sz="0" w:space="0" w:color="auto"/>
              </w:divBdr>
              <w:divsChild>
                <w:div w:id="6543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4108">
      <w:bodyDiv w:val="1"/>
      <w:marLeft w:val="0"/>
      <w:marRight w:val="0"/>
      <w:marTop w:val="0"/>
      <w:marBottom w:val="0"/>
      <w:divBdr>
        <w:top w:val="none" w:sz="0" w:space="0" w:color="auto"/>
        <w:left w:val="none" w:sz="0" w:space="0" w:color="auto"/>
        <w:bottom w:val="none" w:sz="0" w:space="0" w:color="auto"/>
        <w:right w:val="none" w:sz="0" w:space="0" w:color="auto"/>
      </w:divBdr>
      <w:divsChild>
        <w:div w:id="204023426">
          <w:marLeft w:val="0"/>
          <w:marRight w:val="0"/>
          <w:marTop w:val="0"/>
          <w:marBottom w:val="0"/>
          <w:divBdr>
            <w:top w:val="none" w:sz="0" w:space="0" w:color="auto"/>
            <w:left w:val="none" w:sz="0" w:space="0" w:color="auto"/>
            <w:bottom w:val="none" w:sz="0" w:space="0" w:color="auto"/>
            <w:right w:val="none" w:sz="0" w:space="0" w:color="auto"/>
          </w:divBdr>
          <w:divsChild>
            <w:div w:id="132528803">
              <w:marLeft w:val="0"/>
              <w:marRight w:val="0"/>
              <w:marTop w:val="0"/>
              <w:marBottom w:val="0"/>
              <w:divBdr>
                <w:top w:val="none" w:sz="0" w:space="0" w:color="auto"/>
                <w:left w:val="none" w:sz="0" w:space="0" w:color="auto"/>
                <w:bottom w:val="none" w:sz="0" w:space="0" w:color="auto"/>
                <w:right w:val="none" w:sz="0" w:space="0" w:color="auto"/>
              </w:divBdr>
              <w:divsChild>
                <w:div w:id="11263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362322049">
      <w:bodyDiv w:val="1"/>
      <w:marLeft w:val="0"/>
      <w:marRight w:val="0"/>
      <w:marTop w:val="0"/>
      <w:marBottom w:val="0"/>
      <w:divBdr>
        <w:top w:val="none" w:sz="0" w:space="0" w:color="auto"/>
        <w:left w:val="none" w:sz="0" w:space="0" w:color="auto"/>
        <w:bottom w:val="none" w:sz="0" w:space="0" w:color="auto"/>
        <w:right w:val="none" w:sz="0" w:space="0" w:color="auto"/>
      </w:divBdr>
      <w:divsChild>
        <w:div w:id="161746316">
          <w:marLeft w:val="0"/>
          <w:marRight w:val="0"/>
          <w:marTop w:val="0"/>
          <w:marBottom w:val="0"/>
          <w:divBdr>
            <w:top w:val="none" w:sz="0" w:space="0" w:color="auto"/>
            <w:left w:val="none" w:sz="0" w:space="0" w:color="auto"/>
            <w:bottom w:val="none" w:sz="0" w:space="0" w:color="auto"/>
            <w:right w:val="none" w:sz="0" w:space="0" w:color="auto"/>
          </w:divBdr>
          <w:divsChild>
            <w:div w:id="1496265008">
              <w:marLeft w:val="0"/>
              <w:marRight w:val="0"/>
              <w:marTop w:val="0"/>
              <w:marBottom w:val="0"/>
              <w:divBdr>
                <w:top w:val="none" w:sz="0" w:space="0" w:color="auto"/>
                <w:left w:val="none" w:sz="0" w:space="0" w:color="auto"/>
                <w:bottom w:val="none" w:sz="0" w:space="0" w:color="auto"/>
                <w:right w:val="none" w:sz="0" w:space="0" w:color="auto"/>
              </w:divBdr>
              <w:divsChild>
                <w:div w:id="14832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07508">
      <w:bodyDiv w:val="1"/>
      <w:marLeft w:val="0"/>
      <w:marRight w:val="0"/>
      <w:marTop w:val="0"/>
      <w:marBottom w:val="0"/>
      <w:divBdr>
        <w:top w:val="none" w:sz="0" w:space="0" w:color="auto"/>
        <w:left w:val="none" w:sz="0" w:space="0" w:color="auto"/>
        <w:bottom w:val="none" w:sz="0" w:space="0" w:color="auto"/>
        <w:right w:val="none" w:sz="0" w:space="0" w:color="auto"/>
      </w:divBdr>
      <w:divsChild>
        <w:div w:id="2140762062">
          <w:marLeft w:val="0"/>
          <w:marRight w:val="0"/>
          <w:marTop w:val="0"/>
          <w:marBottom w:val="0"/>
          <w:divBdr>
            <w:top w:val="none" w:sz="0" w:space="0" w:color="auto"/>
            <w:left w:val="none" w:sz="0" w:space="0" w:color="auto"/>
            <w:bottom w:val="none" w:sz="0" w:space="0" w:color="auto"/>
            <w:right w:val="none" w:sz="0" w:space="0" w:color="auto"/>
          </w:divBdr>
          <w:divsChild>
            <w:div w:id="2089308749">
              <w:marLeft w:val="0"/>
              <w:marRight w:val="0"/>
              <w:marTop w:val="0"/>
              <w:marBottom w:val="0"/>
              <w:divBdr>
                <w:top w:val="none" w:sz="0" w:space="0" w:color="auto"/>
                <w:left w:val="none" w:sz="0" w:space="0" w:color="auto"/>
                <w:bottom w:val="none" w:sz="0" w:space="0" w:color="auto"/>
                <w:right w:val="none" w:sz="0" w:space="0" w:color="auto"/>
              </w:divBdr>
              <w:divsChild>
                <w:div w:id="15553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305">
      <w:bodyDiv w:val="1"/>
      <w:marLeft w:val="0"/>
      <w:marRight w:val="0"/>
      <w:marTop w:val="0"/>
      <w:marBottom w:val="0"/>
      <w:divBdr>
        <w:top w:val="none" w:sz="0" w:space="0" w:color="auto"/>
        <w:left w:val="none" w:sz="0" w:space="0" w:color="auto"/>
        <w:bottom w:val="none" w:sz="0" w:space="0" w:color="auto"/>
        <w:right w:val="none" w:sz="0" w:space="0" w:color="auto"/>
      </w:divBdr>
      <w:divsChild>
        <w:div w:id="1925450958">
          <w:marLeft w:val="0"/>
          <w:marRight w:val="0"/>
          <w:marTop w:val="0"/>
          <w:marBottom w:val="0"/>
          <w:divBdr>
            <w:top w:val="none" w:sz="0" w:space="0" w:color="auto"/>
            <w:left w:val="none" w:sz="0" w:space="0" w:color="auto"/>
            <w:bottom w:val="none" w:sz="0" w:space="0" w:color="auto"/>
            <w:right w:val="none" w:sz="0" w:space="0" w:color="auto"/>
          </w:divBdr>
          <w:divsChild>
            <w:div w:id="1574118686">
              <w:marLeft w:val="0"/>
              <w:marRight w:val="0"/>
              <w:marTop w:val="0"/>
              <w:marBottom w:val="0"/>
              <w:divBdr>
                <w:top w:val="none" w:sz="0" w:space="0" w:color="auto"/>
                <w:left w:val="none" w:sz="0" w:space="0" w:color="auto"/>
                <w:bottom w:val="none" w:sz="0" w:space="0" w:color="auto"/>
                <w:right w:val="none" w:sz="0" w:space="0" w:color="auto"/>
              </w:divBdr>
              <w:divsChild>
                <w:div w:id="10530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4967">
      <w:bodyDiv w:val="1"/>
      <w:marLeft w:val="0"/>
      <w:marRight w:val="0"/>
      <w:marTop w:val="0"/>
      <w:marBottom w:val="0"/>
      <w:divBdr>
        <w:top w:val="none" w:sz="0" w:space="0" w:color="auto"/>
        <w:left w:val="none" w:sz="0" w:space="0" w:color="auto"/>
        <w:bottom w:val="none" w:sz="0" w:space="0" w:color="auto"/>
        <w:right w:val="none" w:sz="0" w:space="0" w:color="auto"/>
      </w:divBdr>
      <w:divsChild>
        <w:div w:id="1810509663">
          <w:marLeft w:val="0"/>
          <w:marRight w:val="0"/>
          <w:marTop w:val="0"/>
          <w:marBottom w:val="0"/>
          <w:divBdr>
            <w:top w:val="none" w:sz="0" w:space="0" w:color="auto"/>
            <w:left w:val="none" w:sz="0" w:space="0" w:color="auto"/>
            <w:bottom w:val="none" w:sz="0" w:space="0" w:color="auto"/>
            <w:right w:val="none" w:sz="0" w:space="0" w:color="auto"/>
          </w:divBdr>
          <w:divsChild>
            <w:div w:id="784470554">
              <w:marLeft w:val="0"/>
              <w:marRight w:val="0"/>
              <w:marTop w:val="0"/>
              <w:marBottom w:val="0"/>
              <w:divBdr>
                <w:top w:val="none" w:sz="0" w:space="0" w:color="auto"/>
                <w:left w:val="none" w:sz="0" w:space="0" w:color="auto"/>
                <w:bottom w:val="none" w:sz="0" w:space="0" w:color="auto"/>
                <w:right w:val="none" w:sz="0" w:space="0" w:color="auto"/>
              </w:divBdr>
              <w:divsChild>
                <w:div w:id="14876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4353">
      <w:bodyDiv w:val="1"/>
      <w:marLeft w:val="0"/>
      <w:marRight w:val="0"/>
      <w:marTop w:val="0"/>
      <w:marBottom w:val="0"/>
      <w:divBdr>
        <w:top w:val="none" w:sz="0" w:space="0" w:color="auto"/>
        <w:left w:val="none" w:sz="0" w:space="0" w:color="auto"/>
        <w:bottom w:val="none" w:sz="0" w:space="0" w:color="auto"/>
        <w:right w:val="none" w:sz="0" w:space="0" w:color="auto"/>
      </w:divBdr>
    </w:div>
    <w:div w:id="1448694024">
      <w:bodyDiv w:val="1"/>
      <w:marLeft w:val="0"/>
      <w:marRight w:val="0"/>
      <w:marTop w:val="0"/>
      <w:marBottom w:val="0"/>
      <w:divBdr>
        <w:top w:val="none" w:sz="0" w:space="0" w:color="auto"/>
        <w:left w:val="none" w:sz="0" w:space="0" w:color="auto"/>
        <w:bottom w:val="none" w:sz="0" w:space="0" w:color="auto"/>
        <w:right w:val="none" w:sz="0" w:space="0" w:color="auto"/>
      </w:divBdr>
      <w:divsChild>
        <w:div w:id="1206068025">
          <w:marLeft w:val="0"/>
          <w:marRight w:val="0"/>
          <w:marTop w:val="0"/>
          <w:marBottom w:val="0"/>
          <w:divBdr>
            <w:top w:val="none" w:sz="0" w:space="0" w:color="auto"/>
            <w:left w:val="none" w:sz="0" w:space="0" w:color="auto"/>
            <w:bottom w:val="none" w:sz="0" w:space="0" w:color="auto"/>
            <w:right w:val="none" w:sz="0" w:space="0" w:color="auto"/>
          </w:divBdr>
          <w:divsChild>
            <w:div w:id="712583219">
              <w:marLeft w:val="0"/>
              <w:marRight w:val="0"/>
              <w:marTop w:val="0"/>
              <w:marBottom w:val="0"/>
              <w:divBdr>
                <w:top w:val="none" w:sz="0" w:space="0" w:color="auto"/>
                <w:left w:val="none" w:sz="0" w:space="0" w:color="auto"/>
                <w:bottom w:val="none" w:sz="0" w:space="0" w:color="auto"/>
                <w:right w:val="none" w:sz="0" w:space="0" w:color="auto"/>
              </w:divBdr>
              <w:divsChild>
                <w:div w:id="7407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8498">
      <w:bodyDiv w:val="1"/>
      <w:marLeft w:val="0"/>
      <w:marRight w:val="0"/>
      <w:marTop w:val="0"/>
      <w:marBottom w:val="0"/>
      <w:divBdr>
        <w:top w:val="none" w:sz="0" w:space="0" w:color="auto"/>
        <w:left w:val="none" w:sz="0" w:space="0" w:color="auto"/>
        <w:bottom w:val="none" w:sz="0" w:space="0" w:color="auto"/>
        <w:right w:val="none" w:sz="0" w:space="0" w:color="auto"/>
      </w:divBdr>
      <w:divsChild>
        <w:div w:id="493297485">
          <w:marLeft w:val="0"/>
          <w:marRight w:val="0"/>
          <w:marTop w:val="0"/>
          <w:marBottom w:val="0"/>
          <w:divBdr>
            <w:top w:val="none" w:sz="0" w:space="0" w:color="auto"/>
            <w:left w:val="none" w:sz="0" w:space="0" w:color="auto"/>
            <w:bottom w:val="none" w:sz="0" w:space="0" w:color="auto"/>
            <w:right w:val="none" w:sz="0" w:space="0" w:color="auto"/>
          </w:divBdr>
          <w:divsChild>
            <w:div w:id="1672754717">
              <w:marLeft w:val="0"/>
              <w:marRight w:val="0"/>
              <w:marTop w:val="0"/>
              <w:marBottom w:val="0"/>
              <w:divBdr>
                <w:top w:val="none" w:sz="0" w:space="0" w:color="auto"/>
                <w:left w:val="none" w:sz="0" w:space="0" w:color="auto"/>
                <w:bottom w:val="none" w:sz="0" w:space="0" w:color="auto"/>
                <w:right w:val="none" w:sz="0" w:space="0" w:color="auto"/>
              </w:divBdr>
              <w:divsChild>
                <w:div w:id="12974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3548">
      <w:bodyDiv w:val="1"/>
      <w:marLeft w:val="0"/>
      <w:marRight w:val="0"/>
      <w:marTop w:val="0"/>
      <w:marBottom w:val="0"/>
      <w:divBdr>
        <w:top w:val="none" w:sz="0" w:space="0" w:color="auto"/>
        <w:left w:val="none" w:sz="0" w:space="0" w:color="auto"/>
        <w:bottom w:val="none" w:sz="0" w:space="0" w:color="auto"/>
        <w:right w:val="none" w:sz="0" w:space="0" w:color="auto"/>
      </w:divBdr>
      <w:divsChild>
        <w:div w:id="1212350770">
          <w:marLeft w:val="0"/>
          <w:marRight w:val="0"/>
          <w:marTop w:val="0"/>
          <w:marBottom w:val="0"/>
          <w:divBdr>
            <w:top w:val="none" w:sz="0" w:space="0" w:color="auto"/>
            <w:left w:val="none" w:sz="0" w:space="0" w:color="auto"/>
            <w:bottom w:val="none" w:sz="0" w:space="0" w:color="auto"/>
            <w:right w:val="none" w:sz="0" w:space="0" w:color="auto"/>
          </w:divBdr>
          <w:divsChild>
            <w:div w:id="29185872">
              <w:marLeft w:val="0"/>
              <w:marRight w:val="0"/>
              <w:marTop w:val="0"/>
              <w:marBottom w:val="0"/>
              <w:divBdr>
                <w:top w:val="none" w:sz="0" w:space="0" w:color="auto"/>
                <w:left w:val="none" w:sz="0" w:space="0" w:color="auto"/>
                <w:bottom w:val="none" w:sz="0" w:space="0" w:color="auto"/>
                <w:right w:val="none" w:sz="0" w:space="0" w:color="auto"/>
              </w:divBdr>
              <w:divsChild>
                <w:div w:id="15817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60944">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25292338">
      <w:bodyDiv w:val="1"/>
      <w:marLeft w:val="0"/>
      <w:marRight w:val="0"/>
      <w:marTop w:val="0"/>
      <w:marBottom w:val="0"/>
      <w:divBdr>
        <w:top w:val="none" w:sz="0" w:space="0" w:color="auto"/>
        <w:left w:val="none" w:sz="0" w:space="0" w:color="auto"/>
        <w:bottom w:val="none" w:sz="0" w:space="0" w:color="auto"/>
        <w:right w:val="none" w:sz="0" w:space="0" w:color="auto"/>
      </w:divBdr>
      <w:divsChild>
        <w:div w:id="373427433">
          <w:marLeft w:val="0"/>
          <w:marRight w:val="0"/>
          <w:marTop w:val="0"/>
          <w:marBottom w:val="0"/>
          <w:divBdr>
            <w:top w:val="none" w:sz="0" w:space="0" w:color="auto"/>
            <w:left w:val="none" w:sz="0" w:space="0" w:color="auto"/>
            <w:bottom w:val="none" w:sz="0" w:space="0" w:color="auto"/>
            <w:right w:val="none" w:sz="0" w:space="0" w:color="auto"/>
          </w:divBdr>
          <w:divsChild>
            <w:div w:id="369845492">
              <w:marLeft w:val="0"/>
              <w:marRight w:val="0"/>
              <w:marTop w:val="0"/>
              <w:marBottom w:val="0"/>
              <w:divBdr>
                <w:top w:val="none" w:sz="0" w:space="0" w:color="auto"/>
                <w:left w:val="none" w:sz="0" w:space="0" w:color="auto"/>
                <w:bottom w:val="none" w:sz="0" w:space="0" w:color="auto"/>
                <w:right w:val="none" w:sz="0" w:space="0" w:color="auto"/>
              </w:divBdr>
              <w:divsChild>
                <w:div w:id="10546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98773">
      <w:bodyDiv w:val="1"/>
      <w:marLeft w:val="0"/>
      <w:marRight w:val="0"/>
      <w:marTop w:val="0"/>
      <w:marBottom w:val="0"/>
      <w:divBdr>
        <w:top w:val="none" w:sz="0" w:space="0" w:color="auto"/>
        <w:left w:val="none" w:sz="0" w:space="0" w:color="auto"/>
        <w:bottom w:val="none" w:sz="0" w:space="0" w:color="auto"/>
        <w:right w:val="none" w:sz="0" w:space="0" w:color="auto"/>
      </w:divBdr>
      <w:divsChild>
        <w:div w:id="911502259">
          <w:marLeft w:val="0"/>
          <w:marRight w:val="0"/>
          <w:marTop w:val="0"/>
          <w:marBottom w:val="0"/>
          <w:divBdr>
            <w:top w:val="none" w:sz="0" w:space="0" w:color="auto"/>
            <w:left w:val="none" w:sz="0" w:space="0" w:color="auto"/>
            <w:bottom w:val="none" w:sz="0" w:space="0" w:color="auto"/>
            <w:right w:val="none" w:sz="0" w:space="0" w:color="auto"/>
          </w:divBdr>
          <w:divsChild>
            <w:div w:id="2080252618">
              <w:marLeft w:val="0"/>
              <w:marRight w:val="0"/>
              <w:marTop w:val="0"/>
              <w:marBottom w:val="0"/>
              <w:divBdr>
                <w:top w:val="none" w:sz="0" w:space="0" w:color="auto"/>
                <w:left w:val="none" w:sz="0" w:space="0" w:color="auto"/>
                <w:bottom w:val="none" w:sz="0" w:space="0" w:color="auto"/>
                <w:right w:val="none" w:sz="0" w:space="0" w:color="auto"/>
              </w:divBdr>
              <w:divsChild>
                <w:div w:id="9030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593783156">
      <w:bodyDiv w:val="1"/>
      <w:marLeft w:val="0"/>
      <w:marRight w:val="0"/>
      <w:marTop w:val="0"/>
      <w:marBottom w:val="0"/>
      <w:divBdr>
        <w:top w:val="none" w:sz="0" w:space="0" w:color="auto"/>
        <w:left w:val="none" w:sz="0" w:space="0" w:color="auto"/>
        <w:bottom w:val="none" w:sz="0" w:space="0" w:color="auto"/>
        <w:right w:val="none" w:sz="0" w:space="0" w:color="auto"/>
      </w:divBdr>
      <w:divsChild>
        <w:div w:id="1080253299">
          <w:marLeft w:val="0"/>
          <w:marRight w:val="0"/>
          <w:marTop w:val="0"/>
          <w:marBottom w:val="0"/>
          <w:divBdr>
            <w:top w:val="none" w:sz="0" w:space="0" w:color="auto"/>
            <w:left w:val="none" w:sz="0" w:space="0" w:color="auto"/>
            <w:bottom w:val="none" w:sz="0" w:space="0" w:color="auto"/>
            <w:right w:val="none" w:sz="0" w:space="0" w:color="auto"/>
          </w:divBdr>
          <w:divsChild>
            <w:div w:id="741682981">
              <w:marLeft w:val="0"/>
              <w:marRight w:val="0"/>
              <w:marTop w:val="0"/>
              <w:marBottom w:val="0"/>
              <w:divBdr>
                <w:top w:val="none" w:sz="0" w:space="0" w:color="auto"/>
                <w:left w:val="none" w:sz="0" w:space="0" w:color="auto"/>
                <w:bottom w:val="none" w:sz="0" w:space="0" w:color="auto"/>
                <w:right w:val="none" w:sz="0" w:space="0" w:color="auto"/>
              </w:divBdr>
              <w:divsChild>
                <w:div w:id="4460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480">
      <w:bodyDiv w:val="1"/>
      <w:marLeft w:val="0"/>
      <w:marRight w:val="0"/>
      <w:marTop w:val="0"/>
      <w:marBottom w:val="0"/>
      <w:divBdr>
        <w:top w:val="none" w:sz="0" w:space="0" w:color="auto"/>
        <w:left w:val="none" w:sz="0" w:space="0" w:color="auto"/>
        <w:bottom w:val="none" w:sz="0" w:space="0" w:color="auto"/>
        <w:right w:val="none" w:sz="0" w:space="0" w:color="auto"/>
      </w:divBdr>
      <w:divsChild>
        <w:div w:id="1427075579">
          <w:marLeft w:val="0"/>
          <w:marRight w:val="0"/>
          <w:marTop w:val="0"/>
          <w:marBottom w:val="0"/>
          <w:divBdr>
            <w:top w:val="none" w:sz="0" w:space="0" w:color="auto"/>
            <w:left w:val="none" w:sz="0" w:space="0" w:color="auto"/>
            <w:bottom w:val="none" w:sz="0" w:space="0" w:color="auto"/>
            <w:right w:val="none" w:sz="0" w:space="0" w:color="auto"/>
          </w:divBdr>
          <w:divsChild>
            <w:div w:id="187304766">
              <w:marLeft w:val="0"/>
              <w:marRight w:val="0"/>
              <w:marTop w:val="0"/>
              <w:marBottom w:val="0"/>
              <w:divBdr>
                <w:top w:val="none" w:sz="0" w:space="0" w:color="auto"/>
                <w:left w:val="none" w:sz="0" w:space="0" w:color="auto"/>
                <w:bottom w:val="none" w:sz="0" w:space="0" w:color="auto"/>
                <w:right w:val="none" w:sz="0" w:space="0" w:color="auto"/>
              </w:divBdr>
              <w:divsChild>
                <w:div w:id="12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5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0559">
          <w:marLeft w:val="0"/>
          <w:marRight w:val="0"/>
          <w:marTop w:val="0"/>
          <w:marBottom w:val="0"/>
          <w:divBdr>
            <w:top w:val="none" w:sz="0" w:space="0" w:color="auto"/>
            <w:left w:val="none" w:sz="0" w:space="0" w:color="auto"/>
            <w:bottom w:val="none" w:sz="0" w:space="0" w:color="auto"/>
            <w:right w:val="none" w:sz="0" w:space="0" w:color="auto"/>
          </w:divBdr>
          <w:divsChild>
            <w:div w:id="1055853320">
              <w:marLeft w:val="0"/>
              <w:marRight w:val="0"/>
              <w:marTop w:val="0"/>
              <w:marBottom w:val="0"/>
              <w:divBdr>
                <w:top w:val="none" w:sz="0" w:space="0" w:color="auto"/>
                <w:left w:val="none" w:sz="0" w:space="0" w:color="auto"/>
                <w:bottom w:val="none" w:sz="0" w:space="0" w:color="auto"/>
                <w:right w:val="none" w:sz="0" w:space="0" w:color="auto"/>
              </w:divBdr>
              <w:divsChild>
                <w:div w:id="18526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5702">
      <w:bodyDiv w:val="1"/>
      <w:marLeft w:val="0"/>
      <w:marRight w:val="0"/>
      <w:marTop w:val="0"/>
      <w:marBottom w:val="0"/>
      <w:divBdr>
        <w:top w:val="none" w:sz="0" w:space="0" w:color="auto"/>
        <w:left w:val="none" w:sz="0" w:space="0" w:color="auto"/>
        <w:bottom w:val="none" w:sz="0" w:space="0" w:color="auto"/>
        <w:right w:val="none" w:sz="0" w:space="0" w:color="auto"/>
      </w:divBdr>
      <w:divsChild>
        <w:div w:id="1637564183">
          <w:marLeft w:val="0"/>
          <w:marRight w:val="0"/>
          <w:marTop w:val="0"/>
          <w:marBottom w:val="0"/>
          <w:divBdr>
            <w:top w:val="none" w:sz="0" w:space="0" w:color="auto"/>
            <w:left w:val="none" w:sz="0" w:space="0" w:color="auto"/>
            <w:bottom w:val="none" w:sz="0" w:space="0" w:color="auto"/>
            <w:right w:val="none" w:sz="0" w:space="0" w:color="auto"/>
          </w:divBdr>
          <w:divsChild>
            <w:div w:id="609363002">
              <w:marLeft w:val="0"/>
              <w:marRight w:val="0"/>
              <w:marTop w:val="0"/>
              <w:marBottom w:val="0"/>
              <w:divBdr>
                <w:top w:val="none" w:sz="0" w:space="0" w:color="auto"/>
                <w:left w:val="none" w:sz="0" w:space="0" w:color="auto"/>
                <w:bottom w:val="none" w:sz="0" w:space="0" w:color="auto"/>
                <w:right w:val="none" w:sz="0" w:space="0" w:color="auto"/>
              </w:divBdr>
              <w:divsChild>
                <w:div w:id="16085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60745">
      <w:bodyDiv w:val="1"/>
      <w:marLeft w:val="0"/>
      <w:marRight w:val="0"/>
      <w:marTop w:val="0"/>
      <w:marBottom w:val="0"/>
      <w:divBdr>
        <w:top w:val="none" w:sz="0" w:space="0" w:color="auto"/>
        <w:left w:val="none" w:sz="0" w:space="0" w:color="auto"/>
        <w:bottom w:val="none" w:sz="0" w:space="0" w:color="auto"/>
        <w:right w:val="none" w:sz="0" w:space="0" w:color="auto"/>
      </w:divBdr>
      <w:divsChild>
        <w:div w:id="1817334245">
          <w:marLeft w:val="0"/>
          <w:marRight w:val="0"/>
          <w:marTop w:val="0"/>
          <w:marBottom w:val="0"/>
          <w:divBdr>
            <w:top w:val="none" w:sz="0" w:space="0" w:color="auto"/>
            <w:left w:val="none" w:sz="0" w:space="0" w:color="auto"/>
            <w:bottom w:val="none" w:sz="0" w:space="0" w:color="auto"/>
            <w:right w:val="none" w:sz="0" w:space="0" w:color="auto"/>
          </w:divBdr>
          <w:divsChild>
            <w:div w:id="2118090467">
              <w:marLeft w:val="0"/>
              <w:marRight w:val="0"/>
              <w:marTop w:val="0"/>
              <w:marBottom w:val="0"/>
              <w:divBdr>
                <w:top w:val="none" w:sz="0" w:space="0" w:color="auto"/>
                <w:left w:val="none" w:sz="0" w:space="0" w:color="auto"/>
                <w:bottom w:val="none" w:sz="0" w:space="0" w:color="auto"/>
                <w:right w:val="none" w:sz="0" w:space="0" w:color="auto"/>
              </w:divBdr>
              <w:divsChild>
                <w:div w:id="75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8828">
      <w:bodyDiv w:val="1"/>
      <w:marLeft w:val="0"/>
      <w:marRight w:val="0"/>
      <w:marTop w:val="0"/>
      <w:marBottom w:val="0"/>
      <w:divBdr>
        <w:top w:val="none" w:sz="0" w:space="0" w:color="auto"/>
        <w:left w:val="none" w:sz="0" w:space="0" w:color="auto"/>
        <w:bottom w:val="none" w:sz="0" w:space="0" w:color="auto"/>
        <w:right w:val="none" w:sz="0" w:space="0" w:color="auto"/>
      </w:divBdr>
      <w:divsChild>
        <w:div w:id="73818451">
          <w:marLeft w:val="0"/>
          <w:marRight w:val="0"/>
          <w:marTop w:val="0"/>
          <w:marBottom w:val="0"/>
          <w:divBdr>
            <w:top w:val="none" w:sz="0" w:space="0" w:color="auto"/>
            <w:left w:val="none" w:sz="0" w:space="0" w:color="auto"/>
            <w:bottom w:val="none" w:sz="0" w:space="0" w:color="auto"/>
            <w:right w:val="none" w:sz="0" w:space="0" w:color="auto"/>
          </w:divBdr>
          <w:divsChild>
            <w:div w:id="753818347">
              <w:marLeft w:val="0"/>
              <w:marRight w:val="0"/>
              <w:marTop w:val="0"/>
              <w:marBottom w:val="0"/>
              <w:divBdr>
                <w:top w:val="none" w:sz="0" w:space="0" w:color="auto"/>
                <w:left w:val="none" w:sz="0" w:space="0" w:color="auto"/>
                <w:bottom w:val="none" w:sz="0" w:space="0" w:color="auto"/>
                <w:right w:val="none" w:sz="0" w:space="0" w:color="auto"/>
              </w:divBdr>
              <w:divsChild>
                <w:div w:id="3238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5701">
      <w:bodyDiv w:val="1"/>
      <w:marLeft w:val="0"/>
      <w:marRight w:val="0"/>
      <w:marTop w:val="0"/>
      <w:marBottom w:val="0"/>
      <w:divBdr>
        <w:top w:val="none" w:sz="0" w:space="0" w:color="auto"/>
        <w:left w:val="none" w:sz="0" w:space="0" w:color="auto"/>
        <w:bottom w:val="none" w:sz="0" w:space="0" w:color="auto"/>
        <w:right w:val="none" w:sz="0" w:space="0" w:color="auto"/>
      </w:divBdr>
      <w:divsChild>
        <w:div w:id="1770462776">
          <w:marLeft w:val="0"/>
          <w:marRight w:val="0"/>
          <w:marTop w:val="0"/>
          <w:marBottom w:val="0"/>
          <w:divBdr>
            <w:top w:val="none" w:sz="0" w:space="0" w:color="auto"/>
            <w:left w:val="none" w:sz="0" w:space="0" w:color="auto"/>
            <w:bottom w:val="none" w:sz="0" w:space="0" w:color="auto"/>
            <w:right w:val="none" w:sz="0" w:space="0" w:color="auto"/>
          </w:divBdr>
          <w:divsChild>
            <w:div w:id="1135180217">
              <w:marLeft w:val="0"/>
              <w:marRight w:val="0"/>
              <w:marTop w:val="0"/>
              <w:marBottom w:val="0"/>
              <w:divBdr>
                <w:top w:val="none" w:sz="0" w:space="0" w:color="auto"/>
                <w:left w:val="none" w:sz="0" w:space="0" w:color="auto"/>
                <w:bottom w:val="none" w:sz="0" w:space="0" w:color="auto"/>
                <w:right w:val="none" w:sz="0" w:space="0" w:color="auto"/>
              </w:divBdr>
              <w:divsChild>
                <w:div w:id="4506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0768">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4">
          <w:marLeft w:val="0"/>
          <w:marRight w:val="0"/>
          <w:marTop w:val="0"/>
          <w:marBottom w:val="0"/>
          <w:divBdr>
            <w:top w:val="none" w:sz="0" w:space="0" w:color="auto"/>
            <w:left w:val="none" w:sz="0" w:space="0" w:color="auto"/>
            <w:bottom w:val="none" w:sz="0" w:space="0" w:color="auto"/>
            <w:right w:val="none" w:sz="0" w:space="0" w:color="auto"/>
          </w:divBdr>
          <w:divsChild>
            <w:div w:id="1401053206">
              <w:marLeft w:val="0"/>
              <w:marRight w:val="0"/>
              <w:marTop w:val="0"/>
              <w:marBottom w:val="0"/>
              <w:divBdr>
                <w:top w:val="none" w:sz="0" w:space="0" w:color="auto"/>
                <w:left w:val="none" w:sz="0" w:space="0" w:color="auto"/>
                <w:bottom w:val="none" w:sz="0" w:space="0" w:color="auto"/>
                <w:right w:val="none" w:sz="0" w:space="0" w:color="auto"/>
              </w:divBdr>
              <w:divsChild>
                <w:div w:id="876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2075">
      <w:bodyDiv w:val="1"/>
      <w:marLeft w:val="0"/>
      <w:marRight w:val="0"/>
      <w:marTop w:val="0"/>
      <w:marBottom w:val="0"/>
      <w:divBdr>
        <w:top w:val="none" w:sz="0" w:space="0" w:color="auto"/>
        <w:left w:val="none" w:sz="0" w:space="0" w:color="auto"/>
        <w:bottom w:val="none" w:sz="0" w:space="0" w:color="auto"/>
        <w:right w:val="none" w:sz="0" w:space="0" w:color="auto"/>
      </w:divBdr>
      <w:divsChild>
        <w:div w:id="1404526555">
          <w:marLeft w:val="0"/>
          <w:marRight w:val="0"/>
          <w:marTop w:val="0"/>
          <w:marBottom w:val="0"/>
          <w:divBdr>
            <w:top w:val="none" w:sz="0" w:space="0" w:color="auto"/>
            <w:left w:val="none" w:sz="0" w:space="0" w:color="auto"/>
            <w:bottom w:val="none" w:sz="0" w:space="0" w:color="auto"/>
            <w:right w:val="none" w:sz="0" w:space="0" w:color="auto"/>
          </w:divBdr>
          <w:divsChild>
            <w:div w:id="825629503">
              <w:marLeft w:val="0"/>
              <w:marRight w:val="0"/>
              <w:marTop w:val="0"/>
              <w:marBottom w:val="0"/>
              <w:divBdr>
                <w:top w:val="none" w:sz="0" w:space="0" w:color="auto"/>
                <w:left w:val="none" w:sz="0" w:space="0" w:color="auto"/>
                <w:bottom w:val="none" w:sz="0" w:space="0" w:color="auto"/>
                <w:right w:val="none" w:sz="0" w:space="0" w:color="auto"/>
              </w:divBdr>
              <w:divsChild>
                <w:div w:id="1527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37972649">
      <w:bodyDiv w:val="1"/>
      <w:marLeft w:val="0"/>
      <w:marRight w:val="0"/>
      <w:marTop w:val="0"/>
      <w:marBottom w:val="0"/>
      <w:divBdr>
        <w:top w:val="none" w:sz="0" w:space="0" w:color="auto"/>
        <w:left w:val="none" w:sz="0" w:space="0" w:color="auto"/>
        <w:bottom w:val="none" w:sz="0" w:space="0" w:color="auto"/>
        <w:right w:val="none" w:sz="0" w:space="0" w:color="auto"/>
      </w:divBdr>
      <w:divsChild>
        <w:div w:id="1962689837">
          <w:marLeft w:val="0"/>
          <w:marRight w:val="0"/>
          <w:marTop w:val="0"/>
          <w:marBottom w:val="0"/>
          <w:divBdr>
            <w:top w:val="none" w:sz="0" w:space="0" w:color="auto"/>
            <w:left w:val="none" w:sz="0" w:space="0" w:color="auto"/>
            <w:bottom w:val="none" w:sz="0" w:space="0" w:color="auto"/>
            <w:right w:val="none" w:sz="0" w:space="0" w:color="auto"/>
          </w:divBdr>
          <w:divsChild>
            <w:div w:id="822163019">
              <w:marLeft w:val="0"/>
              <w:marRight w:val="0"/>
              <w:marTop w:val="0"/>
              <w:marBottom w:val="0"/>
              <w:divBdr>
                <w:top w:val="none" w:sz="0" w:space="0" w:color="auto"/>
                <w:left w:val="none" w:sz="0" w:space="0" w:color="auto"/>
                <w:bottom w:val="none" w:sz="0" w:space="0" w:color="auto"/>
                <w:right w:val="none" w:sz="0" w:space="0" w:color="auto"/>
              </w:divBdr>
              <w:divsChild>
                <w:div w:id="14199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9938">
      <w:bodyDiv w:val="1"/>
      <w:marLeft w:val="0"/>
      <w:marRight w:val="0"/>
      <w:marTop w:val="0"/>
      <w:marBottom w:val="0"/>
      <w:divBdr>
        <w:top w:val="none" w:sz="0" w:space="0" w:color="auto"/>
        <w:left w:val="none" w:sz="0" w:space="0" w:color="auto"/>
        <w:bottom w:val="none" w:sz="0" w:space="0" w:color="auto"/>
        <w:right w:val="none" w:sz="0" w:space="0" w:color="auto"/>
      </w:divBdr>
      <w:divsChild>
        <w:div w:id="274291227">
          <w:marLeft w:val="0"/>
          <w:marRight w:val="0"/>
          <w:marTop w:val="0"/>
          <w:marBottom w:val="0"/>
          <w:divBdr>
            <w:top w:val="none" w:sz="0" w:space="0" w:color="auto"/>
            <w:left w:val="none" w:sz="0" w:space="0" w:color="auto"/>
            <w:bottom w:val="none" w:sz="0" w:space="0" w:color="auto"/>
            <w:right w:val="none" w:sz="0" w:space="0" w:color="auto"/>
          </w:divBdr>
          <w:divsChild>
            <w:div w:id="111286878">
              <w:marLeft w:val="0"/>
              <w:marRight w:val="0"/>
              <w:marTop w:val="0"/>
              <w:marBottom w:val="0"/>
              <w:divBdr>
                <w:top w:val="none" w:sz="0" w:space="0" w:color="auto"/>
                <w:left w:val="none" w:sz="0" w:space="0" w:color="auto"/>
                <w:bottom w:val="none" w:sz="0" w:space="0" w:color="auto"/>
                <w:right w:val="none" w:sz="0" w:space="0" w:color="auto"/>
              </w:divBdr>
              <w:divsChild>
                <w:div w:id="18113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4644">
      <w:bodyDiv w:val="1"/>
      <w:marLeft w:val="0"/>
      <w:marRight w:val="0"/>
      <w:marTop w:val="0"/>
      <w:marBottom w:val="0"/>
      <w:divBdr>
        <w:top w:val="none" w:sz="0" w:space="0" w:color="auto"/>
        <w:left w:val="none" w:sz="0" w:space="0" w:color="auto"/>
        <w:bottom w:val="none" w:sz="0" w:space="0" w:color="auto"/>
        <w:right w:val="none" w:sz="0" w:space="0" w:color="auto"/>
      </w:divBdr>
      <w:divsChild>
        <w:div w:id="78449691">
          <w:marLeft w:val="0"/>
          <w:marRight w:val="0"/>
          <w:marTop w:val="0"/>
          <w:marBottom w:val="0"/>
          <w:divBdr>
            <w:top w:val="none" w:sz="0" w:space="0" w:color="auto"/>
            <w:left w:val="none" w:sz="0" w:space="0" w:color="auto"/>
            <w:bottom w:val="none" w:sz="0" w:space="0" w:color="auto"/>
            <w:right w:val="none" w:sz="0" w:space="0" w:color="auto"/>
          </w:divBdr>
          <w:divsChild>
            <w:div w:id="417795570">
              <w:marLeft w:val="0"/>
              <w:marRight w:val="0"/>
              <w:marTop w:val="0"/>
              <w:marBottom w:val="0"/>
              <w:divBdr>
                <w:top w:val="none" w:sz="0" w:space="0" w:color="auto"/>
                <w:left w:val="none" w:sz="0" w:space="0" w:color="auto"/>
                <w:bottom w:val="none" w:sz="0" w:space="0" w:color="auto"/>
                <w:right w:val="none" w:sz="0" w:space="0" w:color="auto"/>
              </w:divBdr>
              <w:divsChild>
                <w:div w:id="12779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8516">
      <w:bodyDiv w:val="1"/>
      <w:marLeft w:val="0"/>
      <w:marRight w:val="0"/>
      <w:marTop w:val="0"/>
      <w:marBottom w:val="0"/>
      <w:divBdr>
        <w:top w:val="none" w:sz="0" w:space="0" w:color="auto"/>
        <w:left w:val="none" w:sz="0" w:space="0" w:color="auto"/>
        <w:bottom w:val="none" w:sz="0" w:space="0" w:color="auto"/>
        <w:right w:val="none" w:sz="0" w:space="0" w:color="auto"/>
      </w:divBdr>
      <w:divsChild>
        <w:div w:id="1749502907">
          <w:marLeft w:val="0"/>
          <w:marRight w:val="0"/>
          <w:marTop w:val="0"/>
          <w:marBottom w:val="0"/>
          <w:divBdr>
            <w:top w:val="none" w:sz="0" w:space="0" w:color="auto"/>
            <w:left w:val="none" w:sz="0" w:space="0" w:color="auto"/>
            <w:bottom w:val="none" w:sz="0" w:space="0" w:color="auto"/>
            <w:right w:val="none" w:sz="0" w:space="0" w:color="auto"/>
          </w:divBdr>
          <w:divsChild>
            <w:div w:id="575289050">
              <w:marLeft w:val="0"/>
              <w:marRight w:val="0"/>
              <w:marTop w:val="0"/>
              <w:marBottom w:val="0"/>
              <w:divBdr>
                <w:top w:val="none" w:sz="0" w:space="0" w:color="auto"/>
                <w:left w:val="none" w:sz="0" w:space="0" w:color="auto"/>
                <w:bottom w:val="none" w:sz="0" w:space="0" w:color="auto"/>
                <w:right w:val="none" w:sz="0" w:space="0" w:color="auto"/>
              </w:divBdr>
              <w:divsChild>
                <w:div w:id="2057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6944">
      <w:bodyDiv w:val="1"/>
      <w:marLeft w:val="0"/>
      <w:marRight w:val="0"/>
      <w:marTop w:val="0"/>
      <w:marBottom w:val="0"/>
      <w:divBdr>
        <w:top w:val="none" w:sz="0" w:space="0" w:color="auto"/>
        <w:left w:val="none" w:sz="0" w:space="0" w:color="auto"/>
        <w:bottom w:val="none" w:sz="0" w:space="0" w:color="auto"/>
        <w:right w:val="none" w:sz="0" w:space="0" w:color="auto"/>
      </w:divBdr>
      <w:divsChild>
        <w:div w:id="633483460">
          <w:marLeft w:val="0"/>
          <w:marRight w:val="0"/>
          <w:marTop w:val="0"/>
          <w:marBottom w:val="0"/>
          <w:divBdr>
            <w:top w:val="none" w:sz="0" w:space="0" w:color="auto"/>
            <w:left w:val="none" w:sz="0" w:space="0" w:color="auto"/>
            <w:bottom w:val="none" w:sz="0" w:space="0" w:color="auto"/>
            <w:right w:val="none" w:sz="0" w:space="0" w:color="auto"/>
          </w:divBdr>
          <w:divsChild>
            <w:div w:id="1622147300">
              <w:marLeft w:val="0"/>
              <w:marRight w:val="0"/>
              <w:marTop w:val="0"/>
              <w:marBottom w:val="0"/>
              <w:divBdr>
                <w:top w:val="none" w:sz="0" w:space="0" w:color="auto"/>
                <w:left w:val="none" w:sz="0" w:space="0" w:color="auto"/>
                <w:bottom w:val="none" w:sz="0" w:space="0" w:color="auto"/>
                <w:right w:val="none" w:sz="0" w:space="0" w:color="auto"/>
              </w:divBdr>
              <w:divsChild>
                <w:div w:id="6077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9142">
      <w:bodyDiv w:val="1"/>
      <w:marLeft w:val="0"/>
      <w:marRight w:val="0"/>
      <w:marTop w:val="0"/>
      <w:marBottom w:val="0"/>
      <w:divBdr>
        <w:top w:val="none" w:sz="0" w:space="0" w:color="auto"/>
        <w:left w:val="none" w:sz="0" w:space="0" w:color="auto"/>
        <w:bottom w:val="none" w:sz="0" w:space="0" w:color="auto"/>
        <w:right w:val="none" w:sz="0" w:space="0" w:color="auto"/>
      </w:divBdr>
      <w:divsChild>
        <w:div w:id="463085797">
          <w:marLeft w:val="0"/>
          <w:marRight w:val="0"/>
          <w:marTop w:val="0"/>
          <w:marBottom w:val="0"/>
          <w:divBdr>
            <w:top w:val="none" w:sz="0" w:space="0" w:color="auto"/>
            <w:left w:val="none" w:sz="0" w:space="0" w:color="auto"/>
            <w:bottom w:val="none" w:sz="0" w:space="0" w:color="auto"/>
            <w:right w:val="none" w:sz="0" w:space="0" w:color="auto"/>
          </w:divBdr>
          <w:divsChild>
            <w:div w:id="1826239002">
              <w:marLeft w:val="0"/>
              <w:marRight w:val="0"/>
              <w:marTop w:val="0"/>
              <w:marBottom w:val="0"/>
              <w:divBdr>
                <w:top w:val="none" w:sz="0" w:space="0" w:color="auto"/>
                <w:left w:val="none" w:sz="0" w:space="0" w:color="auto"/>
                <w:bottom w:val="none" w:sz="0" w:space="0" w:color="auto"/>
                <w:right w:val="none" w:sz="0" w:space="0" w:color="auto"/>
              </w:divBdr>
              <w:divsChild>
                <w:div w:id="12591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9861">
      <w:bodyDiv w:val="1"/>
      <w:marLeft w:val="0"/>
      <w:marRight w:val="0"/>
      <w:marTop w:val="0"/>
      <w:marBottom w:val="0"/>
      <w:divBdr>
        <w:top w:val="none" w:sz="0" w:space="0" w:color="auto"/>
        <w:left w:val="none" w:sz="0" w:space="0" w:color="auto"/>
        <w:bottom w:val="none" w:sz="0" w:space="0" w:color="auto"/>
        <w:right w:val="none" w:sz="0" w:space="0" w:color="auto"/>
      </w:divBdr>
      <w:divsChild>
        <w:div w:id="949511975">
          <w:marLeft w:val="0"/>
          <w:marRight w:val="0"/>
          <w:marTop w:val="0"/>
          <w:marBottom w:val="0"/>
          <w:divBdr>
            <w:top w:val="none" w:sz="0" w:space="0" w:color="auto"/>
            <w:left w:val="none" w:sz="0" w:space="0" w:color="auto"/>
            <w:bottom w:val="none" w:sz="0" w:space="0" w:color="auto"/>
            <w:right w:val="none" w:sz="0" w:space="0" w:color="auto"/>
          </w:divBdr>
          <w:divsChild>
            <w:div w:id="589853132">
              <w:marLeft w:val="0"/>
              <w:marRight w:val="0"/>
              <w:marTop w:val="0"/>
              <w:marBottom w:val="0"/>
              <w:divBdr>
                <w:top w:val="none" w:sz="0" w:space="0" w:color="auto"/>
                <w:left w:val="none" w:sz="0" w:space="0" w:color="auto"/>
                <w:bottom w:val="none" w:sz="0" w:space="0" w:color="auto"/>
                <w:right w:val="none" w:sz="0" w:space="0" w:color="auto"/>
              </w:divBdr>
              <w:divsChild>
                <w:div w:id="18003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2290">
      <w:bodyDiv w:val="1"/>
      <w:marLeft w:val="0"/>
      <w:marRight w:val="0"/>
      <w:marTop w:val="0"/>
      <w:marBottom w:val="0"/>
      <w:divBdr>
        <w:top w:val="none" w:sz="0" w:space="0" w:color="auto"/>
        <w:left w:val="none" w:sz="0" w:space="0" w:color="auto"/>
        <w:bottom w:val="none" w:sz="0" w:space="0" w:color="auto"/>
        <w:right w:val="none" w:sz="0" w:space="0" w:color="auto"/>
      </w:divBdr>
      <w:divsChild>
        <w:div w:id="369232830">
          <w:marLeft w:val="0"/>
          <w:marRight w:val="0"/>
          <w:marTop w:val="0"/>
          <w:marBottom w:val="0"/>
          <w:divBdr>
            <w:top w:val="none" w:sz="0" w:space="0" w:color="auto"/>
            <w:left w:val="none" w:sz="0" w:space="0" w:color="auto"/>
            <w:bottom w:val="none" w:sz="0" w:space="0" w:color="auto"/>
            <w:right w:val="none" w:sz="0" w:space="0" w:color="auto"/>
          </w:divBdr>
          <w:divsChild>
            <w:div w:id="1555851365">
              <w:marLeft w:val="0"/>
              <w:marRight w:val="0"/>
              <w:marTop w:val="0"/>
              <w:marBottom w:val="0"/>
              <w:divBdr>
                <w:top w:val="none" w:sz="0" w:space="0" w:color="auto"/>
                <w:left w:val="none" w:sz="0" w:space="0" w:color="auto"/>
                <w:bottom w:val="none" w:sz="0" w:space="0" w:color="auto"/>
                <w:right w:val="none" w:sz="0" w:space="0" w:color="auto"/>
              </w:divBdr>
              <w:divsChild>
                <w:div w:id="19516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30500386">
      <w:bodyDiv w:val="1"/>
      <w:marLeft w:val="0"/>
      <w:marRight w:val="0"/>
      <w:marTop w:val="0"/>
      <w:marBottom w:val="0"/>
      <w:divBdr>
        <w:top w:val="none" w:sz="0" w:space="0" w:color="auto"/>
        <w:left w:val="none" w:sz="0" w:space="0" w:color="auto"/>
        <w:bottom w:val="none" w:sz="0" w:space="0" w:color="auto"/>
        <w:right w:val="none" w:sz="0" w:space="0" w:color="auto"/>
      </w:divBdr>
      <w:divsChild>
        <w:div w:id="1891377264">
          <w:marLeft w:val="0"/>
          <w:marRight w:val="0"/>
          <w:marTop w:val="0"/>
          <w:marBottom w:val="0"/>
          <w:divBdr>
            <w:top w:val="none" w:sz="0" w:space="0" w:color="auto"/>
            <w:left w:val="none" w:sz="0" w:space="0" w:color="auto"/>
            <w:bottom w:val="none" w:sz="0" w:space="0" w:color="auto"/>
            <w:right w:val="none" w:sz="0" w:space="0" w:color="auto"/>
          </w:divBdr>
          <w:divsChild>
            <w:div w:id="1507671691">
              <w:marLeft w:val="0"/>
              <w:marRight w:val="0"/>
              <w:marTop w:val="0"/>
              <w:marBottom w:val="0"/>
              <w:divBdr>
                <w:top w:val="none" w:sz="0" w:space="0" w:color="auto"/>
                <w:left w:val="none" w:sz="0" w:space="0" w:color="auto"/>
                <w:bottom w:val="none" w:sz="0" w:space="0" w:color="auto"/>
                <w:right w:val="none" w:sz="0" w:space="0" w:color="auto"/>
              </w:divBdr>
              <w:divsChild>
                <w:div w:id="127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6753">
      <w:bodyDiv w:val="1"/>
      <w:marLeft w:val="0"/>
      <w:marRight w:val="0"/>
      <w:marTop w:val="0"/>
      <w:marBottom w:val="0"/>
      <w:divBdr>
        <w:top w:val="none" w:sz="0" w:space="0" w:color="auto"/>
        <w:left w:val="none" w:sz="0" w:space="0" w:color="auto"/>
        <w:bottom w:val="none" w:sz="0" w:space="0" w:color="auto"/>
        <w:right w:val="none" w:sz="0" w:space="0" w:color="auto"/>
      </w:divBdr>
      <w:divsChild>
        <w:div w:id="403185752">
          <w:marLeft w:val="0"/>
          <w:marRight w:val="0"/>
          <w:marTop w:val="0"/>
          <w:marBottom w:val="0"/>
          <w:divBdr>
            <w:top w:val="none" w:sz="0" w:space="0" w:color="auto"/>
            <w:left w:val="none" w:sz="0" w:space="0" w:color="auto"/>
            <w:bottom w:val="none" w:sz="0" w:space="0" w:color="auto"/>
            <w:right w:val="none" w:sz="0" w:space="0" w:color="auto"/>
          </w:divBdr>
          <w:divsChild>
            <w:div w:id="1437629229">
              <w:marLeft w:val="0"/>
              <w:marRight w:val="0"/>
              <w:marTop w:val="0"/>
              <w:marBottom w:val="0"/>
              <w:divBdr>
                <w:top w:val="none" w:sz="0" w:space="0" w:color="auto"/>
                <w:left w:val="none" w:sz="0" w:space="0" w:color="auto"/>
                <w:bottom w:val="none" w:sz="0" w:space="0" w:color="auto"/>
                <w:right w:val="none" w:sz="0" w:space="0" w:color="auto"/>
              </w:divBdr>
              <w:divsChild>
                <w:div w:id="99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7470">
      <w:bodyDiv w:val="1"/>
      <w:marLeft w:val="0"/>
      <w:marRight w:val="0"/>
      <w:marTop w:val="0"/>
      <w:marBottom w:val="0"/>
      <w:divBdr>
        <w:top w:val="none" w:sz="0" w:space="0" w:color="auto"/>
        <w:left w:val="none" w:sz="0" w:space="0" w:color="auto"/>
        <w:bottom w:val="none" w:sz="0" w:space="0" w:color="auto"/>
        <w:right w:val="none" w:sz="0" w:space="0" w:color="auto"/>
      </w:divBdr>
      <w:divsChild>
        <w:div w:id="691490534">
          <w:marLeft w:val="0"/>
          <w:marRight w:val="0"/>
          <w:marTop w:val="0"/>
          <w:marBottom w:val="0"/>
          <w:divBdr>
            <w:top w:val="none" w:sz="0" w:space="0" w:color="auto"/>
            <w:left w:val="none" w:sz="0" w:space="0" w:color="auto"/>
            <w:bottom w:val="none" w:sz="0" w:space="0" w:color="auto"/>
            <w:right w:val="none" w:sz="0" w:space="0" w:color="auto"/>
          </w:divBdr>
          <w:divsChild>
            <w:div w:id="373847786">
              <w:marLeft w:val="0"/>
              <w:marRight w:val="0"/>
              <w:marTop w:val="0"/>
              <w:marBottom w:val="0"/>
              <w:divBdr>
                <w:top w:val="none" w:sz="0" w:space="0" w:color="auto"/>
                <w:left w:val="none" w:sz="0" w:space="0" w:color="auto"/>
                <w:bottom w:val="none" w:sz="0" w:space="0" w:color="auto"/>
                <w:right w:val="none" w:sz="0" w:space="0" w:color="auto"/>
              </w:divBdr>
              <w:divsChild>
                <w:div w:id="14005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0107">
      <w:bodyDiv w:val="1"/>
      <w:marLeft w:val="0"/>
      <w:marRight w:val="0"/>
      <w:marTop w:val="0"/>
      <w:marBottom w:val="0"/>
      <w:divBdr>
        <w:top w:val="none" w:sz="0" w:space="0" w:color="auto"/>
        <w:left w:val="none" w:sz="0" w:space="0" w:color="auto"/>
        <w:bottom w:val="none" w:sz="0" w:space="0" w:color="auto"/>
        <w:right w:val="none" w:sz="0" w:space="0" w:color="auto"/>
      </w:divBdr>
      <w:divsChild>
        <w:div w:id="396321628">
          <w:marLeft w:val="0"/>
          <w:marRight w:val="0"/>
          <w:marTop w:val="0"/>
          <w:marBottom w:val="0"/>
          <w:divBdr>
            <w:top w:val="none" w:sz="0" w:space="0" w:color="auto"/>
            <w:left w:val="none" w:sz="0" w:space="0" w:color="auto"/>
            <w:bottom w:val="none" w:sz="0" w:space="0" w:color="auto"/>
            <w:right w:val="none" w:sz="0" w:space="0" w:color="auto"/>
          </w:divBdr>
          <w:divsChild>
            <w:div w:id="537014720">
              <w:marLeft w:val="0"/>
              <w:marRight w:val="0"/>
              <w:marTop w:val="0"/>
              <w:marBottom w:val="0"/>
              <w:divBdr>
                <w:top w:val="none" w:sz="0" w:space="0" w:color="auto"/>
                <w:left w:val="none" w:sz="0" w:space="0" w:color="auto"/>
                <w:bottom w:val="none" w:sz="0" w:space="0" w:color="auto"/>
                <w:right w:val="none" w:sz="0" w:space="0" w:color="auto"/>
              </w:divBdr>
              <w:divsChild>
                <w:div w:id="5937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0758">
      <w:bodyDiv w:val="1"/>
      <w:marLeft w:val="0"/>
      <w:marRight w:val="0"/>
      <w:marTop w:val="0"/>
      <w:marBottom w:val="0"/>
      <w:divBdr>
        <w:top w:val="none" w:sz="0" w:space="0" w:color="auto"/>
        <w:left w:val="none" w:sz="0" w:space="0" w:color="auto"/>
        <w:bottom w:val="none" w:sz="0" w:space="0" w:color="auto"/>
        <w:right w:val="none" w:sz="0" w:space="0" w:color="auto"/>
      </w:divBdr>
      <w:divsChild>
        <w:div w:id="270668367">
          <w:marLeft w:val="0"/>
          <w:marRight w:val="0"/>
          <w:marTop w:val="0"/>
          <w:marBottom w:val="0"/>
          <w:divBdr>
            <w:top w:val="none" w:sz="0" w:space="0" w:color="auto"/>
            <w:left w:val="none" w:sz="0" w:space="0" w:color="auto"/>
            <w:bottom w:val="none" w:sz="0" w:space="0" w:color="auto"/>
            <w:right w:val="none" w:sz="0" w:space="0" w:color="auto"/>
          </w:divBdr>
          <w:divsChild>
            <w:div w:id="1893731799">
              <w:marLeft w:val="0"/>
              <w:marRight w:val="0"/>
              <w:marTop w:val="0"/>
              <w:marBottom w:val="0"/>
              <w:divBdr>
                <w:top w:val="none" w:sz="0" w:space="0" w:color="auto"/>
                <w:left w:val="none" w:sz="0" w:space="0" w:color="auto"/>
                <w:bottom w:val="none" w:sz="0" w:space="0" w:color="auto"/>
                <w:right w:val="none" w:sz="0" w:space="0" w:color="auto"/>
              </w:divBdr>
              <w:divsChild>
                <w:div w:id="14436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3908992">
      <w:bodyDiv w:val="1"/>
      <w:marLeft w:val="0"/>
      <w:marRight w:val="0"/>
      <w:marTop w:val="0"/>
      <w:marBottom w:val="0"/>
      <w:divBdr>
        <w:top w:val="none" w:sz="0" w:space="0" w:color="auto"/>
        <w:left w:val="none" w:sz="0" w:space="0" w:color="auto"/>
        <w:bottom w:val="none" w:sz="0" w:space="0" w:color="auto"/>
        <w:right w:val="none" w:sz="0" w:space="0" w:color="auto"/>
      </w:divBdr>
      <w:divsChild>
        <w:div w:id="1773933012">
          <w:marLeft w:val="0"/>
          <w:marRight w:val="0"/>
          <w:marTop w:val="0"/>
          <w:marBottom w:val="0"/>
          <w:divBdr>
            <w:top w:val="none" w:sz="0" w:space="0" w:color="auto"/>
            <w:left w:val="none" w:sz="0" w:space="0" w:color="auto"/>
            <w:bottom w:val="none" w:sz="0" w:space="0" w:color="auto"/>
            <w:right w:val="none" w:sz="0" w:space="0" w:color="auto"/>
          </w:divBdr>
          <w:divsChild>
            <w:div w:id="1859734976">
              <w:marLeft w:val="0"/>
              <w:marRight w:val="0"/>
              <w:marTop w:val="0"/>
              <w:marBottom w:val="0"/>
              <w:divBdr>
                <w:top w:val="none" w:sz="0" w:space="0" w:color="auto"/>
                <w:left w:val="none" w:sz="0" w:space="0" w:color="auto"/>
                <w:bottom w:val="none" w:sz="0" w:space="0" w:color="auto"/>
                <w:right w:val="none" w:sz="0" w:space="0" w:color="auto"/>
              </w:divBdr>
              <w:divsChild>
                <w:div w:id="340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 w:id="2109808994">
      <w:bodyDiv w:val="1"/>
      <w:marLeft w:val="0"/>
      <w:marRight w:val="0"/>
      <w:marTop w:val="0"/>
      <w:marBottom w:val="0"/>
      <w:divBdr>
        <w:top w:val="none" w:sz="0" w:space="0" w:color="auto"/>
        <w:left w:val="none" w:sz="0" w:space="0" w:color="auto"/>
        <w:bottom w:val="none" w:sz="0" w:space="0" w:color="auto"/>
        <w:right w:val="none" w:sz="0" w:space="0" w:color="auto"/>
      </w:divBdr>
      <w:divsChild>
        <w:div w:id="1956250150">
          <w:marLeft w:val="0"/>
          <w:marRight w:val="0"/>
          <w:marTop w:val="0"/>
          <w:marBottom w:val="0"/>
          <w:divBdr>
            <w:top w:val="none" w:sz="0" w:space="0" w:color="auto"/>
            <w:left w:val="none" w:sz="0" w:space="0" w:color="auto"/>
            <w:bottom w:val="none" w:sz="0" w:space="0" w:color="auto"/>
            <w:right w:val="none" w:sz="0" w:space="0" w:color="auto"/>
          </w:divBdr>
          <w:divsChild>
            <w:div w:id="842428961">
              <w:marLeft w:val="0"/>
              <w:marRight w:val="0"/>
              <w:marTop w:val="0"/>
              <w:marBottom w:val="0"/>
              <w:divBdr>
                <w:top w:val="none" w:sz="0" w:space="0" w:color="auto"/>
                <w:left w:val="none" w:sz="0" w:space="0" w:color="auto"/>
                <w:bottom w:val="none" w:sz="0" w:space="0" w:color="auto"/>
                <w:right w:val="none" w:sz="0" w:space="0" w:color="auto"/>
              </w:divBdr>
              <w:divsChild>
                <w:div w:id="20782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5766">
      <w:bodyDiv w:val="1"/>
      <w:marLeft w:val="0"/>
      <w:marRight w:val="0"/>
      <w:marTop w:val="0"/>
      <w:marBottom w:val="0"/>
      <w:divBdr>
        <w:top w:val="none" w:sz="0" w:space="0" w:color="auto"/>
        <w:left w:val="none" w:sz="0" w:space="0" w:color="auto"/>
        <w:bottom w:val="none" w:sz="0" w:space="0" w:color="auto"/>
        <w:right w:val="none" w:sz="0" w:space="0" w:color="auto"/>
      </w:divBdr>
      <w:divsChild>
        <w:div w:id="348262307">
          <w:marLeft w:val="0"/>
          <w:marRight w:val="0"/>
          <w:marTop w:val="0"/>
          <w:marBottom w:val="0"/>
          <w:divBdr>
            <w:top w:val="none" w:sz="0" w:space="0" w:color="auto"/>
            <w:left w:val="none" w:sz="0" w:space="0" w:color="auto"/>
            <w:bottom w:val="none" w:sz="0" w:space="0" w:color="auto"/>
            <w:right w:val="none" w:sz="0" w:space="0" w:color="auto"/>
          </w:divBdr>
          <w:divsChild>
            <w:div w:id="1810052767">
              <w:marLeft w:val="0"/>
              <w:marRight w:val="0"/>
              <w:marTop w:val="0"/>
              <w:marBottom w:val="0"/>
              <w:divBdr>
                <w:top w:val="none" w:sz="0" w:space="0" w:color="auto"/>
                <w:left w:val="none" w:sz="0" w:space="0" w:color="auto"/>
                <w:bottom w:val="none" w:sz="0" w:space="0" w:color="auto"/>
                <w:right w:val="none" w:sz="0" w:space="0" w:color="auto"/>
              </w:divBdr>
              <w:divsChild>
                <w:div w:id="2238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917</cp:revision>
  <dcterms:created xsi:type="dcterms:W3CDTF">2022-09-06T13:33:00Z</dcterms:created>
  <dcterms:modified xsi:type="dcterms:W3CDTF">2022-09-07T14:44:00Z</dcterms:modified>
</cp:coreProperties>
</file>