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shd w:val="clear" w:color="FFFFFF" w:fill="D9D9D9"/>
          <w:lang w:val="en-US" w:eastAsia="zh-CN"/>
        </w:rPr>
        <w:t>GDI+ 坐标系：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499995" cy="1805940"/>
            <wp:effectExtent l="0" t="0" r="14605" b="3810"/>
            <wp:docPr id="1" name="图片 1" descr="winForm和Gdi+的坐标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inForm和Gdi+的坐标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shd w:val="clear" w:color="FFFFFF" w:fill="D9D9D9"/>
          <w:lang w:val="en-US" w:eastAsia="zh-CN"/>
        </w:rPr>
        <w:t>GDI+ 画图需要最基本的三个对象：人、纸、笔（刷子-颜色）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人、纸：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479675" cy="452120"/>
            <wp:effectExtent l="0" t="0" r="15875" b="5080"/>
            <wp:docPr id="3" name="图片 3" descr="微信截图_2017122815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281547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300" w:firstLineChars="1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红色：人，创建这个gra的对象为人，用这个人调用各种方法来绘图</w:t>
      </w:r>
    </w:p>
    <w:p>
      <w:pPr>
        <w:numPr>
          <w:ilvl w:val="0"/>
          <w:numId w:val="2"/>
        </w:numPr>
        <w:ind w:left="0" w:leftChars="0" w:firstLine="300" w:firstLineChars="1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蓝色：纸，我们需要在哪个控件或窗体绘图就用哪个对象来Create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笔（刷子-颜色）：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864485" cy="589280"/>
            <wp:effectExtent l="0" t="0" r="12065" b="1270"/>
            <wp:docPr id="4" name="图片 4" descr="微信截图_2017122815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281548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454400" cy="463550"/>
            <wp:effectExtent l="0" t="0" r="12700" b="12700"/>
            <wp:docPr id="16" name="图片 16" descr="微信截图_2017122914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截图_201712291417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300" w:firstLineChars="1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红色：笔，用来绘图的笔               设置通过此pen绘制直线的终点的样式 </w:t>
      </w:r>
    </w:p>
    <w:p>
      <w:pPr>
        <w:numPr>
          <w:ilvl w:val="0"/>
          <w:numId w:val="3"/>
        </w:numPr>
        <w:ind w:left="0" w:leftChars="0" w:firstLine="300" w:firstLineChars="1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蓝色：刷子，刷子的颜色/笔的颜色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shd w:val="clear" w:color="FFFFFF" w:fill="D9D9D9"/>
          <w:lang w:val="en-US" w:eastAsia="zh-CN"/>
        </w:rPr>
        <w:t>GDI+ 创建人、纸的两种方法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通过窗体或控件的Paint事件中的PaintEventArgs参数来获取Graphics对象的引用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651885" cy="909955"/>
            <wp:effectExtent l="0" t="0" r="5715" b="4445"/>
            <wp:docPr id="6" name="图片 6" descr="微信截图_20171228160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712281605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300" w:firstLineChars="1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红色为Form1窗体的Paint事件，那么Form1窗口就是画纸</w:t>
      </w:r>
    </w:p>
    <w:p>
      <w:pPr>
        <w:numPr>
          <w:ilvl w:val="0"/>
          <w:numId w:val="5"/>
        </w:numPr>
        <w:ind w:firstLine="300" w:firstLineChars="1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蓝色就是人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通过CreateGraphics来创建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164205" cy="576580"/>
            <wp:effectExtent l="0" t="0" r="17145" b="13970"/>
            <wp:docPr id="7" name="图片 7" descr="微信截图_2017122815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712281547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300" w:firstLineChars="1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红色为人</w:t>
      </w:r>
    </w:p>
    <w:p>
      <w:pPr>
        <w:numPr>
          <w:ilvl w:val="0"/>
          <w:numId w:val="6"/>
        </w:numPr>
        <w:ind w:left="0" w:leftChars="0" w:firstLine="300" w:firstLineChars="1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蓝色就是画纸，需要用哪个控件/窗体来作画纸，那么就用那个控件/窗体CreateGraphics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通过Graphics.FromImage()把一个图像作为画布创建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45560" cy="913130"/>
            <wp:effectExtent l="0" t="0" r="2540" b="1270"/>
            <wp:docPr id="10" name="图片 10" descr="微信截图_2017122913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1712291348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2352040" cy="375285"/>
            <wp:effectExtent l="0" t="0" r="10160" b="57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37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300" w:leftChars="0"/>
        <w:jc w:val="left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红色为人</w:t>
      </w:r>
    </w:p>
    <w:p>
      <w:pPr>
        <w:numPr>
          <w:ilvl w:val="0"/>
          <w:numId w:val="7"/>
        </w:numPr>
        <w:ind w:left="300" w:leftChars="0"/>
        <w:jc w:val="left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蓝色为画纸，需要用哪个Image图像作为画纸就放哪个（Bitmap为Image的子类）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shd w:val="clear" w:color="FFFFFF" w:fill="D9D9D9"/>
          <w:lang w:val="en-US" w:eastAsia="zh-CN"/>
        </w:rPr>
        <w:t>GDI+ 绘图的方法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DrawLine() 画：线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3059430" cy="619760"/>
            <wp:effectExtent l="0" t="0" r="7620" b="8890"/>
            <wp:docPr id="8" name="图片 8" descr="微信截图_2017122816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712281618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3393440" cy="2589530"/>
            <wp:effectExtent l="0" t="0" r="16510" b="1270"/>
            <wp:docPr id="11" name="图片 11" descr="微信截图_2017122816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截图_201712281619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DrawRectangle() 画：矩形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2994660" cy="573405"/>
            <wp:effectExtent l="0" t="0" r="15240" b="17145"/>
            <wp:docPr id="12" name="图片 12" descr="微信截图_2017122816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1712281622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667760" cy="570865"/>
            <wp:effectExtent l="0" t="0" r="8890" b="635"/>
            <wp:docPr id="13" name="图片 13" descr="微信截图_2017122816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截图_201712281622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058160" cy="2978785"/>
            <wp:effectExtent l="0" t="0" r="8890" b="1206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956050" cy="3002280"/>
            <wp:effectExtent l="0" t="0" r="6350" b="7620"/>
            <wp:docPr id="17" name="图片 17" descr="微信截图_2017122816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截图_201712281631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DrawEllipse() 在自我定义的矩形大小内画一个圆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917950" cy="654685"/>
            <wp:effectExtent l="0" t="0" r="6350" b="12065"/>
            <wp:docPr id="2" name="图片 2" descr="微信截图_2017122913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291313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79850" cy="3473450"/>
            <wp:effectExtent l="0" t="0" r="6350" b="12700"/>
            <wp:docPr id="5" name="图片 5" descr="微信截图_2017122913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122913190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1990725" cy="1943100"/>
            <wp:effectExtent l="0" t="0" r="9525" b="0"/>
            <wp:docPr id="9" name="图片 9" descr="微信截图_2017122913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712291318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FillRectangle() 填充：矩形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2948305" cy="662305"/>
            <wp:effectExtent l="0" t="0" r="4445" b="4445"/>
            <wp:docPr id="18" name="图片 18" descr="微信截图_2017122816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截图_201712281637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667125" cy="661670"/>
            <wp:effectExtent l="0" t="0" r="9525" b="5080"/>
            <wp:docPr id="19" name="图片 19" descr="微信截图_20171228163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截图_201712281637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2953385" cy="3062605"/>
            <wp:effectExtent l="0" t="0" r="18415" b="4445"/>
            <wp:docPr id="20" name="图片 20" descr="微信截图_201712281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截图_201712281643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327525" cy="3085465"/>
            <wp:effectExtent l="0" t="0" r="15875" b="635"/>
            <wp:docPr id="21" name="图片 21" descr="微信截图_201712281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截图_2017122816444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DrawString()画：字体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478780" cy="767080"/>
            <wp:effectExtent l="0" t="0" r="7620" b="13970"/>
            <wp:docPr id="22" name="图片 22" descr="微信截图_2017122817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截图_2017122817120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722495" cy="4038600"/>
            <wp:effectExtent l="0" t="0" r="1905" b="0"/>
            <wp:docPr id="23" name="图片 23" descr="微信截图_2017122817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截图_201712281718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DrawImage()画：图片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924300" cy="710565"/>
            <wp:effectExtent l="0" t="0" r="0" b="13335"/>
            <wp:docPr id="24" name="图片 24" descr="QQ截图20190306223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1903062239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6903720" cy="4462780"/>
            <wp:effectExtent l="0" t="0" r="11430" b="13970"/>
            <wp:docPr id="25" name="图片 25" descr="QQ截图2019030622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19030622395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Clear()填充：画布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205480" cy="792480"/>
            <wp:effectExtent l="0" t="0" r="13970" b="7620"/>
            <wp:docPr id="26" name="图片 26" descr="QQ截图2019031220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截图201903122058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536315" cy="2502535"/>
            <wp:effectExtent l="0" t="0" r="6985" b="12065"/>
            <wp:docPr id="27" name="图片 27" descr="QQ截图20190312205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19031220585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A762"/>
    <w:multiLevelType w:val="singleLevel"/>
    <w:tmpl w:val="5A44A76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44A796"/>
    <w:multiLevelType w:val="singleLevel"/>
    <w:tmpl w:val="5A44A79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A44A7AC"/>
    <w:multiLevelType w:val="singleLevel"/>
    <w:tmpl w:val="5A44A7A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44A7BA"/>
    <w:multiLevelType w:val="singleLevel"/>
    <w:tmpl w:val="5A44A7BA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A44A98E"/>
    <w:multiLevelType w:val="singleLevel"/>
    <w:tmpl w:val="5A44A98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44A9F3"/>
    <w:multiLevelType w:val="singleLevel"/>
    <w:tmpl w:val="5A44A9F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44AC6E"/>
    <w:multiLevelType w:val="singleLevel"/>
    <w:tmpl w:val="5A44AC6E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A45D8A9"/>
    <w:multiLevelType w:val="singleLevel"/>
    <w:tmpl w:val="5A45D8A9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46B42"/>
    <w:rsid w:val="0C825450"/>
    <w:rsid w:val="0D603040"/>
    <w:rsid w:val="13275625"/>
    <w:rsid w:val="25B16947"/>
    <w:rsid w:val="3DE76D3E"/>
    <w:rsid w:val="4126344D"/>
    <w:rsid w:val="4BED070A"/>
    <w:rsid w:val="56A648B3"/>
    <w:rsid w:val="73886647"/>
    <w:rsid w:val="7B9C6C02"/>
    <w:rsid w:val="7BC0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2019-03-12T12:59:55Z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