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sz w:val="32"/>
          <w:szCs w:val="32"/>
          <w:lang w:val="en-US" w:eastAsia="zh-CN"/>
        </w:rPr>
        <w:t>静态方法是什么意思？</w:t>
      </w:r>
      <w:r>
        <w:rPr>
          <w:rFonts w:hint="eastAsia" w:ascii="微软雅黑" w:hAnsi="微软雅黑" w:eastAsia="微软雅黑" w:cs="微软雅黑"/>
          <w:sz w:val="32"/>
          <w:szCs w:val="32"/>
          <w:lang w:val="en-US" w:eastAsia="zh-CN"/>
        </w:rPr>
        <w:t xml:space="preserve"> </w:t>
      </w:r>
      <w:r>
        <w:rPr>
          <w:rFonts w:hint="eastAsia" w:ascii="微软雅黑" w:hAnsi="微软雅黑" w:eastAsia="微软雅黑" w:cs="微软雅黑"/>
          <w:b/>
          <w:bCs/>
          <w:color w:val="FF0000"/>
          <w:sz w:val="32"/>
          <w:szCs w:val="32"/>
          <w:lang w:val="en-US" w:eastAsia="zh-CN"/>
        </w:rPr>
        <w:t>就是方法里有static</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3153410" cy="676275"/>
            <wp:effectExtent l="0" t="0" r="8890" b="9525"/>
            <wp:docPr id="4" name="图片 4" descr="微信截图_2017120415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1204154208"/>
                    <pic:cNvPicPr>
                      <a:picLocks noChangeAspect="1"/>
                    </pic:cNvPicPr>
                  </pic:nvPicPr>
                  <pic:blipFill>
                    <a:blip r:embed="rId4"/>
                    <a:stretch>
                      <a:fillRect/>
                    </a:stretch>
                  </pic:blipFill>
                  <pic:spPr>
                    <a:xfrm>
                      <a:off x="0" y="0"/>
                      <a:ext cx="3153410" cy="676275"/>
                    </a:xfrm>
                    <a:prstGeom prst="rect">
                      <a:avLst/>
                    </a:prstGeom>
                  </pic:spPr>
                </pic:pic>
              </a:graphicData>
            </a:graphic>
          </wp:inline>
        </w:drawing>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字段是什么意思？</w:t>
      </w:r>
      <w:r>
        <w:rPr>
          <w:rFonts w:hint="eastAsia" w:ascii="微软雅黑" w:hAnsi="微软雅黑" w:eastAsia="微软雅黑" w:cs="微软雅黑"/>
          <w:sz w:val="32"/>
          <w:szCs w:val="32"/>
          <w:lang w:val="en-US" w:eastAsia="zh-CN"/>
        </w:rPr>
        <w:t xml:space="preserve"> </w:t>
      </w:r>
      <w:r>
        <w:rPr>
          <w:rFonts w:hint="eastAsia" w:ascii="微软雅黑" w:hAnsi="微软雅黑" w:eastAsia="微软雅黑" w:cs="微软雅黑"/>
          <w:b/>
          <w:bCs/>
          <w:color w:val="FF0000"/>
          <w:sz w:val="32"/>
          <w:szCs w:val="32"/>
          <w:lang w:val="en-US" w:eastAsia="zh-CN"/>
        </w:rPr>
        <w:t>定义在类中的变量就叫做字段</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而加了static 的字段 的就是静态字段</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1962150" cy="352425"/>
            <wp:effectExtent l="0" t="0" r="0" b="9525"/>
            <wp:docPr id="5" name="图片 5" descr="微信截图_2017120415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71204154143"/>
                    <pic:cNvPicPr>
                      <a:picLocks noChangeAspect="1"/>
                    </pic:cNvPicPr>
                  </pic:nvPicPr>
                  <pic:blipFill>
                    <a:blip r:embed="rId5"/>
                    <a:stretch>
                      <a:fillRect/>
                    </a:stretch>
                  </pic:blipFill>
                  <pic:spPr>
                    <a:xfrm>
                      <a:off x="0" y="0"/>
                      <a:ext cx="1962150" cy="352425"/>
                    </a:xfrm>
                    <a:prstGeom prst="rect">
                      <a:avLst/>
                    </a:prstGeom>
                  </pic:spPr>
                </pic:pic>
              </a:graphicData>
            </a:graphic>
          </wp:inline>
        </w:drawing>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静态方法只能访问静态方法， 如图:</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drawing>
          <wp:inline distT="0" distB="0" distL="114300" distR="114300">
            <wp:extent cx="3877310" cy="2610485"/>
            <wp:effectExtent l="0" t="0" r="8890" b="18415"/>
            <wp:docPr id="1" name="图片 1" descr="微信截图_2017120415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1204153719"/>
                    <pic:cNvPicPr>
                      <a:picLocks noChangeAspect="1"/>
                    </pic:cNvPicPr>
                  </pic:nvPicPr>
                  <pic:blipFill>
                    <a:blip r:embed="rId6"/>
                    <a:stretch>
                      <a:fillRect/>
                    </a:stretch>
                  </pic:blipFill>
                  <pic:spPr>
                    <a:xfrm>
                      <a:off x="0" y="0"/>
                      <a:ext cx="3877310" cy="2610485"/>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注意：</w:t>
      </w:r>
    </w:p>
    <w:p>
      <w:pP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pPr>
      <w:r>
        <w:rPr>
          <w:rFonts w:hint="eastAsia" w:ascii="微软雅黑" w:hAnsi="微软雅黑" w:eastAsia="微软雅黑" w:cs="微软雅黑"/>
          <w:b/>
          <w:bCs/>
          <w:color w:val="FF0000"/>
          <w:sz w:val="32"/>
          <w:szCs w:val="32"/>
          <w:lang w:val="en-US" w:eastAsia="zh-CN"/>
        </w:rPr>
        <w:t>在不同类中也能够访问</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方法：</w:t>
      </w:r>
    </w:p>
    <w:p>
      <w:pP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pPr>
      <w:r>
        <w:rPr>
          <w:rFonts w:hint="eastAsia" w:ascii="微软雅黑" w:hAnsi="微软雅黑" w:eastAsia="微软雅黑" w:cs="微软雅黑"/>
          <w:b/>
          <w:bCs/>
          <w:color w:val="FF0000"/>
          <w:sz w:val="30"/>
          <w:szCs w:val="30"/>
          <w:lang w:val="en-US" w:eastAsia="zh-CN"/>
        </w:rPr>
        <w:t>类名.方法/属性  来访问（同类中的方法和属性可以不用+类名）</w:t>
      </w:r>
    </w:p>
    <w:p>
      <w:p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所以，当访问的方法不是静态方法的时候 就会不行，如图：</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drawing>
          <wp:inline distT="0" distB="0" distL="114300" distR="114300">
            <wp:extent cx="5239385" cy="2886710"/>
            <wp:effectExtent l="0" t="0" r="18415" b="8890"/>
            <wp:docPr id="2" name="图片 2" descr="微信截图_2017120415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1204153702"/>
                    <pic:cNvPicPr>
                      <a:picLocks noChangeAspect="1"/>
                    </pic:cNvPicPr>
                  </pic:nvPicPr>
                  <pic:blipFill>
                    <a:blip r:embed="rId7"/>
                    <a:stretch>
                      <a:fillRect/>
                    </a:stretch>
                  </pic:blipFill>
                  <pic:spPr>
                    <a:xfrm>
                      <a:off x="0" y="0"/>
                      <a:ext cx="5239385" cy="2886710"/>
                    </a:xfrm>
                    <a:prstGeom prst="rect">
                      <a:avLst/>
                    </a:prstGeom>
                  </pic:spPr>
                </pic:pic>
              </a:graphicData>
            </a:graphic>
          </wp:inline>
        </w:drawing>
      </w:r>
    </w:p>
    <w:p>
      <w:pPr>
        <w:rPr>
          <w:rFonts w:hint="eastAsia" w:ascii="微软雅黑" w:hAnsi="微软雅黑" w:eastAsia="微软雅黑" w:cs="微软雅黑"/>
          <w:b/>
          <w:bCs/>
          <w:color w:val="FF0000"/>
          <w:sz w:val="44"/>
          <w:szCs w:val="44"/>
          <w:lang w:val="en-US" w:eastAsia="zh-CN"/>
        </w:rPr>
      </w:pPr>
      <w:r>
        <w:rPr>
          <w:rFonts w:hint="eastAsia" w:ascii="微软雅黑" w:hAnsi="微软雅黑" w:eastAsia="微软雅黑" w:cs="微软雅黑"/>
          <w:b/>
          <w:bCs/>
          <w:color w:val="FF0000"/>
          <w:sz w:val="44"/>
          <w:szCs w:val="44"/>
          <w:lang w:val="en-US" w:eastAsia="zh-CN"/>
        </w:rPr>
        <w:t>但是进行一次类的实例化</w:t>
      </w:r>
    </w:p>
    <w:p>
      <w:pPr>
        <w:rPr>
          <w:rFonts w:hint="eastAsia" w:ascii="微软雅黑" w:hAnsi="微软雅黑" w:eastAsia="微软雅黑" w:cs="微软雅黑"/>
          <w:b/>
          <w:bCs/>
          <w:color w:val="FF0000"/>
          <w:sz w:val="44"/>
          <w:szCs w:val="44"/>
          <w:lang w:val="en-US" w:eastAsia="zh-CN"/>
        </w:rPr>
      </w:pPr>
      <w:r>
        <w:rPr>
          <w:rFonts w:hint="eastAsia" w:ascii="微软雅黑" w:hAnsi="微软雅黑" w:eastAsia="微软雅黑" w:cs="微软雅黑"/>
          <w:b/>
          <w:bCs/>
          <w:color w:val="FF0000"/>
          <w:sz w:val="44"/>
          <w:szCs w:val="44"/>
          <w:lang w:val="en-US" w:eastAsia="zh-CN"/>
        </w:rPr>
        <w:t>然后 实例名.方法/属性 也可以访问</w:t>
      </w:r>
    </w:p>
    <w:p>
      <w:pPr>
        <w:rPr>
          <w:rFonts w:hint="eastAsia" w:ascii="微软雅黑" w:hAnsi="微软雅黑" w:eastAsia="微软雅黑" w:cs="微软雅黑"/>
          <w:sz w:val="30"/>
          <w:szCs w:val="30"/>
          <w:lang w:val="en-US" w:eastAsia="zh-CN"/>
        </w:rPr>
      </w:pPr>
    </w:p>
    <w:p>
      <w:pPr>
        <w:rPr>
          <w:rFonts w:hint="eastAsia" w:ascii="微软雅黑" w:hAnsi="微软雅黑" w:eastAsia="微软雅黑" w:cs="微软雅黑"/>
          <w:sz w:val="30"/>
          <w:szCs w:val="30"/>
          <w:lang w:val="en-US" w:eastAsia="zh-CN"/>
        </w:rPr>
      </w:pPr>
    </w:p>
    <w:p>
      <w:p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相反，非静态方法就能访问 非静态方法和静态方法，如图：</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drawing>
          <wp:inline distT="0" distB="0" distL="114300" distR="114300">
            <wp:extent cx="4810760" cy="2896235"/>
            <wp:effectExtent l="0" t="0" r="8890" b="18415"/>
            <wp:docPr id="6" name="图片 6" descr="微信截图_2017120415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04153748"/>
                    <pic:cNvPicPr>
                      <a:picLocks noChangeAspect="1"/>
                    </pic:cNvPicPr>
                  </pic:nvPicPr>
                  <pic:blipFill>
                    <a:blip r:embed="rId8"/>
                    <a:stretch>
                      <a:fillRect/>
                    </a:stretch>
                  </pic:blipFill>
                  <pic:spPr>
                    <a:xfrm>
                      <a:off x="0" y="0"/>
                      <a:ext cx="4810760" cy="2896235"/>
                    </a:xfrm>
                    <a:prstGeom prst="rect">
                      <a:avLst/>
                    </a:prstGeom>
                  </pic:spPr>
                </pic:pic>
              </a:graphicData>
            </a:graphic>
          </wp:inline>
        </w:drawing>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注意：</w:t>
      </w:r>
    </w:p>
    <w:p>
      <w:pPr>
        <w:rPr>
          <w:rFonts w:hint="eastAsia" w:ascii="微软雅黑" w:hAnsi="微软雅黑" w:eastAsia="微软雅黑" w:cs="微软雅黑"/>
          <w:b/>
          <w:bCs/>
          <w:color w:val="0000E2"/>
          <w:sz w:val="30"/>
          <w:szCs w:val="30"/>
          <w:lang w:val="en-US" w:eastAsia="zh-CN"/>
        </w:rPr>
      </w:pPr>
      <w:r>
        <w:rPr>
          <w:rFonts w:hint="eastAsia" w:ascii="微软雅黑" w:hAnsi="微软雅黑" w:eastAsia="微软雅黑" w:cs="微软雅黑"/>
          <w:b/>
          <w:bCs/>
          <w:color w:val="0000E2"/>
          <w:sz w:val="30"/>
          <w:szCs w:val="30"/>
          <w:lang w:val="en-US" w:eastAsia="zh-CN"/>
        </w:rPr>
        <w:t>1)当非静态方法访问非静态方法的时候只能在同一个类中，并且再同类中访问不加类名</w:t>
      </w:r>
    </w:p>
    <w:p>
      <w:pPr>
        <w:rPr>
          <w:rFonts w:hint="eastAsia" w:ascii="微软雅黑" w:hAnsi="微软雅黑" w:eastAsia="微软雅黑" w:cs="微软雅黑"/>
          <w:b/>
          <w:bCs/>
          <w:color w:val="0000E2"/>
          <w:sz w:val="30"/>
          <w:szCs w:val="30"/>
          <w:lang w:val="en-US" w:eastAsia="zh-CN"/>
        </w:rPr>
      </w:pPr>
      <w:r>
        <w:rPr>
          <w:rFonts w:hint="eastAsia" w:ascii="微软雅黑" w:hAnsi="微软雅黑" w:eastAsia="微软雅黑" w:cs="微软雅黑"/>
          <w:b/>
          <w:bCs/>
          <w:color w:val="0000E2"/>
          <w:sz w:val="30"/>
          <w:szCs w:val="30"/>
          <w:lang w:val="en-US" w:eastAsia="zh-CN"/>
        </w:rPr>
        <w:t>方法：</w:t>
      </w:r>
    </w:p>
    <w:p>
      <w:pPr>
        <w:rPr>
          <w:rFonts w:hint="eastAsia" w:ascii="微软雅黑" w:hAnsi="微软雅黑" w:eastAsia="微软雅黑" w:cs="微软雅黑"/>
          <w:b/>
          <w:bCs/>
          <w:color w:val="0000E2"/>
          <w:sz w:val="30"/>
          <w:szCs w:val="30"/>
          <w:lang w:val="en-US" w:eastAsia="zh-CN"/>
        </w:rPr>
      </w:pPr>
      <w:r>
        <w:rPr>
          <w:rFonts w:hint="eastAsia" w:ascii="微软雅黑" w:hAnsi="微软雅黑" w:eastAsia="微软雅黑" w:cs="微软雅黑"/>
          <w:b/>
          <w:bCs/>
          <w:color w:val="0000E2"/>
          <w:sz w:val="30"/>
          <w:szCs w:val="30"/>
          <w:lang w:val="en-US" w:eastAsia="zh-CN"/>
        </w:rPr>
        <w:t>直接写方法或者变量（属性）</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2)当非静态方法访问静态方法的时候除了能在同一个类中也能在不同类中使用</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方法：</w:t>
      </w:r>
    </w:p>
    <w:p>
      <w:pPr>
        <w:numPr>
          <w:ilvl w:val="0"/>
          <w:numId w:val="1"/>
        </w:num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进行一次类的实例化</w:t>
      </w:r>
    </w:p>
    <w:p>
      <w:pPr>
        <w:numPr>
          <w:ilvl w:val="0"/>
          <w:numId w:val="1"/>
        </w:numPr>
        <w:ind w:left="0" w:leftChars="0" w:firstLine="0" w:firstLineChars="0"/>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类名.方法/属性  来访问（同类中的方法和属性可以不用+类名）</w:t>
      </w:r>
    </w:p>
    <w:p>
      <w:pPr>
        <w:rPr>
          <w:rFonts w:hint="eastAsia" w:ascii="微软雅黑" w:hAnsi="微软雅黑" w:eastAsia="微软雅黑" w:cs="微软雅黑"/>
          <w:b/>
          <w:bCs/>
          <w:color w:val="FF0000"/>
          <w:sz w:val="30"/>
          <w:szCs w:val="30"/>
          <w:lang w:val="en-US" w:eastAsia="zh-CN"/>
        </w:rPr>
      </w:pP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shd w:val="clear" w:color="auto" w:fill="auto"/>
          <w:lang w:val="en-US" w:eastAsia="zh-CN"/>
        </w:rPr>
        <w:t>那么想在静态的方法中访问非静态的字段或者方法要怎么做？</w:t>
      </w:r>
    </w:p>
    <w:p>
      <w:pPr>
        <w:rPr>
          <w:rFonts w:hint="eastAsia" w:ascii="微软雅黑" w:hAnsi="微软雅黑" w:eastAsia="微软雅黑" w:cs="微软雅黑"/>
          <w:sz w:val="30"/>
          <w:szCs w:val="30"/>
          <w:lang w:val="en-US" w:eastAsia="zh-CN"/>
        </w:rPr>
      </w:pP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同理</w:t>
      </w:r>
    </w:p>
    <w:p>
      <w:p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当静态方法就只能访问静态的字段，如图：</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drawing>
          <wp:inline distT="0" distB="0" distL="114300" distR="114300">
            <wp:extent cx="4525010" cy="2781935"/>
            <wp:effectExtent l="0" t="0" r="8890" b="18415"/>
            <wp:docPr id="7" name="图片 7" descr="微信截图_2017120415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1204153833"/>
                    <pic:cNvPicPr>
                      <a:picLocks noChangeAspect="1"/>
                    </pic:cNvPicPr>
                  </pic:nvPicPr>
                  <pic:blipFill>
                    <a:blip r:embed="rId9"/>
                    <a:stretch>
                      <a:fillRect/>
                    </a:stretch>
                  </pic:blipFill>
                  <pic:spPr>
                    <a:xfrm>
                      <a:off x="0" y="0"/>
                      <a:ext cx="4525010" cy="2781935"/>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注意：</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2"/>
          <w:szCs w:val="32"/>
          <w:lang w:val="en-US" w:eastAsia="zh-CN"/>
        </w:rPr>
        <w:t>再不同类中也能够访问</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方法：</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类名.方法/属性  来访问（同类中的方法和属性可以不用+类名）</w:t>
      </w:r>
    </w:p>
    <w:p>
      <w:pPr>
        <w:rPr>
          <w:rFonts w:hint="eastAsia" w:ascii="微软雅黑" w:hAnsi="微软雅黑" w:eastAsia="微软雅黑" w:cs="微软雅黑"/>
          <w:b/>
          <w:bCs/>
          <w:color w:val="FF0000"/>
          <w:sz w:val="36"/>
          <w:szCs w:val="36"/>
          <w:lang w:val="en-US" w:eastAsia="zh-CN"/>
        </w:rPr>
      </w:pPr>
    </w:p>
    <w:p>
      <w:pPr>
        <w:rPr>
          <w:rFonts w:hint="eastAsia"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t>如果像访问非静态的字段就需要通过实例化，通过类的对象来访问</w:t>
      </w:r>
    </w:p>
    <w:p>
      <w:pPr>
        <w:rPr>
          <w:rFonts w:hint="eastAsia" w:ascii="微软雅黑" w:hAnsi="微软雅黑" w:eastAsia="微软雅黑" w:cs="微软雅黑"/>
          <w:sz w:val="30"/>
          <w:szCs w:val="30"/>
          <w:lang w:val="en-US" w:eastAsia="zh-CN"/>
        </w:rPr>
      </w:pPr>
    </w:p>
    <w:p>
      <w:p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非静态方法能访问非静态字段和静态字段，如图：</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drawing>
          <wp:inline distT="0" distB="0" distL="114300" distR="114300">
            <wp:extent cx="4105910" cy="2591435"/>
            <wp:effectExtent l="0" t="0" r="8890" b="18415"/>
            <wp:docPr id="8" name="图片 8" descr="微信截图_2017120415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71204154528"/>
                    <pic:cNvPicPr>
                      <a:picLocks noChangeAspect="1"/>
                    </pic:cNvPicPr>
                  </pic:nvPicPr>
                  <pic:blipFill>
                    <a:blip r:embed="rId10"/>
                    <a:stretch>
                      <a:fillRect/>
                    </a:stretch>
                  </pic:blipFill>
                  <pic:spPr>
                    <a:xfrm>
                      <a:off x="0" y="0"/>
                      <a:ext cx="4105910" cy="2591435"/>
                    </a:xfrm>
                    <a:prstGeom prst="rect">
                      <a:avLst/>
                    </a:prstGeom>
                  </pic:spPr>
                </pic:pic>
              </a:graphicData>
            </a:graphic>
          </wp:inline>
        </w:drawing>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注意：</w:t>
      </w:r>
    </w:p>
    <w:p>
      <w:pPr>
        <w:rPr>
          <w:rFonts w:hint="eastAsia" w:ascii="微软雅黑" w:hAnsi="微软雅黑" w:eastAsia="微软雅黑" w:cs="微软雅黑"/>
          <w:b/>
          <w:bCs/>
          <w:color w:val="0000E2"/>
          <w:sz w:val="30"/>
          <w:szCs w:val="30"/>
          <w:lang w:val="en-US" w:eastAsia="zh-CN"/>
        </w:rPr>
      </w:pPr>
      <w:r>
        <w:rPr>
          <w:rFonts w:hint="eastAsia" w:ascii="微软雅黑" w:hAnsi="微软雅黑" w:eastAsia="微软雅黑" w:cs="微软雅黑"/>
          <w:b/>
          <w:bCs/>
          <w:color w:val="0000E2"/>
          <w:sz w:val="30"/>
          <w:szCs w:val="30"/>
          <w:lang w:val="en-US" w:eastAsia="zh-CN"/>
        </w:rPr>
        <w:t>1)当非静态方法访问非静态字段的时候只能在同一个类中，并且再同类中访问不可以加类名</w:t>
      </w:r>
    </w:p>
    <w:p>
      <w:pPr>
        <w:rPr>
          <w:rFonts w:hint="eastAsia" w:ascii="微软雅黑" w:hAnsi="微软雅黑" w:eastAsia="微软雅黑" w:cs="微软雅黑"/>
          <w:b/>
          <w:bCs/>
          <w:color w:val="0000E2"/>
          <w:sz w:val="30"/>
          <w:szCs w:val="30"/>
          <w:lang w:val="en-US" w:eastAsia="zh-CN"/>
        </w:rPr>
      </w:pPr>
      <w:r>
        <w:rPr>
          <w:rFonts w:hint="eastAsia" w:ascii="微软雅黑" w:hAnsi="微软雅黑" w:eastAsia="微软雅黑" w:cs="微软雅黑"/>
          <w:b/>
          <w:bCs/>
          <w:color w:val="0000E2"/>
          <w:sz w:val="30"/>
          <w:szCs w:val="30"/>
          <w:lang w:val="en-US" w:eastAsia="zh-CN"/>
        </w:rPr>
        <w:t>方法：</w:t>
      </w:r>
    </w:p>
    <w:p>
      <w:pPr>
        <w:rPr>
          <w:rFonts w:hint="eastAsia" w:ascii="微软雅黑" w:hAnsi="微软雅黑" w:eastAsia="微软雅黑" w:cs="微软雅黑"/>
          <w:b/>
          <w:bCs/>
          <w:color w:val="0000E2"/>
          <w:sz w:val="30"/>
          <w:szCs w:val="30"/>
          <w:lang w:val="en-US" w:eastAsia="zh-CN"/>
        </w:rPr>
      </w:pPr>
      <w:r>
        <w:rPr>
          <w:rFonts w:hint="eastAsia" w:ascii="微软雅黑" w:hAnsi="微软雅黑" w:eastAsia="微软雅黑" w:cs="微软雅黑"/>
          <w:b/>
          <w:bCs/>
          <w:color w:val="0000E2"/>
          <w:sz w:val="30"/>
          <w:szCs w:val="30"/>
          <w:lang w:val="en-US" w:eastAsia="zh-CN"/>
        </w:rPr>
        <w:t>直接写方法或者变量（属性）</w:t>
      </w:r>
    </w:p>
    <w:p>
      <w:pPr>
        <w:numPr>
          <w:ilvl w:val="0"/>
          <w:numId w:val="2"/>
        </w:num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当非静态方法访问静态字段</w:t>
      </w:r>
      <w:bookmarkStart w:id="0" w:name="_GoBack"/>
      <w:bookmarkEnd w:id="0"/>
      <w:r>
        <w:rPr>
          <w:rFonts w:hint="eastAsia" w:ascii="微软雅黑" w:hAnsi="微软雅黑" w:eastAsia="微软雅黑" w:cs="微软雅黑"/>
          <w:b/>
          <w:bCs/>
          <w:color w:val="FF0000"/>
          <w:sz w:val="30"/>
          <w:szCs w:val="30"/>
          <w:lang w:val="en-US" w:eastAsia="zh-CN"/>
        </w:rPr>
        <w:t>的时候除了能在同一个类中也能在不同类中使用</w:t>
      </w:r>
    </w:p>
    <w:p>
      <w:pPr>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方法：</w:t>
      </w:r>
    </w:p>
    <w:p>
      <w:pPr>
        <w:numPr>
          <w:ilvl w:val="0"/>
          <w:numId w:val="3"/>
        </w:numPr>
        <w:jc w:val="left"/>
        <w:rPr>
          <w:rFonts w:hint="eastAsia" w:ascii="微软雅黑" w:hAnsi="微软雅黑" w:eastAsia="微软雅黑" w:cs="微软雅黑"/>
          <w:color w:val="FF0000"/>
          <w:sz w:val="30"/>
          <w:szCs w:val="3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微软雅黑"/>
          <w:b/>
          <w:bCs/>
          <w:color w:val="FF0000"/>
          <w:sz w:val="30"/>
          <w:szCs w:val="30"/>
          <w:lang w:val="en-US" w:eastAsia="zh-CN"/>
        </w:rPr>
        <w:t>进行一次类的实例化</w:t>
      </w:r>
    </w:p>
    <w:p>
      <w:pPr>
        <w:numPr>
          <w:ilvl w:val="0"/>
          <w:numId w:val="0"/>
        </w:numPr>
        <w:jc w:val="left"/>
        <w:rPr>
          <w:rFonts w:hint="eastAsia" w:ascii="微软雅黑" w:hAnsi="微软雅黑" w:eastAsia="微软雅黑" w:cs="微软雅黑"/>
          <w:color w:val="FF0000"/>
          <w:sz w:val="30"/>
          <w:szCs w:val="3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微软雅黑"/>
          <w:b/>
          <w:bCs/>
          <w:color w:val="FF0000"/>
          <w:sz w:val="30"/>
          <w:szCs w:val="30"/>
          <w:lang w:val="en-US" w:eastAsia="zh-CN"/>
        </w:rPr>
        <w:t>（2） 类名.方法/属性  来访问（同类中的方法和属性可以不用+类名）</w:t>
      </w:r>
    </w:p>
    <w:p>
      <w:pPr>
        <w:rPr>
          <w:rFonts w:hint="eastAsia" w:ascii="微软雅黑" w:hAnsi="微软雅黑" w:eastAsia="微软雅黑" w:cs="微软雅黑"/>
          <w:b/>
          <w:bCs/>
          <w:color w:val="0000FF"/>
          <w:sz w:val="30"/>
          <w:szCs w:val="30"/>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A0AF"/>
    <w:multiLevelType w:val="singleLevel"/>
    <w:tmpl w:val="5A27A0AF"/>
    <w:lvl w:ilvl="0" w:tentative="0">
      <w:start w:val="2"/>
      <w:numFmt w:val="decimal"/>
      <w:lvlText w:val="%1)"/>
      <w:lvlJc w:val="left"/>
      <w:pPr>
        <w:tabs>
          <w:tab w:val="left" w:pos="312"/>
        </w:tabs>
      </w:pPr>
    </w:lvl>
  </w:abstractNum>
  <w:abstractNum w:abstractNumId="1">
    <w:nsid w:val="5A4D257A"/>
    <w:multiLevelType w:val="singleLevel"/>
    <w:tmpl w:val="5A4D257A"/>
    <w:lvl w:ilvl="0" w:tentative="0">
      <w:start w:val="1"/>
      <w:numFmt w:val="decimal"/>
      <w:suff w:val="space"/>
      <w:lvlText w:val="（%1）"/>
      <w:lvlJc w:val="left"/>
    </w:lvl>
  </w:abstractNum>
  <w:abstractNum w:abstractNumId="2">
    <w:nsid w:val="5A4D25F0"/>
    <w:multiLevelType w:val="singleLevel"/>
    <w:tmpl w:val="5A4D25F0"/>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7BFC"/>
    <w:rsid w:val="1C2D73AE"/>
    <w:rsid w:val="310C46FF"/>
    <w:rsid w:val="32F2109D"/>
    <w:rsid w:val="33740371"/>
    <w:rsid w:val="3680531F"/>
    <w:rsid w:val="51BB1E2D"/>
    <w:rsid w:val="53BC6868"/>
    <w:rsid w:val="5C7D7D62"/>
    <w:rsid w:val="5F4023CD"/>
    <w:rsid w:val="6D385D0C"/>
    <w:rsid w:val="7159370E"/>
    <w:rsid w:val="7D4C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2018-01-29T11:29:20Z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