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为什么使用虚方法？</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在里式转换原则中的第一条，当子类赋值给父类的时候，父类就不能调用子类的方法了，但是我们能给父类定义为虚方法：virtual，给子类定义为重写方法：override，这样就能通过父类调用子类中的方法了</w:t>
      </w:r>
    </w:p>
    <w:p>
      <w:pPr>
        <w:rPr>
          <w:rFonts w:hint="eastAsia" w:ascii="微软雅黑" w:hAnsi="微软雅黑" w:eastAsia="微软雅黑" w:cs="微软雅黑"/>
          <w:sz w:val="32"/>
          <w:szCs w:val="32"/>
          <w:lang w:val="en-US" w:eastAsia="zh-CN"/>
        </w:rPr>
      </w:pPr>
    </w:p>
    <w:p>
      <w:pPr>
        <w:numPr>
          <w:ilvl w:val="0"/>
          <w:numId w:val="1"/>
        </w:numPr>
        <w:ind w:left="0" w:leftChars="0" w:firstLine="420" w:firstLineChars="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使用虚方法重写的条件：</w:t>
      </w:r>
    </w:p>
    <w:p>
      <w:pPr>
        <w:numPr>
          <w:ilvl w:val="0"/>
          <w:numId w:val="2"/>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t>必须具有继承关系，并且子类赋值了给父类</w:t>
      </w:r>
    </w:p>
    <w:p>
      <w:pPr>
        <w:numPr>
          <w:ilvl w:val="0"/>
          <w:numId w:val="2"/>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t>父类方法与子类方法同名</w:t>
      </w:r>
    </w:p>
    <w:p>
      <w:pPr>
        <w:numPr>
          <w:ilvl w:val="0"/>
          <w:numId w:val="2"/>
        </w:numPr>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t>父类方法需通过关键字：virtual定义成虚方法，子类方法需通过关键字：override定义成重写方法</w:t>
      </w:r>
    </w:p>
    <w:p>
      <w:pPr>
        <w:numPr>
          <w:ilvl w:val="0"/>
          <w:numId w:val="2"/>
        </w:num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父类中定义了一个虚方法，那么子类中不重写也没关系</w:t>
      </w:r>
    </w:p>
    <w:p>
      <w:pPr>
        <w:numPr>
          <w:ilvl w:val="0"/>
          <w:numId w:val="2"/>
        </w:numPr>
        <w:rPr>
          <w:rFonts w:hint="eastAsia" w:ascii="微软雅黑" w:hAnsi="微软雅黑" w:eastAsia="微软雅黑" w:cs="微软雅黑"/>
          <w:color w:val="0000FF"/>
          <w:sz w:val="32"/>
          <w:szCs w:val="32"/>
          <w:lang w:val="en-US" w:eastAsia="zh-CN"/>
        </w:rPr>
      </w:pPr>
      <w:r>
        <w:rPr>
          <w:rFonts w:hint="eastAsia" w:ascii="微软雅黑" w:hAnsi="微软雅黑" w:eastAsia="微软雅黑" w:cs="微软雅黑"/>
          <w:color w:val="0000FF"/>
          <w:sz w:val="32"/>
          <w:szCs w:val="32"/>
          <w:lang w:val="en-US" w:eastAsia="zh-CN"/>
        </w:rPr>
        <w:t>我们给父类赋值了xx对象，那么就会使用xx对象的重写方法</w:t>
      </w:r>
    </w:p>
    <w:p>
      <w:pPr>
        <w:numPr>
          <w:ilvl w:val="0"/>
          <w:numId w:val="0"/>
        </w:numPr>
        <w:rPr>
          <w:rFonts w:hint="eastAsia" w:ascii="微软雅黑" w:hAnsi="微软雅黑" w:eastAsia="微软雅黑" w:cs="微软雅黑"/>
          <w:color w:val="0000FF"/>
          <w:sz w:val="32"/>
          <w:szCs w:val="32"/>
          <w:lang w:val="en-US" w:eastAsia="zh-CN"/>
        </w:rPr>
      </w:pPr>
      <w:r>
        <w:rPr>
          <w:rFonts w:hint="eastAsia" w:ascii="微软雅黑" w:hAnsi="微软雅黑" w:eastAsia="微软雅黑" w:cs="微软雅黑"/>
          <w:color w:val="0000FF"/>
          <w:sz w:val="32"/>
          <w:szCs w:val="32"/>
          <w:lang w:val="en-US" w:eastAsia="zh-CN"/>
        </w:rPr>
        <w:t>如：Student类、Teacher类、还有Person父类</w:t>
      </w:r>
    </w:p>
    <w:p>
      <w:pPr>
        <w:numPr>
          <w:ilvl w:val="0"/>
          <w:numId w:val="0"/>
        </w:numPr>
        <w:rPr>
          <w:rFonts w:hint="eastAsia" w:ascii="微软雅黑" w:hAnsi="微软雅黑" w:eastAsia="微软雅黑" w:cs="微软雅黑"/>
          <w:color w:val="0000FF"/>
          <w:sz w:val="32"/>
          <w:szCs w:val="32"/>
          <w:lang w:val="en-US" w:eastAsia="zh-CN"/>
        </w:rPr>
      </w:pPr>
      <w:r>
        <w:rPr>
          <w:rFonts w:hint="eastAsia" w:ascii="微软雅黑" w:hAnsi="微软雅黑" w:eastAsia="微软雅黑" w:cs="微软雅黑"/>
          <w:color w:val="0000FF"/>
          <w:sz w:val="32"/>
          <w:szCs w:val="32"/>
          <w:lang w:val="en-US" w:eastAsia="zh-CN"/>
        </w:rPr>
        <w:t>当我们：Person per = new Student()；的时候就会调用Student类</w:t>
      </w:r>
    </w:p>
    <w:p>
      <w:pPr>
        <w:numPr>
          <w:ilvl w:val="0"/>
          <w:numId w:val="0"/>
        </w:numPr>
        <w:rPr>
          <w:rFonts w:hint="eastAsia" w:ascii="微软雅黑" w:hAnsi="微软雅黑" w:eastAsia="微软雅黑" w:cs="微软雅黑"/>
          <w:color w:val="0000FF"/>
          <w:sz w:val="32"/>
          <w:szCs w:val="32"/>
          <w:lang w:val="en-US" w:eastAsia="zh-CN"/>
        </w:rPr>
      </w:pPr>
      <w:r>
        <w:rPr>
          <w:rFonts w:hint="eastAsia" w:ascii="微软雅黑" w:hAnsi="微软雅黑" w:eastAsia="微软雅黑" w:cs="微软雅黑"/>
          <w:color w:val="0000FF"/>
          <w:sz w:val="32"/>
          <w:szCs w:val="32"/>
          <w:lang w:val="en-US" w:eastAsia="zh-CN"/>
        </w:rPr>
        <w:t>当我们：Person per = new Teacher()；的时候就会调用 Teacher类</w:t>
      </w:r>
    </w:p>
    <w:p>
      <w:pPr>
        <w:numPr>
          <w:ilvl w:val="0"/>
          <w:numId w:val="0"/>
        </w:numPr>
        <w:rPr>
          <w:rFonts w:hint="eastAsia" w:ascii="微软雅黑" w:hAnsi="微软雅黑" w:eastAsia="微软雅黑" w:cs="微软雅黑"/>
          <w:sz w:val="32"/>
          <w:szCs w:val="32"/>
          <w:lang w:val="en-US" w:eastAsia="zh-CN"/>
        </w:rPr>
      </w:pPr>
    </w:p>
    <w:p>
      <w:pPr>
        <w:numPr>
          <w:ilvl w:val="0"/>
          <w:numId w:val="1"/>
        </w:numPr>
        <w:ind w:left="0" w:leftChars="0" w:firstLine="420" w:firstLineChars="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虚方法的使用：</w:t>
      </w:r>
    </w:p>
    <w:p>
      <w:pPr>
        <w:numPr>
          <w:ilvl w:val="0"/>
          <w:numId w:val="3"/>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三个类需要存在继承关系</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2934335" cy="1504950"/>
            <wp:effectExtent l="0" t="0" r="18415" b="0"/>
            <wp:docPr id="1" name="图片 1" descr="微信截图_2017121500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1215003055"/>
                    <pic:cNvPicPr>
                      <a:picLocks noChangeAspect="1"/>
                    </pic:cNvPicPr>
                  </pic:nvPicPr>
                  <pic:blipFill>
                    <a:blip r:embed="rId4"/>
                    <a:stretch>
                      <a:fillRect/>
                    </a:stretch>
                  </pic:blipFill>
                  <pic:spPr>
                    <a:xfrm>
                      <a:off x="0" y="0"/>
                      <a:ext cx="2934335" cy="1504950"/>
                    </a:xfrm>
                    <a:prstGeom prst="rect">
                      <a:avLst/>
                    </a:prstGeom>
                  </pic:spPr>
                </pic:pic>
              </a:graphicData>
            </a:graphic>
          </wp:inline>
        </w:drawing>
      </w:r>
    </w:p>
    <w:p>
      <w:pPr>
        <w:numPr>
          <w:ilvl w:val="0"/>
          <w:numId w:val="3"/>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我们需要在父类的方法中通过关键字：virtual定义成虚方法</w:t>
      </w:r>
    </w:p>
    <w:p>
      <w:pPr>
        <w:numPr>
          <w:ilvl w:val="0"/>
          <w:numId w:val="0"/>
        </w:numPr>
        <w:rPr>
          <w:rFonts w:hint="eastAsia" w:ascii="微软雅黑" w:hAnsi="微软雅黑" w:eastAsia="微软雅黑" w:cs="微软雅黑"/>
          <w:sz w:val="32"/>
          <w:szCs w:val="32"/>
          <w:lang w:val="en-US" w:eastAsia="zh-CN"/>
        </w:rPr>
      </w:pPr>
      <w:r>
        <w:drawing>
          <wp:inline distT="0" distB="0" distL="114300" distR="114300">
            <wp:extent cx="3399790" cy="220027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399790" cy="2200275"/>
                    </a:xfrm>
                    <a:prstGeom prst="rect">
                      <a:avLst/>
                    </a:prstGeom>
                    <a:noFill/>
                    <a:ln w="9525">
                      <a:noFill/>
                    </a:ln>
                  </pic:spPr>
                </pic:pic>
              </a:graphicData>
            </a:graphic>
          </wp:inline>
        </w:drawing>
      </w:r>
    </w:p>
    <w:p>
      <w:pPr>
        <w:numPr>
          <w:ilvl w:val="0"/>
          <w:numId w:val="3"/>
        </w:numPr>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我们需要在子类中通过关键字：override 定义成重写方法</w:t>
      </w:r>
    </w:p>
    <w:p>
      <w:pPr>
        <w:numPr>
          <w:ilvl w:val="0"/>
          <w:numId w:val="0"/>
        </w:numPr>
        <w:ind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3953510" cy="2743835"/>
            <wp:effectExtent l="0" t="0" r="8890" b="18415"/>
            <wp:docPr id="3" name="图片 3" descr="微信截图_201712150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71215003250"/>
                    <pic:cNvPicPr>
                      <a:picLocks noChangeAspect="1"/>
                    </pic:cNvPicPr>
                  </pic:nvPicPr>
                  <pic:blipFill>
                    <a:blip r:embed="rId6"/>
                    <a:stretch>
                      <a:fillRect/>
                    </a:stretch>
                  </pic:blipFill>
                  <pic:spPr>
                    <a:xfrm>
                      <a:off x="0" y="0"/>
                      <a:ext cx="3953510" cy="2743835"/>
                    </a:xfrm>
                    <a:prstGeom prst="rect">
                      <a:avLst/>
                    </a:prstGeom>
                  </pic:spPr>
                </pic:pic>
              </a:graphicData>
            </a:graphic>
          </wp:inline>
        </w:drawing>
      </w:r>
    </w:p>
    <w:p>
      <w:pPr>
        <w:numPr>
          <w:ilvl w:val="0"/>
          <w:numId w:val="3"/>
        </w:numPr>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我们把子类Chinese赋值给了父类，并且进行了输出，这时候的输出结果在不写虚方法的时候应该是Person类的打招呼，这时候输出结果变成了Chinese类的打招呼</w:t>
      </w:r>
    </w:p>
    <w:p>
      <w:pPr>
        <w:numPr>
          <w:ilvl w:val="0"/>
          <w:numId w:val="0"/>
        </w:numPr>
        <w:ind w:leftChars="0"/>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5810885" cy="3058160"/>
            <wp:effectExtent l="0" t="0" r="18415" b="8890"/>
            <wp:docPr id="5" name="图片 5" descr="微信截图_2017121500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71215003353"/>
                    <pic:cNvPicPr>
                      <a:picLocks noChangeAspect="1"/>
                    </pic:cNvPicPr>
                  </pic:nvPicPr>
                  <pic:blipFill>
                    <a:blip r:embed="rId7"/>
                    <a:stretch>
                      <a:fillRect/>
                    </a:stretch>
                  </pic:blipFill>
                  <pic:spPr>
                    <a:xfrm>
                      <a:off x="0" y="0"/>
                      <a:ext cx="5810885" cy="3058160"/>
                    </a:xfrm>
                    <a:prstGeom prst="rect">
                      <a:avLst/>
                    </a:prstGeom>
                  </pic:spPr>
                </pic:pic>
              </a:graphicData>
            </a:graphic>
          </wp:inline>
        </w:drawing>
      </w:r>
    </w:p>
    <w:p>
      <w:pPr>
        <w:numPr>
          <w:ilvl w:val="0"/>
          <w:numId w:val="3"/>
        </w:numPr>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当我们在子类Chinese所重写父类Person的SayHello虚方法中，回过头来使用关键字[base]去调用父类本身的虚方法，这样就能够实现子类已经重写了父类的虚方法且子类已经赋值给父类的情况下，父类的实例也能够调用自己本身的方法的实现</w:t>
      </w:r>
    </w:p>
    <w:p>
      <w:pPr>
        <w:numPr>
          <w:numId w:val="0"/>
        </w:numPr>
        <w:ind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8370570" cy="5839460"/>
            <wp:effectExtent l="0" t="0" r="11430" b="8890"/>
            <wp:docPr id="2" name="图片 2" descr="QQ截图2019031821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0318215652"/>
                    <pic:cNvPicPr>
                      <a:picLocks noChangeAspect="1"/>
                    </pic:cNvPicPr>
                  </pic:nvPicPr>
                  <pic:blipFill>
                    <a:blip r:embed="rId8"/>
                    <a:stretch>
                      <a:fillRect/>
                    </a:stretch>
                  </pic:blipFill>
                  <pic:spPr>
                    <a:xfrm>
                      <a:off x="0" y="0"/>
                      <a:ext cx="8370570" cy="5839460"/>
                    </a:xfrm>
                    <a:prstGeom prst="rect">
                      <a:avLst/>
                    </a:prstGeom>
                  </pic:spPr>
                </pic:pic>
              </a:graphicData>
            </a:graphic>
          </wp:inline>
        </w:drawing>
      </w:r>
      <w:bookmarkStart w:id="0" w:name="_GoBack"/>
      <w:bookmarkEnd w:id="0"/>
    </w:p>
    <w:p>
      <w:pPr>
        <w:numPr>
          <w:ilvl w:val="0"/>
          <w:numId w:val="0"/>
        </w:numPr>
        <w:rPr>
          <w:rFonts w:hint="eastAsia" w:ascii="微软雅黑" w:hAnsi="微软雅黑" w:eastAsia="微软雅黑" w:cs="微软雅黑"/>
          <w:sz w:val="32"/>
          <w:szCs w:val="32"/>
          <w:lang w:val="en-US" w:eastAsia="zh-CN"/>
        </w:rPr>
      </w:pPr>
    </w:p>
    <w:p>
      <w:pPr>
        <w:numPr>
          <w:ilvl w:val="0"/>
          <w:numId w:val="0"/>
        </w:numPr>
        <w:ind w:leftChars="0"/>
        <w:rPr>
          <w:rFonts w:hint="eastAsia" w:ascii="微软雅黑" w:hAnsi="微软雅黑" w:eastAsia="微软雅黑" w:cs="微软雅黑"/>
          <w:sz w:val="32"/>
          <w:szCs w:val="32"/>
          <w:lang w:val="en-US" w:eastAsia="zh-CN"/>
        </w:rPr>
      </w:pPr>
    </w:p>
    <w:p>
      <w:pPr>
        <w:numPr>
          <w:ilvl w:val="0"/>
          <w:numId w:val="1"/>
        </w:numPr>
        <w:ind w:left="0" w:leftChars="0" w:firstLine="420" w:firstLineChars="0"/>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虚方法的详解</w:t>
      </w:r>
    </w:p>
    <w:p>
      <w:pPr>
        <w:numPr>
          <w:ilvl w:val="0"/>
          <w:numId w:val="0"/>
        </w:numPr>
        <w:ind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通过虚方法，我们就能在子类赋值给父类的情况下，父类也能调用子类中的方法了，但是，这时候其实是使用Person类的，因为重写方法的缘故才会子类才会重写方法</w:t>
      </w:r>
    </w:p>
    <w:p>
      <w:pPr>
        <w:numPr>
          <w:ilvl w:val="0"/>
          <w:numId w:val="0"/>
        </w:numPr>
        <w:ind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们还能通过写一个父类类型的数组，把子类中的成员装进去（里式转换原则第一条），并且写了虚方法，当存在多个成员的情况下，我们就能通过循环把不同类的SayHello的方法显示出来了，并且数组里面装的是什么类，那么就使用那个类的重写方法，通过虚方法我们就不需要再另外if判断，解决了代码写太多的问题</w:t>
      </w: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A506"/>
    <w:multiLevelType w:val="singleLevel"/>
    <w:tmpl w:val="5A32A506"/>
    <w:lvl w:ilvl="0" w:tentative="0">
      <w:start w:val="1"/>
      <w:numFmt w:val="decimal"/>
      <w:suff w:val="space"/>
      <w:lvlText w:val="%1."/>
      <w:lvlJc w:val="left"/>
    </w:lvl>
  </w:abstractNum>
  <w:abstractNum w:abstractNumId="1">
    <w:nsid w:val="5A32A766"/>
    <w:multiLevelType w:val="singleLevel"/>
    <w:tmpl w:val="5A32A766"/>
    <w:lvl w:ilvl="0" w:tentative="0">
      <w:start w:val="1"/>
      <w:numFmt w:val="chineseCounting"/>
      <w:suff w:val="nothing"/>
      <w:lvlText w:val="%1、"/>
      <w:lvlJc w:val="left"/>
      <w:pPr>
        <w:ind w:left="0" w:firstLine="420"/>
      </w:pPr>
      <w:rPr>
        <w:rFonts w:hint="eastAsia"/>
      </w:rPr>
    </w:lvl>
  </w:abstractNum>
  <w:abstractNum w:abstractNumId="2">
    <w:nsid w:val="5A32A793"/>
    <w:multiLevelType w:val="singleLevel"/>
    <w:tmpl w:val="5A32A79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20B5A"/>
    <w:rsid w:val="11C85003"/>
    <w:rsid w:val="130573A4"/>
    <w:rsid w:val="27FC606E"/>
    <w:rsid w:val="37D35C10"/>
    <w:rsid w:val="39A66907"/>
    <w:rsid w:val="4C4F2E06"/>
    <w:rsid w:val="4DF6624C"/>
    <w:rsid w:val="52BF7CAF"/>
    <w:rsid w:val="76C01322"/>
    <w:rsid w:val="773D0DF7"/>
    <w:rsid w:val="77A37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2019-03-18T13:57:16Z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