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String类型为一个类，他有他的属性，方法，构造方法等！</w:t>
      </w:r>
    </w:p>
    <w:p>
      <w:pPr>
        <w:rPr>
          <w:rFonts w:hint="eastAsia" w:ascii="微软雅黑" w:hAnsi="微软雅黑" w:eastAsia="微软雅黑" w:cs="微软雅黑"/>
          <w:b/>
          <w:bCs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drawing>
          <wp:inline distT="0" distB="0" distL="114300" distR="114300">
            <wp:extent cx="5982335" cy="1238250"/>
            <wp:effectExtent l="0" t="0" r="18415" b="0"/>
            <wp:docPr id="3" name="图片 3" descr="微信截图_2017120612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061200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并且string类型可以看作是char的一个数组的集合，并且这个数组是只读的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7183120" cy="3362960"/>
            <wp:effectExtent l="0" t="0" r="17780" b="8890"/>
            <wp:docPr id="1" name="图片 1" descr="string类型可以看作手机char类型的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ring类型可以看作手机char类型的集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这里我们定义了 一个string类型的变量s 为“hello,world!”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那么其实他就是一个 char[] s = new char{h,e,l,l,o,w,o,r,l,d,!}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所以我们通过写一个循环，并且通过下标来访问也能显示出来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但是这个数组存在只读性！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如图：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6868795" cy="3896360"/>
            <wp:effectExtent l="0" t="0" r="8255" b="8890"/>
            <wp:docPr id="2" name="图片 2" descr="微信截图_20171206113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061137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（因为只读性的存在，我们就不能通过下表来访问数组中的元素 并对其进行修改！）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但是也有一种方法能对这个char类型数组中的元素进行修改！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前面我们说了 string 类型是一个类，那么这个类就有属于他的 属性 方法 构造方法等等、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在string这个类中 有一个方法 ToCharArry(); 并且这个方法有一个返回值，为char类型的数组！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需要注意的是：这个方法是非静态的方法，即不是static 修饰的方法，但是string这个类有一个特殊性，就是我们在一开始定义的时候其实已经new了这个类，也就是已经对其实例化了！所以就不用另外再实例化一次！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如图：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3543935" cy="361950"/>
            <wp:effectExtent l="0" t="0" r="18415" b="0"/>
            <wp:docPr id="4" name="图片 4" descr="微信截图_2017120612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061212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 xml:space="preserve">因为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ToCharArry(); 这个方法的返回值为char类型的数组，所以这时候我们就需要定义一个char类型的数组来接收这个返回值！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如图：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4210685" cy="695325"/>
            <wp:effectExtent l="0" t="0" r="18415" b="9525"/>
            <wp:docPr id="5" name="图片 5" descr="微信截图_2017120612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2061213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（这样我们就成功通过 ToCharArry()这个方法接收了一个char类型数组的返回值并且赋值给数组名为 chars 的数组）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成功接收了返回的char类型的数组后我们就能通过下标来访问这个数组中的元素，并对其进行修改!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如图：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5144135" cy="1028700"/>
            <wp:effectExtent l="0" t="0" r="18415" b="0"/>
            <wp:docPr id="6" name="图片 6" descr="微信截图_2017120612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712061215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那么修改后的数组如何返回给 s 呢？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因为string是个类，有他的</w:t>
      </w:r>
      <w:r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lang w:val="en-US" w:eastAsia="zh-CN"/>
        </w:rPr>
        <w:t>构造方法 ，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这时候我们通过构造方法就能返回给 s 了！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如图：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3391535" cy="685800"/>
            <wp:effectExtent l="0" t="0" r="18415" b="0"/>
            <wp:docPr id="7" name="图片 7" descr="微信截图_2017120612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712061217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这时候我们就成功的改变了 string s 中的值了！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完整的代码图如下：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6268085" cy="2038350"/>
            <wp:effectExtent l="0" t="0" r="18415" b="0"/>
            <wp:docPr id="8" name="图片 8" descr="微信截图_20171206115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712061154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字符串的处理注意事项如下：</w:t>
      </w:r>
    </w:p>
    <w:p>
      <w:pP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370570" cy="5117465"/>
            <wp:effectExtent l="0" t="0" r="11430" b="6985"/>
            <wp:docPr id="9" name="图片 9" descr="微信截图_20171206115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1712061156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7057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4704E"/>
    <w:rsid w:val="292D0223"/>
    <w:rsid w:val="5773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2017-12-09T08:15:49Z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