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Deep Ocean Research Program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Geographic Labs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4/10/2019</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Deep Ocean Research Program consists of two products, the Deep Sea Index and the Deep Ocean Drop-cam.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Platform: Deep Ocean “Drop-cam”. Known as Drop-cam henceforth.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 in Drop-cam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in Drop-cam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animation of the Drop-cam being deployed can be found</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Cleared sample video from the Drop-cam can be found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Media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Sharkcano </w:t>
      </w:r>
      <w:hyperlink r:id="rId8">
        <w:r w:rsidDel="00000000" w:rsidR="00000000" w:rsidRPr="00000000">
          <w:rPr>
            <w:rFonts w:ascii="Times New Roman" w:cs="Times New Roman" w:eastAsia="Times New Roman" w:hAnsi="Times New Roman"/>
            <w:color w:val="1155cc"/>
            <w:u w:val="single"/>
            <w:rtl w:val="0"/>
          </w:rPr>
          <w:t xml:space="preserve">video</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Marianas Trench </w:t>
      </w:r>
      <w:hyperlink r:id="rId9">
        <w:r w:rsidDel="00000000" w:rsidR="00000000" w:rsidRPr="00000000">
          <w:rPr>
            <w:rFonts w:ascii="Times New Roman" w:cs="Times New Roman" w:eastAsia="Times New Roman" w:hAnsi="Times New Roman"/>
            <w:color w:val="1155cc"/>
            <w:u w:val="single"/>
            <w:rtl w:val="0"/>
          </w:rPr>
          <w:t xml:space="preserve">article</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Gulper shark in Chagos Archipelago </w:t>
      </w:r>
      <w:hyperlink r:id="rId10">
        <w:r w:rsidDel="00000000" w:rsidR="00000000" w:rsidRPr="00000000">
          <w:rPr>
            <w:rFonts w:ascii="Times New Roman" w:cs="Times New Roman" w:eastAsia="Times New Roman" w:hAnsi="Times New Roman"/>
            <w:color w:val="1155cc"/>
            <w:u w:val="single"/>
            <w:rtl w:val="0"/>
          </w:rPr>
          <w:t xml:space="preserve">video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Greenland shark </w:t>
      </w:r>
      <w:hyperlink r:id="rId11">
        <w:r w:rsidDel="00000000" w:rsidR="00000000" w:rsidRPr="00000000">
          <w:rPr>
            <w:rFonts w:ascii="Times New Roman" w:cs="Times New Roman" w:eastAsia="Times New Roman" w:hAnsi="Times New Roman"/>
            <w:color w:val="1155cc"/>
            <w:u w:val="single"/>
            <w:rtl w:val="0"/>
          </w:rPr>
          <w:t xml:space="preserve">article</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Patterns in Bathyal Demersal Biodiversity and Community Composition Around Archipelagos in the Tropical Eastern Pacific </w:t>
      </w:r>
      <w:hyperlink r:id="rId12">
        <w:r w:rsidDel="00000000" w:rsidR="00000000" w:rsidRPr="00000000">
          <w:rPr>
            <w:rFonts w:ascii="Times New Roman" w:cs="Times New Roman" w:eastAsia="Times New Roman" w:hAnsi="Times New Roman"/>
            <w:color w:val="1155cc"/>
            <w:u w:val="single"/>
            <w:rtl w:val="0"/>
          </w:rPr>
          <w:t xml:space="preserve">manuscript</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 Member Profile: Jonatha Giddens - DSRP art outreach </w:t>
      </w:r>
      <w:hyperlink r:id="rId13">
        <w:r w:rsidDel="00000000" w:rsidR="00000000" w:rsidRPr="00000000">
          <w:rPr>
            <w:rFonts w:ascii="Times New Roman" w:cs="Times New Roman" w:eastAsia="Times New Roman" w:hAnsi="Times New Roman"/>
            <w:color w:val="1155cc"/>
            <w:u w:val="single"/>
            <w:rtl w:val="0"/>
          </w:rPr>
          <w:t xml:space="preserve">article</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Expeditions: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tbl>
      <w:tblPr>
        <w:tblStyle w:val="Table1"/>
        <w:tblW w:w="99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235"/>
        <w:gridCol w:w="1560"/>
        <w:gridCol w:w="1200"/>
        <w:gridCol w:w="1380"/>
        <w:gridCol w:w="2070"/>
        <w:tblGridChange w:id="0">
          <w:tblGrid>
            <w:gridCol w:w="1470"/>
            <w:gridCol w:w="2235"/>
            <w:gridCol w:w="1560"/>
            <w:gridCol w:w="1200"/>
            <w:gridCol w:w="1380"/>
            <w:gridCol w:w="207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b w:val="1"/>
                <w:sz w:val="20"/>
                <w:szCs w:val="20"/>
                <w:rtl w:val="0"/>
              </w:rPr>
              <w:t xml:space="preserve">Expedition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Expedition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sz w:val="20"/>
                <w:szCs w:val="20"/>
                <w:rtl w:val="0"/>
              </w:rPr>
              <w:t xml:space="preserve">Institutions Involved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sz w:val="20"/>
                <w:szCs w:val="20"/>
                <w:rtl w:val="0"/>
              </w:rPr>
              <w:t xml:space="preserve">Start (YYYYMM)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Expedition Vessel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sz w:val="20"/>
                <w:szCs w:val="20"/>
                <w:rtl w:val="0"/>
              </w:rPr>
              <w:t xml:space="preserve">Collaborator Cruise ID</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DOEX0001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Puerto Rico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NGET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200903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DOEX0002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Porcupine Abyssal Plane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BAS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201005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DOEX0003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Sala y Gomez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201102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DOEX0004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Marianas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NGET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201108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DOEX0005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Pitcairn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201203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DOEX0006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Tonga Trench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201208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DOEX0007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Desventuradas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201302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DOEX0008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Franz Josef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201308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DOEX0009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Mozambique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201404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DOEX0010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Palmyra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UCSB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201405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DOEX0011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Puerto Rico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NGET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201407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DOEX0012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Palau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201409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DOEX0013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Rapa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201410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DOEX0014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Chagos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UWA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201501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DOEX0015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Solomons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URI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201501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DOEX0016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Seychelles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201503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DOEX0017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Selvagens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201509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DOEX0018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Galapagos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201512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DOEX0019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Clipperton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201603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DOEX0020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Revillagigedo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201603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DOEX0021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Niue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201609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DOEX0022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Tristan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201701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DOEX0023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Tierra del Fuego, Chile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201702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DOEX0024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Juan Fernandez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201703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DOEX0025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Ascension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201706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RRS James Clark Ross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DOEX0026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Yaganes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201803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DOEX0027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Malpelo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201804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DOEX0028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Azores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201805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DOEX0029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Islas Marias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201807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DOEX0030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Trinidad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UWI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201808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Multiple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DOEX0031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Clarion-Clipperton Fracture Zone (CCFZ)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201810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DOEX0032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Monterey Canyon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OET, NOAA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210810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DOEX0033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Birdwood Bank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201811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RV Austral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DOEX0034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Antarctica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201901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DOEX0035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Seychelles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Project Nekton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201903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DOEX0036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Costa Rica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NGPS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201903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DOEX0037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Bermuda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BIOS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201903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DOEX0038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Pacific Seamounts (between San Fran and Honolulu)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NA109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DOEX0039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Palmyra Atoll, Kingman Reef, and Jarvis Island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NA110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DOEX0040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National Marine Sanctuary of American Samoa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NA112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DOEX0041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NA113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DOEX0042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Baker and Howland Islands and Johnston Atoll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NA114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DOEX0043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Clarion Clipperton Fracture Zone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NA115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DOEX0044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Greater Farallones and Cordell Bank National Marine Sanctuaries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NA116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DOEX0045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Monterey Bay National Marine Sanctuary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OET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E/V Nautilus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NA117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DOEX0046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Alaska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Lindblad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R/V Quest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QT101921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DOEX0047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Alaska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Lindblad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R/V Quest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QT101922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DOEX0048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Alaska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Lindblad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R/V Quest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QT101923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Scientific Publications: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73">
      <w:pPr>
        <w:numPr>
          <w:ilvl w:val="0"/>
          <w:numId w:val="2"/>
        </w:numPr>
        <w:ind w:left="720" w:hanging="360"/>
        <w:rPr>
          <w:sz w:val="20"/>
          <w:szCs w:val="20"/>
          <w:u w:val="none"/>
        </w:rPr>
      </w:pPr>
      <w:r w:rsidDel="00000000" w:rsidR="00000000" w:rsidRPr="00000000">
        <w:rPr>
          <w:sz w:val="20"/>
          <w:szCs w:val="20"/>
          <w:rtl w:val="0"/>
        </w:rPr>
        <w:t xml:space="preserve">Friedlander AM, Caselle JE, Ballesteros E, Brown EK, Turchik A, Sala E (2014) The Real Bounty: Marine Biodiversity in the Pitcairn Islands. PLoS ONE 9(6): e100142. </w:t>
      </w:r>
      <w:hyperlink r:id="rId14">
        <w:r w:rsidDel="00000000" w:rsidR="00000000" w:rsidRPr="00000000">
          <w:rPr>
            <w:color w:val="1155cc"/>
            <w:sz w:val="20"/>
            <w:szCs w:val="20"/>
            <w:u w:val="single"/>
            <w:rtl w:val="0"/>
          </w:rPr>
          <w:t xml:space="preserve">https://doi.org/10.1371/journal.pone.0100142</w:t>
        </w:r>
      </w:hyperlink>
      <w:r w:rsidDel="00000000" w:rsidR="00000000" w:rsidRPr="00000000">
        <w:rPr>
          <w:rtl w:val="0"/>
        </w:rPr>
      </w:r>
    </w:p>
    <w:p w:rsidR="00000000" w:rsidDel="00000000" w:rsidP="00000000" w:rsidRDefault="00000000" w:rsidRPr="00000000" w14:paraId="00000174">
      <w:pPr>
        <w:ind w:left="720" w:firstLine="0"/>
        <w:rPr>
          <w:sz w:val="20"/>
          <w:szCs w:val="20"/>
        </w:rPr>
      </w:pPr>
      <w:r w:rsidDel="00000000" w:rsidR="00000000" w:rsidRPr="00000000">
        <w:rPr>
          <w:rtl w:val="0"/>
        </w:rPr>
      </w:r>
    </w:p>
    <w:p w:rsidR="00000000" w:rsidDel="00000000" w:rsidP="00000000" w:rsidRDefault="00000000" w:rsidRPr="00000000" w14:paraId="00000175">
      <w:pPr>
        <w:numPr>
          <w:ilvl w:val="0"/>
          <w:numId w:val="2"/>
        </w:numPr>
        <w:ind w:left="720" w:hanging="360"/>
        <w:rPr>
          <w:sz w:val="20"/>
          <w:szCs w:val="20"/>
          <w:u w:val="none"/>
        </w:rPr>
      </w:pPr>
      <w:r w:rsidDel="00000000" w:rsidR="00000000" w:rsidRPr="00000000">
        <w:rPr>
          <w:sz w:val="20"/>
          <w:szCs w:val="20"/>
          <w:rtl w:val="0"/>
        </w:rPr>
        <w:t xml:space="preserve">Chernova NV, Friedlander AM, Turchik A, Sala E. 2014. Franz Josef Land: extreme northern outpost for Arctic fishes. PeerJ 2:e692 </w:t>
      </w:r>
      <w:hyperlink r:id="rId15">
        <w:r w:rsidDel="00000000" w:rsidR="00000000" w:rsidRPr="00000000">
          <w:rPr>
            <w:color w:val="1155cc"/>
            <w:sz w:val="20"/>
            <w:szCs w:val="20"/>
            <w:u w:val="single"/>
            <w:rtl w:val="0"/>
          </w:rPr>
          <w:t xml:space="preserve">https://doi.org/10.7717/peerj.692</w:t>
        </w:r>
      </w:hyperlink>
      <w:r w:rsidDel="00000000" w:rsidR="00000000" w:rsidRPr="00000000">
        <w:rPr>
          <w:rtl w:val="0"/>
        </w:rPr>
      </w:r>
    </w:p>
    <w:p w:rsidR="00000000" w:rsidDel="00000000" w:rsidP="00000000" w:rsidRDefault="00000000" w:rsidRPr="00000000" w14:paraId="00000176">
      <w:pPr>
        <w:ind w:left="720" w:firstLine="0"/>
        <w:rPr>
          <w:sz w:val="20"/>
          <w:szCs w:val="20"/>
        </w:rPr>
      </w:pPr>
      <w:r w:rsidDel="00000000" w:rsidR="00000000" w:rsidRPr="00000000">
        <w:rPr>
          <w:rtl w:val="0"/>
        </w:rPr>
      </w:r>
    </w:p>
    <w:p w:rsidR="00000000" w:rsidDel="00000000" w:rsidP="00000000" w:rsidRDefault="00000000" w:rsidRPr="00000000" w14:paraId="00000177">
      <w:pPr>
        <w:numPr>
          <w:ilvl w:val="0"/>
          <w:numId w:val="2"/>
        </w:numPr>
        <w:ind w:left="720" w:hanging="360"/>
        <w:rPr>
          <w:sz w:val="20"/>
          <w:szCs w:val="20"/>
          <w:u w:val="none"/>
        </w:rPr>
      </w:pPr>
      <w:r w:rsidDel="00000000" w:rsidR="00000000" w:rsidRPr="00000000">
        <w:rPr>
          <w:sz w:val="20"/>
          <w:szCs w:val="20"/>
          <w:rtl w:val="0"/>
        </w:rPr>
        <w:t xml:space="preserve">A. J. Turchik, E. J. Berkenpas, B. S. Henning and C. M. Shepard, "The Deep Ocean Dropcam: A highly deployable benthic survey tool," OCEANS 2015 - MTS/IEEE Washington, Washington, DC, 2015, pp. 1-8. </w:t>
      </w:r>
      <w:hyperlink r:id="rId16">
        <w:r w:rsidDel="00000000" w:rsidR="00000000" w:rsidRPr="00000000">
          <w:rPr>
            <w:color w:val="1155cc"/>
            <w:sz w:val="20"/>
            <w:szCs w:val="20"/>
            <w:u w:val="single"/>
            <w:rtl w:val="0"/>
          </w:rPr>
          <w:t xml:space="preserve">http://ieeexplore.ieee.org/stamp/stamp.jsp?tp=&amp;arnumber=7401978&amp;isnumber=7401802</w:t>
        </w:r>
      </w:hyperlink>
      <w:r w:rsidDel="00000000" w:rsidR="00000000" w:rsidRPr="00000000">
        <w:rPr>
          <w:rtl w:val="0"/>
        </w:rPr>
      </w:r>
    </w:p>
    <w:p w:rsidR="00000000" w:rsidDel="00000000" w:rsidP="00000000" w:rsidRDefault="00000000" w:rsidRPr="00000000" w14:paraId="00000178">
      <w:pPr>
        <w:ind w:left="720" w:firstLine="0"/>
        <w:rPr>
          <w:sz w:val="20"/>
          <w:szCs w:val="20"/>
        </w:rPr>
      </w:pPr>
      <w:r w:rsidDel="00000000" w:rsidR="00000000" w:rsidRPr="00000000">
        <w:rPr>
          <w:rtl w:val="0"/>
        </w:rPr>
      </w:r>
    </w:p>
    <w:p w:rsidR="00000000" w:rsidDel="00000000" w:rsidP="00000000" w:rsidRDefault="00000000" w:rsidRPr="00000000" w14:paraId="00000179">
      <w:pPr>
        <w:numPr>
          <w:ilvl w:val="0"/>
          <w:numId w:val="2"/>
        </w:numPr>
        <w:ind w:left="720" w:hanging="360"/>
        <w:rPr>
          <w:sz w:val="20"/>
          <w:szCs w:val="20"/>
          <w:u w:val="none"/>
        </w:rPr>
      </w:pPr>
      <w:r w:rsidDel="00000000" w:rsidR="00000000" w:rsidRPr="00000000">
        <w:rPr>
          <w:sz w:val="20"/>
          <w:szCs w:val="20"/>
          <w:rtl w:val="0"/>
        </w:rPr>
        <w:t xml:space="preserve">Caselle JE, Hamilton SL, Davis K, Thompson CDH, Turchik A, Jenkinson R, et al. (2018) First quantification of subtidal community structure at Tristan da Cunha Islands in the remote South Atlantic: from kelp forests to the deep sea. PLoS ONE 13(3): e0195167. </w:t>
      </w:r>
      <w:hyperlink r:id="rId17">
        <w:r w:rsidDel="00000000" w:rsidR="00000000" w:rsidRPr="00000000">
          <w:rPr>
            <w:color w:val="1155cc"/>
            <w:sz w:val="20"/>
            <w:szCs w:val="20"/>
            <w:u w:val="single"/>
            <w:rtl w:val="0"/>
          </w:rPr>
          <w:t xml:space="preserve">https://doi.org/10.1371/journal.pone.0195167</w:t>
        </w:r>
      </w:hyperlink>
      <w:r w:rsidDel="00000000" w:rsidR="00000000" w:rsidRPr="00000000">
        <w:rPr>
          <w:rtl w:val="0"/>
        </w:rPr>
      </w:r>
    </w:p>
    <w:p w:rsidR="00000000" w:rsidDel="00000000" w:rsidP="00000000" w:rsidRDefault="00000000" w:rsidRPr="00000000" w14:paraId="0000017A">
      <w:pPr>
        <w:ind w:left="720" w:firstLine="0"/>
        <w:rPr>
          <w:sz w:val="20"/>
          <w:szCs w:val="20"/>
        </w:rPr>
      </w:pPr>
      <w:r w:rsidDel="00000000" w:rsidR="00000000" w:rsidRPr="00000000">
        <w:rPr>
          <w:rtl w:val="0"/>
        </w:rPr>
      </w:r>
    </w:p>
    <w:p w:rsidR="00000000" w:rsidDel="00000000" w:rsidP="00000000" w:rsidRDefault="00000000" w:rsidRPr="00000000" w14:paraId="0000017B">
      <w:pPr>
        <w:numPr>
          <w:ilvl w:val="0"/>
          <w:numId w:val="2"/>
        </w:numPr>
        <w:ind w:left="720" w:hanging="360"/>
        <w:rPr>
          <w:sz w:val="20"/>
          <w:szCs w:val="20"/>
          <w:u w:val="none"/>
        </w:rPr>
      </w:pPr>
      <w:r w:rsidDel="00000000" w:rsidR="00000000" w:rsidRPr="00000000">
        <w:rPr>
          <w:sz w:val="20"/>
          <w:szCs w:val="20"/>
          <w:rtl w:val="0"/>
        </w:rPr>
        <w:t xml:space="preserve">Caselle J.E., Hamilton S.L., Davis K., Bester M., Wege M., Thompson C., Turchik A., Jenkinson R., Simpson D., Mayorga J., Rose P., Fay M., Myers D., Glass J., Glass T., Green R., Repetto J., Swain G., Herian K., Lavarello I., Hall J., Schofield A., Dews S., McAloney D., and Sala E. 2017. Ecosystem Assessment of the Tristan Da Cunha Islands. National Geographic Pristine Seas, Royal Society for Protection of Birds and Tristan da Cunha Government. Expedition Report. July 2017. </w:t>
      </w:r>
      <w:hyperlink r:id="rId18">
        <w:r w:rsidDel="00000000" w:rsidR="00000000" w:rsidRPr="00000000">
          <w:rPr>
            <w:color w:val="1155cc"/>
            <w:sz w:val="20"/>
            <w:szCs w:val="20"/>
            <w:u w:val="single"/>
            <w:rtl w:val="0"/>
          </w:rPr>
          <w:t xml:space="preserve">https://media.nationalgeographic.org/assets/file/PristineSeasTristandaCunhaScientificReport.pdf</w:t>
        </w:r>
      </w:hyperlink>
      <w:r w:rsidDel="00000000" w:rsidR="00000000" w:rsidRPr="00000000">
        <w:rPr>
          <w:rtl w:val="0"/>
        </w:rPr>
      </w:r>
    </w:p>
    <w:p w:rsidR="00000000" w:rsidDel="00000000" w:rsidP="00000000" w:rsidRDefault="00000000" w:rsidRPr="00000000" w14:paraId="0000017C">
      <w:pPr>
        <w:ind w:left="720" w:firstLine="0"/>
        <w:rPr>
          <w:sz w:val="20"/>
          <w:szCs w:val="20"/>
        </w:rPr>
      </w:pPr>
      <w:r w:rsidDel="00000000" w:rsidR="00000000" w:rsidRPr="00000000">
        <w:rPr>
          <w:rtl w:val="0"/>
        </w:rPr>
      </w:r>
    </w:p>
    <w:p w:rsidR="00000000" w:rsidDel="00000000" w:rsidP="00000000" w:rsidRDefault="00000000" w:rsidRPr="00000000" w14:paraId="0000017D">
      <w:pPr>
        <w:numPr>
          <w:ilvl w:val="0"/>
          <w:numId w:val="2"/>
        </w:numPr>
        <w:ind w:left="720" w:hanging="360"/>
        <w:rPr>
          <w:sz w:val="20"/>
          <w:szCs w:val="20"/>
          <w:u w:val="none"/>
        </w:rPr>
      </w:pPr>
      <w:r w:rsidDel="00000000" w:rsidR="00000000" w:rsidRPr="00000000">
        <w:rPr>
          <w:sz w:val="20"/>
          <w:szCs w:val="20"/>
          <w:rtl w:val="0"/>
        </w:rPr>
        <w:t xml:space="preserve">Friedlander AM, Golbuu Y, Caselle JE, Ballesteros E, Letessier TB, Meeuwig JJ, Gouezo M, Olsudong D, Turchik A, Sala E. 2014. Marine biodiversity and protected areas in Palau: Scientific report to the government of the Republic of Palau. </w:t>
      </w:r>
      <w:hyperlink r:id="rId19">
        <w:r w:rsidDel="00000000" w:rsidR="00000000" w:rsidRPr="00000000">
          <w:rPr>
            <w:color w:val="1155cc"/>
            <w:sz w:val="20"/>
            <w:szCs w:val="20"/>
            <w:u w:val="single"/>
            <w:rtl w:val="0"/>
          </w:rPr>
          <w:t xml:space="preserve">https://media.nationalgeographic.org/assets/file/PristineSeasPalauScientificReport.pdf</w:t>
        </w:r>
      </w:hyperlink>
      <w:r w:rsidDel="00000000" w:rsidR="00000000" w:rsidRPr="00000000">
        <w:rPr>
          <w:rtl w:val="0"/>
        </w:rPr>
      </w:r>
    </w:p>
    <w:p w:rsidR="00000000" w:rsidDel="00000000" w:rsidP="00000000" w:rsidRDefault="00000000" w:rsidRPr="00000000" w14:paraId="0000017E">
      <w:pPr>
        <w:ind w:left="720" w:firstLine="0"/>
        <w:rPr>
          <w:sz w:val="20"/>
          <w:szCs w:val="20"/>
        </w:rPr>
      </w:pPr>
      <w:r w:rsidDel="00000000" w:rsidR="00000000" w:rsidRPr="00000000">
        <w:rPr>
          <w:rtl w:val="0"/>
        </w:rPr>
      </w:r>
    </w:p>
    <w:p w:rsidR="00000000" w:rsidDel="00000000" w:rsidP="00000000" w:rsidRDefault="00000000" w:rsidRPr="00000000" w14:paraId="0000017F">
      <w:pPr>
        <w:numPr>
          <w:ilvl w:val="0"/>
          <w:numId w:val="2"/>
        </w:numPr>
        <w:ind w:left="720" w:hanging="360"/>
        <w:rPr>
          <w:sz w:val="20"/>
          <w:szCs w:val="20"/>
          <w:u w:val="none"/>
        </w:rPr>
      </w:pPr>
      <w:r w:rsidDel="00000000" w:rsidR="00000000" w:rsidRPr="00000000">
        <w:rPr>
          <w:sz w:val="20"/>
          <w:szCs w:val="20"/>
          <w:rtl w:val="0"/>
        </w:rPr>
        <w:t xml:space="preserve">Single Cells within the Puerto Rico Trench Suggest Hadal Adaptation of Microbial Lineages Rosa León-Zayas, Mark Novotny, Sheila Podell, Charles M. Shepard, Eric Berkenpas, SergeyNikolenko, Pavel Pevzner, Roger S. Lasken, Douglas H. Bartlett Appl. Environ. Microbiol. Nov 2015, 81 (24) 8265-8276; </w:t>
      </w:r>
      <w:hyperlink r:id="rId20">
        <w:r w:rsidDel="00000000" w:rsidR="00000000" w:rsidRPr="00000000">
          <w:rPr>
            <w:color w:val="1155cc"/>
            <w:sz w:val="20"/>
            <w:szCs w:val="20"/>
            <w:u w:val="single"/>
            <w:rtl w:val="0"/>
          </w:rPr>
          <w:t xml:space="preserve">https://aem.asm.org/content/81/24/8265.short</w:t>
        </w:r>
      </w:hyperlink>
      <w:r w:rsidDel="00000000" w:rsidR="00000000" w:rsidRPr="00000000">
        <w:rPr>
          <w:rtl w:val="0"/>
        </w:rPr>
      </w:r>
    </w:p>
    <w:p w:rsidR="00000000" w:rsidDel="00000000" w:rsidP="00000000" w:rsidRDefault="00000000" w:rsidRPr="00000000" w14:paraId="00000180">
      <w:pPr>
        <w:ind w:left="720" w:firstLine="0"/>
        <w:rPr>
          <w:sz w:val="20"/>
          <w:szCs w:val="20"/>
        </w:rPr>
      </w:pPr>
      <w:r w:rsidDel="00000000" w:rsidR="00000000" w:rsidRPr="00000000">
        <w:rPr>
          <w:rtl w:val="0"/>
        </w:rPr>
      </w:r>
    </w:p>
    <w:p w:rsidR="00000000" w:rsidDel="00000000" w:rsidP="00000000" w:rsidRDefault="00000000" w:rsidRPr="00000000" w14:paraId="00000181">
      <w:pPr>
        <w:numPr>
          <w:ilvl w:val="0"/>
          <w:numId w:val="2"/>
        </w:numPr>
        <w:ind w:left="720" w:hanging="360"/>
        <w:rPr>
          <w:sz w:val="20"/>
          <w:szCs w:val="20"/>
          <w:u w:val="none"/>
        </w:rPr>
      </w:pPr>
      <w:r w:rsidDel="00000000" w:rsidR="00000000" w:rsidRPr="00000000">
        <w:rPr>
          <w:sz w:val="20"/>
          <w:szCs w:val="20"/>
          <w:rtl w:val="0"/>
        </w:rPr>
        <w:t xml:space="preserve">E. E. Easton, J. Sellanes, C. F. Gaymer, N. Morales, M. Gorny, and E. Berkenpas, “Diversity of deep-sea fishes of the Easter Island Ecoregion,” Deep Sea Research Part II: Topical Studies in Oceanography, vol. 137, pp. 78–88, 2017. </w:t>
      </w:r>
      <w:hyperlink r:id="rId21">
        <w:r w:rsidDel="00000000" w:rsidR="00000000" w:rsidRPr="00000000">
          <w:rPr>
            <w:color w:val="1155cc"/>
            <w:sz w:val="20"/>
            <w:szCs w:val="20"/>
            <w:u w:val="single"/>
            <w:rtl w:val="0"/>
          </w:rPr>
          <w:t xml:space="preserve">https://www.sciencedirect.com/science/article/pii/S0967064516303903</w:t>
        </w:r>
      </w:hyperlink>
      <w:r w:rsidDel="00000000" w:rsidR="00000000" w:rsidRPr="00000000">
        <w:rPr>
          <w:rtl w:val="0"/>
        </w:rPr>
      </w:r>
    </w:p>
    <w:p w:rsidR="00000000" w:rsidDel="00000000" w:rsidP="00000000" w:rsidRDefault="00000000" w:rsidRPr="00000000" w14:paraId="00000182">
      <w:pPr>
        <w:ind w:left="720" w:firstLine="0"/>
        <w:rPr>
          <w:sz w:val="20"/>
          <w:szCs w:val="20"/>
        </w:rPr>
      </w:pPr>
      <w:r w:rsidDel="00000000" w:rsidR="00000000" w:rsidRPr="00000000">
        <w:rPr>
          <w:rtl w:val="0"/>
        </w:rPr>
      </w:r>
    </w:p>
    <w:p w:rsidR="00000000" w:rsidDel="00000000" w:rsidP="00000000" w:rsidRDefault="00000000" w:rsidRPr="00000000" w14:paraId="00000183">
      <w:pPr>
        <w:numPr>
          <w:ilvl w:val="0"/>
          <w:numId w:val="2"/>
        </w:numPr>
        <w:ind w:left="720" w:hanging="360"/>
        <w:rPr>
          <w:sz w:val="20"/>
          <w:szCs w:val="20"/>
          <w:u w:val="none"/>
        </w:rPr>
      </w:pPr>
      <w:r w:rsidDel="00000000" w:rsidR="00000000" w:rsidRPr="00000000">
        <w:rPr>
          <w:sz w:val="20"/>
          <w:szCs w:val="20"/>
          <w:rtl w:val="0"/>
        </w:rPr>
        <w:t xml:space="preserve">B. Phillips, M. Dunbabin, B. Henning, C. Howell, A. Deciccio, A. Flinders, K. Kelley, J. Scott, S. Albert, S. Carey, R. Tsadok, and A. Grinham, “Exploring the ‘Sharkcano’: Biogeochemical Observations of the Kavachi Submarine Volcano (Solomon Islands),” Oceanography, vol. 29, no. 4, pp. 160–169, 2016. </w:t>
      </w:r>
      <w:hyperlink r:id="rId22">
        <w:r w:rsidDel="00000000" w:rsidR="00000000" w:rsidRPr="00000000">
          <w:rPr>
            <w:color w:val="1155cc"/>
            <w:sz w:val="20"/>
            <w:szCs w:val="20"/>
            <w:u w:val="single"/>
            <w:rtl w:val="0"/>
          </w:rPr>
          <w:t xml:space="preserve">https://www.jstor.org/stable/24862291</w:t>
        </w:r>
      </w:hyperlink>
      <w:r w:rsidDel="00000000" w:rsidR="00000000" w:rsidRPr="00000000">
        <w:rPr>
          <w:rtl w:val="0"/>
        </w:rPr>
      </w:r>
    </w:p>
    <w:p w:rsidR="00000000" w:rsidDel="00000000" w:rsidP="00000000" w:rsidRDefault="00000000" w:rsidRPr="00000000" w14:paraId="00000184">
      <w:pPr>
        <w:ind w:left="720" w:firstLine="0"/>
        <w:rPr>
          <w:sz w:val="20"/>
          <w:szCs w:val="20"/>
        </w:rPr>
      </w:pPr>
      <w:r w:rsidDel="00000000" w:rsidR="00000000" w:rsidRPr="00000000">
        <w:rPr>
          <w:rtl w:val="0"/>
        </w:rPr>
      </w:r>
    </w:p>
    <w:p w:rsidR="00000000" w:rsidDel="00000000" w:rsidP="00000000" w:rsidRDefault="00000000" w:rsidRPr="00000000" w14:paraId="00000185">
      <w:pPr>
        <w:numPr>
          <w:ilvl w:val="0"/>
          <w:numId w:val="2"/>
        </w:numPr>
        <w:ind w:left="720" w:hanging="360"/>
        <w:rPr>
          <w:sz w:val="20"/>
          <w:szCs w:val="20"/>
          <w:u w:val="none"/>
        </w:rPr>
      </w:pPr>
      <w:r w:rsidDel="00000000" w:rsidR="00000000" w:rsidRPr="00000000">
        <w:rPr>
          <w:color w:val="202020"/>
          <w:sz w:val="20"/>
          <w:szCs w:val="20"/>
          <w:highlight w:val="white"/>
          <w:rtl w:val="0"/>
        </w:rPr>
        <w:t xml:space="preserve">Friedlander AM, Ballesteros E, Bell TW, Giddens J, Henning B, Hüne M, et al. (2018) Marine biodiversity at the end of the world: Cape Horn and Diego Ramírez islands. PLoS ONE 13(1): e0189930. </w:t>
      </w:r>
      <w:hyperlink r:id="rId23">
        <w:r w:rsidDel="00000000" w:rsidR="00000000" w:rsidRPr="00000000">
          <w:rPr>
            <w:color w:val="1155cc"/>
            <w:sz w:val="20"/>
            <w:szCs w:val="20"/>
            <w:highlight w:val="white"/>
            <w:u w:val="single"/>
            <w:rtl w:val="0"/>
          </w:rPr>
          <w:t xml:space="preserve">https://doi.org/10.1371/journal.pone.0189930</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Team Members: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Alan Turchik</w:t>
      </w:r>
    </w:p>
    <w:p w:rsidR="00000000" w:rsidDel="00000000" w:rsidP="00000000" w:rsidRDefault="00000000" w:rsidRPr="00000000" w14:paraId="0000018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color w:val="222222"/>
          <w:highlight w:val="white"/>
          <w:rtl w:val="0"/>
        </w:rPr>
        <w:t xml:space="preserve">Alan Turchik is the Product Development Manager for the Exploration Technology Lab at the National Geographic Society. He is in charge of scaling systems that the team has created, such as the Dropcam, a deep ocean benthic exploration tool. He spent his first six years with the team as a mechanical engineer, designing and testing sensor systems, and deploying these systems all over the world</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Jonatha Giddens</w:t>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Denley Delaney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Michelle Rodriguez</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424242"/>
          <w:sz w:val="24"/>
          <w:szCs w:val="24"/>
          <w:highlight w:val="white"/>
        </w:rPr>
      </w:pPr>
      <w:r w:rsidDel="00000000" w:rsidR="00000000" w:rsidRPr="00000000">
        <w:rPr>
          <w:rFonts w:ascii="Times New Roman" w:cs="Times New Roman" w:eastAsia="Times New Roman" w:hAnsi="Times New Roman"/>
          <w:color w:val="333333"/>
          <w:highlight w:val="white"/>
          <w:u w:val="single"/>
          <w:rtl w:val="0"/>
        </w:rPr>
        <w:t xml:space="preserve">Drop-cam Technical Specifications:</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Drop-cams are tetherless, portable devices that can be deployed off the side of a boat. They sink to the seafloor to take sensor readings and record video of deep ocean biodiversity. After releasing their anchor, they float back to the surface automatically.</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numPr>
          <w:ilvl w:val="0"/>
          <w:numId w:val="3"/>
        </w:numPr>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4K video capture</w:t>
      </w:r>
    </w:p>
    <w:p w:rsidR="00000000" w:rsidDel="00000000" w:rsidP="00000000" w:rsidRDefault="00000000" w:rsidRPr="00000000" w14:paraId="00000198">
      <w:pPr>
        <w:numPr>
          <w:ilvl w:val="0"/>
          <w:numId w:val="3"/>
        </w:numPr>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be easily be operated by a team of two.</w:t>
      </w:r>
    </w:p>
    <w:p w:rsidR="00000000" w:rsidDel="00000000" w:rsidP="00000000" w:rsidRDefault="00000000" w:rsidRPr="00000000" w14:paraId="00000199">
      <w:pPr>
        <w:numPr>
          <w:ilvl w:val="0"/>
          <w:numId w:val="3"/>
        </w:numPr>
        <w:ind w:left="720" w:hanging="36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Data management: Depth, time, and pressure</w:t>
      </w:r>
    </w:p>
    <w:p w:rsidR="00000000" w:rsidDel="00000000" w:rsidP="00000000" w:rsidRDefault="00000000" w:rsidRPr="00000000" w14:paraId="0000019A">
      <w:pPr>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9B">
      <w:pPr>
        <w:rPr>
          <w:color w:val="333333"/>
          <w:highlight w:val="whit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em.asm.org/content/81/24/8265.short" TargetMode="External"/><Relationship Id="rId11" Type="http://schemas.openxmlformats.org/officeDocument/2006/relationships/hyperlink" Target="https://news.nationalgeographic.com/news/2014/12/141216-greenland-shark-video-franz-josef-land-exploration-science/" TargetMode="External"/><Relationship Id="rId22" Type="http://schemas.openxmlformats.org/officeDocument/2006/relationships/hyperlink" Target="https://www.jstor.org/stable/24862291" TargetMode="External"/><Relationship Id="rId10" Type="http://schemas.openxmlformats.org/officeDocument/2006/relationships/hyperlink" Target="https://video.nationalgeographic.com/video/news/0000014c-c919-df45-a76e-df79d0680000" TargetMode="External"/><Relationship Id="rId21" Type="http://schemas.openxmlformats.org/officeDocument/2006/relationships/hyperlink" Target="https://www.sciencedirect.com/science/article/pii/S0967064516303903" TargetMode="External"/><Relationship Id="rId13" Type="http://schemas.openxmlformats.org/officeDocument/2006/relationships/hyperlink" Target="http://www.alertdiver.com/Jonatha-Giddens" TargetMode="External"/><Relationship Id="rId12" Type="http://schemas.openxmlformats.org/officeDocument/2006/relationships/hyperlink" Target="https://www.frontiersin.org/articles/10.3389/fmars.2019.00388/full" TargetMode="External"/><Relationship Id="rId23" Type="http://schemas.openxmlformats.org/officeDocument/2006/relationships/hyperlink" Target="https://doi.org/10.1371/journal.pone.01899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nationalgeographic.com/news/2011/10/111026-deepest-mariana-trench-giant-amoebas-science-oceans/" TargetMode="External"/><Relationship Id="rId15" Type="http://schemas.openxmlformats.org/officeDocument/2006/relationships/hyperlink" Target="https://doi.org/10.7717/peerj.692" TargetMode="External"/><Relationship Id="rId14" Type="http://schemas.openxmlformats.org/officeDocument/2006/relationships/hyperlink" Target="https://doi.org/10.1371/journal.pone.0100142" TargetMode="External"/><Relationship Id="rId17" Type="http://schemas.openxmlformats.org/officeDocument/2006/relationships/hyperlink" Target="https://doi.org/10.1371/journal.pone.0195167" TargetMode="External"/><Relationship Id="rId16" Type="http://schemas.openxmlformats.org/officeDocument/2006/relationships/hyperlink" Target="http://ieeexplore.ieee.org/stamp/stamp.jsp?tp=&amp;arnumber=7401978&amp;isnumber=7401802" TargetMode="External"/><Relationship Id="rId5" Type="http://schemas.openxmlformats.org/officeDocument/2006/relationships/styles" Target="styles.xml"/><Relationship Id="rId19" Type="http://schemas.openxmlformats.org/officeDocument/2006/relationships/hyperlink" Target="https://media.nationalgeographic.org/assets/file/PristineSeasPalauScientificReport.pdf" TargetMode="External"/><Relationship Id="rId6" Type="http://schemas.openxmlformats.org/officeDocument/2006/relationships/hyperlink" Target="https://vimeo.com/238944280/e0f4d67af1" TargetMode="External"/><Relationship Id="rId18" Type="http://schemas.openxmlformats.org/officeDocument/2006/relationships/hyperlink" Target="https://media.nationalgeographic.org/assets/file/PristineSeasTristandaCunhaScientificReport.pdf" TargetMode="External"/><Relationship Id="rId7" Type="http://schemas.openxmlformats.org/officeDocument/2006/relationships/hyperlink" Target="https://vimeo.com/329863940/b3dda52cdf" TargetMode="External"/><Relationship Id="rId8" Type="http://schemas.openxmlformats.org/officeDocument/2006/relationships/hyperlink" Target="https://video.nationalgeographic.com/video/expedition-raw/0000014e-6f82-d37e-a7de-ef83793b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