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44" w:rsidRPr="00A43944" w:rsidRDefault="00AA02D1" w:rsidP="00C62915">
      <w:pP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pacing w:val="-1"/>
          <w:sz w:val="24"/>
          <w:szCs w:val="24"/>
          <w:shd w:val="clear" w:color="auto" w:fill="FFFFFF"/>
        </w:rPr>
        <w:t>Результаты</w:t>
      </w:r>
      <w:r w:rsid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:</w:t>
      </w:r>
    </w:p>
    <w:p w:rsidR="009C7248" w:rsidRPr="00AA02D1" w:rsidRDefault="006C51E4" w:rsidP="00AA02D1">
      <w:pPr>
        <w:pStyle w:val="a3"/>
        <w:numPr>
          <w:ilvl w:val="0"/>
          <w:numId w:val="1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Выполнен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сравнительный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о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бзор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наиболее популярных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современных 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платформ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конвейерной обработки данных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применяемые в научных исследованиях с интенсивным использованием данных, в том числе, </w:t>
      </w:r>
      <w:proofErr w:type="spellStart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RAPIDMINER</w:t>
      </w:r>
      <w:proofErr w:type="spellEnd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KNIME</w:t>
      </w:r>
      <w:proofErr w:type="spellEnd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PIPLINE</w:t>
      </w:r>
      <w:proofErr w:type="spellEnd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PILOT</w:t>
      </w:r>
      <w:proofErr w:type="spellEnd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TAVERNA</w:t>
      </w:r>
      <w:proofErr w:type="spellEnd"/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С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равнение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произведено 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по таким характеристикам, как модульность, требования к наличию навыков программирования у исследователя, открытость исходного кода, интеграция с языком программирования R, случаи применения в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геномике и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метагеномике</w:t>
      </w:r>
      <w:r w:rsidR="00A43944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9C7248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(исп. Паскал). </w:t>
      </w:r>
    </w:p>
    <w:p w:rsidR="009C7248" w:rsidRPr="00AA02D1" w:rsidRDefault="009C7248" w:rsidP="00AA02D1">
      <w:pPr>
        <w:pStyle w:val="a3"/>
        <w:numPr>
          <w:ilvl w:val="0"/>
          <w:numId w:val="1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Выполнен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налитический обзор программного обеспечения для а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нализа метагеномных данных. С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оставлен список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3F38CC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программных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решений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аналог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ичных по функциональности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3F38CC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применяемому в настоящее время в ЛИН СО РАН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комплексу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MOTHUR</w:t>
      </w:r>
      <w:proofErr w:type="spellEnd"/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с описанием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форм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применяемого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лицензирования,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интерфейсов прикладного программирования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для 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реализации собственных модулей, п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л</w:t>
      </w:r>
      <w:r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атформ исполнения</w:t>
      </w:r>
      <w:r w:rsidR="00264ACA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264ACA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(исп. </w:t>
      </w:r>
      <w:r w:rsidR="00264ACA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Красовицкая</w:t>
      </w:r>
      <w:r w:rsidR="00264ACA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</w:t>
      </w:r>
      <w:r w:rsidR="003F38CC" w:rsidRPr="00AA02D1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B83899" w:rsidRDefault="0002548E" w:rsidP="00494555">
      <w:pPr>
        <w:pStyle w:val="a3"/>
        <w:numPr>
          <w:ilvl w:val="0"/>
          <w:numId w:val="1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Реализован</w:t>
      </w:r>
      <w:r w:rsidR="009F092F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прототип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расширени</w:t>
      </w:r>
      <w:r w:rsidR="009F092F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я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“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NEW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GENERATION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SEQUENCING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” для платформы конвейерной обработки данных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RAPIDMINER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включающее в себя интеграцию с программным обеспечением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MOTHUR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В расширение включены следующие модули: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TRIM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SUMMARY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UNIQUE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ALIGN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SCREEN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 д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Реализована семантическая обработка файлов журналирования программы </w:t>
      </w:r>
      <w:proofErr w:type="spellStart"/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MOTHUR</w:t>
      </w:r>
      <w:proofErr w:type="spellEnd"/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для синтеза модулей, расширяющих платформу </w:t>
      </w:r>
      <w:proofErr w:type="spellStart"/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RAPIDMINER</w:t>
      </w:r>
      <w:proofErr w:type="spellEnd"/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  <w:r w:rsidR="00AA02D1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A42E57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асширение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RAPIDMINER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позволяет построить наглядную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информационную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модель обработки метагеномных данных с использованием реализованных модулей</w:t>
      </w:r>
      <w:r w:rsidR="000E10D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(исп.</w:t>
      </w:r>
      <w:r w:rsid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0E10D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Паскал, </w:t>
      </w:r>
      <w:r w:rsidR="000E10D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Красовицкая</w:t>
      </w:r>
      <w:r w:rsid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,</w:t>
      </w:r>
      <w:r w:rsidR="00B83899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B83899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Черкашин</w:t>
      </w:r>
      <w:r w:rsidR="000E10D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B83899" w:rsidRPr="00B83899" w:rsidRDefault="00B83899" w:rsidP="00494555">
      <w:pPr>
        <w:pStyle w:val="a3"/>
        <w:numPr>
          <w:ilvl w:val="0"/>
          <w:numId w:val="1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Спроектирована схема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хранения данных, получаемых при исследовании микробиома озера Байкал.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Схема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охватывает информацию о сборе проб, анализе физико-химических и биологических параметров этих проб, результатов секвенирования, применяемом оборудовании, таксономических базах, методиках анализа собранных материалов, публикациях результатов исследований, а также исследователях, принимающих участие в получении результатов. Также она позволяет хранить используемые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вычислительные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цепочки обработки и анализа метагеномных данных, включая информацию о программных инструментах, командах и конфигурационных файлов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(исп.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Малков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Шигаров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).</w:t>
      </w:r>
    </w:p>
    <w:p w:rsidR="00A43944" w:rsidRDefault="00BF5AEE" w:rsidP="00C62915">
      <w:pPr>
        <w:pStyle w:val="a3"/>
        <w:numPr>
          <w:ilvl w:val="0"/>
          <w:numId w:val="1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Разработан прототип </w:t>
      </w:r>
      <w:r w:rsid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модел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</w:t>
      </w:r>
      <w:r w:rsid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веб-ориентированной информационной системы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ИС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</w:t>
      </w:r>
      <w:r w:rsidR="004E1D9C" w:rsidRP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управления данными </w:t>
      </w:r>
      <w:r w:rsidR="004E1D9C"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результатов исследования микробиома </w:t>
      </w:r>
      <w:r w:rsid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озера Байкал </w:t>
      </w:r>
      <w:r w:rsidR="004E1D9C"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на протяжение их жизненного цикла</w:t>
      </w:r>
      <w:r w:rsidR="004E1D9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Реализована опытная версия </w:t>
      </w:r>
      <w:proofErr w:type="spell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ИС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на основе инструментальной платформы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DJANGO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и системы управления данными </w:t>
      </w:r>
      <w:r w:rsidRPr="00BF5AEE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POSTGRESQL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  <w:r w:rsidRPr="00BF5AEE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C266F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Реализован пользовательский веб-интерфейс </w:t>
      </w:r>
      <w:proofErr w:type="spellStart"/>
      <w:r w:rsidR="00C266F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ИС</w:t>
      </w:r>
      <w:proofErr w:type="spellEnd"/>
      <w:r w:rsidR="00C266F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доступа к данным. </w:t>
      </w:r>
      <w:r w:rsidR="005126BD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В настоящее время </w:t>
      </w:r>
      <w:proofErr w:type="spellStart"/>
      <w:r w:rsidR="00F152E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ИС</w:t>
      </w:r>
      <w:proofErr w:type="spellEnd"/>
      <w:r w:rsidR="00F152E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р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азвернута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F152E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в облачной вычислительной инфраструктуре ИДСТУ СО РАН. </w:t>
      </w:r>
      <w:r w:rsidR="00201C4D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Начат опытный ввод </w:t>
      </w:r>
      <w:r w:rsidR="005126BD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имеющихся </w:t>
      </w:r>
      <w:r w:rsidR="00201C4D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данных</w:t>
      </w:r>
      <w:r w:rsidR="00C211B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E2FDB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ЛИН СО РАН</w:t>
      </w:r>
      <w:r w:rsidR="004E2FDB"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E2FDB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по </w:t>
      </w:r>
      <w:r w:rsidR="004E2FDB"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исследовани</w:t>
      </w:r>
      <w:r w:rsidR="004E2FDB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ю</w:t>
      </w:r>
      <w:r w:rsidR="004E2FDB"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микробиома </w:t>
      </w:r>
      <w:r w:rsidR="004E2FDB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озера Байкал</w:t>
      </w:r>
      <w:r w:rsidR="00414410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 w:rsidR="0041441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(исп.</w:t>
      </w:r>
      <w:r w:rsidR="00414410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Малков</w:t>
      </w:r>
      <w:r w:rsidR="0041441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="00414410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Шигаров</w:t>
      </w:r>
      <w:r w:rsidR="00414410"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)</w:t>
      </w:r>
      <w:r w:rsidR="00321F9A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0D6606" w:rsidRDefault="000D6606" w:rsidP="000D6606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0D6606" w:rsidRPr="000D6606" w:rsidRDefault="000D6606" w:rsidP="000D6606">
      <w:pPr>
        <w:pStyle w:val="a3"/>
        <w:ind w:left="360"/>
        <w:rPr>
          <w:rFonts w:cstheme="minorHAnsi"/>
          <w:b/>
          <w:color w:val="333333"/>
          <w:spacing w:val="-1"/>
          <w:sz w:val="24"/>
          <w:szCs w:val="24"/>
          <w:shd w:val="clear" w:color="auto" w:fill="FFFFFF"/>
        </w:rPr>
      </w:pPr>
      <w:r w:rsidRPr="000D6606">
        <w:rPr>
          <w:rFonts w:cstheme="minorHAnsi"/>
          <w:b/>
          <w:color w:val="333333"/>
          <w:spacing w:val="-1"/>
          <w:sz w:val="24"/>
          <w:szCs w:val="24"/>
          <w:shd w:val="clear" w:color="auto" w:fill="FFFFFF"/>
        </w:rPr>
        <w:t>Публикации</w:t>
      </w:r>
    </w:p>
    <w:p w:rsidR="00FA7D05" w:rsidRPr="00882026" w:rsidRDefault="00FA7D05" w:rsidP="007C6167">
      <w:pPr>
        <w:pStyle w:val="a3"/>
        <w:numPr>
          <w:ilvl w:val="0"/>
          <w:numId w:val="2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Малков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Ф.С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.,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Галачьянц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Ю.П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., Шигаров А.О., Морозов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А.А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., Михайлов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И.С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., Ломакина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А.В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., Захаренко </w:t>
      </w:r>
      <w:proofErr w:type="spellStart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А.С</w:t>
      </w:r>
      <w:proofErr w:type="spellEnd"/>
      <w:r w:rsidRPr="00FA7D05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 Управление данными в исследовании микробиома оз. Байкал</w:t>
      </w:r>
      <w:r w:rsidRP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// </w:t>
      </w:r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Тезисы докладов 18-й </w:t>
      </w:r>
      <w:proofErr w:type="spellStart"/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Всеросс</w:t>
      </w:r>
      <w:proofErr w:type="spellEnd"/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конф</w:t>
      </w:r>
      <w:proofErr w:type="spellEnd"/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молодых ученых по математическому моделированию и информационным технологиям. Иркутск, 2017. </w:t>
      </w:r>
      <w:r w:rsidR="00882026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c</w:t>
      </w:r>
      <w:r w:rsidR="00882026" w:rsidRPr="00882026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 82.</w:t>
      </w:r>
    </w:p>
    <w:p w:rsidR="00FA7D05" w:rsidRDefault="00FA7D05" w:rsidP="000D6606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0D6606" w:rsidRDefault="001A445C" w:rsidP="007C6167">
      <w:pPr>
        <w:pStyle w:val="a3"/>
        <w:numPr>
          <w:ilvl w:val="0"/>
          <w:numId w:val="2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lastRenderedPageBreak/>
        <w:t xml:space="preserve">Черкашин </w:t>
      </w:r>
      <w:proofErr w:type="spellStart"/>
      <w:proofErr w:type="gram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Е.А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..</w:t>
      </w:r>
      <w:proofErr w:type="gram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Шигаров А.О., Орлова И.В., Михайлов </w:t>
      </w:r>
      <w:proofErr w:type="spell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И.С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Использование технологий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Linked</w:t>
      </w:r>
      <w:r w:rsidRPr="001A445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Open</w:t>
      </w:r>
      <w:r w:rsidRPr="001A445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Data</w:t>
      </w:r>
      <w:r w:rsidRPr="001A445C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при публикации текстовых документов // Материалы </w:t>
      </w:r>
      <w:proofErr w:type="spell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Всеросс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конф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 «Знания-Онтологии-Теории». Новосибирск, 2017. Т. 2, с. 138-147.</w:t>
      </w:r>
    </w:p>
    <w:p w:rsidR="007C6167" w:rsidRPr="007C6167" w:rsidRDefault="007C6167" w:rsidP="007C6167">
      <w:pPr>
        <w:pStyle w:val="a3"/>
        <w:numPr>
          <w:ilvl w:val="0"/>
          <w:numId w:val="2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Cherkashin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E.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,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Shigarov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A.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, Orlova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I.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, Mikhailov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I.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Authoring and Publishing Text Documents by means of Linked Open Data Technologies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//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In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Procs. Int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Conf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.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on Applied Internet and Information Technologies. Zrenjanin, Serbia, 2017. p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p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. 98-109.</w:t>
      </w:r>
    </w:p>
    <w:p w:rsidR="007C6167" w:rsidRDefault="007C6167" w:rsidP="00602D19">
      <w:pPr>
        <w:pStyle w:val="a3"/>
        <w:numPr>
          <w:ilvl w:val="0"/>
          <w:numId w:val="2"/>
        </w:numPr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Cherkashin E., Shigarov A.,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Malkov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F.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, Pascal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K.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, Morozov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A.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 xml:space="preserve"> An Environment for Metagenomic Analysis // In Proc. Int. Conf. on Applied Internet and Information Technologies. Zrenjanin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Serbia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, 2017. 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  <w:lang w:val="en-US"/>
        </w:rPr>
        <w:t>pp</w:t>
      </w:r>
      <w:r w:rsidRPr="007C61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 110-117.</w:t>
      </w:r>
    </w:p>
    <w:p w:rsidR="00321F9A" w:rsidRPr="00935818" w:rsidRDefault="00935818" w:rsidP="00602D19">
      <w:pPr>
        <w:pStyle w:val="a3"/>
        <w:numPr>
          <w:ilvl w:val="0"/>
          <w:numId w:val="2"/>
        </w:numPr>
        <w:jc w:val="both"/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</w:pPr>
      <w:r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>Ожидается с</w:t>
      </w:r>
      <w:r w:rsidR="000D6606"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>татья в Известия</w:t>
      </w:r>
      <w:r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>х</w:t>
      </w:r>
      <w:r w:rsidR="000D6606"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 xml:space="preserve"> ИГУ (Морозов </w:t>
      </w:r>
      <w:r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 xml:space="preserve">А. </w:t>
      </w:r>
      <w:r w:rsidR="000D6606" w:rsidRPr="00935818">
        <w:rPr>
          <w:rFonts w:cstheme="minorHAnsi"/>
          <w:color w:val="333333"/>
          <w:spacing w:val="-1"/>
          <w:sz w:val="24"/>
          <w:szCs w:val="24"/>
          <w:highlight w:val="yellow"/>
          <w:shd w:val="clear" w:color="auto" w:fill="FFFFFF"/>
        </w:rPr>
        <w:t>и др.)</w:t>
      </w:r>
      <w:bookmarkStart w:id="0" w:name="_GoBack"/>
      <w:bookmarkEnd w:id="0"/>
    </w:p>
    <w:p w:rsidR="00A43FD3" w:rsidRDefault="00A43FD3" w:rsidP="000D6606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A43FD3" w:rsidRPr="00A43FD3" w:rsidRDefault="00A43FD3" w:rsidP="000D6606">
      <w:pPr>
        <w:pStyle w:val="a3"/>
        <w:ind w:left="360"/>
        <w:jc w:val="both"/>
        <w:rPr>
          <w:rFonts w:cstheme="minorHAnsi"/>
          <w:b/>
          <w:color w:val="333333"/>
          <w:spacing w:val="-1"/>
          <w:sz w:val="24"/>
          <w:szCs w:val="24"/>
          <w:shd w:val="clear" w:color="auto" w:fill="FFFFFF"/>
        </w:rPr>
      </w:pPr>
      <w:r w:rsidRPr="00A43FD3">
        <w:rPr>
          <w:rFonts w:cstheme="minorHAnsi"/>
          <w:b/>
          <w:color w:val="333333"/>
          <w:spacing w:val="-1"/>
          <w:sz w:val="24"/>
          <w:szCs w:val="24"/>
          <w:shd w:val="clear" w:color="auto" w:fill="FFFFFF"/>
        </w:rPr>
        <w:t>Рисунки</w:t>
      </w:r>
    </w:p>
    <w:p w:rsidR="00A43FD3" w:rsidRDefault="00A43FD3" w:rsidP="000D6606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A43FD3" w:rsidRDefault="00A43FD3" w:rsidP="000D6606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F9591E" w:rsidRDefault="00F9591E" w:rsidP="00F9591E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F9591E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drawing>
          <wp:inline distT="0" distB="0" distL="0" distR="0" wp14:anchorId="497853D7" wp14:editId="78AC479A">
            <wp:extent cx="5940425" cy="4020185"/>
            <wp:effectExtent l="0" t="0" r="3175" b="0"/>
            <wp:docPr id="3074" name="Picture 2" descr="rapidm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rapidmi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591E" w:rsidRDefault="00F9591E" w:rsidP="00F9591E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Рис. 1. Построение вычислительных цепочек обработки и анализа метагеномных данных с помощью расширения </w:t>
      </w:r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“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NEW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GENERATION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SEQUENCING</w:t>
      </w:r>
      <w:proofErr w:type="spellEnd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” для платформы конвейерной обработки данных </w:t>
      </w:r>
      <w:proofErr w:type="spellStart"/>
      <w:r w:rsidRPr="00B83899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RAPIDMINER</w:t>
      </w:r>
      <w:proofErr w:type="spell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p w:rsidR="00110567" w:rsidRPr="00110567" w:rsidRDefault="00110567" w:rsidP="00110567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110567" w:rsidRPr="004811E4" w:rsidRDefault="00110567" w:rsidP="00110567">
      <w:pPr>
        <w:keepNext/>
        <w:jc w:val="center"/>
        <w:rPr>
          <w:rFonts w:cstheme="minorHAnsi"/>
          <w:sz w:val="24"/>
          <w:szCs w:val="24"/>
        </w:rPr>
      </w:pPr>
      <w:r w:rsidRPr="004811E4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F4E258A" wp14:editId="6402EB8C">
            <wp:extent cx="5160645" cy="5820410"/>
            <wp:effectExtent l="0" t="0" r="1905" b="8890"/>
            <wp:docPr id="2" name="Рисунок 2" descr="D:\Box Sync\Papers\2017\Morozov\Simple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x Sync\Papers\2017\Morozov\Simple 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67" w:rsidRPr="00110567" w:rsidRDefault="00110567" w:rsidP="00110567">
      <w:pPr>
        <w:pStyle w:val="a4"/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i w:val="0"/>
          <w:color w:val="auto"/>
          <w:sz w:val="24"/>
          <w:szCs w:val="24"/>
        </w:rPr>
        <w:t>Рис. 2. У</w:t>
      </w:r>
      <w:r w:rsidRPr="00110567">
        <w:rPr>
          <w:rFonts w:cstheme="minorHAnsi"/>
          <w:i w:val="0"/>
          <w:color w:val="auto"/>
          <w:sz w:val="24"/>
          <w:szCs w:val="24"/>
        </w:rPr>
        <w:t>прощенное представление схемы данных результатов исследования микробиома, ребра, подписанные (</w:t>
      </w:r>
      <w:proofErr w:type="gramStart"/>
      <w:r w:rsidRPr="00110567">
        <w:rPr>
          <w:rFonts w:cstheme="minorHAnsi"/>
          <w:i w:val="0"/>
          <w:color w:val="auto"/>
          <w:sz w:val="24"/>
          <w:szCs w:val="24"/>
        </w:rPr>
        <w:t>1..</w:t>
      </w:r>
      <w:proofErr w:type="gramEnd"/>
      <w:r w:rsidRPr="00110567">
        <w:rPr>
          <w:rFonts w:cstheme="minorHAnsi"/>
          <w:i w:val="0"/>
          <w:color w:val="auto"/>
          <w:sz w:val="24"/>
          <w:szCs w:val="24"/>
          <w:lang w:val="en-US"/>
        </w:rPr>
        <w:t>n</w:t>
      </w:r>
      <w:r w:rsidRPr="00110567">
        <w:rPr>
          <w:rFonts w:cstheme="minorHAnsi"/>
          <w:i w:val="0"/>
          <w:color w:val="auto"/>
          <w:sz w:val="24"/>
          <w:szCs w:val="24"/>
        </w:rPr>
        <w:t>), соответствуют отношениям типа один-ко-многим, подпись (</w:t>
      </w:r>
      <w:r w:rsidRPr="00110567">
        <w:rPr>
          <w:rFonts w:cstheme="minorHAnsi"/>
          <w:i w:val="0"/>
          <w:color w:val="auto"/>
          <w:sz w:val="24"/>
          <w:szCs w:val="24"/>
          <w:lang w:val="en-US"/>
        </w:rPr>
        <w:t>n</w:t>
      </w:r>
      <w:r w:rsidRPr="00110567">
        <w:rPr>
          <w:rFonts w:cstheme="minorHAnsi"/>
          <w:i w:val="0"/>
          <w:color w:val="auto"/>
          <w:sz w:val="24"/>
          <w:szCs w:val="24"/>
        </w:rPr>
        <w:t>..</w:t>
      </w:r>
      <w:r w:rsidRPr="00110567">
        <w:rPr>
          <w:rFonts w:cstheme="minorHAnsi"/>
          <w:i w:val="0"/>
          <w:color w:val="auto"/>
          <w:sz w:val="24"/>
          <w:szCs w:val="24"/>
          <w:lang w:val="en-US"/>
        </w:rPr>
        <w:t>m</w:t>
      </w:r>
      <w:r w:rsidRPr="00110567">
        <w:rPr>
          <w:rFonts w:cstheme="minorHAnsi"/>
          <w:i w:val="0"/>
          <w:color w:val="auto"/>
          <w:sz w:val="24"/>
          <w:szCs w:val="24"/>
        </w:rPr>
        <w:t>) показывает отношения типа многие-ко-многим.</w:t>
      </w:r>
    </w:p>
    <w:p w:rsidR="00F9591E" w:rsidRDefault="00F9591E" w:rsidP="00110567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</w:p>
    <w:p w:rsidR="00F9591E" w:rsidRDefault="00110567" w:rsidP="00F9591E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 w:rsidRPr="001105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lastRenderedPageBreak/>
        <w:drawing>
          <wp:inline distT="0" distB="0" distL="0" distR="0" wp14:anchorId="571A2A95" wp14:editId="21E07C68">
            <wp:extent cx="4938712" cy="4710565"/>
            <wp:effectExtent l="0" t="0" r="0" b="0"/>
            <wp:docPr id="205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12" cy="4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10567" w:rsidRPr="00414410" w:rsidRDefault="00110567" w:rsidP="00F9591E">
      <w:pPr>
        <w:pStyle w:val="a3"/>
        <w:ind w:left="360"/>
        <w:jc w:val="both"/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Рис. 3. Снимок экрана пользовательского</w:t>
      </w:r>
      <w:r w:rsidRPr="001105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в</w:t>
      </w:r>
      <w:r w:rsidRPr="001105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еб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-</w:t>
      </w:r>
      <w:r w:rsidRPr="001105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интерфейс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а</w:t>
      </w:r>
      <w:r w:rsidRPr="00110567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доступа к данным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в  опытной</w:t>
      </w:r>
      <w:proofErr w:type="gramEnd"/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 версии информационной системы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управления данными </w:t>
      </w:r>
      <w:r w:rsidRPr="00A43944"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 xml:space="preserve">результатов исследования микробиома 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озера Байкал</w:t>
      </w:r>
      <w:r>
        <w:rPr>
          <w:rFonts w:cstheme="minorHAnsi"/>
          <w:color w:val="333333"/>
          <w:spacing w:val="-1"/>
          <w:sz w:val="24"/>
          <w:szCs w:val="24"/>
          <w:shd w:val="clear" w:color="auto" w:fill="FFFFFF"/>
        </w:rPr>
        <w:t>.</w:t>
      </w:r>
    </w:p>
    <w:sectPr w:rsidR="00110567" w:rsidRPr="0041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84EFE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31D30"/>
    <w:multiLevelType w:val="hybridMultilevel"/>
    <w:tmpl w:val="44528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C1"/>
    <w:rsid w:val="0002548E"/>
    <w:rsid w:val="000D6606"/>
    <w:rsid w:val="000E10D0"/>
    <w:rsid w:val="00110567"/>
    <w:rsid w:val="001A445C"/>
    <w:rsid w:val="001A56A8"/>
    <w:rsid w:val="00201C4D"/>
    <w:rsid w:val="00264ACA"/>
    <w:rsid w:val="00321F9A"/>
    <w:rsid w:val="003A74C6"/>
    <w:rsid w:val="003F38CC"/>
    <w:rsid w:val="00414410"/>
    <w:rsid w:val="004E1D9C"/>
    <w:rsid w:val="004E2FDB"/>
    <w:rsid w:val="005126BD"/>
    <w:rsid w:val="006C51E4"/>
    <w:rsid w:val="007B45C1"/>
    <w:rsid w:val="007C6167"/>
    <w:rsid w:val="00882026"/>
    <w:rsid w:val="00935818"/>
    <w:rsid w:val="009C7248"/>
    <w:rsid w:val="009F092F"/>
    <w:rsid w:val="00A42E57"/>
    <w:rsid w:val="00A43944"/>
    <w:rsid w:val="00A43FD3"/>
    <w:rsid w:val="00AA02D1"/>
    <w:rsid w:val="00B83899"/>
    <w:rsid w:val="00BF5AEE"/>
    <w:rsid w:val="00C211B9"/>
    <w:rsid w:val="00C266F6"/>
    <w:rsid w:val="00C62915"/>
    <w:rsid w:val="00D50808"/>
    <w:rsid w:val="00F152E7"/>
    <w:rsid w:val="00F9591E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2206E-BCAD-4AA0-A877-3614D74D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D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05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</dc:creator>
  <cp:keywords/>
  <dc:description/>
  <cp:lastModifiedBy>shig</cp:lastModifiedBy>
  <cp:revision>50</cp:revision>
  <dcterms:created xsi:type="dcterms:W3CDTF">2017-11-04T07:30:00Z</dcterms:created>
  <dcterms:modified xsi:type="dcterms:W3CDTF">2017-11-06T05:41:00Z</dcterms:modified>
</cp:coreProperties>
</file>