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E24" w:rsidRDefault="00191E24" w:rsidP="00191E24">
      <w:r>
        <w:t>smartcampost-frontend/</w:t>
      </w:r>
    </w:p>
    <w:p w:rsidR="00191E24" w:rsidRDefault="00191E24" w:rsidP="00191E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public/</w:t>
      </w:r>
    </w:p>
    <w:p w:rsidR="00191E24" w:rsidRDefault="00191E24" w:rsidP="00191E24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favicon.ico</w:t>
      </w:r>
    </w:p>
    <w:p w:rsidR="00191E24" w:rsidRDefault="00191E24" w:rsidP="00191E24">
      <w:r>
        <w:t>│  └─ assets/                      # static logos, images (optional)</w:t>
      </w:r>
    </w:p>
    <w:p w:rsidR="00191E24" w:rsidRDefault="00191E24" w:rsidP="00191E24">
      <w:r>
        <w:t>│</w:t>
      </w:r>
    </w:p>
    <w:p w:rsidR="00191E24" w:rsidRDefault="00191E24" w:rsidP="00191E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src/</w:t>
      </w:r>
    </w:p>
    <w:p w:rsidR="00191E24" w:rsidRDefault="00191E24" w:rsidP="00191E24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app/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App.tsx                   # root app shell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main.tsx                  # entry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providers/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QueryProvider.tsx      # React Query provider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AuthProvider.tsx       # auth context (token, role, user)</w:t>
      </w:r>
    </w:p>
    <w:p w:rsidR="00191E24" w:rsidRDefault="00191E24" w:rsidP="00191E24">
      <w:r>
        <w:t>│  │  │  └─ ThemeProvider.tsx      # optional dark/light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router/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index.tsx              # createBrowserRouter / Routes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routes.public.tsx      # public routes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routes.client.tsx      # client routes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routes.agent.tsx       # agent routes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routes.courier.tsx     # courier routes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routes.staff.tsx       # staff routes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routes.admin.tsx       # admin routes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routes.finance.tsx     # finance routes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routes.risk.tsx        # risk routes</w:t>
      </w:r>
    </w:p>
    <w:p w:rsidR="00191E24" w:rsidRDefault="00191E24" w:rsidP="00191E24">
      <w:r>
        <w:t>│  │  │  └─ RouteGuards.tsx        # AuthGuard / RoleGuard wrappers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config/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env.ts                 # VITE_API_BASE_URL, etc.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roles.ts               # role constants + helpers</w:t>
      </w:r>
    </w:p>
    <w:p w:rsidR="00191E24" w:rsidRDefault="00191E24" w:rsidP="00191E24">
      <w:r>
        <w:t>│  │  │  └─ navigation.ts          # optional: menu config per role</w:t>
      </w:r>
    </w:p>
    <w:p w:rsidR="00191E24" w:rsidRDefault="00191E24" w:rsidP="00191E24">
      <w:r>
        <w:t>│  │  └─ styles/</w:t>
      </w:r>
    </w:p>
    <w:p w:rsidR="00191E24" w:rsidRDefault="00191E24" w:rsidP="00191E24">
      <w:r>
        <w:lastRenderedPageBreak/>
        <w:t>│  │     └─ globals.css</w:t>
      </w:r>
    </w:p>
    <w:p w:rsidR="00191E24" w:rsidRDefault="00191E24" w:rsidP="00191E24">
      <w:r>
        <w:t>│  │</w:t>
      </w:r>
    </w:p>
    <w:p w:rsidR="00191E24" w:rsidRDefault="00191E24" w:rsidP="00191E24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pages/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public/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LandingPage.tsx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LoginPage.tsx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LoginOtpPage.tsx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RegisterPage.tsx</w:t>
      </w:r>
    </w:p>
    <w:p w:rsidR="00191E24" w:rsidRDefault="00191E24" w:rsidP="00191E24">
      <w:r>
        <w:t>│  │  │  └─ ResetPasswordPage.tsx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client/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ClientLayout.tsx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Dashboard.tsx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parcels/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ParcelList.tsx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ParcelCreate.tsx</w:t>
      </w:r>
    </w:p>
    <w:p w:rsidR="00191E24" w:rsidRDefault="00191E24" w:rsidP="00191E24">
      <w:r>
        <w:t>│  │  │  │  └─ ParcelDetail.tsx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pickups/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PickupList.tsx</w:t>
      </w:r>
    </w:p>
    <w:p w:rsidR="00191E24" w:rsidRDefault="00191E24" w:rsidP="00191E24">
      <w:r>
        <w:t>│  │  │  │  └─ PickupCreate.tsx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payments/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PaymentList.tsx</w:t>
      </w:r>
    </w:p>
    <w:p w:rsidR="00191E24" w:rsidRDefault="00191E24" w:rsidP="00191E24">
      <w:r>
        <w:t>│  │  │  │  └─ PaymentDetail.tsx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addresses/</w:t>
      </w:r>
    </w:p>
    <w:p w:rsidR="00191E24" w:rsidRDefault="00191E24" w:rsidP="00191E24">
      <w:r>
        <w:t>│  │  │  │  └─ AddressBook.tsx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support/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TicketList.tsx</w:t>
      </w:r>
    </w:p>
    <w:p w:rsidR="00191E24" w:rsidRDefault="00191E24" w:rsidP="00191E24">
      <w:r>
        <w:t>│  │  │  │  └─ TicketDetail.tsx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tracking/</w:t>
      </w:r>
    </w:p>
    <w:p w:rsidR="00191E24" w:rsidRDefault="00191E24" w:rsidP="00191E24">
      <w:r>
        <w:lastRenderedPageBreak/>
        <w:t>│  │  │  └─ Settings.tsx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agent/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AgentLayout.tsx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Dashboard.tsx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parcels/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ParcelRegister.tsx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ParcelList.tsx</w:t>
      </w:r>
    </w:p>
    <w:p w:rsidR="00191E24" w:rsidRDefault="00191E24" w:rsidP="00191E24">
      <w:r>
        <w:t>│  │  │  │  └─ ParcelOpsDetail.tsx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scans/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ScanConsole.tsx</w:t>
      </w:r>
    </w:p>
    <w:p w:rsidR="00191E24" w:rsidRDefault="00191E24" w:rsidP="00191E24">
      <w:r>
        <w:t>│  │  │  │  └─ ScanLogs.tsx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pickups/</w:t>
      </w:r>
    </w:p>
    <w:p w:rsidR="00191E24" w:rsidRDefault="00191E24" w:rsidP="00191E24">
      <w:r>
        <w:t>│  │  │  └─ Profile.tsx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courier/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CourierLayout.tsx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Dashboard.tsx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pickups/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MyPickups.tsx</w:t>
      </w:r>
    </w:p>
    <w:p w:rsidR="00191E24" w:rsidRDefault="00191E24" w:rsidP="00191E24">
      <w:r>
        <w:t>│  │  │  │  └─ PickupDetail.tsx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deliveries/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MyDeliveries.tsx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DeliveryDetail.tsx</w:t>
      </w:r>
    </w:p>
    <w:p w:rsidR="00191E24" w:rsidRDefault="00191E24" w:rsidP="00191E24">
      <w:r>
        <w:t>│  │  │  │  └─ DeliveryConfirmStepper.tsx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map/</w:t>
      </w:r>
    </w:p>
    <w:p w:rsidR="00191E24" w:rsidRDefault="00191E24" w:rsidP="00191E24">
      <w:r>
        <w:t>│  │  │  │  └─ RouteMap.tsx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scans/</w:t>
      </w:r>
    </w:p>
    <w:p w:rsidR="00191E24" w:rsidRDefault="00191E24" w:rsidP="00191E24">
      <w:r>
        <w:t>│  │  │  └─ Profile.tsx</w:t>
      </w:r>
    </w:p>
    <w:p w:rsidR="00191E24" w:rsidRDefault="00191E24" w:rsidP="00191E24">
      <w:r>
        <w:lastRenderedPageBreak/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staff/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StaffLayout.tsx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Dashboard.tsx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parcels/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pickups/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scans/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deliveries/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payments/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notifications/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support/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analytics/</w:t>
      </w:r>
    </w:p>
    <w:p w:rsidR="00191E24" w:rsidRDefault="00191E24" w:rsidP="00191E24">
      <w:r>
        <w:t>│  │  │  └─ Profile.tsx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admin/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AdminLayout.tsx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Dashboard.tsx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accounts/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AccountsList.tsx</w:t>
      </w:r>
    </w:p>
    <w:p w:rsidR="00191E24" w:rsidRDefault="00191E24" w:rsidP="00191E24">
      <w:r>
        <w:t>│  │  │  │  └─ AccountDetail.tsx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agencies/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staff/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agents/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couriers/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tariffs/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integrations/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ussd/</w:t>
      </w:r>
    </w:p>
    <w:p w:rsidR="00191E24" w:rsidRDefault="00191E24" w:rsidP="00191E24">
      <w:r>
        <w:t>│  │  │  └─ Profile.tsx</w:t>
      </w:r>
    </w:p>
    <w:p w:rsidR="00191E24" w:rsidRDefault="00191E24" w:rsidP="00191E24">
      <w:r>
        <w:t>│  │  │</w:t>
      </w:r>
    </w:p>
    <w:p w:rsidR="00191E24" w:rsidRDefault="00191E24" w:rsidP="00191E24">
      <w:r>
        <w:lastRenderedPageBreak/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finance/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FinanceLayout.tsx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Dashboard.tsx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payments/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invoices/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refunds/</w:t>
      </w:r>
    </w:p>
    <w:p w:rsidR="00191E24" w:rsidRDefault="00191E24" w:rsidP="00191E24">
      <w:r>
        <w:t>│  │  │  └─ Profile.tsx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risk/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RiskLayout.tsx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Dashboard.tsx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alerts/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compliance/</w:t>
      </w:r>
    </w:p>
    <w:p w:rsidR="00191E24" w:rsidRDefault="00191E24" w:rsidP="00191E24">
      <w:r>
        <w:t>│  │  │  └─ Profile.tsx</w:t>
      </w:r>
    </w:p>
    <w:p w:rsidR="00191E24" w:rsidRDefault="00191E24" w:rsidP="00191E24">
      <w:r>
        <w:t>│  │  │</w:t>
      </w:r>
    </w:p>
    <w:p w:rsidR="00191E24" w:rsidRDefault="00191E24" w:rsidP="00191E24">
      <w:r>
        <w:t>│  │  └─ errors/</w:t>
      </w:r>
    </w:p>
    <w:p w:rsidR="00191E24" w:rsidRDefault="00191E24" w:rsidP="00191E24">
      <w:r>
        <w:t xml:space="preserve">│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NotFound.tsx</w:t>
      </w:r>
    </w:p>
    <w:p w:rsidR="00191E24" w:rsidRDefault="00191E24" w:rsidP="00191E24">
      <w:r>
        <w:t xml:space="preserve">│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Forbidden.tsx</w:t>
      </w:r>
    </w:p>
    <w:p w:rsidR="00191E24" w:rsidRDefault="00191E24" w:rsidP="00191E24">
      <w:r>
        <w:t>│  │     └─ ServerError.tsx</w:t>
      </w:r>
    </w:p>
    <w:p w:rsidR="00191E24" w:rsidRDefault="00191E24" w:rsidP="00191E24">
      <w:r>
        <w:t>│  │</w:t>
      </w:r>
    </w:p>
    <w:p w:rsidR="00191E24" w:rsidRDefault="00191E24" w:rsidP="00191E24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components/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layout/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AppLayout.tsx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Sidebar.tsx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Topbar.tsx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Breadcrumbs.tsx</w:t>
      </w:r>
    </w:p>
    <w:p w:rsidR="00191E24" w:rsidRDefault="00191E24" w:rsidP="00191E24">
      <w:r>
        <w:t>│  │  │  └─ PageHeader.tsx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guards/</w:t>
      </w:r>
    </w:p>
    <w:p w:rsidR="00191E24" w:rsidRDefault="00191E24" w:rsidP="00191E24">
      <w:r>
        <w:lastRenderedPageBreak/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AuthGuard.tsx</w:t>
      </w:r>
    </w:p>
    <w:p w:rsidR="00191E24" w:rsidRDefault="00191E24" w:rsidP="00191E24">
      <w:r>
        <w:t>│  │  │  └─ RoleGuard.tsx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ui/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Button.tsx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Input.tsx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Select.tsx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Modal.tsx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Badge.tsx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Tabs.tsx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Toast.tsx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Skeleton.tsx</w:t>
      </w:r>
    </w:p>
    <w:p w:rsidR="00191E24" w:rsidRDefault="00191E24" w:rsidP="00191E24">
      <w:r>
        <w:t>│  │  │  └─ EmptyState.tsx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tables/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DataTable.tsx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TableFilters.tsx</w:t>
      </w:r>
    </w:p>
    <w:p w:rsidR="00191E24" w:rsidRDefault="00191E24" w:rsidP="00191E24">
      <w:r>
        <w:t>│  │  │  └─ TablePagination.tsx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forms/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auth/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LoginForm.tsx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OtpLoginForm.tsx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RegisterClientForm.tsx</w:t>
      </w:r>
    </w:p>
    <w:p w:rsidR="00191E24" w:rsidRDefault="00191E24" w:rsidP="00191E24">
      <w:r>
        <w:t>│  │  │  │  └─ ResetPasswordForms.tsx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parcels/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CreateParcelStepper.tsx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ParcelDetailsForm.tsx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ServiceOptionsForm.tsx</w:t>
      </w:r>
    </w:p>
    <w:p w:rsidR="00191E24" w:rsidRDefault="00191E24" w:rsidP="00191E24">
      <w:r>
        <w:lastRenderedPageBreak/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PaymentOptionsForm.tsx</w:t>
      </w:r>
    </w:p>
    <w:p w:rsidR="00191E24" w:rsidRDefault="00191E24" w:rsidP="00191E24">
      <w:r>
        <w:t>│  │  │  │  └─ ChangeDeliveryOptionForm.tsx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pickups/</w:t>
      </w:r>
    </w:p>
    <w:p w:rsidR="00191E24" w:rsidRDefault="00191E24" w:rsidP="00191E24">
      <w:r>
        <w:t>│  │  │  │  └─ PickupRequestForm.tsx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scans/</w:t>
      </w:r>
    </w:p>
    <w:p w:rsidR="00191E24" w:rsidRDefault="00191E24" w:rsidP="00191E24">
      <w:r>
        <w:t>│  │  │  │  └─ ScanEventForm.tsx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delivery/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SendOtpForm.tsx</w:t>
      </w:r>
    </w:p>
    <w:p w:rsidR="00191E24" w:rsidRDefault="00191E24" w:rsidP="00191E24">
      <w:r>
        <w:t xml:space="preserve">│  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VerifyOtpForm.tsx</w:t>
      </w:r>
    </w:p>
    <w:p w:rsidR="00191E24" w:rsidRDefault="00191E24" w:rsidP="00191E24">
      <w:r>
        <w:t>│  │  │  │  └─ ProofCaptureForm.tsx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payments/</w:t>
      </w:r>
    </w:p>
    <w:p w:rsidR="00191E24" w:rsidRDefault="00191E24" w:rsidP="00191E24">
      <w:r>
        <w:t>│  │  │  │  └─ CreateRefundForm.tsx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support/</w:t>
      </w:r>
    </w:p>
    <w:p w:rsidR="00191E24" w:rsidRDefault="00191E24" w:rsidP="00191E24">
      <w:r>
        <w:t>│  │  │  │  └─ TicketForm.tsx</w:t>
      </w:r>
    </w:p>
    <w:p w:rsidR="00191E24" w:rsidRDefault="00191E24" w:rsidP="00191E24">
      <w:r>
        <w:t>│  │  │  └─ common/</w:t>
      </w:r>
    </w:p>
    <w:p w:rsidR="00191E24" w:rsidRDefault="00191E24" w:rsidP="00191E24">
      <w:r>
        <w:t xml:space="preserve">│  │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AddressForm.tsx</w:t>
      </w:r>
    </w:p>
    <w:p w:rsidR="00191E24" w:rsidRDefault="00191E24" w:rsidP="00191E24">
      <w:r>
        <w:t>│  │  │     └─ SearchTrackingForm.tsx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modals/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ConfirmModal.tsx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AssignCourierModal.tsx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AddressModal.tsx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UpdateStatusModal.tsx</w:t>
      </w:r>
    </w:p>
    <w:p w:rsidR="00191E24" w:rsidRDefault="00191E24" w:rsidP="00191E24">
      <w:r>
        <w:t>│  │  │  └─ FreezeAccountModal.tsx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maps/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MapView.tsx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AddressPickerMap.tsx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RoutePreviewMap.tsx</w:t>
      </w:r>
    </w:p>
    <w:p w:rsidR="00191E24" w:rsidRDefault="00191E24" w:rsidP="00191E24">
      <w:r>
        <w:lastRenderedPageBreak/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AgencyMarkersMap.tsx</w:t>
      </w:r>
    </w:p>
    <w:p w:rsidR="00191E24" w:rsidRDefault="00191E24" w:rsidP="00191E24">
      <w:r>
        <w:t>│  │  │  └─ ReadOnlyTrackingMap.tsx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domain/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ParcelTimeline.tsx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StatusBadge.tsx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DeliveryStepper.tsx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PaymentStatusPanel.tsx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NotificationLog.tsx</w:t>
      </w:r>
    </w:p>
    <w:p w:rsidR="00191E24" w:rsidRDefault="00191E24" w:rsidP="00191E24">
      <w:r>
        <w:t>│  │  │  └─ RiskSeverityBadge.tsx</w:t>
      </w:r>
    </w:p>
    <w:p w:rsidR="00191E24" w:rsidRDefault="00191E24" w:rsidP="00191E24">
      <w:r>
        <w:t>│  │  │</w:t>
      </w:r>
    </w:p>
    <w:p w:rsidR="00191E24" w:rsidRDefault="00191E24" w:rsidP="00191E24">
      <w:r>
        <w:t>│  │  └─ feedback/</w:t>
      </w:r>
    </w:p>
    <w:p w:rsidR="00191E24" w:rsidRDefault="00191E24" w:rsidP="00191E24">
      <w:r>
        <w:t xml:space="preserve">│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ErrorBanner.tsx</w:t>
      </w:r>
    </w:p>
    <w:p w:rsidR="00191E24" w:rsidRDefault="00191E24" w:rsidP="00191E24">
      <w:r>
        <w:t xml:space="preserve">│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LoadingOverlay.tsx</w:t>
      </w:r>
    </w:p>
    <w:p w:rsidR="00191E24" w:rsidRDefault="00191E24" w:rsidP="00191E24">
      <w:r>
        <w:t>│  │     └─ SuccessScreen.tsx</w:t>
      </w:r>
    </w:p>
    <w:p w:rsidR="00191E24" w:rsidRDefault="00191E24" w:rsidP="00191E24">
      <w:r>
        <w:t>│  │</w:t>
      </w:r>
    </w:p>
    <w:p w:rsidR="00191E24" w:rsidRDefault="00191E24" w:rsidP="00191E24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hooks/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auth/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useAuth.ts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useLogin.ts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useOtpLogin.ts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useRegister.ts</w:t>
      </w:r>
    </w:p>
    <w:p w:rsidR="00191E24" w:rsidRDefault="00191E24" w:rsidP="00191E24">
      <w:r>
        <w:t>│  │  │  └─ useResetPassword.ts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parcels/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useParcels.ts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useParcelDetail.ts</w:t>
      </w:r>
    </w:p>
    <w:p w:rsidR="00191E24" w:rsidRDefault="00191E24" w:rsidP="00191E24">
      <w:r>
        <w:t>│  │  │  └─ useCreateParcel.ts</w:t>
      </w:r>
    </w:p>
    <w:p w:rsidR="00191E24" w:rsidRDefault="00191E24" w:rsidP="00191E24">
      <w:r>
        <w:t>│  │  │</w:t>
      </w:r>
    </w:p>
    <w:p w:rsidR="00191E24" w:rsidRDefault="00191E24" w:rsidP="00191E24">
      <w:r>
        <w:lastRenderedPageBreak/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pickups/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usePickups.ts</w:t>
      </w:r>
    </w:p>
    <w:p w:rsidR="00191E24" w:rsidRDefault="00191E24" w:rsidP="00191E24">
      <w:r>
        <w:t>│  │  │  └─ useAssignCourier.ts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delivery/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useSendDeliveryOtp.ts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useVerifyDeliveryOtp.ts</w:t>
      </w:r>
    </w:p>
    <w:p w:rsidR="00191E24" w:rsidRDefault="00191E24" w:rsidP="00191E24">
      <w:r>
        <w:t>│  │  │  └─ useFinalizeDelivery.ts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scans/</w:t>
      </w:r>
    </w:p>
    <w:p w:rsidR="00191E24" w:rsidRDefault="00191E24" w:rsidP="00191E24">
      <w:r>
        <w:t>│  │  │  └─ useScanEvents.ts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payments/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usePayments.ts</w:t>
      </w:r>
    </w:p>
    <w:p w:rsidR="00191E24" w:rsidRDefault="00191E24" w:rsidP="00191E24">
      <w:r>
        <w:t>│  │  │  └─ useRefunds.ts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support/</w:t>
      </w:r>
    </w:p>
    <w:p w:rsidR="00191E24" w:rsidRDefault="00191E24" w:rsidP="00191E24">
      <w:r>
        <w:t>│  │  │  └─ useTickets.ts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risk/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useRiskAlerts.ts</w:t>
      </w:r>
    </w:p>
    <w:p w:rsidR="00191E24" w:rsidRDefault="00191E24" w:rsidP="00191E24">
      <w:r>
        <w:t>│  │  │  └─ useComplianceReports.ts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notifications/</w:t>
      </w:r>
    </w:p>
    <w:p w:rsidR="00191E24" w:rsidRDefault="00191E24" w:rsidP="00191E24">
      <w:r>
        <w:t>│  │  │  └─ useNotifications.ts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common/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useApiClient.ts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useDebounce.ts</w:t>
      </w:r>
    </w:p>
    <w:p w:rsidR="00191E24" w:rsidRDefault="00191E24" w:rsidP="00191E24">
      <w:r>
        <w:lastRenderedPageBreak/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usePagination.ts</w:t>
      </w:r>
    </w:p>
    <w:p w:rsidR="00191E24" w:rsidRDefault="00191E24" w:rsidP="00191E24">
      <w:r>
        <w:t>│  │  │  └─ useRoleRedirect.ts</w:t>
      </w:r>
    </w:p>
    <w:p w:rsidR="00191E24" w:rsidRDefault="00191E24" w:rsidP="00191E24">
      <w:r>
        <w:t>│  │  │</w:t>
      </w:r>
    </w:p>
    <w:p w:rsidR="00191E24" w:rsidRDefault="00191E24" w:rsidP="00191E24">
      <w:r>
        <w:t>│  │  └─ maps/</w:t>
      </w:r>
    </w:p>
    <w:p w:rsidR="00191E24" w:rsidRDefault="00191E24" w:rsidP="00191E24">
      <w:r>
        <w:t xml:space="preserve">│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useGeocoding.ts          # optional</w:t>
      </w:r>
    </w:p>
    <w:p w:rsidR="00191E24" w:rsidRDefault="00191E24" w:rsidP="00191E24">
      <w:r>
        <w:t>│  │     └─ useRoutePreview.ts       # optional</w:t>
      </w:r>
    </w:p>
    <w:p w:rsidR="00191E24" w:rsidRDefault="00191E24" w:rsidP="00191E24">
      <w:r>
        <w:t>│  │</w:t>
      </w:r>
    </w:p>
    <w:p w:rsidR="00191E24" w:rsidRDefault="00191E24" w:rsidP="00191E24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services/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http/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apiClient.ts             # axios/fetch client + interceptors</w:t>
      </w:r>
    </w:p>
    <w:p w:rsidR="00191E24" w:rsidRDefault="00191E24" w:rsidP="00191E24">
      <w:r>
        <w:t>│  │  │  └─ endpoints.ts             # centralized route strings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auth/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auth.service.ts</w:t>
      </w:r>
    </w:p>
    <w:p w:rsidR="00191E24" w:rsidRDefault="00191E24" w:rsidP="00191E24">
      <w:r>
        <w:t>│  │  │  └─ auth.types.ts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parcels/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parcels.service.ts</w:t>
      </w:r>
    </w:p>
    <w:p w:rsidR="00191E24" w:rsidRDefault="00191E24" w:rsidP="00191E24">
      <w:r>
        <w:t>│  │  │  └─ parcels.types.ts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pickups/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pickups.service.ts</w:t>
      </w:r>
    </w:p>
    <w:p w:rsidR="00191E24" w:rsidRDefault="00191E24" w:rsidP="00191E24">
      <w:r>
        <w:t>│  │  │  └─ pickups.types.ts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delivery/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delivery.service.ts</w:t>
      </w:r>
    </w:p>
    <w:p w:rsidR="00191E24" w:rsidRDefault="00191E24" w:rsidP="00191E24">
      <w:r>
        <w:t>│  │  │  └─ delivery.types.ts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scans/</w:t>
      </w:r>
    </w:p>
    <w:p w:rsidR="00191E24" w:rsidRDefault="00191E24" w:rsidP="00191E24">
      <w:r>
        <w:lastRenderedPageBreak/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scans.service.ts</w:t>
      </w:r>
    </w:p>
    <w:p w:rsidR="00191E24" w:rsidRDefault="00191E24" w:rsidP="00191E24">
      <w:r>
        <w:t>│  │  │  └─ scans.types.ts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payments/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payments.service.ts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invoices.service.ts</w:t>
      </w:r>
    </w:p>
    <w:p w:rsidR="00191E24" w:rsidRDefault="00191E24" w:rsidP="00191E24">
      <w:r>
        <w:t>│  │  │  └─ payments.types.ts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notifications/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notifications.service.ts</w:t>
      </w:r>
    </w:p>
    <w:p w:rsidR="00191E24" w:rsidRDefault="00191E24" w:rsidP="00191E24">
      <w:r>
        <w:t>│  │  │  └─ notifications.types.ts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support/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support.service.ts</w:t>
      </w:r>
    </w:p>
    <w:p w:rsidR="00191E24" w:rsidRDefault="00191E24" w:rsidP="00191E24">
      <w:r>
        <w:t>│  │  │  └─ support.types.ts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admin/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accounts.service.ts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agencies.service.ts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staff.service.ts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agents.service.ts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couriers.service.ts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tariffs.service.ts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integrations.service.ts</w:t>
      </w:r>
    </w:p>
    <w:p w:rsidR="00191E24" w:rsidRDefault="00191E24" w:rsidP="00191E24">
      <w:r>
        <w:t>│  │  │  └─ ussd.service.ts</w:t>
      </w:r>
    </w:p>
    <w:p w:rsidR="00191E24" w:rsidRDefault="00191E24" w:rsidP="00191E24">
      <w:r>
        <w:t>│  │  │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finance/</w:t>
      </w:r>
    </w:p>
    <w:p w:rsidR="00191E24" w:rsidRDefault="00191E24" w:rsidP="00191E24">
      <w:r>
        <w:t xml:space="preserve">│  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refunds.service.ts</w:t>
      </w:r>
    </w:p>
    <w:p w:rsidR="00191E24" w:rsidRDefault="00191E24" w:rsidP="00191E24">
      <w:r>
        <w:t>│  │  │  └─ finance.types.ts</w:t>
      </w:r>
    </w:p>
    <w:p w:rsidR="00191E24" w:rsidRDefault="00191E24" w:rsidP="00191E24">
      <w:r>
        <w:lastRenderedPageBreak/>
        <w:t>│  │  │</w:t>
      </w:r>
    </w:p>
    <w:p w:rsidR="00191E24" w:rsidRDefault="00191E24" w:rsidP="00191E24">
      <w:r>
        <w:t>│  │  └─ risk/</w:t>
      </w:r>
    </w:p>
    <w:p w:rsidR="00191E24" w:rsidRDefault="00191E24" w:rsidP="00191E24">
      <w:r>
        <w:t xml:space="preserve">│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risk.service.ts</w:t>
      </w:r>
    </w:p>
    <w:p w:rsidR="00191E24" w:rsidRDefault="00191E24" w:rsidP="00191E24">
      <w:r>
        <w:t xml:space="preserve">│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compliance.service.ts</w:t>
      </w:r>
    </w:p>
    <w:p w:rsidR="00191E24" w:rsidRDefault="00191E24" w:rsidP="00191E24">
      <w:r>
        <w:t>│  │     └─ risk.types.ts</w:t>
      </w:r>
    </w:p>
    <w:p w:rsidR="00191E24" w:rsidRDefault="00191E24" w:rsidP="00191E24">
      <w:r>
        <w:t>│  │</w:t>
      </w:r>
    </w:p>
    <w:p w:rsidR="00191E24" w:rsidRDefault="00191E24" w:rsidP="00191E24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types/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enums.ts                    # ParcelStatus, PaymentStatus...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common.ts                   # Pagination, ApiError, ApiResponse</w:t>
      </w:r>
    </w:p>
    <w:p w:rsidR="00191E24" w:rsidRDefault="00191E24" w:rsidP="00191E24">
      <w:r>
        <w:t>│  │  └─ models.ts                   # Parcel, Pickup, Payment, Ticket...</w:t>
      </w:r>
    </w:p>
    <w:p w:rsidR="00191E24" w:rsidRDefault="00191E24" w:rsidP="00191E24">
      <w:r>
        <w:t>│  │</w:t>
      </w:r>
    </w:p>
    <w:p w:rsidR="00191E24" w:rsidRDefault="00191E24" w:rsidP="00191E24">
      <w:r>
        <w:t xml:space="preserve">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utils/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formatters.ts               # money, date, phone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validators.ts               # client-side validation rules</w:t>
      </w:r>
    </w:p>
    <w:p w:rsidR="00191E24" w:rsidRDefault="00191E24" w:rsidP="00191E24">
      <w:r>
        <w:t xml:space="preserve">│ 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storage.ts                  # token/role storage helpers</w:t>
      </w:r>
    </w:p>
    <w:p w:rsidR="00191E24" w:rsidRDefault="00191E24" w:rsidP="00191E24">
      <w:r>
        <w:t>│  │  └─ permissions.ts              # permission checks by role</w:t>
      </w:r>
    </w:p>
    <w:p w:rsidR="00191E24" w:rsidRDefault="00191E24" w:rsidP="00191E24">
      <w:r>
        <w:t>│  │</w:t>
      </w:r>
    </w:p>
    <w:p w:rsidR="00191E24" w:rsidRDefault="00191E24" w:rsidP="00191E24">
      <w:r>
        <w:t>│  └─ assets/</w:t>
      </w:r>
    </w:p>
    <w:p w:rsidR="00191E24" w:rsidRDefault="00191E24" w:rsidP="00191E24">
      <w:r>
        <w:t xml:space="preserve">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logos/</w:t>
      </w:r>
    </w:p>
    <w:p w:rsidR="00191E24" w:rsidRDefault="00191E24" w:rsidP="00191E24">
      <w:r>
        <w:t>│     └─ icons/</w:t>
      </w:r>
    </w:p>
    <w:p w:rsidR="00191E24" w:rsidRDefault="00191E24" w:rsidP="00191E24">
      <w:r>
        <w:t>│</w:t>
      </w:r>
    </w:p>
    <w:p w:rsidR="00191E24" w:rsidRDefault="00191E24" w:rsidP="00191E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.env.example</w:t>
      </w:r>
    </w:p>
    <w:p w:rsidR="00191E24" w:rsidRDefault="00191E24" w:rsidP="00191E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package.json</w:t>
      </w:r>
    </w:p>
    <w:p w:rsidR="00191E24" w:rsidRDefault="00191E24" w:rsidP="00191E2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tsconfig.json</w:t>
      </w:r>
    </w:p>
    <w:p w:rsidR="00191E24" w:rsidRPr="00191E24" w:rsidRDefault="00191E24" w:rsidP="00191E24">
      <w:r>
        <w:t>└─ README.md</w:t>
      </w:r>
      <w:r>
        <w:br/>
      </w:r>
      <w:r w:rsidRPr="00191E24">
        <w:rPr>
          <w:rStyle w:val="Heading2Char"/>
          <w:rFonts w:eastAsiaTheme="minorHAnsi"/>
        </w:rPr>
        <w:br/>
      </w:r>
      <w:bookmarkStart w:id="0" w:name="_GoBack"/>
      <w:bookmarkEnd w:id="0"/>
      <w:r w:rsidRPr="00191E24">
        <w:rPr>
          <w:rStyle w:val="Heading2Char"/>
          <w:rFonts w:eastAsiaTheme="minorHAnsi"/>
        </w:rPr>
        <w:br/>
        <w:t>Key Notes (so your team doesn’t get confused)</w:t>
      </w:r>
    </w:p>
    <w:p w:rsidR="00191E24" w:rsidRPr="00191E24" w:rsidRDefault="00191E24" w:rsidP="00191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91E2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1) Pages vs Components</w:t>
      </w:r>
    </w:p>
    <w:p w:rsidR="00191E24" w:rsidRPr="00191E24" w:rsidRDefault="00191E24" w:rsidP="00191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1E24">
        <w:rPr>
          <w:rFonts w:ascii="Courier New" w:eastAsia="Times New Roman" w:hAnsi="Courier New" w:cs="Courier New"/>
          <w:sz w:val="20"/>
          <w:szCs w:val="20"/>
          <w:lang w:val="en-US"/>
        </w:rPr>
        <w:t>pages/</w:t>
      </w:r>
      <w:r w:rsidRPr="00191E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route screens only (compose components)</w:t>
      </w:r>
    </w:p>
    <w:p w:rsidR="00191E24" w:rsidRPr="00191E24" w:rsidRDefault="00191E24" w:rsidP="00191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1E24">
        <w:rPr>
          <w:rFonts w:ascii="Courier New" w:eastAsia="Times New Roman" w:hAnsi="Courier New" w:cs="Courier New"/>
          <w:sz w:val="20"/>
          <w:szCs w:val="20"/>
          <w:lang w:val="en-US"/>
        </w:rPr>
        <w:t>components/</w:t>
      </w:r>
      <w:r w:rsidRPr="00191E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reusable UI blocks (forms, tables, modals, maps, domain widgets)</w:t>
      </w:r>
    </w:p>
    <w:p w:rsidR="00191E24" w:rsidRPr="00191E24" w:rsidRDefault="00191E24" w:rsidP="00191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91E2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2) Hooks are feature-based</w:t>
      </w:r>
    </w:p>
    <w:p w:rsidR="00191E24" w:rsidRPr="00191E24" w:rsidRDefault="00191E24" w:rsidP="0019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1E24">
        <w:rPr>
          <w:rFonts w:ascii="Times New Roman" w:eastAsia="Times New Roman" w:hAnsi="Times New Roman" w:cs="Times New Roman"/>
          <w:sz w:val="24"/>
          <w:szCs w:val="24"/>
          <w:lang w:val="en-US"/>
        </w:rPr>
        <w:t>Each module has its own hook folder:</w:t>
      </w:r>
    </w:p>
    <w:p w:rsidR="00191E24" w:rsidRPr="00191E24" w:rsidRDefault="00191E24" w:rsidP="00191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1E24">
        <w:rPr>
          <w:rFonts w:ascii="Courier New" w:eastAsia="Times New Roman" w:hAnsi="Courier New" w:cs="Courier New"/>
          <w:sz w:val="20"/>
          <w:szCs w:val="20"/>
          <w:lang w:val="en-US"/>
        </w:rPr>
        <w:t>hooks/parcels/*</w:t>
      </w:r>
    </w:p>
    <w:p w:rsidR="00191E24" w:rsidRPr="00191E24" w:rsidRDefault="00191E24" w:rsidP="00191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1E24">
        <w:rPr>
          <w:rFonts w:ascii="Courier New" w:eastAsia="Times New Roman" w:hAnsi="Courier New" w:cs="Courier New"/>
          <w:sz w:val="20"/>
          <w:szCs w:val="20"/>
          <w:lang w:val="en-US"/>
        </w:rPr>
        <w:t>hooks/payments/*</w:t>
      </w:r>
    </w:p>
    <w:p w:rsidR="00191E24" w:rsidRPr="00191E24" w:rsidRDefault="00191E24" w:rsidP="00191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1E24">
        <w:rPr>
          <w:rFonts w:ascii="Times New Roman" w:eastAsia="Times New Roman" w:hAnsi="Times New Roman" w:cs="Times New Roman"/>
          <w:sz w:val="24"/>
          <w:szCs w:val="24"/>
          <w:lang w:val="en-US"/>
        </w:rPr>
        <w:t>etc.</w:t>
      </w:r>
    </w:p>
    <w:p w:rsidR="00191E24" w:rsidRPr="00191E24" w:rsidRDefault="00191E24" w:rsidP="00191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91E2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3) Services are the “API contract”</w:t>
      </w:r>
    </w:p>
    <w:p w:rsidR="00191E24" w:rsidRPr="00191E24" w:rsidRDefault="00191E24" w:rsidP="0019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1E24">
        <w:rPr>
          <w:rFonts w:ascii="Times New Roman" w:eastAsia="Times New Roman" w:hAnsi="Times New Roman" w:cs="Times New Roman"/>
          <w:sz w:val="24"/>
          <w:szCs w:val="24"/>
          <w:lang w:val="en-US"/>
        </w:rPr>
        <w:t>Each service folder has:</w:t>
      </w:r>
    </w:p>
    <w:p w:rsidR="00191E24" w:rsidRPr="00191E24" w:rsidRDefault="00191E24" w:rsidP="00191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191E24">
        <w:rPr>
          <w:rFonts w:ascii="Courier New" w:eastAsia="Times New Roman" w:hAnsi="Courier New" w:cs="Courier New"/>
          <w:sz w:val="20"/>
          <w:szCs w:val="20"/>
          <w:lang w:val="en-US"/>
        </w:rPr>
        <w:t>*.</w:t>
      </w:r>
      <w:proofErr w:type="spellStart"/>
      <w:r w:rsidRPr="00191E24">
        <w:rPr>
          <w:rFonts w:ascii="Courier New" w:eastAsia="Times New Roman" w:hAnsi="Courier New" w:cs="Courier New"/>
          <w:sz w:val="20"/>
          <w:szCs w:val="20"/>
          <w:lang w:val="en-US"/>
        </w:rPr>
        <w:t>service</w:t>
      </w:r>
      <w:proofErr w:type="gramEnd"/>
      <w:r w:rsidRPr="00191E24">
        <w:rPr>
          <w:rFonts w:ascii="Courier New" w:eastAsia="Times New Roman" w:hAnsi="Courier New" w:cs="Courier New"/>
          <w:sz w:val="20"/>
          <w:szCs w:val="20"/>
          <w:lang w:val="en-US"/>
        </w:rPr>
        <w:t>.ts</w:t>
      </w:r>
      <w:proofErr w:type="spellEnd"/>
      <w:r w:rsidRPr="00191E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calls endpoints</w:t>
      </w:r>
    </w:p>
    <w:p w:rsidR="00191E24" w:rsidRPr="00191E24" w:rsidRDefault="00191E24" w:rsidP="00191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191E24">
        <w:rPr>
          <w:rFonts w:ascii="Courier New" w:eastAsia="Times New Roman" w:hAnsi="Courier New" w:cs="Courier New"/>
          <w:sz w:val="20"/>
          <w:szCs w:val="20"/>
          <w:lang w:val="en-US"/>
        </w:rPr>
        <w:t>*.</w:t>
      </w:r>
      <w:proofErr w:type="spellStart"/>
      <w:r w:rsidRPr="00191E24">
        <w:rPr>
          <w:rFonts w:ascii="Courier New" w:eastAsia="Times New Roman" w:hAnsi="Courier New" w:cs="Courier New"/>
          <w:sz w:val="20"/>
          <w:szCs w:val="20"/>
          <w:lang w:val="en-US"/>
        </w:rPr>
        <w:t>types</w:t>
      </w:r>
      <w:proofErr w:type="gramEnd"/>
      <w:r w:rsidRPr="00191E24">
        <w:rPr>
          <w:rFonts w:ascii="Courier New" w:eastAsia="Times New Roman" w:hAnsi="Courier New" w:cs="Courier New"/>
          <w:sz w:val="20"/>
          <w:szCs w:val="20"/>
          <w:lang w:val="en-US"/>
        </w:rPr>
        <w:t>.ts</w:t>
      </w:r>
      <w:proofErr w:type="spellEnd"/>
      <w:r w:rsidRPr="00191E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DTOs + response shapes</w:t>
      </w:r>
    </w:p>
    <w:p w:rsidR="00191E24" w:rsidRPr="00191E24" w:rsidRDefault="00191E24" w:rsidP="00191E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91E2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4) </w:t>
      </w:r>
      <w:proofErr w:type="spellStart"/>
      <w:r w:rsidRPr="00191E2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Enums</w:t>
      </w:r>
      <w:proofErr w:type="spellEnd"/>
      <w:r w:rsidRPr="00191E2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are centralized</w:t>
      </w:r>
    </w:p>
    <w:p w:rsidR="00191E24" w:rsidRPr="00191E24" w:rsidRDefault="00191E24" w:rsidP="00191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91E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Your DB </w:t>
      </w:r>
      <w:proofErr w:type="spellStart"/>
      <w:r w:rsidRPr="00191E24">
        <w:rPr>
          <w:rFonts w:ascii="Times New Roman" w:eastAsia="Times New Roman" w:hAnsi="Times New Roman" w:cs="Times New Roman"/>
          <w:sz w:val="24"/>
          <w:szCs w:val="24"/>
          <w:lang w:val="en-US"/>
        </w:rPr>
        <w:t>enums</w:t>
      </w:r>
      <w:proofErr w:type="spellEnd"/>
      <w:r w:rsidRPr="00191E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 in:</w:t>
      </w:r>
    </w:p>
    <w:p w:rsidR="00191E24" w:rsidRPr="00191E24" w:rsidRDefault="00191E24" w:rsidP="00191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91E24">
        <w:rPr>
          <w:rFonts w:ascii="Courier New" w:eastAsia="Times New Roman" w:hAnsi="Courier New" w:cs="Courier New"/>
          <w:sz w:val="20"/>
          <w:szCs w:val="20"/>
          <w:lang w:val="en-US"/>
        </w:rPr>
        <w:t>src</w:t>
      </w:r>
      <w:proofErr w:type="spellEnd"/>
      <w:r w:rsidRPr="00191E24">
        <w:rPr>
          <w:rFonts w:ascii="Courier New" w:eastAsia="Times New Roman" w:hAnsi="Courier New" w:cs="Courier New"/>
          <w:sz w:val="20"/>
          <w:szCs w:val="20"/>
          <w:lang w:val="en-US"/>
        </w:rPr>
        <w:t>/types/</w:t>
      </w:r>
      <w:proofErr w:type="spellStart"/>
      <w:r w:rsidRPr="00191E24">
        <w:rPr>
          <w:rFonts w:ascii="Courier New" w:eastAsia="Times New Roman" w:hAnsi="Courier New" w:cs="Courier New"/>
          <w:sz w:val="20"/>
          <w:szCs w:val="20"/>
          <w:lang w:val="en-US"/>
        </w:rPr>
        <w:t>enums.ts</w:t>
      </w:r>
      <w:proofErr w:type="spellEnd"/>
    </w:p>
    <w:p w:rsidR="00B93369" w:rsidRDefault="00191E24" w:rsidP="00191E24"/>
    <w:sectPr w:rsidR="00B933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2B1B"/>
    <w:multiLevelType w:val="multilevel"/>
    <w:tmpl w:val="DDE0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A0803"/>
    <w:multiLevelType w:val="multilevel"/>
    <w:tmpl w:val="10E6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61310"/>
    <w:multiLevelType w:val="multilevel"/>
    <w:tmpl w:val="FBC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270F7"/>
    <w:multiLevelType w:val="multilevel"/>
    <w:tmpl w:val="195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E24"/>
    <w:rsid w:val="00191E24"/>
    <w:rsid w:val="00641C8C"/>
    <w:rsid w:val="00706DCE"/>
    <w:rsid w:val="009258DC"/>
    <w:rsid w:val="00EA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E4B42"/>
  <w15:chartTrackingRefBased/>
  <w15:docId w15:val="{08C8B464-18D6-4FD0-96F5-190E5FF8C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CM"/>
    </w:rPr>
  </w:style>
  <w:style w:type="paragraph" w:styleId="Heading2">
    <w:name w:val="heading 2"/>
    <w:basedOn w:val="Normal"/>
    <w:link w:val="Heading2Char"/>
    <w:uiPriority w:val="9"/>
    <w:qFormat/>
    <w:rsid w:val="00191E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191E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1E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1E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1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91E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3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1</cp:revision>
  <dcterms:created xsi:type="dcterms:W3CDTF">2026-01-06T09:30:00Z</dcterms:created>
  <dcterms:modified xsi:type="dcterms:W3CDTF">2026-01-06T09:32:00Z</dcterms:modified>
</cp:coreProperties>
</file>