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18A7F" w14:textId="332BBB94" w:rsidR="00380ECD" w:rsidRPr="00E40BA8" w:rsidRDefault="00E40BA8" w:rsidP="0050314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fr-CM"/>
        </w:rPr>
      </w:pPr>
      <w:r w:rsidRPr="00E40BA8">
        <w:rPr>
          <w:rFonts w:ascii="Times New Roman" w:hAnsi="Times New Roman" w:cs="Times New Roman"/>
          <w:b/>
          <w:bCs/>
          <w:sz w:val="28"/>
          <w:szCs w:val="28"/>
          <w:u w:val="single"/>
          <w:lang w:val="fr-CM"/>
        </w:rPr>
        <w:t xml:space="preserve">Proposition et Compréhension du </w:t>
      </w:r>
      <w:r w:rsidR="00503145" w:rsidRPr="00E40BA8">
        <w:rPr>
          <w:rFonts w:ascii="Times New Roman" w:hAnsi="Times New Roman" w:cs="Times New Roman"/>
          <w:b/>
          <w:bCs/>
          <w:sz w:val="28"/>
          <w:szCs w:val="28"/>
          <w:u w:val="single"/>
          <w:lang w:val="fr-CM"/>
        </w:rPr>
        <w:t>Cahier de charges EMS facturation</w:t>
      </w:r>
    </w:p>
    <w:p w14:paraId="5483F833" w14:textId="77777777" w:rsidR="00503145" w:rsidRPr="00503145" w:rsidRDefault="00503145" w:rsidP="00503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CM"/>
        </w:rPr>
      </w:pPr>
    </w:p>
    <w:p w14:paraId="620B1129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1. CONTEXTE ET JUSTIFICATION</w:t>
      </w:r>
    </w:p>
    <w:p w14:paraId="5D9E48BB" w14:textId="77777777" w:rsidR="00380ECD" w:rsidRPr="00380ECD" w:rsidRDefault="00380ECD" w:rsidP="00380ECD">
      <w:pPr>
        <w:ind w:firstLine="72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Dans le cadre de l’amélioration de ses produits et afin de répondre aux exigences liées à la tarification ainsi qu’au suivi des recettes, la </w:t>
      </w:r>
      <w:r w:rsidRPr="00380ECD">
        <w:rPr>
          <w:rFonts w:asciiTheme="majorHAnsi" w:hAnsiTheme="majorHAnsi" w:cstheme="majorHAnsi"/>
          <w:b/>
          <w:bCs/>
          <w:lang w:val="fr-CM"/>
        </w:rPr>
        <w:t>CAMPOST</w:t>
      </w:r>
      <w:r w:rsidRPr="00380ECD">
        <w:rPr>
          <w:rFonts w:asciiTheme="majorHAnsi" w:hAnsiTheme="majorHAnsi" w:cstheme="majorHAnsi"/>
          <w:lang w:val="fr-CM"/>
        </w:rPr>
        <w:t xml:space="preserve"> s’est engagée dans la mise en place d’un </w:t>
      </w:r>
      <w:r w:rsidRPr="00380ECD">
        <w:rPr>
          <w:rFonts w:asciiTheme="majorHAnsi" w:hAnsiTheme="majorHAnsi" w:cstheme="majorHAnsi"/>
          <w:b/>
          <w:bCs/>
          <w:lang w:val="fr-CM"/>
        </w:rPr>
        <w:t>système de gestion automatisé</w:t>
      </w:r>
      <w:r w:rsidRPr="00380ECD">
        <w:rPr>
          <w:rFonts w:asciiTheme="majorHAnsi" w:hAnsiTheme="majorHAnsi" w:cstheme="majorHAnsi"/>
          <w:lang w:val="fr-CM"/>
        </w:rPr>
        <w:t xml:space="preserve"> pour ses produits traditionnels tels que l’EMS, le courrier, les colis et les boîtes postales, dont le potentiel demeure élevé.</w:t>
      </w:r>
    </w:p>
    <w:p w14:paraId="1C590AEC" w14:textId="77777777" w:rsidR="00380ECD" w:rsidRPr="00380ECD" w:rsidRDefault="00380ECD" w:rsidP="00380ECD">
      <w:pPr>
        <w:ind w:firstLine="36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Le premier module de ce système est dédié au </w:t>
      </w:r>
      <w:r w:rsidRPr="00380ECD">
        <w:rPr>
          <w:rFonts w:asciiTheme="majorHAnsi" w:hAnsiTheme="majorHAnsi" w:cstheme="majorHAnsi"/>
          <w:b/>
          <w:bCs/>
          <w:lang w:val="fr-CM"/>
        </w:rPr>
        <w:t>service EMS</w:t>
      </w:r>
      <w:r w:rsidRPr="00380ECD">
        <w:rPr>
          <w:rFonts w:asciiTheme="majorHAnsi" w:hAnsiTheme="majorHAnsi" w:cstheme="majorHAnsi"/>
          <w:lang w:val="fr-CM"/>
        </w:rPr>
        <w:t>.</w:t>
      </w:r>
      <w:r w:rsidRPr="00380ECD">
        <w:rPr>
          <w:rFonts w:asciiTheme="majorHAnsi" w:hAnsiTheme="majorHAnsi" w:cstheme="majorHAnsi"/>
          <w:lang w:val="fr-CM"/>
        </w:rPr>
        <w:br/>
        <w:t>Une exploration du système existant, l’analyse du cahier des charges (DTR du projet DPMD) ainsi que des entretiens avec les équipes métiers ont permis de mettre en évidence :</w:t>
      </w:r>
    </w:p>
    <w:p w14:paraId="1F04C32C" w14:textId="77777777" w:rsidR="00380ECD" w:rsidRPr="00380ECD" w:rsidRDefault="00380ECD" w:rsidP="00380ECD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les </w:t>
      </w:r>
      <w:r w:rsidRPr="00380ECD">
        <w:rPr>
          <w:rFonts w:asciiTheme="majorHAnsi" w:hAnsiTheme="majorHAnsi" w:cstheme="majorHAnsi"/>
          <w:b/>
          <w:bCs/>
          <w:lang w:val="fr-CM"/>
        </w:rPr>
        <w:t>manquements</w:t>
      </w:r>
      <w:r w:rsidRPr="00380ECD">
        <w:rPr>
          <w:rFonts w:asciiTheme="majorHAnsi" w:hAnsiTheme="majorHAnsi" w:cstheme="majorHAnsi"/>
          <w:lang w:val="fr-CM"/>
        </w:rPr>
        <w:t xml:space="preserve"> du système actuel,</w:t>
      </w:r>
    </w:p>
    <w:p w14:paraId="14C034BF" w14:textId="77777777" w:rsidR="00380ECD" w:rsidRPr="00380ECD" w:rsidRDefault="00380ECD" w:rsidP="00380ECD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les </w:t>
      </w:r>
      <w:r w:rsidRPr="00380ECD">
        <w:rPr>
          <w:rFonts w:asciiTheme="majorHAnsi" w:hAnsiTheme="majorHAnsi" w:cstheme="majorHAnsi"/>
          <w:b/>
          <w:bCs/>
          <w:lang w:val="fr-CM"/>
        </w:rPr>
        <w:t>besoins croissants</w:t>
      </w:r>
      <w:r w:rsidRPr="00380ECD">
        <w:rPr>
          <w:rFonts w:asciiTheme="majorHAnsi" w:hAnsiTheme="majorHAnsi" w:cstheme="majorHAnsi"/>
          <w:lang w:val="fr-CM"/>
        </w:rPr>
        <w:t xml:space="preserve"> exprimés par le personnel,</w:t>
      </w:r>
    </w:p>
    <w:p w14:paraId="1947A6D9" w14:textId="1A2F43F8" w:rsidR="00380ECD" w:rsidRDefault="00380ECD" w:rsidP="00380ECD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et les </w:t>
      </w:r>
      <w:r w:rsidRPr="00380ECD">
        <w:rPr>
          <w:rFonts w:asciiTheme="majorHAnsi" w:hAnsiTheme="majorHAnsi" w:cstheme="majorHAnsi"/>
          <w:b/>
          <w:bCs/>
          <w:lang w:val="fr-CM"/>
        </w:rPr>
        <w:t>fonctionnalités</w:t>
      </w:r>
      <w:r w:rsidRPr="00380ECD">
        <w:rPr>
          <w:rFonts w:asciiTheme="majorHAnsi" w:hAnsiTheme="majorHAnsi" w:cstheme="majorHAnsi"/>
          <w:lang w:val="fr-CM"/>
        </w:rPr>
        <w:t xml:space="preserve"> devant être prises en charge par le nouveau système.</w:t>
      </w:r>
    </w:p>
    <w:p w14:paraId="565277AC" w14:textId="77777777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6CD88961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2. DESCRIPTION DE L’EXISTANT</w:t>
      </w:r>
    </w:p>
    <w:p w14:paraId="4A1B3112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A. Pour les clients sous contrat</w:t>
      </w:r>
    </w:p>
    <w:p w14:paraId="1036497F" w14:textId="04D6FC82" w:rsidR="00380ECD" w:rsidRPr="00380ECD" w:rsidRDefault="00380ECD" w:rsidP="00380ECD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Collecte des co</w:t>
      </w:r>
      <w:r w:rsidR="00503145">
        <w:rPr>
          <w:rFonts w:asciiTheme="majorHAnsi" w:hAnsiTheme="majorHAnsi" w:cstheme="majorHAnsi"/>
          <w:lang w:val="fr-CM"/>
        </w:rPr>
        <w:t xml:space="preserve">lis en entreprise, contre </w:t>
      </w:r>
      <w:r w:rsidRPr="00380ECD">
        <w:rPr>
          <w:rFonts w:asciiTheme="majorHAnsi" w:hAnsiTheme="majorHAnsi" w:cstheme="majorHAnsi"/>
          <w:lang w:val="fr-CM"/>
        </w:rPr>
        <w:t xml:space="preserve"> </w:t>
      </w:r>
      <w:r w:rsidRPr="00380ECD">
        <w:rPr>
          <w:rFonts w:asciiTheme="majorHAnsi" w:hAnsiTheme="majorHAnsi" w:cstheme="majorHAnsi"/>
          <w:b/>
          <w:bCs/>
          <w:lang w:val="fr-CM"/>
        </w:rPr>
        <w:t>bon de prise en charge</w:t>
      </w:r>
      <w:r w:rsidR="00503145">
        <w:rPr>
          <w:rFonts w:asciiTheme="majorHAnsi" w:hAnsiTheme="majorHAnsi" w:cstheme="majorHAnsi"/>
          <w:lang w:val="fr-CM"/>
        </w:rPr>
        <w:t xml:space="preserve"> listant les objets collectés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0DAE4B55" w14:textId="4583C20A" w:rsidR="00380ECD" w:rsidRPr="00380ECD" w:rsidRDefault="00380ECD" w:rsidP="00380ECD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Retour de l’agent EMS à l’agence avec les colis et les bons signés</w:t>
      </w:r>
      <w:r w:rsidR="00503145">
        <w:rPr>
          <w:rFonts w:asciiTheme="majorHAnsi" w:hAnsiTheme="majorHAnsi" w:cstheme="majorHAnsi"/>
          <w:lang w:val="fr-CM"/>
        </w:rPr>
        <w:t xml:space="preserve"> des deux parties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728CA636" w14:textId="77777777" w:rsidR="00380ECD" w:rsidRPr="00380ECD" w:rsidRDefault="00380ECD" w:rsidP="00380ECD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Saisie manuelle</w:t>
      </w:r>
      <w:r w:rsidRPr="00380ECD">
        <w:rPr>
          <w:rFonts w:asciiTheme="majorHAnsi" w:hAnsiTheme="majorHAnsi" w:cstheme="majorHAnsi"/>
          <w:lang w:val="fr-CM"/>
        </w:rPr>
        <w:t xml:space="preserve"> des bons de prise en charge servant de base à la facturation.</w:t>
      </w:r>
    </w:p>
    <w:p w14:paraId="18D15783" w14:textId="77777777" w:rsidR="00380ECD" w:rsidRPr="00380ECD" w:rsidRDefault="00380ECD" w:rsidP="00380ECD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Paiement mensuel par abonnement, contre reçu.</w:t>
      </w:r>
    </w:p>
    <w:p w14:paraId="3216F3AA" w14:textId="77777777" w:rsidR="00380ECD" w:rsidRPr="00380ECD" w:rsidRDefault="00380ECD" w:rsidP="00380ECD">
      <w:pPr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Limites :</w:t>
      </w:r>
      <w:r w:rsidRPr="00380ECD">
        <w:rPr>
          <w:rFonts w:asciiTheme="majorHAnsi" w:hAnsiTheme="majorHAnsi" w:cstheme="majorHAnsi"/>
          <w:lang w:val="fr-CM"/>
        </w:rPr>
        <w:t xml:space="preserve"> Saisie manuelle source d’erreurs, absence de suivi précis et de traçabilité.</w:t>
      </w:r>
    </w:p>
    <w:p w14:paraId="358E87A4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B. Pour les clients occasionnels</w:t>
      </w:r>
    </w:p>
    <w:p w14:paraId="37F671F9" w14:textId="77777777" w:rsidR="00380ECD" w:rsidRPr="00380ECD" w:rsidRDefault="00380ECD" w:rsidP="00380ECD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Le client se rend à l’agence avec ses colis.</w:t>
      </w:r>
    </w:p>
    <w:p w14:paraId="047F3DAB" w14:textId="77777777" w:rsidR="00380ECD" w:rsidRPr="00380ECD" w:rsidRDefault="00380ECD" w:rsidP="00380ECD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Enregistrement </w:t>
      </w:r>
      <w:r w:rsidRPr="00380ECD">
        <w:rPr>
          <w:rFonts w:asciiTheme="majorHAnsi" w:hAnsiTheme="majorHAnsi" w:cstheme="majorHAnsi"/>
          <w:b/>
          <w:bCs/>
          <w:lang w:val="fr-CM"/>
        </w:rPr>
        <w:t>manuel</w:t>
      </w:r>
      <w:r w:rsidRPr="00380ECD">
        <w:rPr>
          <w:rFonts w:asciiTheme="majorHAnsi" w:hAnsiTheme="majorHAnsi" w:cstheme="majorHAnsi"/>
          <w:lang w:val="fr-CM"/>
        </w:rPr>
        <w:t xml:space="preserve"> de ses informations dans un registre.</w:t>
      </w:r>
    </w:p>
    <w:p w14:paraId="206D854A" w14:textId="43FD6EA7" w:rsidR="00380ECD" w:rsidRPr="00380ECD" w:rsidRDefault="00503145" w:rsidP="00380ECD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CM"/>
        </w:rPr>
      </w:pPr>
      <w:r>
        <w:rPr>
          <w:rFonts w:asciiTheme="majorHAnsi" w:hAnsiTheme="majorHAnsi" w:cstheme="majorHAnsi"/>
          <w:lang w:val="fr-CM"/>
        </w:rPr>
        <w:t>Émission de la facture ou</w:t>
      </w:r>
      <w:r w:rsidR="00380ECD" w:rsidRPr="00380ECD">
        <w:rPr>
          <w:rFonts w:asciiTheme="majorHAnsi" w:hAnsiTheme="majorHAnsi" w:cstheme="majorHAnsi"/>
          <w:lang w:val="fr-CM"/>
        </w:rPr>
        <w:t xml:space="preserve"> de la lettre de transport manuellement.</w:t>
      </w:r>
    </w:p>
    <w:p w14:paraId="249F3C41" w14:textId="77777777" w:rsidR="00380ECD" w:rsidRDefault="00380ECD" w:rsidP="00380ECD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Transmission des lettres aux agences régionales pour enregistrement.</w:t>
      </w:r>
    </w:p>
    <w:p w14:paraId="15900D7B" w14:textId="77777777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0BD75153" w14:textId="2A4301A8" w:rsidR="00380ECD" w:rsidRDefault="00267614" w:rsidP="00380ECD">
      <w:pPr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Limites :</w:t>
      </w:r>
      <w:r w:rsidRPr="00380ECD">
        <w:rPr>
          <w:rFonts w:asciiTheme="majorHAnsi" w:hAnsiTheme="majorHAnsi" w:cstheme="majorHAnsi"/>
          <w:lang w:val="fr-CM"/>
        </w:rPr>
        <w:t xml:space="preserve"> Procédure lourde, lente, génératrice de retards et d’erreurs.</w:t>
      </w:r>
    </w:p>
    <w:p w14:paraId="3743010F" w14:textId="77777777" w:rsidR="00380ECD" w:rsidRDefault="00380ECD" w:rsidP="00380ECD">
      <w:pPr>
        <w:rPr>
          <w:rFonts w:asciiTheme="majorHAnsi" w:hAnsiTheme="majorHAnsi" w:cstheme="majorHAnsi"/>
          <w:lang w:val="fr-CM"/>
        </w:rPr>
      </w:pPr>
    </w:p>
    <w:p w14:paraId="459D5DD5" w14:textId="77777777" w:rsidR="00380ECD" w:rsidRPr="00380ECD" w:rsidRDefault="00380ECD" w:rsidP="00380ECD">
      <w:pPr>
        <w:rPr>
          <w:rFonts w:asciiTheme="majorHAnsi" w:hAnsiTheme="majorHAnsi" w:cstheme="majorHAnsi"/>
          <w:lang w:val="fr-CM"/>
        </w:rPr>
      </w:pPr>
    </w:p>
    <w:p w14:paraId="5E578A1C" w14:textId="45E8BDE9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 xml:space="preserve">C. </w:t>
      </w:r>
      <w:r w:rsidR="00503145">
        <w:rPr>
          <w:rFonts w:asciiTheme="majorHAnsi" w:hAnsiTheme="majorHAnsi" w:cstheme="majorHAnsi"/>
          <w:b/>
          <w:bCs/>
          <w:lang w:val="fr-CM"/>
        </w:rPr>
        <w:t>Critique de l’existant</w:t>
      </w:r>
    </w:p>
    <w:p w14:paraId="5F5A2D69" w14:textId="2532AC83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Absence de traçabilité et de suivi automatisé des colis (tracking)</w:t>
      </w:r>
      <w:r w:rsidR="00267614">
        <w:rPr>
          <w:rFonts w:asciiTheme="majorHAnsi" w:hAnsiTheme="majorHAnsi" w:cstheme="majorHAnsi"/>
          <w:lang w:val="fr-CM"/>
        </w:rPr>
        <w:t xml:space="preserve"> au niveau national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218CFBCC" w14:textId="2410DD5B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Pas de codes-barres EMS pour un suivi précis</w:t>
      </w:r>
      <w:r w:rsidR="00267614">
        <w:rPr>
          <w:rFonts w:asciiTheme="majorHAnsi" w:hAnsiTheme="majorHAnsi" w:cstheme="majorHAnsi"/>
          <w:lang w:val="fr-CM"/>
        </w:rPr>
        <w:t xml:space="preserve"> au niveau national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38A4951B" w14:textId="77777777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Manque de génération automatique de statistiques, rapports et historiques détaillés.</w:t>
      </w:r>
    </w:p>
    <w:p w14:paraId="1CF8F80A" w14:textId="77777777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Pas de plateforme web sécurisée permettant aux clients moraux de renseigner eux-mêmes leurs bons.</w:t>
      </w:r>
    </w:p>
    <w:p w14:paraId="16505933" w14:textId="77777777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Pas d’outil automatisé pour le traitement des recouvrements et le suivi des paiements.</w:t>
      </w:r>
    </w:p>
    <w:p w14:paraId="237AAA88" w14:textId="77777777" w:rsidR="00380ECD" w:rsidRPr="00380ECD" w:rsidRDefault="00380ECD" w:rsidP="00380ECD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Pas de journal d’activité complet pour audit.</w:t>
      </w:r>
    </w:p>
    <w:p w14:paraId="33ECF54E" w14:textId="41259AA8" w:rsidR="00380ECD" w:rsidRPr="00380ECD" w:rsidRDefault="00380ECD" w:rsidP="00380ECD">
      <w:pPr>
        <w:rPr>
          <w:rFonts w:asciiTheme="majorHAnsi" w:hAnsiTheme="majorHAnsi" w:cstheme="majorHAnsi"/>
          <w:lang w:val="fr-CM"/>
        </w:rPr>
      </w:pPr>
    </w:p>
    <w:p w14:paraId="248B7945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3. AMÉLIORATIONS PROPOSÉES</w:t>
      </w:r>
    </w:p>
    <w:p w14:paraId="15B80DEE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A. Pour les clients occasionnels (personnes physiques)</w:t>
      </w:r>
    </w:p>
    <w:p w14:paraId="50FB3056" w14:textId="77777777" w:rsidR="00380ECD" w:rsidRPr="00380ECD" w:rsidRDefault="00380ECD" w:rsidP="00380ECD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Enregistrement direct dans le système.</w:t>
      </w:r>
    </w:p>
    <w:p w14:paraId="4F7A3B04" w14:textId="77777777" w:rsidR="00380ECD" w:rsidRPr="00380ECD" w:rsidRDefault="00380ECD" w:rsidP="00380ECD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Génération automatique de la facture et de la lettre de transport.</w:t>
      </w:r>
    </w:p>
    <w:p w14:paraId="1F36F840" w14:textId="77777777" w:rsidR="00380ECD" w:rsidRDefault="00380ECD" w:rsidP="00380ECD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Automatisation complète du suivi, statistiques et traçabilité.</w:t>
      </w:r>
    </w:p>
    <w:p w14:paraId="79988A52" w14:textId="77777777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1ADE6307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B. Pour les clients sous contrat (personnes morales)</w:t>
      </w:r>
    </w:p>
    <w:p w14:paraId="6089CAB9" w14:textId="4FE69EFE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Mise en place d’une </w:t>
      </w:r>
      <w:r w:rsidRPr="00380ECD">
        <w:rPr>
          <w:rFonts w:asciiTheme="majorHAnsi" w:hAnsiTheme="majorHAnsi" w:cstheme="majorHAnsi"/>
          <w:b/>
          <w:bCs/>
          <w:lang w:val="fr-CM"/>
        </w:rPr>
        <w:t>plateforme web sécurisée</w:t>
      </w:r>
      <w:r w:rsidRPr="00380ECD">
        <w:rPr>
          <w:rFonts w:asciiTheme="majorHAnsi" w:hAnsiTheme="majorHAnsi" w:cstheme="majorHAnsi"/>
          <w:lang w:val="fr-CM"/>
        </w:rPr>
        <w:t xml:space="preserve"> : le client remplit son bon de prise en charge en ligne</w:t>
      </w:r>
      <w:r w:rsidR="00AC51E0">
        <w:rPr>
          <w:rFonts w:asciiTheme="majorHAnsi" w:hAnsiTheme="majorHAnsi" w:cstheme="majorHAnsi"/>
          <w:lang w:val="fr-CM"/>
        </w:rPr>
        <w:t xml:space="preserve"> avec option possible ou pas d’ajout d’un accuser de réception,</w:t>
      </w:r>
      <w:r w:rsidRPr="00380ECD">
        <w:rPr>
          <w:rFonts w:asciiTheme="majorHAnsi" w:hAnsiTheme="majorHAnsi" w:cstheme="majorHAnsi"/>
          <w:lang w:val="fr-CM"/>
        </w:rPr>
        <w:t xml:space="preserve"> l’imprime et le signe avec l’agent EMS.</w:t>
      </w:r>
    </w:p>
    <w:p w14:paraId="21330A7A" w14:textId="77777777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Génération automatique des factures à partir du bon de prise en charge.</w:t>
      </w:r>
    </w:p>
    <w:p w14:paraId="3E25BA0B" w14:textId="201139E4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Calcul tarifaire automatique (poids réel/volumétrique, zones)</w:t>
      </w:r>
      <w:r w:rsidR="00AC51E0">
        <w:rPr>
          <w:rFonts w:asciiTheme="majorHAnsi" w:hAnsiTheme="majorHAnsi" w:cstheme="majorHAnsi"/>
          <w:lang w:val="fr-CM"/>
        </w:rPr>
        <w:t xml:space="preserve"> et des colis ou objet dont le poids est supérieur  au poids </w:t>
      </w:r>
      <w:r w:rsidR="00AC51E0">
        <w:rPr>
          <w:rFonts w:asciiTheme="majorHAnsi" w:hAnsiTheme="majorHAnsi" w:cstheme="majorHAnsi"/>
          <w:lang w:val="fr-CM"/>
        </w:rPr>
        <w:t>autorisé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485F1C06" w14:textId="77777777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Application éventuelle de remises et TVA.</w:t>
      </w:r>
    </w:p>
    <w:p w14:paraId="03C2FED4" w14:textId="77777777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Production automatique de reçus, factures (PDF/Excel), accusés de réception.</w:t>
      </w:r>
    </w:p>
    <w:p w14:paraId="6AB6CD06" w14:textId="77777777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Fonctionnalité de </w:t>
      </w:r>
      <w:r w:rsidRPr="00380ECD">
        <w:rPr>
          <w:rFonts w:asciiTheme="majorHAnsi" w:hAnsiTheme="majorHAnsi" w:cstheme="majorHAnsi"/>
          <w:b/>
          <w:bCs/>
          <w:lang w:val="fr-CM"/>
        </w:rPr>
        <w:t>blocage/déblocage</w:t>
      </w:r>
      <w:r w:rsidRPr="00380ECD">
        <w:rPr>
          <w:rFonts w:asciiTheme="majorHAnsi" w:hAnsiTheme="majorHAnsi" w:cstheme="majorHAnsi"/>
          <w:lang w:val="fr-CM"/>
        </w:rPr>
        <w:t xml:space="preserve"> de factures.</w:t>
      </w:r>
    </w:p>
    <w:p w14:paraId="01E4605C" w14:textId="77777777" w:rsidR="00380ECD" w:rsidRP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Module de gestion des paiements et recouvrements (enregistrement automatique, suivi, états des arriérés).</w:t>
      </w:r>
    </w:p>
    <w:p w14:paraId="1A402B67" w14:textId="0C37377C" w:rsidR="00380ECD" w:rsidRDefault="00380ECD" w:rsidP="00380ECD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Génération de statistiques mensuelles et annuelles par client, établissement, région ou catégorie.</w:t>
      </w:r>
    </w:p>
    <w:p w14:paraId="7CE14BD5" w14:textId="77777777" w:rsid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5E3E8F88" w14:textId="77777777" w:rsid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44541BCB" w14:textId="77777777" w:rsid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473185C3" w14:textId="77777777" w:rsid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67C380AA" w14:textId="77777777" w:rsid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7BEA867E" w14:textId="77777777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2ACDD228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 FONCTIONNALITÉS DU NOUVEAU SYSTÈME</w:t>
      </w:r>
    </w:p>
    <w:p w14:paraId="350403CD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4.1 Gestion des utilisateurs</w:t>
      </w:r>
    </w:p>
    <w:p w14:paraId="76129CF2" w14:textId="5D6E54D5" w:rsidR="00380ECD" w:rsidRPr="00380ECD" w:rsidRDefault="00380ECD" w:rsidP="00380ECD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Création, modification, et désactivation de comptes.</w:t>
      </w:r>
    </w:p>
    <w:p w14:paraId="431BE913" w14:textId="77777777" w:rsidR="00380ECD" w:rsidRPr="00380ECD" w:rsidRDefault="00380ECD" w:rsidP="00380ECD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Authentification (connexion, déconnexion, réinitialisation du mot de passe).</w:t>
      </w:r>
    </w:p>
    <w:p w14:paraId="20C94CCE" w14:textId="77777777" w:rsidR="00380ECD" w:rsidRPr="00380ECD" w:rsidRDefault="00380ECD" w:rsidP="00380ECD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Gestion des rôles et permissions (administrateur suprême, administrateur fonctionnel, opérateur de saisie, opérateur de vérification).</w:t>
      </w:r>
    </w:p>
    <w:p w14:paraId="65943893" w14:textId="77777777" w:rsidR="00380ECD" w:rsidRDefault="00380ECD" w:rsidP="00380ECD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Attribution de droits d’accès (lecture, écriture, suppression, impression).</w:t>
      </w:r>
    </w:p>
    <w:p w14:paraId="1B6959B4" w14:textId="13CFC22E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024B5305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4.2 Gestion des agences</w:t>
      </w:r>
    </w:p>
    <w:p w14:paraId="1EBCA4B6" w14:textId="381640E0" w:rsidR="00380ECD" w:rsidRPr="00380ECD" w:rsidRDefault="00380ECD" w:rsidP="00380ECD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Création, modification, </w:t>
      </w:r>
      <w:r w:rsidR="00AC51E0">
        <w:rPr>
          <w:rFonts w:asciiTheme="majorHAnsi" w:hAnsiTheme="majorHAnsi" w:cstheme="majorHAnsi"/>
          <w:lang w:val="fr-CM"/>
        </w:rPr>
        <w:t>désactivat</w:t>
      </w:r>
      <w:r w:rsidR="00AC51E0" w:rsidRPr="00380ECD">
        <w:rPr>
          <w:rFonts w:asciiTheme="majorHAnsi" w:hAnsiTheme="majorHAnsi" w:cstheme="majorHAnsi"/>
          <w:lang w:val="fr-CM"/>
        </w:rPr>
        <w:t>ion</w:t>
      </w:r>
      <w:r w:rsidRPr="00380ECD">
        <w:rPr>
          <w:rFonts w:asciiTheme="majorHAnsi" w:hAnsiTheme="majorHAnsi" w:cstheme="majorHAnsi"/>
          <w:lang w:val="fr-CM"/>
        </w:rPr>
        <w:t xml:space="preserve"> et consultation des agences EMS</w:t>
      </w:r>
      <w:r w:rsidR="00B61491">
        <w:rPr>
          <w:rFonts w:asciiTheme="majorHAnsi" w:hAnsiTheme="majorHAnsi" w:cstheme="majorHAnsi"/>
          <w:lang w:val="fr-CM"/>
        </w:rPr>
        <w:t xml:space="preserve"> et bureau postal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46078EF2" w14:textId="77777777" w:rsidR="00380ECD" w:rsidRDefault="00380ECD" w:rsidP="00380ECD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Gestion des agences à </w:t>
      </w:r>
      <w:r w:rsidRPr="00380ECD">
        <w:rPr>
          <w:rFonts w:asciiTheme="majorHAnsi" w:hAnsiTheme="majorHAnsi" w:cstheme="majorHAnsi"/>
          <w:b/>
          <w:bCs/>
          <w:lang w:val="fr-CM"/>
        </w:rPr>
        <w:t>multi-destinations</w:t>
      </w:r>
      <w:r w:rsidRPr="00380ECD">
        <w:rPr>
          <w:rFonts w:asciiTheme="majorHAnsi" w:hAnsiTheme="majorHAnsi" w:cstheme="majorHAnsi"/>
          <w:lang w:val="fr-CM"/>
        </w:rPr>
        <w:t xml:space="preserve"> (exemple : Tiko → TikoZ1, TikoZ2, TikoZ3).</w:t>
      </w:r>
    </w:p>
    <w:p w14:paraId="48C39D6D" w14:textId="00D964F4" w:rsidR="00B61491" w:rsidRDefault="00B61491" w:rsidP="00380ECD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CM"/>
        </w:rPr>
      </w:pPr>
      <w:r>
        <w:rPr>
          <w:rFonts w:asciiTheme="majorHAnsi" w:hAnsiTheme="majorHAnsi" w:cstheme="majorHAnsi"/>
          <w:lang w:val="fr-CM"/>
        </w:rPr>
        <w:t xml:space="preserve">Insertion de tous les arrondissements du Cameroun et tous les pays du monde. </w:t>
      </w:r>
    </w:p>
    <w:p w14:paraId="0C040AF6" w14:textId="77777777" w:rsidR="00380ECD" w:rsidRPr="00380ECD" w:rsidRDefault="00380ECD" w:rsidP="00380ECD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2B03A691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4.3 Gestion des clients</w:t>
      </w:r>
    </w:p>
    <w:p w14:paraId="4619DB8C" w14:textId="77777777" w:rsidR="00380ECD" w:rsidRPr="00380ECD" w:rsidRDefault="00380ECD" w:rsidP="00380ECD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Ajout, modification, consultation et impression des informations clients.</w:t>
      </w:r>
    </w:p>
    <w:p w14:paraId="69085FA6" w14:textId="77777777" w:rsidR="00380ECD" w:rsidRPr="00380ECD" w:rsidRDefault="00380ECD" w:rsidP="00380ECD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Informations gérées : code client, raison sociale, type de client (occasionnel/sous contrat), modèle de facturation (centralisé à Yaoundé/Douala ou individuel), coordonnées, identifiants fiscaux et bancaires.</w:t>
      </w:r>
    </w:p>
    <w:p w14:paraId="014A62B0" w14:textId="2F0288AF" w:rsidR="00380ECD" w:rsidRDefault="00380ECD" w:rsidP="00380ECD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Possibilité de préciser et modifier l’application de la TVA</w:t>
      </w:r>
      <w:r w:rsidR="00B61491">
        <w:rPr>
          <w:rFonts w:asciiTheme="majorHAnsi" w:hAnsiTheme="majorHAnsi" w:cstheme="majorHAnsi"/>
          <w:lang w:val="fr-CM"/>
        </w:rPr>
        <w:t xml:space="preserve"> et de la remise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153ADFDD" w14:textId="77777777" w:rsidR="00380ECD" w:rsidRPr="00380ECD" w:rsidRDefault="00380ECD" w:rsidP="00380ECD">
      <w:pPr>
        <w:spacing w:after="0"/>
        <w:rPr>
          <w:rFonts w:asciiTheme="majorHAnsi" w:hAnsiTheme="majorHAnsi" w:cstheme="majorHAnsi"/>
          <w:lang w:val="fr-CM"/>
        </w:rPr>
      </w:pPr>
    </w:p>
    <w:p w14:paraId="1DB8A553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4.4 Facturation et paiements</w:t>
      </w:r>
    </w:p>
    <w:p w14:paraId="4FAB1B26" w14:textId="77777777" w:rsidR="00380ECD" w:rsidRP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Création, modification et édition des factures.</w:t>
      </w:r>
    </w:p>
    <w:p w14:paraId="723D5668" w14:textId="77777777" w:rsidR="00380ECD" w:rsidRP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Déblocage ou ajustement de factures selon privilèges.</w:t>
      </w:r>
    </w:p>
    <w:p w14:paraId="3628D4F5" w14:textId="77777777" w:rsidR="00380ECD" w:rsidRP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Gestion des avoirs.</w:t>
      </w:r>
    </w:p>
    <w:p w14:paraId="577E9A89" w14:textId="77777777" w:rsidR="00380ECD" w:rsidRP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Calcul automatique des montants selon les grilles tarifaires.</w:t>
      </w:r>
    </w:p>
    <w:p w14:paraId="2EFB6A50" w14:textId="77777777" w:rsidR="00380ECD" w:rsidRPr="00380ECD" w:rsidRDefault="00380ECD" w:rsidP="00F31DFB">
      <w:pPr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Application des remises, accusés de réception et ajustement automatique des prix.</w:t>
      </w:r>
      <w:bookmarkStart w:id="0" w:name="_GoBack"/>
      <w:bookmarkEnd w:id="0"/>
    </w:p>
    <w:p w14:paraId="7E2A5228" w14:textId="77777777" w:rsidR="00380ECD" w:rsidRP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lastRenderedPageBreak/>
        <w:t>Édition de bons de prise en charge pour les clients sous contrat et de fiches de transport pour les clients occasionnels.</w:t>
      </w:r>
    </w:p>
    <w:p w14:paraId="389EB33B" w14:textId="77777777" w:rsidR="00380ECD" w:rsidRDefault="00380ECD" w:rsidP="00380ECD">
      <w:pPr>
        <w:numPr>
          <w:ilvl w:val="0"/>
          <w:numId w:val="19"/>
        </w:numPr>
        <w:tabs>
          <w:tab w:val="num" w:pos="720"/>
        </w:tabs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Gestion des paiements : enregistrement automatique, suivi des recouvrements et génération de reçus.</w:t>
      </w:r>
    </w:p>
    <w:p w14:paraId="7B22D80E" w14:textId="77777777" w:rsidR="00380ECD" w:rsidRDefault="00380ECD" w:rsidP="00380ECD">
      <w:pPr>
        <w:spacing w:after="0"/>
        <w:ind w:left="502"/>
        <w:rPr>
          <w:rFonts w:asciiTheme="majorHAnsi" w:hAnsiTheme="majorHAnsi" w:cstheme="majorHAnsi"/>
          <w:lang w:val="fr-CM"/>
        </w:rPr>
      </w:pPr>
    </w:p>
    <w:p w14:paraId="3D965033" w14:textId="77777777" w:rsidR="00380ECD" w:rsidRDefault="00380ECD" w:rsidP="00380ECD">
      <w:pPr>
        <w:spacing w:after="0"/>
        <w:ind w:left="502"/>
        <w:rPr>
          <w:rFonts w:asciiTheme="majorHAnsi" w:hAnsiTheme="majorHAnsi" w:cstheme="majorHAnsi"/>
          <w:lang w:val="fr-CM"/>
        </w:rPr>
      </w:pPr>
    </w:p>
    <w:p w14:paraId="7E5E8B74" w14:textId="77777777" w:rsidR="00380ECD" w:rsidRDefault="00380ECD" w:rsidP="00380ECD">
      <w:pPr>
        <w:spacing w:after="0"/>
        <w:ind w:left="502"/>
        <w:rPr>
          <w:rFonts w:asciiTheme="majorHAnsi" w:hAnsiTheme="majorHAnsi" w:cstheme="majorHAnsi"/>
          <w:lang w:val="fr-CM"/>
        </w:rPr>
      </w:pPr>
    </w:p>
    <w:p w14:paraId="2EF49C76" w14:textId="77777777" w:rsidR="00380ECD" w:rsidRPr="00380ECD" w:rsidRDefault="00380ECD" w:rsidP="00380ECD">
      <w:pPr>
        <w:spacing w:after="0"/>
        <w:ind w:left="502"/>
        <w:rPr>
          <w:rFonts w:asciiTheme="majorHAnsi" w:hAnsiTheme="majorHAnsi" w:cstheme="majorHAnsi"/>
          <w:lang w:val="fr-CM"/>
        </w:rPr>
      </w:pPr>
    </w:p>
    <w:p w14:paraId="3B4EAB16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4.5 Gestion des tarifs</w:t>
      </w:r>
    </w:p>
    <w:p w14:paraId="54063DDD" w14:textId="77777777" w:rsidR="00380ECD" w:rsidRPr="00380ECD" w:rsidRDefault="00380ECD" w:rsidP="00672881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Définition et modification des tarifs selon : poids réel, poids volumétrique, zones d’origine et de destination.</w:t>
      </w:r>
    </w:p>
    <w:p w14:paraId="0E801D15" w14:textId="77777777" w:rsidR="00380ECD" w:rsidRDefault="00380ECD" w:rsidP="00672881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Algorithme de calcul fourni par les équipes EMS.</w:t>
      </w:r>
    </w:p>
    <w:p w14:paraId="224F0B69" w14:textId="77777777" w:rsidR="00672881" w:rsidRPr="00380ECD" w:rsidRDefault="00672881" w:rsidP="00672881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63E86147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4.6 Production de rapports et statistiques</w:t>
      </w:r>
    </w:p>
    <w:p w14:paraId="64E8D8E7" w14:textId="15AAD970" w:rsidR="00380ECD" w:rsidRPr="00380ECD" w:rsidRDefault="00380ECD" w:rsidP="00672881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Génération de rapports par client, établissement, région, période ou catégorie.</w:t>
      </w:r>
    </w:p>
    <w:p w14:paraId="53D5F646" w14:textId="77777777" w:rsidR="00380ECD" w:rsidRPr="00380ECD" w:rsidRDefault="00380ECD" w:rsidP="00672881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Suivi des factures, paiements, recouvrements et arriérés.</w:t>
      </w:r>
    </w:p>
    <w:p w14:paraId="5255CBE5" w14:textId="77777777" w:rsidR="00380ECD" w:rsidRDefault="00380ECD" w:rsidP="00672881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Statistiques mensuelles et annuelles par type d’envoi (national, international).</w:t>
      </w:r>
    </w:p>
    <w:p w14:paraId="71F7E190" w14:textId="77777777" w:rsidR="00672881" w:rsidRPr="00380ECD" w:rsidRDefault="00672881" w:rsidP="00672881">
      <w:pPr>
        <w:spacing w:after="0"/>
        <w:ind w:left="720"/>
        <w:rPr>
          <w:rFonts w:asciiTheme="majorHAnsi" w:hAnsiTheme="majorHAnsi" w:cstheme="majorHAnsi"/>
          <w:lang w:val="fr-CM"/>
        </w:rPr>
      </w:pPr>
    </w:p>
    <w:p w14:paraId="407C02AF" w14:textId="77777777" w:rsidR="00380ECD" w:rsidRPr="00380ECD" w:rsidRDefault="00380ECD" w:rsidP="00380ECD">
      <w:pPr>
        <w:rPr>
          <w:rFonts w:asciiTheme="majorHAnsi" w:hAnsiTheme="majorHAnsi" w:cstheme="majorHAnsi"/>
          <w:b/>
          <w:bCs/>
          <w:lang w:val="fr-CM"/>
        </w:rPr>
      </w:pPr>
      <w:r w:rsidRPr="00380ECD">
        <w:rPr>
          <w:rFonts w:asciiTheme="majorHAnsi" w:hAnsiTheme="majorHAnsi" w:cstheme="majorHAnsi"/>
          <w:b/>
          <w:bCs/>
          <w:lang w:val="fr-CM"/>
        </w:rPr>
        <w:t>4.7 Suivi et traçabilité des envois</w:t>
      </w:r>
    </w:p>
    <w:p w14:paraId="707FBC07" w14:textId="60BB933D" w:rsidR="00380ECD" w:rsidRPr="00380ECD" w:rsidRDefault="00380ECD" w:rsidP="00672881">
      <w:pPr>
        <w:numPr>
          <w:ilvl w:val="0"/>
          <w:numId w:val="2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 xml:space="preserve">Génération et lecture de </w:t>
      </w:r>
      <w:r w:rsidRPr="00380ECD">
        <w:rPr>
          <w:rFonts w:asciiTheme="majorHAnsi" w:hAnsiTheme="majorHAnsi" w:cstheme="majorHAnsi"/>
          <w:b/>
          <w:bCs/>
          <w:lang w:val="fr-CM"/>
        </w:rPr>
        <w:t>codes-barres EMS</w:t>
      </w:r>
      <w:r w:rsidR="00061473">
        <w:rPr>
          <w:rFonts w:asciiTheme="majorHAnsi" w:hAnsiTheme="majorHAnsi" w:cstheme="majorHAnsi"/>
          <w:b/>
          <w:bCs/>
          <w:lang w:val="fr-CM"/>
        </w:rPr>
        <w:t xml:space="preserve"> au niveau national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6F5D4B2E" w14:textId="3C720519" w:rsidR="00380ECD" w:rsidRPr="00380ECD" w:rsidRDefault="00380ECD" w:rsidP="00672881">
      <w:pPr>
        <w:numPr>
          <w:ilvl w:val="0"/>
          <w:numId w:val="2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Tracking des envois tout au long de la chaîne (acceptation, dépêches, livraison)</w:t>
      </w:r>
      <w:r w:rsidR="00061473">
        <w:rPr>
          <w:rFonts w:asciiTheme="majorHAnsi" w:hAnsiTheme="majorHAnsi" w:cstheme="majorHAnsi"/>
          <w:lang w:val="fr-CM"/>
        </w:rPr>
        <w:t xml:space="preserve"> avec possibilité d’émission de bulletin de vérification</w:t>
      </w:r>
      <w:r w:rsidRPr="00380ECD">
        <w:rPr>
          <w:rFonts w:asciiTheme="majorHAnsi" w:hAnsiTheme="majorHAnsi" w:cstheme="majorHAnsi"/>
          <w:lang w:val="fr-CM"/>
        </w:rPr>
        <w:t>.</w:t>
      </w:r>
    </w:p>
    <w:p w14:paraId="691A209D" w14:textId="77777777" w:rsidR="00380ECD" w:rsidRPr="00380ECD" w:rsidRDefault="00380ECD" w:rsidP="00672881">
      <w:pPr>
        <w:numPr>
          <w:ilvl w:val="0"/>
          <w:numId w:val="22"/>
        </w:numPr>
        <w:spacing w:after="0"/>
        <w:rPr>
          <w:rFonts w:asciiTheme="majorHAnsi" w:hAnsiTheme="majorHAnsi" w:cstheme="majorHAnsi"/>
          <w:lang w:val="fr-CM"/>
        </w:rPr>
      </w:pPr>
      <w:r w:rsidRPr="00380ECD">
        <w:rPr>
          <w:rFonts w:asciiTheme="majorHAnsi" w:hAnsiTheme="majorHAnsi" w:cstheme="majorHAnsi"/>
          <w:lang w:val="fr-CM"/>
        </w:rPr>
        <w:t>Envoi automatique de SMS aux clients lors de l’arrivée de leurs colis.</w:t>
      </w:r>
    </w:p>
    <w:p w14:paraId="5A087442" w14:textId="4302C393" w:rsidR="00717AE5" w:rsidRPr="00380ECD" w:rsidRDefault="00717AE5" w:rsidP="00380ECD">
      <w:pPr>
        <w:rPr>
          <w:rFonts w:asciiTheme="majorHAnsi" w:hAnsiTheme="majorHAnsi" w:cstheme="majorHAnsi"/>
          <w:lang w:val="fr-CM"/>
        </w:rPr>
      </w:pPr>
    </w:p>
    <w:sectPr w:rsidR="00717AE5" w:rsidRPr="00380ECD" w:rsidSect="00722F2F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20CAA0" w14:textId="77777777" w:rsidR="0070656E" w:rsidRDefault="0070656E" w:rsidP="00380ECD">
      <w:pPr>
        <w:spacing w:after="0" w:line="240" w:lineRule="auto"/>
      </w:pPr>
      <w:r>
        <w:separator/>
      </w:r>
    </w:p>
  </w:endnote>
  <w:endnote w:type="continuationSeparator" w:id="0">
    <w:p w14:paraId="0EB6B70D" w14:textId="77777777" w:rsidR="0070656E" w:rsidRDefault="0070656E" w:rsidP="00380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79FBA" w14:textId="020CB8E3" w:rsidR="00672881" w:rsidRDefault="00672881">
    <w:pPr>
      <w:pStyle w:val="Pieddepage"/>
    </w:pP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 w:rsidR="00F31DFB" w:rsidRPr="00F31DFB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3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7BDFE9" w14:textId="77777777" w:rsidR="0070656E" w:rsidRDefault="0070656E" w:rsidP="00380ECD">
      <w:pPr>
        <w:spacing w:after="0" w:line="240" w:lineRule="auto"/>
      </w:pPr>
      <w:r>
        <w:separator/>
      </w:r>
    </w:p>
  </w:footnote>
  <w:footnote w:type="continuationSeparator" w:id="0">
    <w:p w14:paraId="41CB1307" w14:textId="77777777" w:rsidR="0070656E" w:rsidRDefault="0070656E" w:rsidP="00380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F537D8" w14:textId="04604243" w:rsidR="00380ECD" w:rsidRDefault="00722F2F">
    <w:pPr>
      <w:pStyle w:val="En-tte"/>
      <w:rPr>
        <w:lang w:val="fr-FR"/>
      </w:rPr>
    </w:pPr>
    <w:r w:rsidRPr="007D5D62">
      <w:rPr>
        <w:rFonts w:ascii="Arial Black" w:eastAsia="Calibri" w:hAnsi="Arial Black" w:cs="Times New Roman"/>
        <w:noProof/>
        <w:color w:val="000000" w:themeColor="text1"/>
        <w:sz w:val="36"/>
        <w:szCs w:val="36"/>
      </w:rPr>
      <w:drawing>
        <wp:anchor distT="0" distB="0" distL="114300" distR="114300" simplePos="0" relativeHeight="251664896" behindDoc="1" locked="0" layoutInCell="1" allowOverlap="1" wp14:anchorId="66D4C2D2" wp14:editId="744C666B">
          <wp:simplePos x="0" y="0"/>
          <wp:positionH relativeFrom="column">
            <wp:posOffset>2232388</wp:posOffset>
          </wp:positionH>
          <wp:positionV relativeFrom="paragraph">
            <wp:posOffset>7348</wp:posOffset>
          </wp:positionV>
          <wp:extent cx="1047750" cy="790575"/>
          <wp:effectExtent l="0" t="0" r="0" b="9525"/>
          <wp:wrapTopAndBottom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5FD64E7" w14:textId="77777777" w:rsidR="00380ECD" w:rsidRDefault="00380ECD">
    <w:pPr>
      <w:pStyle w:val="En-tte"/>
      <w:rPr>
        <w:lang w:val="fr-FR"/>
      </w:rPr>
    </w:pPr>
  </w:p>
  <w:p w14:paraId="4F6CA493" w14:textId="77777777" w:rsidR="00380ECD" w:rsidRDefault="00380ECD">
    <w:pPr>
      <w:pStyle w:val="En-tte"/>
      <w:rPr>
        <w:lang w:val="fr-FR"/>
      </w:rPr>
    </w:pPr>
  </w:p>
  <w:p w14:paraId="13DE824C" w14:textId="77777777" w:rsidR="00380ECD" w:rsidRDefault="00380ECD">
    <w:pPr>
      <w:pStyle w:val="En-tte"/>
      <w:rPr>
        <w:lang w:val="fr-FR"/>
      </w:rPr>
    </w:pPr>
  </w:p>
  <w:p w14:paraId="25DB69B2" w14:textId="77777777" w:rsidR="00722F2F" w:rsidRDefault="00722F2F">
    <w:pPr>
      <w:pStyle w:val="En-tte"/>
      <w:rPr>
        <w:lang w:val="fr-FR"/>
      </w:rPr>
    </w:pPr>
  </w:p>
  <w:p w14:paraId="3C847A36" w14:textId="548EC674" w:rsidR="00380ECD" w:rsidRDefault="00380ECD" w:rsidP="00380ECD">
    <w:pPr>
      <w:pStyle w:val="Titre"/>
      <w:ind w:left="-1134"/>
      <w:jc w:val="center"/>
      <w:rPr>
        <w:rFonts w:ascii="Arial Black" w:eastAsia="Calibri" w:hAnsi="Arial Black" w:cs="Times New Roman"/>
        <w:b/>
        <w:color w:val="000000" w:themeColor="text1"/>
        <w:sz w:val="36"/>
        <w:szCs w:val="36"/>
        <w:lang w:val="fr-FR"/>
      </w:rPr>
    </w:pPr>
    <w:r w:rsidRPr="007D5D62">
      <w:rPr>
        <w:rFonts w:ascii="Arial Black" w:eastAsia="Calibri" w:hAnsi="Arial Black" w:cs="Times New Roman"/>
        <w:color w:val="000000" w:themeColor="text1"/>
        <w:sz w:val="36"/>
        <w:szCs w:val="36"/>
        <w:lang w:val="fr-FR"/>
      </w:rPr>
      <w:t>DIRECTION DES SYSTEMES</w:t>
    </w:r>
    <w:r w:rsidRPr="007D5D62">
      <w:rPr>
        <w:rFonts w:ascii="Arial Black" w:eastAsia="Calibri" w:hAnsi="Arial Black" w:cs="Times New Roman"/>
        <w:b/>
        <w:color w:val="000000" w:themeColor="text1"/>
        <w:sz w:val="36"/>
        <w:szCs w:val="36"/>
        <w:lang w:val="fr-FR"/>
      </w:rPr>
      <w:t xml:space="preserve"> D’INFORMATION ET DE LA TRANSFORMATION DIGITALE</w:t>
    </w:r>
  </w:p>
  <w:p w14:paraId="320216C6" w14:textId="77777777" w:rsidR="00722F2F" w:rsidRPr="00722F2F" w:rsidRDefault="00722F2F" w:rsidP="00722F2F">
    <w:pPr>
      <w:rPr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A366A"/>
    <w:multiLevelType w:val="multilevel"/>
    <w:tmpl w:val="A11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6BB4"/>
    <w:multiLevelType w:val="multilevel"/>
    <w:tmpl w:val="40D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369B3"/>
    <w:multiLevelType w:val="multilevel"/>
    <w:tmpl w:val="7BD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84503"/>
    <w:multiLevelType w:val="multilevel"/>
    <w:tmpl w:val="82C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2556B"/>
    <w:multiLevelType w:val="multilevel"/>
    <w:tmpl w:val="717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B9"/>
    <w:multiLevelType w:val="multilevel"/>
    <w:tmpl w:val="4BD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6448E"/>
    <w:multiLevelType w:val="multilevel"/>
    <w:tmpl w:val="885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53533"/>
    <w:multiLevelType w:val="multilevel"/>
    <w:tmpl w:val="57A8272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A2EEF"/>
    <w:multiLevelType w:val="multilevel"/>
    <w:tmpl w:val="87A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721FF"/>
    <w:multiLevelType w:val="multilevel"/>
    <w:tmpl w:val="C68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361F9"/>
    <w:multiLevelType w:val="multilevel"/>
    <w:tmpl w:val="D7E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53DB1"/>
    <w:multiLevelType w:val="multilevel"/>
    <w:tmpl w:val="C6C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83338"/>
    <w:multiLevelType w:val="multilevel"/>
    <w:tmpl w:val="5B8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5"/>
  </w:num>
  <w:num w:numId="13">
    <w:abstractNumId w:val="19"/>
  </w:num>
  <w:num w:numId="14">
    <w:abstractNumId w:val="14"/>
  </w:num>
  <w:num w:numId="15">
    <w:abstractNumId w:val="13"/>
  </w:num>
  <w:num w:numId="16">
    <w:abstractNumId w:val="18"/>
  </w:num>
  <w:num w:numId="17">
    <w:abstractNumId w:val="20"/>
  </w:num>
  <w:num w:numId="18">
    <w:abstractNumId w:val="9"/>
  </w:num>
  <w:num w:numId="19">
    <w:abstractNumId w:val="16"/>
  </w:num>
  <w:num w:numId="20">
    <w:abstractNumId w:val="17"/>
  </w:num>
  <w:num w:numId="21">
    <w:abstractNumId w:val="1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473"/>
    <w:rsid w:val="0015074B"/>
    <w:rsid w:val="00255206"/>
    <w:rsid w:val="00267614"/>
    <w:rsid w:val="00273CBF"/>
    <w:rsid w:val="0029639D"/>
    <w:rsid w:val="003231D6"/>
    <w:rsid w:val="00326F90"/>
    <w:rsid w:val="00380ECD"/>
    <w:rsid w:val="00503145"/>
    <w:rsid w:val="00672881"/>
    <w:rsid w:val="00700404"/>
    <w:rsid w:val="0070656E"/>
    <w:rsid w:val="00717AE5"/>
    <w:rsid w:val="00722F2F"/>
    <w:rsid w:val="00AA1D8D"/>
    <w:rsid w:val="00AC51E0"/>
    <w:rsid w:val="00B47730"/>
    <w:rsid w:val="00B61491"/>
    <w:rsid w:val="00CB0664"/>
    <w:rsid w:val="00E40BA8"/>
    <w:rsid w:val="00F31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70664A5"/>
  <w14:defaultImageDpi w14:val="300"/>
  <w15:docId w15:val="{87AD8A3A-5A6E-4D2F-93C5-E687EF69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9F1D62-D9A2-4ECE-B8E9-C207380F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3155</TotalTime>
  <Pages>4</Pages>
  <Words>831</Words>
  <Characters>4743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CAMPOST</cp:lastModifiedBy>
  <cp:revision>4</cp:revision>
  <dcterms:created xsi:type="dcterms:W3CDTF">2013-12-23T23:15:00Z</dcterms:created>
  <dcterms:modified xsi:type="dcterms:W3CDTF">2025-10-03T07:08:00Z</dcterms:modified>
  <cp:category/>
</cp:coreProperties>
</file>