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742" w:rsidRPr="001253B5" w:rsidRDefault="00291742" w:rsidP="002917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</w:pPr>
      <w:r w:rsidRPr="001253B5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:lang w:val="en-US"/>
        </w:rPr>
        <w:t>Requirement Gathering Phase for SmartCAMPOST</w:t>
      </w:r>
    </w:p>
    <w:p w:rsidR="00291742" w:rsidRPr="00291742" w:rsidRDefault="00291742" w:rsidP="00291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1. Introduction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The requirement gathering phase aims to identify, analyze, and document the functional and non-functional needs of all stakeholders involved in the </w:t>
      </w: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SmartCAMPOST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system.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This process ensures that the proposed solution meets the operational realities of CAMPOST and the expectations of its users (clients, agents, and administrators).</w:t>
      </w:r>
    </w:p>
    <w:p w:rsidR="00291742" w:rsidRPr="00291742" w:rsidRDefault="00291742" w:rsidP="0012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SmartCAMPOST is designed to digitalize parcel management, improve delivery efficiency, enhance transparency, and integrate intelligent tracking and payment features.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2. Stakeholders Involved</w:t>
      </w:r>
    </w:p>
    <w:p w:rsidR="00291742" w:rsidRPr="00291742" w:rsidRDefault="00291742" w:rsidP="0029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2.1 Customers (End Users)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These are individuals or businesses who send and receive parcels using CAMPOST services.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Needs and Expectations: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Easy parcel registration (online or at the agency).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Real-time parcel tracking via QR Code or tracking number.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Notifications (SMS / push) at every stage of the parcel journey.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Option to request home pickup or delivery using GPS-based geolocation.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Secure digital payments (Orange Money, MTN Money, CAMPOST Money).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Access to invoices, receipts, and parcel history in their personal account.</w:t>
      </w:r>
    </w:p>
    <w:p w:rsidR="00291742" w:rsidRPr="00291742" w:rsidRDefault="00291742" w:rsidP="002917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Simple, bilingual (English/French) interface.</w:t>
      </w:r>
    </w:p>
    <w:p w:rsidR="00291742" w:rsidRPr="001253B5" w:rsidRDefault="00291742" w:rsidP="0012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User Devices: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Android/iOS mobile app, or desktop web portal.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2.2 Postal Agents (Operational Staff)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These are CAMPOST employees who manage parcel collection, scanning, routing, and delivery.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Needs and Expectations: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Ability to scan and update parcel status using a smartphone (QR scanner).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Access to assigned routes, tasks, and pickup/delivery lists.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Geolocation tracking for pickup and delivery operations.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Option to validate or correct customer parcel descriptions.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Proof of pickup and delivery (photo, signature, timestamp).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>Offline mode (data synchronization when the network is available).</w:t>
      </w:r>
    </w:p>
    <w:p w:rsidR="00291742" w:rsidRPr="00291742" w:rsidRDefault="00291742" w:rsidP="002917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Easy-to-use mobile interface with local language support.</w:t>
      </w:r>
    </w:p>
    <w:p w:rsidR="00291742" w:rsidRPr="00291742" w:rsidRDefault="00291742" w:rsidP="0012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User Devices: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CAMPOST-issued smartphones, tablets, or computers at agency counters.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2.3 Administrators (Management and Supervisors)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These are CAMPOST managers responsible for system configuration, monitoring, and performance analysis.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Needs and Expectations: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Centralized dashboard showing all parcels, agents, and transactions.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Ability to monitor each parcel’s journey (map visualization).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users, agents, roles, and access permissions.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Adjust tariffs and delivery fees based on weight and distance.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Generate reports and analytics (revenues, performance, incidents).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Receive alerts for delays, anomalies, or system issues.</w:t>
      </w:r>
    </w:p>
    <w:p w:rsidR="00291742" w:rsidRPr="00291742" w:rsidRDefault="00291742" w:rsidP="002917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Manage financial records and ensure compliance with CAMPOST policies.</w:t>
      </w:r>
    </w:p>
    <w:p w:rsidR="00291742" w:rsidRPr="00291742" w:rsidRDefault="00291742" w:rsidP="0012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Devices: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Web-based admin panel (Vue.js + Spring Boot backend).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3. 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718"/>
        <w:gridCol w:w="6003"/>
      </w:tblGrid>
      <w:tr w:rsidR="00291742" w:rsidRPr="00291742" w:rsidTr="00125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User Registration and Login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Users and agents log in using OTP (SMS verification).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Registration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Users register parcels with descriptions, addresses, and photos.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QR Code Generation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Each parcel is assigned a unique QR Code for tracking.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 Scanning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Agents scan QR Codes to update parcel status at every step.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Real-Time Tracking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Clients view live updates and status changes.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Automatic SMS/push notifications sent for key events.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Supports Orange Money, MTN Money, and CAMPOST Money.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Displays real-time parcel metrics, revenues, and performance.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AI suggests the most efficient delivery routes.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FR10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 of Delivery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 uploads photo/signature upon delivery completion.</w:t>
            </w:r>
          </w:p>
        </w:tc>
      </w:tr>
    </w:tbl>
    <w:p w:rsidR="00291742" w:rsidRPr="00291742" w:rsidRDefault="00291742" w:rsidP="00291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641"/>
      </w:tblGrid>
      <w:tr w:rsidR="00291742" w:rsidRPr="00291742" w:rsidTr="00125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Requirement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System must handle at least 10,000 transactions per day.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99.5% uptime with redundancy and daily backups.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End-to-end encryption (TLS), JWT authentication, audit logs.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Cloud-ready architecture to support future expansion.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User-friendly, responsive UI accessible from low-end devices.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Bilingual (English/French) interface and date formats.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Conform to BEAC/CEMAC payment and data protection standards.</w:t>
            </w:r>
          </w:p>
        </w:tc>
      </w:tr>
    </w:tbl>
    <w:p w:rsidR="00291742" w:rsidRPr="00291742" w:rsidRDefault="00291742" w:rsidP="00291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29174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5. Use Case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753"/>
        <w:gridCol w:w="5228"/>
      </w:tblGrid>
      <w:tr w:rsidR="00291742" w:rsidRPr="00291742" w:rsidTr="00125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Goal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Register Parcel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 a parcel order and generate QR Code.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Track Parcel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View current status and route of the parcel.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 Online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 delivery fees through mobile money.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 Parcel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Update status using QR Code at each stage.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Collect Parcel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Pickup at client’s address with GPS validation.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 Parcel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Confirm delivery and upload proof (photo/signature).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Manage Users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 or deactivate users, assign roles.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Monitor all operations and system analytics.</w:t>
            </w:r>
          </w:p>
        </w:tc>
      </w:tr>
      <w:tr w:rsidR="00291742" w:rsidRPr="001253B5" w:rsidTr="00125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:rsidR="00291742" w:rsidRPr="00291742" w:rsidRDefault="00291742" w:rsidP="0029174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29174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Export revenue, delays, and performance data.</w:t>
            </w:r>
          </w:p>
        </w:tc>
      </w:tr>
    </w:tbl>
    <w:p w:rsidR="00291742" w:rsidRPr="00291742" w:rsidRDefault="00291742" w:rsidP="002917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bookmarkStart w:id="0" w:name="_GoBack"/>
      <w:bookmarkEnd w:id="0"/>
      <w:r w:rsidRPr="0029174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6. Summary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The requirement gathering phase establishes a clear understanding of what SmartCAMPOST must deliver.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br/>
        <w:t>By aligning customer convenience, agent efficiency, and administrative control, the system aims to modernize CAMPOST’s operations while ensuring transparency, traceability, and financial accountability.</w:t>
      </w:r>
    </w:p>
    <w:p w:rsidR="00291742" w:rsidRPr="00291742" w:rsidRDefault="00291742" w:rsidP="00291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This phase will serve as the foundation for the </w:t>
      </w:r>
      <w:r w:rsidRPr="0029174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System Design Phase</w:t>
      </w:r>
      <w:r w:rsidRPr="0029174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where data models (UML diagrams), interfaces, and system architecture will be formally defined.</w:t>
      </w:r>
    </w:p>
    <w:p w:rsidR="003F4E0D" w:rsidRPr="00291742" w:rsidRDefault="003F4E0D">
      <w:pPr>
        <w:rPr>
          <w:lang w:val="en-US"/>
        </w:rPr>
      </w:pPr>
    </w:p>
    <w:sectPr w:rsidR="003F4E0D" w:rsidRPr="002917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E1673"/>
    <w:multiLevelType w:val="multilevel"/>
    <w:tmpl w:val="DC6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54A3B"/>
    <w:multiLevelType w:val="multilevel"/>
    <w:tmpl w:val="153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30B86"/>
    <w:multiLevelType w:val="multilevel"/>
    <w:tmpl w:val="7CD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742"/>
    <w:rsid w:val="001253B5"/>
    <w:rsid w:val="00291742"/>
    <w:rsid w:val="003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F438"/>
  <w15:chartTrackingRefBased/>
  <w15:docId w15:val="{09EFF431-9122-4037-BA37-6AEF2100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291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291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917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7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17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17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17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2025-10-15T12:42:00Z</dcterms:created>
  <dcterms:modified xsi:type="dcterms:W3CDTF">2025-11-03T14:50:00Z</dcterms:modified>
</cp:coreProperties>
</file>