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E0C" w:rsidRPr="00793E0C" w:rsidRDefault="0046202C" w:rsidP="00FE24FD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SmartCAMPOST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</w:t>
      </w:r>
      <w:r w:rsidR="00793E0C" w:rsidRPr="00036A53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Fonctionnement détaillé 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Sous-titre :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 l’enregistrement au retrait/livraison, traçabilité par QR Code, notifications, paiement et IA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1) Vue d’ensemble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SmartCAMPOST est un système qui rend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chaque colis traçable de bout en bout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À chaque étape (enregistrement, collecte, tri, transport, arrivée, distribution, retrait/livraison), une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action courte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réalisée par un acteur (client, agent, guichet, livreur). Cette action génère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événement horodaté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et, le plus souvent,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 du QR Code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colis.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Résultat : le client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voit l’historique complet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reçoit des notifications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; CAMPOST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contrôle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l’avancement,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détecte les retards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preuve chaque remise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2) Acteurs &amp; canaux </w:t>
      </w:r>
    </w:p>
    <w:p w:rsidR="00793E0C" w:rsidRPr="00793E0C" w:rsidRDefault="00793E0C" w:rsidP="00FE2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Client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crée une demande, décrit le colis, suit son statut, paie, choisit retrait en agence ou livraison à domicile, reçoit des notifications, présente un OTP au moment de la remise.</w:t>
      </w:r>
    </w:p>
    <w:p w:rsidR="00793E0C" w:rsidRPr="00793E0C" w:rsidRDefault="00793E0C" w:rsidP="00FE2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Agent de guichet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enregistre les colis déposés en agence, valide la description, pèse et tarifie,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génère et colle l’étiquette QR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émet le reçu.</w:t>
      </w:r>
    </w:p>
    <w:p w:rsidR="00793E0C" w:rsidRPr="00793E0C" w:rsidRDefault="00793E0C" w:rsidP="00FE2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Agent de collecte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récupère les colis à domicile, valide la description,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appose le QR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s’il n’existe pas encore, déclenche les premiers statuts.</w:t>
      </w:r>
    </w:p>
    <w:p w:rsidR="00793E0C" w:rsidRPr="00793E0C" w:rsidRDefault="00793E0C" w:rsidP="00FE2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Agent de tri/transport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l’entrée/sortie des centres et lors des transferts.</w:t>
      </w:r>
    </w:p>
    <w:p w:rsidR="00793E0C" w:rsidRPr="00793E0C" w:rsidRDefault="00793E0C" w:rsidP="00FE2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Livreur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 en départ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remise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vérifie l’identité (OTP), collecte paiement si nécessaire, prend photo/signature (preuve).</w:t>
      </w:r>
    </w:p>
    <w:p w:rsidR="00793E0C" w:rsidRPr="00793E0C" w:rsidRDefault="00793E0C" w:rsidP="00FE24F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Administrateur/Superviseur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visualise tout le réseau en temps réel, gère incidents et litiges, consulte les rapports.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3) Principe de traçabilité par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QR Code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3.1. Quand le QR est-il créé ?</w:t>
      </w:r>
    </w:p>
    <w:p w:rsidR="00793E0C" w:rsidRPr="00793E0C" w:rsidRDefault="00793E0C" w:rsidP="00FE24F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Pré-enregistrement (optionnel)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si le client fait une demande de collecte,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temporaire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(numérique) peut être généré pour identifier la commande avant la prise en charge.</w:t>
      </w:r>
    </w:p>
    <w:p w:rsidR="00793E0C" w:rsidRPr="00793E0C" w:rsidRDefault="00793E0C" w:rsidP="00FE24F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Enregistrement officiel (obligatoire)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au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dépôt en agence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lors de la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collecte à domicile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l’agent crée le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 définitif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imprime l’étiquette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(papier autocollant) à coller sur le colis.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lastRenderedPageBreak/>
        <w:t>3.2. Que contient le QR ?</w:t>
      </w:r>
    </w:p>
    <w:p w:rsidR="00793E0C" w:rsidRPr="00793E0C" w:rsidRDefault="00793E0C" w:rsidP="00FE24F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identifiant unique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colis (ex : CAM-2025-000123), plus éventuellement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code court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lisible.</w:t>
      </w:r>
    </w:p>
    <w:p w:rsidR="00793E0C" w:rsidRPr="00793E0C" w:rsidRDefault="00793E0C" w:rsidP="00FE24F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Ce QR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ne contient pas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 données sensibles ; il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pointe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vers la fiche du colis dans le système (sécurité → accès contrôlé).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3.3. Comment le QR assure la traçabilité ?</w:t>
      </w:r>
    </w:p>
    <w:p w:rsidR="00793E0C" w:rsidRPr="00793E0C" w:rsidRDefault="00793E0C" w:rsidP="00FE24F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À chaque étape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un acteur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 le QR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le système enregistre :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où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quand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quoi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(type d’étape), et éventuellement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preuve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(photo, signature).</w:t>
      </w:r>
    </w:p>
    <w:p w:rsidR="00793E0C" w:rsidRPr="00793E0C" w:rsidRDefault="00036A53" w:rsidP="00FE24F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noProof w:val="0"/>
          <w:sz w:val="24"/>
          <w:szCs w:val="24"/>
        </w:rPr>
        <w:t>Le time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line</w:t>
      </w:r>
      <w:r w:rsidR="00793E0C"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colis est alors mise à jour et </w:t>
      </w:r>
      <w:r w:rsidR="00793E0C"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visible</w:t>
      </w:r>
      <w:r w:rsidR="00793E0C"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côté client et côté CAMPOST.</w:t>
      </w:r>
    </w:p>
    <w:p w:rsidR="00793E0C" w:rsidRPr="00793E0C" w:rsidRDefault="00793E0C" w:rsidP="00FE24F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En cas de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perte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d’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erreur de routage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l’historique des scans permet de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localiser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la dernière position connue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l’a manipulé.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3.4. Faut-il </w:t>
      </w:r>
      <w:r w:rsidR="00036A53" w:rsidRPr="00036A5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l’imprimer ?</w:t>
      </w:r>
    </w:p>
    <w:p w:rsidR="00793E0C" w:rsidRPr="00793E0C" w:rsidRDefault="00793E0C" w:rsidP="00FE24F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Oui.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L’étiquette QR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doit être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imprimée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collée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physiquement sur le colis (lisible et résistante).</w:t>
      </w:r>
    </w:p>
    <w:p w:rsidR="00793E0C" w:rsidRPr="00793E0C" w:rsidRDefault="00793E0C" w:rsidP="00FE24F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Pour les demandes de collecte, l’agent peut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imprimer sur place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(imprimante portable) ou utiliser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une étiquette pré-numérotée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associer le colis à l’ID via scan.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4)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Cycle de vie</w:t>
      </w: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(états standards d’un colis)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Créé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(fiche ouverte, en attente de prise en charge)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Accepté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(description validée, QR collé, prêt à partir)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Pris en charge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(collecte réalisée ou dépôt finalisé)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Au centre d’origine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(scan à l’entrée du premier centre)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transit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(transfert entre centres/hubs)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Arrivé au hub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(scan arrivée) →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Reparti du hub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(scan départ)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Arrivé à l’agence de destination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(scan arrivée)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Sorti en distribution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(scan départ livreur)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(preuve OTP + signature/photo)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ou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Retiré en agence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(OTP + scan)</w:t>
      </w:r>
    </w:p>
    <w:p w:rsidR="00793E0C" w:rsidRPr="00793E0C" w:rsidRDefault="00793E0C" w:rsidP="00FE24F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Retour à l’expéditeur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(si non distribué après délai)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Chaque transition est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déclenchée par un scan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+ horodatage + acteur identifié.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5)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User Stories</w:t>
      </w: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(parcours complets)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5.1. Dépôt en agence (parcours classique)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En tant que Client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viens en agence avec mon colis.</w:t>
      </w:r>
    </w:p>
    <w:p w:rsidR="00793E0C" w:rsidRPr="00793E0C" w:rsidRDefault="00793E0C" w:rsidP="00FE24F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L’agent me pose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5 questions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contenu (catégorie), poids/dimensions, valeur déclarée, fragilité, destination/retrait-domicile.</w:t>
      </w:r>
    </w:p>
    <w:p w:rsidR="00793E0C" w:rsidRPr="00793E0C" w:rsidRDefault="00793E0C" w:rsidP="00FE24F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L’agent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pèse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valide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ma description ; il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calcule le tarif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me le présente.</w:t>
      </w:r>
    </w:p>
    <w:p w:rsidR="00793E0C" w:rsidRPr="00793E0C" w:rsidRDefault="00793E0C" w:rsidP="00FE24F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Après mon accord, il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génère le QR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imprime l’étiquette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la colle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sur le colis.</w:t>
      </w:r>
    </w:p>
    <w:p w:rsidR="00793E0C" w:rsidRPr="00793E0C" w:rsidRDefault="00793E0C" w:rsidP="00FE24F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paye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(maintenant ou à la remise selon le mode choisi) et je reçois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reçu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+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avec mon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numéro de suivi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Je peux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suivre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mon colis à tout moment. À chaque étape (tri, transit, arrivée, distribution), je reçois une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notification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À l’arrivée à destination, je choisis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retrait en agence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(gratuit) ou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livraison à domicile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(surcoût visible).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qu’Agent de guichet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:</w:t>
      </w:r>
    </w:p>
    <w:p w:rsidR="00793E0C" w:rsidRPr="00793E0C" w:rsidRDefault="00793E0C" w:rsidP="00FE24F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Valide/corrige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la description et le poids (réduisant les litiges),</w:t>
      </w:r>
    </w:p>
    <w:p w:rsidR="00793E0C" w:rsidRPr="00793E0C" w:rsidRDefault="00793E0C" w:rsidP="00FE24F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Génère et colle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l’étiquette QR,</w:t>
      </w:r>
    </w:p>
    <w:p w:rsidR="00793E0C" w:rsidRPr="00793E0C" w:rsidRDefault="00793E0C" w:rsidP="00FE24F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Enregistre le paiement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(ou note le mode),</w:t>
      </w:r>
    </w:p>
    <w:p w:rsidR="00793E0C" w:rsidRPr="00793E0C" w:rsidRDefault="00793E0C" w:rsidP="00FE24F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Déclenche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 premier statut officiel du colis (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Accepté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5.2. Collecte à domicile (pickup)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Client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préfère qu’on vienne récupérer le colis chez moi.</w:t>
      </w:r>
    </w:p>
    <w:p w:rsidR="00793E0C" w:rsidRPr="00793E0C" w:rsidRDefault="00793E0C" w:rsidP="00FE24F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Je remplis une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demande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description, photo du colis, adresse précise, créneau horaire souhaité.</w:t>
      </w:r>
    </w:p>
    <w:p w:rsidR="00793E0C" w:rsidRPr="00793E0C" w:rsidRDefault="00793E0C" w:rsidP="00FE24F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Je reçois une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confirmation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 rendez-vous, avec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temporaire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dans mon téléphone (utile si l’agent a besoin de l’identifier vite).</w:t>
      </w:r>
    </w:p>
    <w:p w:rsidR="00793E0C" w:rsidRPr="00793E0C" w:rsidRDefault="00793E0C" w:rsidP="00FE24F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L’agent arrive,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vérifie/complète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la description,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pèse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si possible,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génère et colle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l’étiquette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définitive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(si non collée), puis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prend en charge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 colis.</w:t>
      </w:r>
    </w:p>
    <w:p w:rsidR="00793E0C" w:rsidRPr="00793E0C" w:rsidRDefault="00793E0C" w:rsidP="00FE24F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Je reçois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“Colis pris en charge” avec le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numéro de suivi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Le reste du parcours est identique : tri, transit, arrivée, distribution.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qu’Agent de collecte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:</w:t>
      </w:r>
    </w:p>
    <w:p w:rsidR="00793E0C" w:rsidRPr="00793E0C" w:rsidRDefault="00793E0C" w:rsidP="00FE24F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Vois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mes demandes planifiées,</w:t>
      </w:r>
    </w:p>
    <w:p w:rsidR="00793E0C" w:rsidRPr="00793E0C" w:rsidRDefault="00793E0C" w:rsidP="00FE24F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 QR (temporaire ou définitif),</w:t>
      </w:r>
    </w:p>
    <w:p w:rsidR="00793E0C" w:rsidRPr="00793E0C" w:rsidRDefault="00793E0C" w:rsidP="00FE24F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Appose l’étiquette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si nécessaire,</w:t>
      </w:r>
    </w:p>
    <w:p w:rsidR="00793E0C" w:rsidRPr="00793E0C" w:rsidRDefault="00793E0C" w:rsidP="00FE24F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Valide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la prise en charge (preuve GPS + heure).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5.3. Transport, tri et distribution (middle &amp; last mile)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En tant qu’Agent de tri/transport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:</w:t>
      </w:r>
    </w:p>
    <w:p w:rsidR="00793E0C" w:rsidRPr="00793E0C" w:rsidRDefault="00793E0C" w:rsidP="00FE24FD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les colis à l’entrée/sortie des centres,</w:t>
      </w:r>
    </w:p>
    <w:p w:rsidR="00793E0C" w:rsidRPr="00793E0C" w:rsidRDefault="00793E0C" w:rsidP="00FE24FD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Déclenche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automatiquement “En transit”, “Arrivé au hub”, “Reparti du hub”, “Arrivé agence destination”.</w:t>
      </w:r>
    </w:p>
    <w:p w:rsidR="00793E0C" w:rsidRPr="00793E0C" w:rsidRDefault="00793E0C" w:rsidP="00FE24FD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En cas d’incident/délai, 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pose un motif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(météo, panne, vérif sécurité).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Client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:</w:t>
      </w:r>
    </w:p>
    <w:p w:rsidR="00793E0C" w:rsidRPr="00793E0C" w:rsidRDefault="00793E0C" w:rsidP="00FE24FD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Reçois des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notifications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clés (départ/arrivée/transit).</w:t>
      </w:r>
    </w:p>
    <w:p w:rsidR="00793E0C" w:rsidRPr="00793E0C" w:rsidRDefault="00793E0C" w:rsidP="00FE24FD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À l’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arrivée à l’agence de destination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je choisis entre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retrait en agence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livraison à domicile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(avec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affichage du coût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:rsidR="00793E0C" w:rsidRPr="00793E0C" w:rsidRDefault="00793E0C" w:rsidP="00FE24FD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S’il y a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livraison à domicile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choisis un créneau.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Livreur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, je :</w:t>
      </w:r>
    </w:p>
    <w:p w:rsidR="00793E0C" w:rsidRPr="00793E0C" w:rsidRDefault="00793E0C" w:rsidP="00FE24FD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“Sorti en distribution”,</w:t>
      </w:r>
    </w:p>
    <w:p w:rsidR="00793E0C" w:rsidRPr="00793E0C" w:rsidRDefault="00793E0C" w:rsidP="00FE24FD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Au point de remise : 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vérifie l’OTP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reçu par le destinataire, je peux demander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signature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prendre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photo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si nécessaire,</w:t>
      </w:r>
    </w:p>
    <w:p w:rsidR="00793E0C" w:rsidRPr="00793E0C" w:rsidRDefault="00793E0C" w:rsidP="00FE24FD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termine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par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 de remise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statut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(ou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Retiré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si en agence).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6)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Focalisation sur la traçabilité par QR Code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6.1. Étapes où le QR est scanné (minimum conseillé)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Acceptation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(en agence / à la collecte)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Entrée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dans le centre d’origine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Sortie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centre d’origine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Arrivée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 hub de transit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Sortie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hub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Arrivée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l’agence de destination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Sortie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 distribution (livreur)</w:t>
      </w:r>
    </w:p>
    <w:p w:rsidR="00793E0C" w:rsidRPr="00793E0C" w:rsidRDefault="00793E0C" w:rsidP="00FE24FD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Remise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 destinataire (ou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retrait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 agence)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6.2. Preuves associées aux scans</w:t>
      </w:r>
    </w:p>
    <w:p w:rsidR="00793E0C" w:rsidRPr="00793E0C" w:rsidRDefault="00793E0C" w:rsidP="00FE24FD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 scanné (agent/guichet/livreur)</w:t>
      </w:r>
    </w:p>
    <w:p w:rsidR="00793E0C" w:rsidRPr="00793E0C" w:rsidRDefault="00793E0C" w:rsidP="00FE24FD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Où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(agence/hub + localisation)</w:t>
      </w:r>
    </w:p>
    <w:p w:rsidR="00793E0C" w:rsidRPr="00793E0C" w:rsidRDefault="00793E0C" w:rsidP="00FE24FD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Quand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(horodatage précis)</w:t>
      </w:r>
    </w:p>
    <w:p w:rsidR="00793E0C" w:rsidRPr="00793E0C" w:rsidRDefault="00793E0C" w:rsidP="00FE24FD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Quoi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(type d’événement : arrivée, départ, remise, etc.)</w:t>
      </w:r>
    </w:p>
    <w:p w:rsidR="00793E0C" w:rsidRPr="00793E0C" w:rsidRDefault="00793E0C" w:rsidP="00FE24FD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Optionnel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photo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colis,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signature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destinataire,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OTP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validé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lastRenderedPageBreak/>
        <w:t>6.3. Résilience et anti-erreurs</w:t>
      </w:r>
    </w:p>
    <w:p w:rsidR="00793E0C" w:rsidRPr="00793E0C" w:rsidRDefault="00793E0C" w:rsidP="00FE24FD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Si le réseau est faible : l’agent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 en mode hors-ligne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les événements sont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mémorisés et rejoués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dès le retour réseau →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zéro perte de traçabilité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Si un scan est manqué, le système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détecte un écart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(trop long sans événement)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alerte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l’agence.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7)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Paiement</w:t>
      </w: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(quand et comment, sans détail technique)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Moments possibles :</w:t>
      </w:r>
    </w:p>
    <w:p w:rsidR="00793E0C" w:rsidRPr="00793E0C" w:rsidRDefault="00793E0C" w:rsidP="00FE24FD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À l’enregistrement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(dépôt agence)</w:t>
      </w:r>
    </w:p>
    <w:p w:rsidR="00793E0C" w:rsidRPr="00793E0C" w:rsidRDefault="00793E0C" w:rsidP="00FE24FD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À la collecte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(si pickup)</w:t>
      </w:r>
    </w:p>
    <w:p w:rsidR="00793E0C" w:rsidRPr="00793E0C" w:rsidRDefault="00793E0C" w:rsidP="00FE24FD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Au choix de livraison à domicile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destination (surcoût)</w:t>
      </w:r>
    </w:p>
    <w:p w:rsidR="00793E0C" w:rsidRPr="00793E0C" w:rsidRDefault="00793E0C" w:rsidP="00FE24FD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À la remise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contre-remboursement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)</w:t>
      </w:r>
    </w:p>
    <w:p w:rsidR="00793E0C" w:rsidRPr="00793E0C" w:rsidRDefault="00793E0C" w:rsidP="00FE24F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Principes :</w:t>
      </w:r>
    </w:p>
    <w:p w:rsidR="00793E0C" w:rsidRPr="00793E0C" w:rsidRDefault="00793E0C" w:rsidP="00FE24FD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client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voit toujours le montant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(frais + options)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avant de confirmer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Chaque paiement génère une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preuve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reçu numérique + facture téléchargeable.</w:t>
      </w:r>
    </w:p>
    <w:p w:rsidR="00793E0C" w:rsidRPr="00793E0C" w:rsidRDefault="00793E0C" w:rsidP="00FE24FD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En cas d’échec : proposition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d’alternative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(autre moyen, espèces en agence).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8)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Notifications</w:t>
      </w: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(simplicité et transparence)</w:t>
      </w:r>
    </w:p>
    <w:p w:rsidR="00793E0C" w:rsidRPr="00793E0C" w:rsidRDefault="00793E0C" w:rsidP="00FE24FD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Confirmation d’enregistrement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(numéro de suivi)</w:t>
      </w:r>
    </w:p>
    <w:p w:rsidR="00793E0C" w:rsidRPr="00793E0C" w:rsidRDefault="00793E0C" w:rsidP="00FE24FD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Pris en charge / Collecté</w:t>
      </w:r>
    </w:p>
    <w:p w:rsidR="00793E0C" w:rsidRPr="00793E0C" w:rsidRDefault="00793E0C" w:rsidP="00FE24FD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transit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(optionnel selon politique)</w:t>
      </w:r>
    </w:p>
    <w:p w:rsidR="00793E0C" w:rsidRPr="00793E0C" w:rsidRDefault="00793E0C" w:rsidP="00FE24FD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Arrivé agence destination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(choix : retrait vs. </w:t>
      </w:r>
      <w:r w:rsidR="00036A53"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Domicile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)</w:t>
      </w:r>
    </w:p>
    <w:p w:rsidR="00793E0C" w:rsidRPr="00793E0C" w:rsidRDefault="00793E0C" w:rsidP="00FE24FD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Sorti en distribution</w:t>
      </w:r>
    </w:p>
    <w:p w:rsidR="00793E0C" w:rsidRPr="00793E0C" w:rsidRDefault="00793E0C" w:rsidP="00FE24FD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Livré / Retiré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+ reçu/facture</w:t>
      </w:r>
    </w:p>
    <w:p w:rsidR="00793E0C" w:rsidRPr="00793E0C" w:rsidRDefault="00793E0C" w:rsidP="00FE24FD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Relances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automatiques en cas de colis non retiré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9)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Rôle de l’IA</w:t>
      </w:r>
    </w:p>
    <w:p w:rsidR="00793E0C" w:rsidRPr="00793E0C" w:rsidRDefault="00793E0C" w:rsidP="00FE24F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ETA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(heure/jour estimé d’arrivée) : calculé à partir des distances, temps moyens, historiques de retards, saisonnalité.</w:t>
      </w:r>
    </w:p>
    <w:p w:rsidR="00793E0C" w:rsidRPr="00793E0C" w:rsidRDefault="00793E0C" w:rsidP="00FE24F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Optimisation des tournées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ordre conseillé pour les livreurs selon adresses, créneaux, contraintes.</w:t>
      </w:r>
    </w:p>
    <w:p w:rsidR="00793E0C" w:rsidRPr="00793E0C" w:rsidRDefault="00793E0C" w:rsidP="00FE24F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Détection d’anomalies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</w:p>
    <w:p w:rsidR="00793E0C" w:rsidRPr="00793E0C" w:rsidRDefault="00793E0C" w:rsidP="00FE24FD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Retards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anormaux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entre deux scans,</w:t>
      </w:r>
    </w:p>
    <w:p w:rsidR="00793E0C" w:rsidRPr="00793E0C" w:rsidRDefault="00793E0C" w:rsidP="00FE24FD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Incohérences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 parcours (trajets imprévus),</w:t>
      </w:r>
    </w:p>
    <w:p w:rsidR="00793E0C" w:rsidRPr="00793E0C" w:rsidRDefault="00793E0C" w:rsidP="00FE24FD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Risque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(poids/valeur vs. </w:t>
      </w:r>
      <w:r w:rsidR="00036A53"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Itinéraire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/</w:t>
      </w:r>
      <w:r w:rsidR="00036A53"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fréquence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d’incidents).</w:t>
      </w:r>
    </w:p>
    <w:p w:rsidR="00793E0C" w:rsidRPr="00793E0C" w:rsidRDefault="00793E0C" w:rsidP="00FE24F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Assistant client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réponse instantanée “où est mon colis ?”, basée sur l’historique des scans.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10)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Gestion des exceptions</w:t>
      </w:r>
    </w:p>
    <w:p w:rsidR="00793E0C" w:rsidRPr="00793E0C" w:rsidRDefault="00793E0C" w:rsidP="00FE24F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Échec de livraison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(destinataire absent) : reprogrammation, dépôt agence, ou retour expéditeur après délai.</w:t>
      </w:r>
    </w:p>
    <w:p w:rsidR="00793E0C" w:rsidRPr="00793E0C" w:rsidRDefault="00793E0C" w:rsidP="00FE24F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Adresse introuvable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lien pour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corriger la localisation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basculer vers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retrait en agence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Colis non retiré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relances automatiques, frais éventuels,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retour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93E0C" w:rsidRPr="00793E0C" w:rsidRDefault="00793E0C" w:rsidP="00FE24F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Réclamation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le client ouvre un ticket, l’administrateur consulte </w:t>
      </w:r>
      <w:proofErr w:type="gramStart"/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la </w:t>
      </w:r>
      <w:r w:rsidR="00036A53"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</w:t>
      </w:r>
      <w:proofErr w:type="gramEnd"/>
      <w:r w:rsidR="00036A53"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line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(scans + preuves) et tranche rapidement.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11)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Journalisation &amp; preuve</w:t>
      </w:r>
    </w:p>
    <w:p w:rsidR="00793E0C" w:rsidRPr="00793E0C" w:rsidRDefault="00793E0C" w:rsidP="00FE24F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Chaque action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critique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(scan, remise, paiement) est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journalisée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non modifiable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(piste d’audit).</w:t>
      </w:r>
    </w:p>
    <w:p w:rsidR="00793E0C" w:rsidRPr="00793E0C" w:rsidRDefault="00793E0C" w:rsidP="00FE24F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Les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preuves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(signature, photo, OTP validé)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s’attachent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à l’événement final de remise.</w:t>
      </w:r>
    </w:p>
    <w:p w:rsidR="00793E0C" w:rsidRPr="00793E0C" w:rsidRDefault="00793E0C" w:rsidP="00FE24F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L’historique (</w:t>
      </w:r>
      <w:r w:rsidR="00036A53"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time line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) est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visible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par le client,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consultable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par CAMPOST (support et litiges).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12)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User story récapitulative</w:t>
      </w: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(du dépôt au retrait)</w:t>
      </w:r>
    </w:p>
    <w:p w:rsidR="00793E0C" w:rsidRPr="00793E0C" w:rsidRDefault="00793E0C" w:rsidP="00FE24FD">
      <w:pPr>
        <w:spacing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client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je dépose mon colis en agence. L’agent valide la description,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colle un QR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me remet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reçu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système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j’envoie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avec le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numéro de suivi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qu’agent de tri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 QR à l’entrée et à la sortie du centre ; le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statut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s’actualise.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système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notifie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l’arrivée à destination et je propose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retrait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livraison domicile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client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je choisis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retrait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je me présente au guichet.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qu’agent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 QR, le système envoie un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OTP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sur le téléphone du destinataire, 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compare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l’OTP, je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remets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 colis.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 tant que système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je passe le statut à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“Retiré”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j’enregistre la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preuve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j’envoie la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facture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Résultat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le client voit toute la </w:t>
      </w:r>
      <w:r w:rsidR="00036A53"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 line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CAMPOST dispose de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preuves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 cas de litige.</w:t>
      </w:r>
    </w:p>
    <w:p w:rsidR="00793E0C" w:rsidRPr="00793E0C" w:rsidRDefault="00793E0C" w:rsidP="00FE24FD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793E0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13) </w:t>
      </w:r>
      <w:r w:rsidRPr="00036A5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Glossaire</w:t>
      </w:r>
    </w:p>
    <w:p w:rsidR="00793E0C" w:rsidRPr="00793E0C" w:rsidRDefault="00793E0C" w:rsidP="00FE24FD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QR Code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code visuel contenant un identifiant unique du colis.</w:t>
      </w:r>
    </w:p>
    <w:p w:rsidR="00793E0C" w:rsidRPr="00793E0C" w:rsidRDefault="00793E0C" w:rsidP="00FE24FD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OTP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code de vérification à usage unique envoyé au destinataire pour sécuriser la remise.</w:t>
      </w:r>
    </w:p>
    <w:p w:rsidR="00793E0C" w:rsidRPr="00793E0C" w:rsidRDefault="00036A53" w:rsidP="00FE24FD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 line</w:t>
      </w:r>
      <w:r w:rsidR="00793E0C"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historique chronologique des événements du colis (scans, paiements, preuves).</w:t>
      </w:r>
    </w:p>
    <w:p w:rsidR="00793E0C" w:rsidRPr="00793E0C" w:rsidRDefault="00793E0C" w:rsidP="00FE24FD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ETA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estimation de la date/heure d’arrivée.</w:t>
      </w:r>
    </w:p>
    <w:p w:rsidR="00793E0C" w:rsidRPr="00793E0C" w:rsidRDefault="00793E0C" w:rsidP="00FE24FD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Pickup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collecte du colis au domicile de l’expéditeur.</w:t>
      </w:r>
    </w:p>
    <w:p w:rsidR="00793E0C" w:rsidRPr="00793E0C" w:rsidRDefault="00793E0C" w:rsidP="00FE24FD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036A53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Last mile</w:t>
      </w:r>
      <w:r w:rsidRPr="00793E0C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dernier tronçon de livraison, de l’agence destination au destinataire.</w:t>
      </w:r>
    </w:p>
    <w:p w:rsidR="003F4E0D" w:rsidRPr="00036A53" w:rsidRDefault="003F4E0D" w:rsidP="00FE24FD">
      <w:pPr>
        <w:spacing w:line="276" w:lineRule="auto"/>
      </w:pPr>
    </w:p>
    <w:sectPr w:rsidR="003F4E0D" w:rsidRPr="00036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BC7"/>
    <w:multiLevelType w:val="multilevel"/>
    <w:tmpl w:val="D38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0AD6"/>
    <w:multiLevelType w:val="multilevel"/>
    <w:tmpl w:val="C20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A3F18"/>
    <w:multiLevelType w:val="multilevel"/>
    <w:tmpl w:val="733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6521"/>
    <w:multiLevelType w:val="multilevel"/>
    <w:tmpl w:val="C638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93247"/>
    <w:multiLevelType w:val="multilevel"/>
    <w:tmpl w:val="0DE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66ED0"/>
    <w:multiLevelType w:val="multilevel"/>
    <w:tmpl w:val="BD2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87710"/>
    <w:multiLevelType w:val="multilevel"/>
    <w:tmpl w:val="F2F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9729A"/>
    <w:multiLevelType w:val="multilevel"/>
    <w:tmpl w:val="BE9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B179B"/>
    <w:multiLevelType w:val="multilevel"/>
    <w:tmpl w:val="9C4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E637C"/>
    <w:multiLevelType w:val="multilevel"/>
    <w:tmpl w:val="C06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33119"/>
    <w:multiLevelType w:val="multilevel"/>
    <w:tmpl w:val="713C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67FB0"/>
    <w:multiLevelType w:val="multilevel"/>
    <w:tmpl w:val="8EE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17FDC"/>
    <w:multiLevelType w:val="multilevel"/>
    <w:tmpl w:val="DF6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E2629"/>
    <w:multiLevelType w:val="multilevel"/>
    <w:tmpl w:val="7EEC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01762"/>
    <w:multiLevelType w:val="multilevel"/>
    <w:tmpl w:val="91A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61E30"/>
    <w:multiLevelType w:val="multilevel"/>
    <w:tmpl w:val="B2F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51A10"/>
    <w:multiLevelType w:val="multilevel"/>
    <w:tmpl w:val="3DD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5788F"/>
    <w:multiLevelType w:val="multilevel"/>
    <w:tmpl w:val="CA9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235C0"/>
    <w:multiLevelType w:val="multilevel"/>
    <w:tmpl w:val="93C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273B0"/>
    <w:multiLevelType w:val="multilevel"/>
    <w:tmpl w:val="F2A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14E99"/>
    <w:multiLevelType w:val="multilevel"/>
    <w:tmpl w:val="1AE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2790A"/>
    <w:multiLevelType w:val="multilevel"/>
    <w:tmpl w:val="768A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D23599"/>
    <w:multiLevelType w:val="multilevel"/>
    <w:tmpl w:val="FEA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16"/>
  </w:num>
  <w:num w:numId="4">
    <w:abstractNumId w:val="4"/>
  </w:num>
  <w:num w:numId="5">
    <w:abstractNumId w:val="20"/>
  </w:num>
  <w:num w:numId="6">
    <w:abstractNumId w:val="13"/>
  </w:num>
  <w:num w:numId="7">
    <w:abstractNumId w:val="10"/>
  </w:num>
  <w:num w:numId="8">
    <w:abstractNumId w:val="15"/>
  </w:num>
  <w:num w:numId="9">
    <w:abstractNumId w:val="21"/>
  </w:num>
  <w:num w:numId="10">
    <w:abstractNumId w:val="5"/>
  </w:num>
  <w:num w:numId="11">
    <w:abstractNumId w:val="0"/>
  </w:num>
  <w:num w:numId="12">
    <w:abstractNumId w:val="7"/>
  </w:num>
  <w:num w:numId="13">
    <w:abstractNumId w:val="18"/>
  </w:num>
  <w:num w:numId="14">
    <w:abstractNumId w:val="1"/>
  </w:num>
  <w:num w:numId="15">
    <w:abstractNumId w:val="9"/>
  </w:num>
  <w:num w:numId="16">
    <w:abstractNumId w:val="2"/>
  </w:num>
  <w:num w:numId="17">
    <w:abstractNumId w:val="3"/>
  </w:num>
  <w:num w:numId="18">
    <w:abstractNumId w:val="12"/>
  </w:num>
  <w:num w:numId="19">
    <w:abstractNumId w:val="11"/>
  </w:num>
  <w:num w:numId="20">
    <w:abstractNumId w:val="22"/>
  </w:num>
  <w:num w:numId="21">
    <w:abstractNumId w:val="8"/>
  </w:num>
  <w:num w:numId="22">
    <w:abstractNumId w:val="1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E0C"/>
    <w:rsid w:val="00036A53"/>
    <w:rsid w:val="003F4E0D"/>
    <w:rsid w:val="0046202C"/>
    <w:rsid w:val="00525BDB"/>
    <w:rsid w:val="00793E0C"/>
    <w:rsid w:val="00EC68BD"/>
    <w:rsid w:val="00FE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DD5B"/>
  <w15:chartTrackingRefBased/>
  <w15:docId w15:val="{97FA32AF-DB4D-4816-93AE-ECC465FB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793E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93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93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3E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3E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93E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5</cp:revision>
  <dcterms:created xsi:type="dcterms:W3CDTF">2025-10-20T09:14:00Z</dcterms:created>
  <dcterms:modified xsi:type="dcterms:W3CDTF">2025-11-03T15:03:00Z</dcterms:modified>
</cp:coreProperties>
</file>