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D53AD" w14:textId="77777777" w:rsidR="009A0BF0" w:rsidRPr="009A0BF0" w:rsidRDefault="009A0BF0" w:rsidP="009A0BF0">
      <w:r w:rsidRPr="009A0BF0">
        <w:br/>
        <w:t>Sure, dưới đây là giải thích và ví dụ cho từng lợi ích của cloud computing:</w:t>
      </w:r>
    </w:p>
    <w:p w14:paraId="7AAFD87B" w14:textId="77777777" w:rsidR="009A0BF0" w:rsidRPr="009A0BF0" w:rsidRDefault="009A0BF0" w:rsidP="009A0BF0">
      <w:pPr>
        <w:numPr>
          <w:ilvl w:val="0"/>
          <w:numId w:val="2"/>
        </w:numPr>
      </w:pPr>
      <w:r w:rsidRPr="009A0BF0">
        <w:rPr>
          <w:b/>
          <w:bCs/>
        </w:rPr>
        <w:t>Scalability (Khả Năng Mở Rộng):</w:t>
      </w:r>
    </w:p>
    <w:p w14:paraId="4710CF35" w14:textId="77777777" w:rsidR="009A0BF0" w:rsidRPr="009A0BF0" w:rsidRDefault="009A0BF0" w:rsidP="009A0BF0">
      <w:pPr>
        <w:numPr>
          <w:ilvl w:val="1"/>
          <w:numId w:val="2"/>
        </w:numPr>
      </w:pPr>
      <w:r w:rsidRPr="009A0BF0">
        <w:rPr>
          <w:i/>
          <w:iCs/>
        </w:rPr>
        <w:t>Giải thích:</w:t>
      </w:r>
      <w:r w:rsidRPr="009A0BF0">
        <w:t xml:space="preserve"> Scalability là khả năng của một hệ thống mở rộng linh hoạt để đáp ứng nhu cầu biến động, tăng hoặc giảm kích thước một cách dễ dàng.</w:t>
      </w:r>
    </w:p>
    <w:p w14:paraId="6AEA0D14" w14:textId="77777777" w:rsidR="009A0BF0" w:rsidRPr="009A0BF0" w:rsidRDefault="009A0BF0" w:rsidP="009A0BF0">
      <w:pPr>
        <w:numPr>
          <w:ilvl w:val="1"/>
          <w:numId w:val="2"/>
        </w:numPr>
      </w:pPr>
      <w:r w:rsidRPr="009A0BF0">
        <w:rPr>
          <w:i/>
          <w:iCs/>
        </w:rPr>
        <w:t>Ví dụ:</w:t>
      </w:r>
      <w:r w:rsidRPr="009A0BF0">
        <w:t xml:space="preserve"> Một doanh nghiệp sử dụng dịch vụ đám mây để triển khai ứng dụng web. Khi có sự kiện quảng bá lớn, họ có thể tự động mở rộng số lượng máy chủ để xử lý lưu lượng người dùng tăng lên. Ngược lại, sau sự kiện, họ có thể giảm số lượng máy chủ để tiết kiệm chi phí.</w:t>
      </w:r>
    </w:p>
    <w:p w14:paraId="30049687" w14:textId="77777777" w:rsidR="009A0BF0" w:rsidRPr="009A0BF0" w:rsidRDefault="009A0BF0" w:rsidP="009A0BF0">
      <w:pPr>
        <w:numPr>
          <w:ilvl w:val="0"/>
          <w:numId w:val="2"/>
        </w:numPr>
      </w:pPr>
      <w:r w:rsidRPr="009A0BF0">
        <w:rPr>
          <w:b/>
          <w:bCs/>
        </w:rPr>
        <w:t>Agility (Linh Hoạt):</w:t>
      </w:r>
    </w:p>
    <w:p w14:paraId="3B0F8000" w14:textId="77777777" w:rsidR="009A0BF0" w:rsidRPr="009A0BF0" w:rsidRDefault="009A0BF0" w:rsidP="009A0BF0">
      <w:pPr>
        <w:numPr>
          <w:ilvl w:val="1"/>
          <w:numId w:val="2"/>
        </w:numPr>
      </w:pPr>
      <w:r w:rsidRPr="009A0BF0">
        <w:rPr>
          <w:i/>
          <w:iCs/>
        </w:rPr>
        <w:t>Giải thích:</w:t>
      </w:r>
      <w:r w:rsidRPr="009A0BF0">
        <w:t xml:space="preserve"> Agility đề cập đến khả năng của hệ thống hoặc tổ chức để thích ứng nhanh chóng với thay đổi, phát triển và triển khai ứng dụng một cách linh hoạt.</w:t>
      </w:r>
    </w:p>
    <w:p w14:paraId="5CAE5A5D" w14:textId="77777777" w:rsidR="009A0BF0" w:rsidRPr="009A0BF0" w:rsidRDefault="009A0BF0" w:rsidP="009A0BF0">
      <w:pPr>
        <w:numPr>
          <w:ilvl w:val="1"/>
          <w:numId w:val="2"/>
        </w:numPr>
      </w:pPr>
      <w:r w:rsidRPr="009A0BF0">
        <w:rPr>
          <w:i/>
          <w:iCs/>
        </w:rPr>
        <w:t>Ví dụ:</w:t>
      </w:r>
      <w:r w:rsidRPr="009A0BF0">
        <w:t xml:space="preserve"> Một công ty phần mềm sử dụng mô hình phát triển linh hoạt và Continuous Integration/Continuous Deployment (CI/CD) trong môi trường đám mây để nhanh chóng triển khai các bản cập nhật và tính năng mới cho ứng dụng của họ.</w:t>
      </w:r>
    </w:p>
    <w:p w14:paraId="27CD7DE0" w14:textId="77777777" w:rsidR="009A0BF0" w:rsidRPr="009A0BF0" w:rsidRDefault="009A0BF0" w:rsidP="009A0BF0">
      <w:pPr>
        <w:numPr>
          <w:ilvl w:val="0"/>
          <w:numId w:val="2"/>
        </w:numPr>
      </w:pPr>
      <w:r w:rsidRPr="009A0BF0">
        <w:rPr>
          <w:b/>
          <w:bCs/>
        </w:rPr>
        <w:t>High Availability (Sẵn Sàng Cao):</w:t>
      </w:r>
    </w:p>
    <w:p w14:paraId="1162B6EC" w14:textId="77777777" w:rsidR="009A0BF0" w:rsidRPr="009A0BF0" w:rsidRDefault="009A0BF0" w:rsidP="009A0BF0">
      <w:pPr>
        <w:numPr>
          <w:ilvl w:val="1"/>
          <w:numId w:val="2"/>
        </w:numPr>
      </w:pPr>
      <w:r w:rsidRPr="009A0BF0">
        <w:rPr>
          <w:i/>
          <w:iCs/>
        </w:rPr>
        <w:t>Giải thích:</w:t>
      </w:r>
      <w:r w:rsidRPr="009A0BF0">
        <w:t xml:space="preserve"> High Availability là khả năng của hệ thống để duy trì sẵn sàng và hoạt động liên tục mà không có gián đoạn dịch vụ.</w:t>
      </w:r>
    </w:p>
    <w:p w14:paraId="13102639" w14:textId="77777777" w:rsidR="009A0BF0" w:rsidRPr="009A0BF0" w:rsidRDefault="009A0BF0" w:rsidP="009A0BF0">
      <w:pPr>
        <w:numPr>
          <w:ilvl w:val="1"/>
          <w:numId w:val="2"/>
        </w:numPr>
      </w:pPr>
      <w:r w:rsidRPr="009A0BF0">
        <w:rPr>
          <w:i/>
          <w:iCs/>
        </w:rPr>
        <w:t>Ví dụ:</w:t>
      </w:r>
      <w:r w:rsidRPr="009A0BF0">
        <w:t xml:space="preserve"> Một doanh nghiệp triển khai ứng dụng trên nhiều khu vực đám mây khác nhau. Khi một khu vực gặp sự cố, người dùng tự động được chuyển hướng đến khu vực khác mà không gây gián đoạn dịch vụ.</w:t>
      </w:r>
    </w:p>
    <w:p w14:paraId="6D970BCE" w14:textId="77777777" w:rsidR="009A0BF0" w:rsidRPr="009A0BF0" w:rsidRDefault="009A0BF0" w:rsidP="009A0BF0">
      <w:pPr>
        <w:numPr>
          <w:ilvl w:val="0"/>
          <w:numId w:val="2"/>
        </w:numPr>
      </w:pPr>
      <w:r w:rsidRPr="009A0BF0">
        <w:rPr>
          <w:b/>
          <w:bCs/>
        </w:rPr>
        <w:t>Elasticity (Tính Năng Co Dãn):</w:t>
      </w:r>
    </w:p>
    <w:p w14:paraId="56ACD964" w14:textId="77777777" w:rsidR="009A0BF0" w:rsidRPr="009A0BF0" w:rsidRDefault="009A0BF0" w:rsidP="009A0BF0">
      <w:pPr>
        <w:numPr>
          <w:ilvl w:val="1"/>
          <w:numId w:val="2"/>
        </w:numPr>
      </w:pPr>
      <w:r w:rsidRPr="009A0BF0">
        <w:rPr>
          <w:i/>
          <w:iCs/>
        </w:rPr>
        <w:t>Giải thích:</w:t>
      </w:r>
      <w:r w:rsidRPr="009A0BF0">
        <w:t xml:space="preserve"> Elasticity đề cập đến khả năng của hệ thống để tự động co giãn và thu hẹp tài nguyên theo nhu cầu, giúp tối ưu hóa hiệu suất và chi phí.</w:t>
      </w:r>
    </w:p>
    <w:p w14:paraId="401CBF66" w14:textId="77777777" w:rsidR="009A0BF0" w:rsidRPr="009A0BF0" w:rsidRDefault="009A0BF0" w:rsidP="009A0BF0">
      <w:pPr>
        <w:numPr>
          <w:ilvl w:val="1"/>
          <w:numId w:val="2"/>
        </w:numPr>
      </w:pPr>
      <w:r w:rsidRPr="009A0BF0">
        <w:rPr>
          <w:i/>
          <w:iCs/>
        </w:rPr>
        <w:t>Ví dụ:</w:t>
      </w:r>
      <w:r w:rsidRPr="009A0BF0">
        <w:t xml:space="preserve"> Một ứng dụng streaming video sử dụng tính năng co giãn để tăng cường tài nguyên máy chủ trong khoảng thời gian phát sóng trực tiếp hoặc khi có sự kiện quốc tế lớn.</w:t>
      </w:r>
    </w:p>
    <w:p w14:paraId="29E77F60" w14:textId="77777777" w:rsidR="009A0BF0" w:rsidRPr="009A0BF0" w:rsidRDefault="009A0BF0" w:rsidP="009A0BF0">
      <w:pPr>
        <w:numPr>
          <w:ilvl w:val="0"/>
          <w:numId w:val="2"/>
        </w:numPr>
      </w:pPr>
      <w:r w:rsidRPr="009A0BF0">
        <w:rPr>
          <w:b/>
          <w:bCs/>
        </w:rPr>
        <w:t>Geo-Distribution (Phân Phối Địa Lý):</w:t>
      </w:r>
    </w:p>
    <w:p w14:paraId="310E5F1E" w14:textId="77777777" w:rsidR="009A0BF0" w:rsidRPr="009A0BF0" w:rsidRDefault="009A0BF0" w:rsidP="009A0BF0">
      <w:pPr>
        <w:numPr>
          <w:ilvl w:val="1"/>
          <w:numId w:val="2"/>
        </w:numPr>
      </w:pPr>
      <w:r w:rsidRPr="009A0BF0">
        <w:rPr>
          <w:i/>
          <w:iCs/>
        </w:rPr>
        <w:t>Giải thích:</w:t>
      </w:r>
      <w:r w:rsidRPr="009A0BF0">
        <w:t xml:space="preserve"> Geo-Distribution là khả năng triển khai và quản lý tài nguyên và dịch vụ đám mây trên nhiều khu vực địa lý khác nhau.</w:t>
      </w:r>
    </w:p>
    <w:p w14:paraId="0F63C231" w14:textId="77777777" w:rsidR="009A0BF0" w:rsidRPr="009A0BF0" w:rsidRDefault="009A0BF0" w:rsidP="009A0BF0">
      <w:pPr>
        <w:numPr>
          <w:ilvl w:val="1"/>
          <w:numId w:val="2"/>
        </w:numPr>
      </w:pPr>
      <w:r w:rsidRPr="009A0BF0">
        <w:rPr>
          <w:i/>
          <w:iCs/>
        </w:rPr>
        <w:lastRenderedPageBreak/>
        <w:t>Ví dụ:</w:t>
      </w:r>
      <w:r w:rsidRPr="009A0BF0">
        <w:t xml:space="preserve"> Một doanh nghiệp quốc tế triển khai cơ sở dữ liệu đám mây trên nhiều khu vực địa lý để cung cấp trải nghiệm nhanh và sẵn sàng cao cho người dùng trên toàn thế giới.</w:t>
      </w:r>
    </w:p>
    <w:p w14:paraId="011D7F70" w14:textId="77777777" w:rsidR="009A0BF0" w:rsidRPr="009A0BF0" w:rsidRDefault="009A0BF0" w:rsidP="009A0BF0">
      <w:pPr>
        <w:numPr>
          <w:ilvl w:val="0"/>
          <w:numId w:val="2"/>
        </w:numPr>
      </w:pPr>
      <w:r w:rsidRPr="009A0BF0">
        <w:rPr>
          <w:b/>
          <w:bCs/>
        </w:rPr>
        <w:t>Disaster Recovery (Khôi Phục sau Thảm Họa):</w:t>
      </w:r>
    </w:p>
    <w:p w14:paraId="63AE908D" w14:textId="77777777" w:rsidR="009A0BF0" w:rsidRPr="009A0BF0" w:rsidRDefault="009A0BF0" w:rsidP="009A0BF0">
      <w:pPr>
        <w:numPr>
          <w:ilvl w:val="1"/>
          <w:numId w:val="2"/>
        </w:numPr>
      </w:pPr>
      <w:r w:rsidRPr="009A0BF0">
        <w:rPr>
          <w:i/>
          <w:iCs/>
        </w:rPr>
        <w:t>Giải thích:</w:t>
      </w:r>
      <w:r w:rsidRPr="009A0BF0">
        <w:t xml:space="preserve"> Disaster Recovery là khả năng của hệ thống để khôi phục dữ liệu và dịch vụ sau sự kiện thảm họa hoặc sự cố.</w:t>
      </w:r>
    </w:p>
    <w:p w14:paraId="3AEC5926" w14:textId="77777777" w:rsidR="009A0BF0" w:rsidRPr="009A0BF0" w:rsidRDefault="009A0BF0" w:rsidP="009A0BF0">
      <w:pPr>
        <w:numPr>
          <w:ilvl w:val="1"/>
          <w:numId w:val="2"/>
        </w:numPr>
      </w:pPr>
      <w:r w:rsidRPr="009A0BF0">
        <w:rPr>
          <w:i/>
          <w:iCs/>
        </w:rPr>
        <w:t>Ví dụ:</w:t>
      </w:r>
      <w:r w:rsidRPr="009A0BF0">
        <w:t xml:space="preserve"> Một doanh nghiệp triển khai dịch vụ sao lưu và khôi phục đám mây để đảm bảo rằng dữ liệu quan trọng và ứng dụng có thể được khôi phục nhanh chóng sau một sự cố, chẳng hạn như mất điện hay thảm họa tự nhiên.</w:t>
      </w:r>
    </w:p>
    <w:p w14:paraId="5D8417B5" w14:textId="77777777" w:rsidR="00F53CD2" w:rsidRDefault="00F53CD2"/>
    <w:sectPr w:rsidR="00F53CD2"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27910"/>
    <w:multiLevelType w:val="multilevel"/>
    <w:tmpl w:val="718A43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4022AB"/>
    <w:multiLevelType w:val="multilevel"/>
    <w:tmpl w:val="612420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685"/>
    <w:rsid w:val="008E0685"/>
    <w:rsid w:val="0095241C"/>
    <w:rsid w:val="009A0BF0"/>
    <w:rsid w:val="00AD5551"/>
    <w:rsid w:val="00E36C6C"/>
    <w:rsid w:val="00F53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76232"/>
  <w15:chartTrackingRefBased/>
  <w15:docId w15:val="{565239FB-BF9E-4D37-9434-6481D6DCB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255276">
      <w:bodyDiv w:val="1"/>
      <w:marLeft w:val="0"/>
      <w:marRight w:val="0"/>
      <w:marTop w:val="0"/>
      <w:marBottom w:val="0"/>
      <w:divBdr>
        <w:top w:val="none" w:sz="0" w:space="0" w:color="auto"/>
        <w:left w:val="none" w:sz="0" w:space="0" w:color="auto"/>
        <w:bottom w:val="none" w:sz="0" w:space="0" w:color="auto"/>
        <w:right w:val="none" w:sz="0" w:space="0" w:color="auto"/>
      </w:divBdr>
    </w:div>
    <w:div w:id="1368139802">
      <w:bodyDiv w:val="1"/>
      <w:marLeft w:val="0"/>
      <w:marRight w:val="0"/>
      <w:marTop w:val="0"/>
      <w:marBottom w:val="0"/>
      <w:divBdr>
        <w:top w:val="none" w:sz="0" w:space="0" w:color="auto"/>
        <w:left w:val="none" w:sz="0" w:space="0" w:color="auto"/>
        <w:bottom w:val="none" w:sz="0" w:space="0" w:color="auto"/>
        <w:right w:val="none" w:sz="0" w:space="0" w:color="auto"/>
      </w:divBdr>
    </w:div>
    <w:div w:id="1406224364">
      <w:bodyDiv w:val="1"/>
      <w:marLeft w:val="0"/>
      <w:marRight w:val="0"/>
      <w:marTop w:val="0"/>
      <w:marBottom w:val="0"/>
      <w:divBdr>
        <w:top w:val="none" w:sz="0" w:space="0" w:color="auto"/>
        <w:left w:val="none" w:sz="0" w:space="0" w:color="auto"/>
        <w:bottom w:val="none" w:sz="0" w:space="0" w:color="auto"/>
        <w:right w:val="none" w:sz="0" w:space="0" w:color="auto"/>
      </w:divBdr>
      <w:divsChild>
        <w:div w:id="504248088">
          <w:marLeft w:val="0"/>
          <w:marRight w:val="0"/>
          <w:marTop w:val="0"/>
          <w:marBottom w:val="0"/>
          <w:divBdr>
            <w:top w:val="single" w:sz="2" w:space="0" w:color="E3E3E3"/>
            <w:left w:val="single" w:sz="2" w:space="0" w:color="E3E3E3"/>
            <w:bottom w:val="single" w:sz="2" w:space="0" w:color="E3E3E3"/>
            <w:right w:val="single" w:sz="2" w:space="0" w:color="E3E3E3"/>
          </w:divBdr>
          <w:divsChild>
            <w:div w:id="1939633401">
              <w:marLeft w:val="0"/>
              <w:marRight w:val="0"/>
              <w:marTop w:val="0"/>
              <w:marBottom w:val="0"/>
              <w:divBdr>
                <w:top w:val="single" w:sz="2" w:space="0" w:color="E3E3E3"/>
                <w:left w:val="single" w:sz="2" w:space="0" w:color="E3E3E3"/>
                <w:bottom w:val="single" w:sz="2" w:space="0" w:color="E3E3E3"/>
                <w:right w:val="single" w:sz="2" w:space="0" w:color="E3E3E3"/>
              </w:divBdr>
              <w:divsChild>
                <w:div w:id="1470392677">
                  <w:marLeft w:val="0"/>
                  <w:marRight w:val="0"/>
                  <w:marTop w:val="0"/>
                  <w:marBottom w:val="0"/>
                  <w:divBdr>
                    <w:top w:val="single" w:sz="2" w:space="0" w:color="E3E3E3"/>
                    <w:left w:val="single" w:sz="2" w:space="0" w:color="E3E3E3"/>
                    <w:bottom w:val="single" w:sz="2" w:space="0" w:color="E3E3E3"/>
                    <w:right w:val="single" w:sz="2" w:space="0" w:color="E3E3E3"/>
                  </w:divBdr>
                  <w:divsChild>
                    <w:div w:id="1401752943">
                      <w:marLeft w:val="0"/>
                      <w:marRight w:val="0"/>
                      <w:marTop w:val="0"/>
                      <w:marBottom w:val="0"/>
                      <w:divBdr>
                        <w:top w:val="single" w:sz="2" w:space="0" w:color="E3E3E3"/>
                        <w:left w:val="single" w:sz="2" w:space="0" w:color="E3E3E3"/>
                        <w:bottom w:val="single" w:sz="2" w:space="0" w:color="E3E3E3"/>
                        <w:right w:val="single" w:sz="2" w:space="0" w:color="E3E3E3"/>
                      </w:divBdr>
                      <w:divsChild>
                        <w:div w:id="1652055042">
                          <w:marLeft w:val="0"/>
                          <w:marRight w:val="0"/>
                          <w:marTop w:val="0"/>
                          <w:marBottom w:val="0"/>
                          <w:divBdr>
                            <w:top w:val="single" w:sz="2" w:space="0" w:color="E3E3E3"/>
                            <w:left w:val="single" w:sz="2" w:space="0" w:color="E3E3E3"/>
                            <w:bottom w:val="single" w:sz="2" w:space="0" w:color="E3E3E3"/>
                            <w:right w:val="single" w:sz="2" w:space="0" w:color="E3E3E3"/>
                          </w:divBdr>
                          <w:divsChild>
                            <w:div w:id="811364622">
                              <w:marLeft w:val="0"/>
                              <w:marRight w:val="0"/>
                              <w:marTop w:val="100"/>
                              <w:marBottom w:val="100"/>
                              <w:divBdr>
                                <w:top w:val="single" w:sz="2" w:space="0" w:color="E3E3E3"/>
                                <w:left w:val="single" w:sz="2" w:space="0" w:color="E3E3E3"/>
                                <w:bottom w:val="single" w:sz="2" w:space="0" w:color="E3E3E3"/>
                                <w:right w:val="single" w:sz="2" w:space="0" w:color="E3E3E3"/>
                              </w:divBdr>
                              <w:divsChild>
                                <w:div w:id="478696465">
                                  <w:marLeft w:val="0"/>
                                  <w:marRight w:val="0"/>
                                  <w:marTop w:val="0"/>
                                  <w:marBottom w:val="0"/>
                                  <w:divBdr>
                                    <w:top w:val="single" w:sz="2" w:space="0" w:color="E3E3E3"/>
                                    <w:left w:val="single" w:sz="2" w:space="0" w:color="E3E3E3"/>
                                    <w:bottom w:val="single" w:sz="2" w:space="0" w:color="E3E3E3"/>
                                    <w:right w:val="single" w:sz="2" w:space="0" w:color="E3E3E3"/>
                                  </w:divBdr>
                                  <w:divsChild>
                                    <w:div w:id="873882878">
                                      <w:marLeft w:val="0"/>
                                      <w:marRight w:val="0"/>
                                      <w:marTop w:val="0"/>
                                      <w:marBottom w:val="0"/>
                                      <w:divBdr>
                                        <w:top w:val="single" w:sz="2" w:space="0" w:color="E3E3E3"/>
                                        <w:left w:val="single" w:sz="2" w:space="0" w:color="E3E3E3"/>
                                        <w:bottom w:val="single" w:sz="2" w:space="0" w:color="E3E3E3"/>
                                        <w:right w:val="single" w:sz="2" w:space="0" w:color="E3E3E3"/>
                                      </w:divBdr>
                                      <w:divsChild>
                                        <w:div w:id="1516529416">
                                          <w:marLeft w:val="0"/>
                                          <w:marRight w:val="0"/>
                                          <w:marTop w:val="0"/>
                                          <w:marBottom w:val="0"/>
                                          <w:divBdr>
                                            <w:top w:val="single" w:sz="2" w:space="0" w:color="E3E3E3"/>
                                            <w:left w:val="single" w:sz="2" w:space="0" w:color="E3E3E3"/>
                                            <w:bottom w:val="single" w:sz="2" w:space="0" w:color="E3E3E3"/>
                                            <w:right w:val="single" w:sz="2" w:space="0" w:color="E3E3E3"/>
                                          </w:divBdr>
                                          <w:divsChild>
                                            <w:div w:id="772555246">
                                              <w:marLeft w:val="0"/>
                                              <w:marRight w:val="0"/>
                                              <w:marTop w:val="0"/>
                                              <w:marBottom w:val="0"/>
                                              <w:divBdr>
                                                <w:top w:val="single" w:sz="2" w:space="0" w:color="E3E3E3"/>
                                                <w:left w:val="single" w:sz="2" w:space="0" w:color="E3E3E3"/>
                                                <w:bottom w:val="single" w:sz="2" w:space="0" w:color="E3E3E3"/>
                                                <w:right w:val="single" w:sz="2" w:space="0" w:color="E3E3E3"/>
                                              </w:divBdr>
                                              <w:divsChild>
                                                <w:div w:id="2046639546">
                                                  <w:marLeft w:val="0"/>
                                                  <w:marRight w:val="0"/>
                                                  <w:marTop w:val="0"/>
                                                  <w:marBottom w:val="0"/>
                                                  <w:divBdr>
                                                    <w:top w:val="single" w:sz="2" w:space="0" w:color="E3E3E3"/>
                                                    <w:left w:val="single" w:sz="2" w:space="0" w:color="E3E3E3"/>
                                                    <w:bottom w:val="single" w:sz="2" w:space="0" w:color="E3E3E3"/>
                                                    <w:right w:val="single" w:sz="2" w:space="0" w:color="E3E3E3"/>
                                                  </w:divBdr>
                                                  <w:divsChild>
                                                    <w:div w:id="5167773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24609370">
          <w:marLeft w:val="0"/>
          <w:marRight w:val="0"/>
          <w:marTop w:val="0"/>
          <w:marBottom w:val="0"/>
          <w:divBdr>
            <w:top w:val="none" w:sz="0" w:space="0" w:color="auto"/>
            <w:left w:val="none" w:sz="0" w:space="0" w:color="auto"/>
            <w:bottom w:val="none" w:sz="0" w:space="0" w:color="auto"/>
            <w:right w:val="none" w:sz="0" w:space="0" w:color="auto"/>
          </w:divBdr>
        </w:div>
      </w:divsChild>
    </w:div>
    <w:div w:id="1450927837">
      <w:bodyDiv w:val="1"/>
      <w:marLeft w:val="0"/>
      <w:marRight w:val="0"/>
      <w:marTop w:val="0"/>
      <w:marBottom w:val="0"/>
      <w:divBdr>
        <w:top w:val="none" w:sz="0" w:space="0" w:color="auto"/>
        <w:left w:val="none" w:sz="0" w:space="0" w:color="auto"/>
        <w:bottom w:val="none" w:sz="0" w:space="0" w:color="auto"/>
        <w:right w:val="none" w:sz="0" w:space="0" w:color="auto"/>
      </w:divBdr>
    </w:div>
    <w:div w:id="1794059466">
      <w:bodyDiv w:val="1"/>
      <w:marLeft w:val="0"/>
      <w:marRight w:val="0"/>
      <w:marTop w:val="0"/>
      <w:marBottom w:val="0"/>
      <w:divBdr>
        <w:top w:val="none" w:sz="0" w:space="0" w:color="auto"/>
        <w:left w:val="none" w:sz="0" w:space="0" w:color="auto"/>
        <w:bottom w:val="none" w:sz="0" w:space="0" w:color="auto"/>
        <w:right w:val="none" w:sz="0" w:space="0" w:color="auto"/>
      </w:divBdr>
      <w:divsChild>
        <w:div w:id="1381051142">
          <w:marLeft w:val="0"/>
          <w:marRight w:val="0"/>
          <w:marTop w:val="0"/>
          <w:marBottom w:val="0"/>
          <w:divBdr>
            <w:top w:val="single" w:sz="2" w:space="0" w:color="E3E3E3"/>
            <w:left w:val="single" w:sz="2" w:space="0" w:color="E3E3E3"/>
            <w:bottom w:val="single" w:sz="2" w:space="0" w:color="E3E3E3"/>
            <w:right w:val="single" w:sz="2" w:space="0" w:color="E3E3E3"/>
          </w:divBdr>
          <w:divsChild>
            <w:div w:id="634801743">
              <w:marLeft w:val="0"/>
              <w:marRight w:val="0"/>
              <w:marTop w:val="0"/>
              <w:marBottom w:val="0"/>
              <w:divBdr>
                <w:top w:val="single" w:sz="2" w:space="0" w:color="E3E3E3"/>
                <w:left w:val="single" w:sz="2" w:space="0" w:color="E3E3E3"/>
                <w:bottom w:val="single" w:sz="2" w:space="0" w:color="E3E3E3"/>
                <w:right w:val="single" w:sz="2" w:space="0" w:color="E3E3E3"/>
              </w:divBdr>
              <w:divsChild>
                <w:div w:id="1876114073">
                  <w:marLeft w:val="0"/>
                  <w:marRight w:val="0"/>
                  <w:marTop w:val="0"/>
                  <w:marBottom w:val="0"/>
                  <w:divBdr>
                    <w:top w:val="single" w:sz="2" w:space="0" w:color="E3E3E3"/>
                    <w:left w:val="single" w:sz="2" w:space="0" w:color="E3E3E3"/>
                    <w:bottom w:val="single" w:sz="2" w:space="0" w:color="E3E3E3"/>
                    <w:right w:val="single" w:sz="2" w:space="0" w:color="E3E3E3"/>
                  </w:divBdr>
                  <w:divsChild>
                    <w:div w:id="1796214127">
                      <w:marLeft w:val="0"/>
                      <w:marRight w:val="0"/>
                      <w:marTop w:val="0"/>
                      <w:marBottom w:val="0"/>
                      <w:divBdr>
                        <w:top w:val="single" w:sz="2" w:space="0" w:color="E3E3E3"/>
                        <w:left w:val="single" w:sz="2" w:space="0" w:color="E3E3E3"/>
                        <w:bottom w:val="single" w:sz="2" w:space="0" w:color="E3E3E3"/>
                        <w:right w:val="single" w:sz="2" w:space="0" w:color="E3E3E3"/>
                      </w:divBdr>
                      <w:divsChild>
                        <w:div w:id="500199758">
                          <w:marLeft w:val="0"/>
                          <w:marRight w:val="0"/>
                          <w:marTop w:val="0"/>
                          <w:marBottom w:val="0"/>
                          <w:divBdr>
                            <w:top w:val="single" w:sz="2" w:space="0" w:color="E3E3E3"/>
                            <w:left w:val="single" w:sz="2" w:space="0" w:color="E3E3E3"/>
                            <w:bottom w:val="single" w:sz="2" w:space="0" w:color="E3E3E3"/>
                            <w:right w:val="single" w:sz="2" w:space="0" w:color="E3E3E3"/>
                          </w:divBdr>
                          <w:divsChild>
                            <w:div w:id="1819878383">
                              <w:marLeft w:val="0"/>
                              <w:marRight w:val="0"/>
                              <w:marTop w:val="100"/>
                              <w:marBottom w:val="100"/>
                              <w:divBdr>
                                <w:top w:val="single" w:sz="2" w:space="0" w:color="E3E3E3"/>
                                <w:left w:val="single" w:sz="2" w:space="0" w:color="E3E3E3"/>
                                <w:bottom w:val="single" w:sz="2" w:space="0" w:color="E3E3E3"/>
                                <w:right w:val="single" w:sz="2" w:space="0" w:color="E3E3E3"/>
                              </w:divBdr>
                              <w:divsChild>
                                <w:div w:id="527596856">
                                  <w:marLeft w:val="0"/>
                                  <w:marRight w:val="0"/>
                                  <w:marTop w:val="0"/>
                                  <w:marBottom w:val="0"/>
                                  <w:divBdr>
                                    <w:top w:val="single" w:sz="2" w:space="0" w:color="E3E3E3"/>
                                    <w:left w:val="single" w:sz="2" w:space="0" w:color="E3E3E3"/>
                                    <w:bottom w:val="single" w:sz="2" w:space="0" w:color="E3E3E3"/>
                                    <w:right w:val="single" w:sz="2" w:space="0" w:color="E3E3E3"/>
                                  </w:divBdr>
                                  <w:divsChild>
                                    <w:div w:id="609122490">
                                      <w:marLeft w:val="0"/>
                                      <w:marRight w:val="0"/>
                                      <w:marTop w:val="0"/>
                                      <w:marBottom w:val="0"/>
                                      <w:divBdr>
                                        <w:top w:val="single" w:sz="2" w:space="0" w:color="E3E3E3"/>
                                        <w:left w:val="single" w:sz="2" w:space="0" w:color="E3E3E3"/>
                                        <w:bottom w:val="single" w:sz="2" w:space="0" w:color="E3E3E3"/>
                                        <w:right w:val="single" w:sz="2" w:space="0" w:color="E3E3E3"/>
                                      </w:divBdr>
                                      <w:divsChild>
                                        <w:div w:id="298346868">
                                          <w:marLeft w:val="0"/>
                                          <w:marRight w:val="0"/>
                                          <w:marTop w:val="0"/>
                                          <w:marBottom w:val="0"/>
                                          <w:divBdr>
                                            <w:top w:val="single" w:sz="2" w:space="0" w:color="E3E3E3"/>
                                            <w:left w:val="single" w:sz="2" w:space="0" w:color="E3E3E3"/>
                                            <w:bottom w:val="single" w:sz="2" w:space="0" w:color="E3E3E3"/>
                                            <w:right w:val="single" w:sz="2" w:space="0" w:color="E3E3E3"/>
                                          </w:divBdr>
                                          <w:divsChild>
                                            <w:div w:id="988094220">
                                              <w:marLeft w:val="0"/>
                                              <w:marRight w:val="0"/>
                                              <w:marTop w:val="0"/>
                                              <w:marBottom w:val="0"/>
                                              <w:divBdr>
                                                <w:top w:val="single" w:sz="2" w:space="0" w:color="E3E3E3"/>
                                                <w:left w:val="single" w:sz="2" w:space="0" w:color="E3E3E3"/>
                                                <w:bottom w:val="single" w:sz="2" w:space="0" w:color="E3E3E3"/>
                                                <w:right w:val="single" w:sz="2" w:space="0" w:color="E3E3E3"/>
                                              </w:divBdr>
                                              <w:divsChild>
                                                <w:div w:id="367216590">
                                                  <w:marLeft w:val="0"/>
                                                  <w:marRight w:val="0"/>
                                                  <w:marTop w:val="0"/>
                                                  <w:marBottom w:val="0"/>
                                                  <w:divBdr>
                                                    <w:top w:val="single" w:sz="2" w:space="0" w:color="E3E3E3"/>
                                                    <w:left w:val="single" w:sz="2" w:space="0" w:color="E3E3E3"/>
                                                    <w:bottom w:val="single" w:sz="2" w:space="0" w:color="E3E3E3"/>
                                                    <w:right w:val="single" w:sz="2" w:space="0" w:color="E3E3E3"/>
                                                  </w:divBdr>
                                                  <w:divsChild>
                                                    <w:div w:id="37706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35768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351</Words>
  <Characters>2002</Characters>
  <Application>Microsoft Office Word</Application>
  <DocSecurity>0</DocSecurity>
  <Lines>16</Lines>
  <Paragraphs>4</Paragraphs>
  <ScaleCrop>false</ScaleCrop>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Nguyen Thanh Dat</cp:lastModifiedBy>
  <cp:revision>2</cp:revision>
  <dcterms:created xsi:type="dcterms:W3CDTF">2025-03-03T13:21:00Z</dcterms:created>
  <dcterms:modified xsi:type="dcterms:W3CDTF">2025-03-03T13:21:00Z</dcterms:modified>
</cp:coreProperties>
</file>