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74D89F" w14:textId="77777777" w:rsidR="00D32F70" w:rsidRPr="00D32F70" w:rsidRDefault="00D32F70" w:rsidP="00D32F70">
      <w:pPr>
        <w:rPr>
          <w:b/>
          <w:bCs/>
        </w:rPr>
      </w:pPr>
      <w:r w:rsidRPr="00D32F70">
        <w:rPr>
          <w:b/>
          <w:bCs/>
        </w:rPr>
        <w:t>Khái niệm về NoSQL Key-Value Model</w:t>
      </w:r>
    </w:p>
    <w:p w14:paraId="6AA71929" w14:textId="77777777" w:rsidR="00D32F70" w:rsidRPr="00D32F70" w:rsidRDefault="00D32F70" w:rsidP="00D32F70">
      <w:r w:rsidRPr="00D32F70">
        <w:rPr>
          <w:b/>
          <w:bCs/>
        </w:rPr>
        <w:t>NoSQL Key-Value Model</w:t>
      </w:r>
      <w:r w:rsidRPr="00D32F70">
        <w:t xml:space="preserve"> là một mô hình lưu trữ dữ liệu phi quan hệ, trong đó dữ liệu được lưu trữ dưới dạng các cặp </w:t>
      </w:r>
      <w:r w:rsidRPr="00D32F70">
        <w:rPr>
          <w:b/>
          <w:bCs/>
        </w:rPr>
        <w:t>khóa-giá trị</w:t>
      </w:r>
      <w:r w:rsidRPr="00D32F70">
        <w:t>.</w:t>
      </w:r>
    </w:p>
    <w:p w14:paraId="277D2C16" w14:textId="77777777" w:rsidR="00D32F70" w:rsidRPr="00D32F70" w:rsidRDefault="00D32F70" w:rsidP="00D32F70">
      <w:r w:rsidRPr="00D32F70">
        <w:rPr>
          <w:b/>
          <w:bCs/>
        </w:rPr>
        <w:t>Khóa</w:t>
      </w:r>
      <w:r w:rsidRPr="00D32F70">
        <w:t xml:space="preserve"> là một </w:t>
      </w:r>
      <w:r w:rsidRPr="00D32F70">
        <w:rPr>
          <w:b/>
          <w:bCs/>
        </w:rPr>
        <w:t>định danh duy nhất</w:t>
      </w:r>
      <w:r w:rsidRPr="00D32F70">
        <w:t xml:space="preserve"> được sử dụng để xác định một mục dữ liệu cụ thể. </w:t>
      </w:r>
      <w:r w:rsidRPr="00D32F70">
        <w:rPr>
          <w:b/>
          <w:bCs/>
        </w:rPr>
        <w:t>Giá trị</w:t>
      </w:r>
      <w:r w:rsidRPr="00D32F70">
        <w:t xml:space="preserve"> có thể là bất kỳ loại dữ liệu nào, chẳng hạn như chuỗi, số, ngày tháng hoặc thậm chí là các đối tượng phức tạp.</w:t>
      </w:r>
    </w:p>
    <w:p w14:paraId="08111AF1" w14:textId="77777777" w:rsidR="00D32F70" w:rsidRPr="00D32F70" w:rsidRDefault="00D32F70" w:rsidP="00D32F70">
      <w:r w:rsidRPr="00D32F70">
        <w:rPr>
          <w:b/>
          <w:bCs/>
        </w:rPr>
        <w:t>Mô hình Key-Value</w:t>
      </w:r>
      <w:r w:rsidRPr="00D32F70">
        <w:t xml:space="preserve"> rất đơn giản và dễ sử dụng. Nó lý tưởng cho việc lưu trữ dữ liệu không có cấu trúc hoặc bán cấu trúc, chẳng hạn như dữ liệu JSON, XML hoặc NoSQL.</w:t>
      </w:r>
    </w:p>
    <w:p w14:paraId="134345F4" w14:textId="77777777" w:rsidR="00D32F70" w:rsidRPr="00D32F70" w:rsidRDefault="00D32F70" w:rsidP="00D32F70">
      <w:r w:rsidRPr="00D32F70">
        <w:rPr>
          <w:b/>
          <w:bCs/>
        </w:rPr>
        <w:t>Dưới đây là một số đặc điểm chính của NoSQL Key-Value Model:</w:t>
      </w:r>
    </w:p>
    <w:p w14:paraId="16DF502D" w14:textId="77777777" w:rsidR="00D32F70" w:rsidRPr="00D32F70" w:rsidRDefault="00D32F70" w:rsidP="00D32F70">
      <w:pPr>
        <w:numPr>
          <w:ilvl w:val="0"/>
          <w:numId w:val="1"/>
        </w:numPr>
      </w:pPr>
      <w:r w:rsidRPr="00D32F70">
        <w:rPr>
          <w:b/>
          <w:bCs/>
        </w:rPr>
        <w:t>Đơn giản:</w:t>
      </w:r>
      <w:r w:rsidRPr="00D32F70">
        <w:t> Dễ dàng hiểu và sử dụng, ngay cả đối với những người mới bắt đầu.</w:t>
      </w:r>
    </w:p>
    <w:p w14:paraId="10137A1C" w14:textId="77777777" w:rsidR="00D32F70" w:rsidRPr="00D32F70" w:rsidRDefault="00D32F70" w:rsidP="00D32F70">
      <w:pPr>
        <w:numPr>
          <w:ilvl w:val="0"/>
          <w:numId w:val="1"/>
        </w:numPr>
      </w:pPr>
      <w:r w:rsidRPr="00D32F70">
        <w:rPr>
          <w:b/>
          <w:bCs/>
        </w:rPr>
        <w:t>Nhanh chóng:</w:t>
      </w:r>
      <w:r w:rsidRPr="00D32F70">
        <w:t> Truy cập dữ liệu rất nhanh, đặc biệt là khi sử dụng các khóa được chọn tốt.</w:t>
      </w:r>
    </w:p>
    <w:p w14:paraId="56403AA5" w14:textId="77777777" w:rsidR="00D32F70" w:rsidRPr="00D32F70" w:rsidRDefault="00D32F70" w:rsidP="00D32F70">
      <w:pPr>
        <w:numPr>
          <w:ilvl w:val="0"/>
          <w:numId w:val="1"/>
        </w:numPr>
      </w:pPr>
      <w:r w:rsidRPr="00D32F70">
        <w:rPr>
          <w:b/>
          <w:bCs/>
        </w:rPr>
        <w:t>Có thể mở rộng:</w:t>
      </w:r>
      <w:r w:rsidRPr="00D32F70">
        <w:t> Có thể dễ dàng mở rộng để lưu trữ lượng dữ liệu lớn.</w:t>
      </w:r>
    </w:p>
    <w:p w14:paraId="7916A7CD" w14:textId="77777777" w:rsidR="00D32F70" w:rsidRPr="00D32F70" w:rsidRDefault="00D32F70" w:rsidP="00D32F70">
      <w:pPr>
        <w:numPr>
          <w:ilvl w:val="0"/>
          <w:numId w:val="1"/>
        </w:numPr>
      </w:pPr>
      <w:r w:rsidRPr="00D32F70">
        <w:rPr>
          <w:b/>
          <w:bCs/>
        </w:rPr>
        <w:t>Linh hoạt:</w:t>
      </w:r>
      <w:r w:rsidRPr="00D32F70">
        <w:t> Có thể lưu trữ bất kỳ loại dữ liệu nào.</w:t>
      </w:r>
    </w:p>
    <w:p w14:paraId="753057D5" w14:textId="77777777" w:rsidR="00D32F70" w:rsidRPr="00D32F70" w:rsidRDefault="00D32F70" w:rsidP="00D32F70">
      <w:r w:rsidRPr="00D32F70">
        <w:rPr>
          <w:b/>
          <w:bCs/>
        </w:rPr>
        <w:t>Tuy nhiên, mô hình Key-Value cũng có một số hạn chế:</w:t>
      </w:r>
    </w:p>
    <w:p w14:paraId="5AA68A07" w14:textId="77777777" w:rsidR="00D32F70" w:rsidRPr="00D32F70" w:rsidRDefault="00D32F70" w:rsidP="00D32F70">
      <w:pPr>
        <w:numPr>
          <w:ilvl w:val="0"/>
          <w:numId w:val="2"/>
        </w:numPr>
      </w:pPr>
      <w:r w:rsidRPr="00D32F70">
        <w:rPr>
          <w:b/>
          <w:bCs/>
        </w:rPr>
        <w:t>Thiếu cấu trúc:</w:t>
      </w:r>
      <w:r w:rsidRPr="00D32F70">
        <w:t> Dữ liệu không được tổ chức theo cấu trúc cố định, có thể khiến việc truy vấn dữ liệu phức tạp hơn.</w:t>
      </w:r>
    </w:p>
    <w:p w14:paraId="420A0DED" w14:textId="77777777" w:rsidR="00D32F70" w:rsidRPr="00D32F70" w:rsidRDefault="00D32F70" w:rsidP="00D32F70">
      <w:pPr>
        <w:numPr>
          <w:ilvl w:val="0"/>
          <w:numId w:val="2"/>
        </w:numPr>
      </w:pPr>
      <w:r w:rsidRPr="00D32F70">
        <w:rPr>
          <w:b/>
          <w:bCs/>
        </w:rPr>
        <w:t>Thiếu tính toàn vẹn dữ liệu:</w:t>
      </w:r>
      <w:r w:rsidRPr="00D32F70">
        <w:t> Không có đảm bảo về tính toàn vẹn dữ liệu, chẳng hạn như tính nhất quán hoặc tính toàn vẹn tham chiếu.</w:t>
      </w:r>
    </w:p>
    <w:p w14:paraId="16C51FB5" w14:textId="77777777" w:rsidR="00D32F70" w:rsidRPr="00D32F70" w:rsidRDefault="00D32F70" w:rsidP="00D32F70">
      <w:pPr>
        <w:numPr>
          <w:ilvl w:val="0"/>
          <w:numId w:val="2"/>
        </w:numPr>
      </w:pPr>
      <w:r w:rsidRPr="00D32F70">
        <w:rPr>
          <w:b/>
          <w:bCs/>
        </w:rPr>
        <w:t>Hỗ trợ truy vấn hạn chế:</w:t>
      </w:r>
      <w:r w:rsidRPr="00D32F70">
        <w:t> Khả năng truy vấn dữ liệu phức tạp bị hạn chế.</w:t>
      </w:r>
    </w:p>
    <w:p w14:paraId="235E17BB" w14:textId="77777777" w:rsidR="00D32F70" w:rsidRPr="00D32F70" w:rsidRDefault="00D32F70" w:rsidP="00D32F70">
      <w:r w:rsidRPr="00D32F70">
        <w:rPr>
          <w:b/>
          <w:bCs/>
        </w:rPr>
        <w:t>NoSQL Key-Value Model</w:t>
      </w:r>
      <w:r w:rsidRPr="00D32F70">
        <w:t xml:space="preserve"> là một lựa chọn tốt cho các ứng dụng cần lưu trữ lượng dữ liệu lớn một cách nhanh chóng và dễ dàng, nhưng không cần cấu trúc dữ liệu phức tạp hoặc tính toàn vẹn dữ liệu cao.</w:t>
      </w:r>
    </w:p>
    <w:p w14:paraId="6BC12484" w14:textId="77777777" w:rsidR="00D32F70" w:rsidRPr="00D32F70" w:rsidRDefault="00D32F70" w:rsidP="00D32F70">
      <w:r w:rsidRPr="00D32F70">
        <w:rPr>
          <w:b/>
          <w:bCs/>
        </w:rPr>
        <w:t>Ví dụ về các ứng dụng sử dụng NoSQL Key-Value Model:</w:t>
      </w:r>
    </w:p>
    <w:p w14:paraId="6BA2D602" w14:textId="77777777" w:rsidR="00D32F70" w:rsidRPr="00D32F70" w:rsidRDefault="00D32F70" w:rsidP="00D32F70">
      <w:pPr>
        <w:numPr>
          <w:ilvl w:val="0"/>
          <w:numId w:val="3"/>
        </w:numPr>
      </w:pPr>
      <w:r w:rsidRPr="00D32F70">
        <w:t>Lưu trữ bộ đệm</w:t>
      </w:r>
    </w:p>
    <w:p w14:paraId="60F906E2" w14:textId="77777777" w:rsidR="00D32F70" w:rsidRPr="00D32F70" w:rsidRDefault="00D32F70" w:rsidP="00D32F70">
      <w:pPr>
        <w:numPr>
          <w:ilvl w:val="0"/>
          <w:numId w:val="3"/>
        </w:numPr>
      </w:pPr>
      <w:r w:rsidRPr="00D32F70">
        <w:t>Lưu trữ nhật ký</w:t>
      </w:r>
    </w:p>
    <w:p w14:paraId="4C89E531" w14:textId="77777777" w:rsidR="00D32F70" w:rsidRPr="00D32F70" w:rsidRDefault="00D32F70" w:rsidP="00D32F70">
      <w:pPr>
        <w:numPr>
          <w:ilvl w:val="0"/>
          <w:numId w:val="3"/>
        </w:numPr>
      </w:pPr>
      <w:r w:rsidRPr="00D32F70">
        <w:t>Lưu trữ dữ liệu IoT</w:t>
      </w:r>
    </w:p>
    <w:p w14:paraId="612A6184" w14:textId="77777777" w:rsidR="00D32F70" w:rsidRPr="00D32F70" w:rsidRDefault="00D32F70" w:rsidP="00D32F70">
      <w:pPr>
        <w:numPr>
          <w:ilvl w:val="0"/>
          <w:numId w:val="3"/>
        </w:numPr>
      </w:pPr>
      <w:r w:rsidRPr="00D32F70">
        <w:t>Lưu trữ ảnh</w:t>
      </w:r>
    </w:p>
    <w:p w14:paraId="31EBE131" w14:textId="77777777" w:rsidR="00D32F70" w:rsidRPr="00D32F70" w:rsidRDefault="00D32F70" w:rsidP="00D32F70">
      <w:pPr>
        <w:numPr>
          <w:ilvl w:val="0"/>
          <w:numId w:val="3"/>
        </w:numPr>
      </w:pPr>
      <w:r w:rsidRPr="00D32F70">
        <w:t>Lưu trữ dữ liệu người dùng cho các ứng dụng web</w:t>
      </w:r>
    </w:p>
    <w:p w14:paraId="412ADF48" w14:textId="77777777" w:rsidR="00D32F70" w:rsidRPr="00D32F70" w:rsidRDefault="00D32F70" w:rsidP="00D32F70">
      <w:r w:rsidRPr="00D32F70">
        <w:rPr>
          <w:b/>
          <w:bCs/>
        </w:rPr>
        <w:t>Dưới đây là một số ví dụ về các dịch vụ lưu trữ NoSQL Key-Value phổ biến:</w:t>
      </w:r>
    </w:p>
    <w:p w14:paraId="24C495C4" w14:textId="77777777" w:rsidR="00D32F70" w:rsidRPr="00D32F70" w:rsidRDefault="00D32F70" w:rsidP="00D32F70">
      <w:pPr>
        <w:numPr>
          <w:ilvl w:val="0"/>
          <w:numId w:val="4"/>
        </w:numPr>
      </w:pPr>
      <w:r w:rsidRPr="00D32F70">
        <w:lastRenderedPageBreak/>
        <w:t>Amazon DynamoDB</w:t>
      </w:r>
    </w:p>
    <w:p w14:paraId="24B2340E" w14:textId="77777777" w:rsidR="00D32F70" w:rsidRPr="00D32F70" w:rsidRDefault="00D32F70" w:rsidP="00D32F70">
      <w:pPr>
        <w:numPr>
          <w:ilvl w:val="0"/>
          <w:numId w:val="4"/>
        </w:numPr>
      </w:pPr>
      <w:r w:rsidRPr="00D32F70">
        <w:t>Microsoft Azure Table Storage</w:t>
      </w:r>
    </w:p>
    <w:p w14:paraId="6383CB3C" w14:textId="77777777" w:rsidR="00D32F70" w:rsidRPr="00D32F70" w:rsidRDefault="00D32F70" w:rsidP="00D32F70">
      <w:pPr>
        <w:numPr>
          <w:ilvl w:val="0"/>
          <w:numId w:val="4"/>
        </w:numPr>
      </w:pPr>
      <w:r w:rsidRPr="00D32F70">
        <w:t>Google Cloud Bigtable</w:t>
      </w:r>
    </w:p>
    <w:p w14:paraId="5218A7F2" w14:textId="77777777" w:rsidR="00D32F70" w:rsidRPr="00D32F70" w:rsidRDefault="00D32F70" w:rsidP="00D32F70">
      <w:pPr>
        <w:numPr>
          <w:ilvl w:val="0"/>
          <w:numId w:val="4"/>
        </w:numPr>
      </w:pPr>
      <w:r w:rsidRPr="00D32F70">
        <w:t>Cassandra</w:t>
      </w:r>
    </w:p>
    <w:p w14:paraId="16EFBF04" w14:textId="74CA6814" w:rsidR="00D32F70" w:rsidRDefault="00D32F70" w:rsidP="00D32F70">
      <w:pPr>
        <w:numPr>
          <w:ilvl w:val="0"/>
          <w:numId w:val="4"/>
        </w:numPr>
      </w:pPr>
      <w:r w:rsidRPr="00D32F70">
        <w:t>Redis</w:t>
      </w:r>
    </w:p>
    <w:p w14:paraId="527C6FF2" w14:textId="77777777" w:rsidR="002F3488" w:rsidRDefault="002F3488" w:rsidP="002F3488">
      <w:pPr>
        <w:pStyle w:val="Heading2"/>
        <w:shd w:val="clear" w:color="auto" w:fill="FFFFFF"/>
        <w:rPr>
          <w:rFonts w:ascii="Arial" w:hAnsi="Arial" w:cs="Arial"/>
          <w:color w:val="1F1F1F"/>
          <w:sz w:val="36"/>
        </w:rPr>
      </w:pPr>
      <w:r>
        <w:rPr>
          <w:rFonts w:ascii="Arial" w:hAnsi="Arial" w:cs="Arial"/>
          <w:color w:val="1F1F1F"/>
        </w:rPr>
        <w:br/>
        <w:t>Cách thức lưu trữ dữ liệu trong Azure Table Storage sử dụng model Key-Value:</w:t>
      </w:r>
    </w:p>
    <w:p w14:paraId="0ADF89EF" w14:textId="77777777" w:rsidR="002F3488" w:rsidRDefault="002F3488" w:rsidP="002F3488">
      <w:pPr>
        <w:pStyle w:val="NormalWeb"/>
        <w:shd w:val="clear" w:color="auto" w:fill="FFFFFF"/>
        <w:rPr>
          <w:rFonts w:ascii="Arial" w:hAnsi="Arial" w:cs="Arial"/>
          <w:color w:val="1F1F1F"/>
        </w:rPr>
      </w:pPr>
      <w:r>
        <w:rPr>
          <w:rStyle w:val="Strong"/>
          <w:rFonts w:ascii="Arial" w:eastAsiaTheme="majorEastAsia" w:hAnsi="Arial" w:cs="Arial"/>
          <w:color w:val="1F1F1F"/>
        </w:rPr>
        <w:t>1. Bảng (Table):</w:t>
      </w:r>
    </w:p>
    <w:p w14:paraId="3CBB4255" w14:textId="77777777" w:rsidR="002F3488" w:rsidRDefault="002F3488" w:rsidP="002F3488">
      <w:pPr>
        <w:pStyle w:val="NormalWeb"/>
        <w:shd w:val="clear" w:color="auto" w:fill="FFFFFF"/>
        <w:rPr>
          <w:rFonts w:ascii="Arial" w:hAnsi="Arial" w:cs="Arial"/>
          <w:color w:val="1F1F1F"/>
        </w:rPr>
      </w:pPr>
      <w:r>
        <w:rPr>
          <w:rFonts w:ascii="Arial" w:hAnsi="Arial" w:cs="Arial"/>
          <w:color w:val="1F1F1F"/>
        </w:rPr>
        <w:t xml:space="preserve">Dữ liệu trong Azure Table Storage được lưu trữ trong các </w:t>
      </w:r>
      <w:r>
        <w:rPr>
          <w:rStyle w:val="Strong"/>
          <w:rFonts w:ascii="Arial" w:eastAsiaTheme="majorEastAsia" w:hAnsi="Arial" w:cs="Arial"/>
          <w:color w:val="1F1F1F"/>
        </w:rPr>
        <w:t>bảng</w:t>
      </w:r>
      <w:r>
        <w:rPr>
          <w:rFonts w:ascii="Arial" w:hAnsi="Arial" w:cs="Arial"/>
          <w:color w:val="1F1F1F"/>
        </w:rPr>
        <w:t xml:space="preserve">. Mỗi bảng là một tập hợp các </w:t>
      </w:r>
      <w:r>
        <w:rPr>
          <w:rStyle w:val="Strong"/>
          <w:rFonts w:ascii="Arial" w:eastAsiaTheme="majorEastAsia" w:hAnsi="Arial" w:cs="Arial"/>
          <w:color w:val="1F1F1F"/>
        </w:rPr>
        <w:t>hàng</w:t>
      </w:r>
      <w:r>
        <w:rPr>
          <w:rFonts w:ascii="Arial" w:hAnsi="Arial" w:cs="Arial"/>
          <w:color w:val="1F1F1F"/>
        </w:rPr>
        <w:t xml:space="preserve"> (row), mỗi hàng chứa một </w:t>
      </w:r>
      <w:r>
        <w:rPr>
          <w:rStyle w:val="Strong"/>
          <w:rFonts w:ascii="Arial" w:eastAsiaTheme="majorEastAsia" w:hAnsi="Arial" w:cs="Arial"/>
          <w:color w:val="1F1F1F"/>
        </w:rPr>
        <w:t>cặp khóa-giá trị</w:t>
      </w:r>
      <w:r>
        <w:rPr>
          <w:rFonts w:ascii="Arial" w:hAnsi="Arial" w:cs="Arial"/>
          <w:color w:val="1F1F1F"/>
        </w:rPr>
        <w:t>.</w:t>
      </w:r>
    </w:p>
    <w:p w14:paraId="76EC8CAB" w14:textId="77777777" w:rsidR="002F3488" w:rsidRDefault="002F3488" w:rsidP="002F3488">
      <w:pPr>
        <w:pStyle w:val="NormalWeb"/>
        <w:shd w:val="clear" w:color="auto" w:fill="FFFFFF"/>
        <w:rPr>
          <w:rFonts w:ascii="Arial" w:hAnsi="Arial" w:cs="Arial"/>
          <w:color w:val="1F1F1F"/>
        </w:rPr>
      </w:pPr>
      <w:r>
        <w:rPr>
          <w:rStyle w:val="Strong"/>
          <w:rFonts w:ascii="Arial" w:eastAsiaTheme="majorEastAsia" w:hAnsi="Arial" w:cs="Arial"/>
          <w:color w:val="1F1F1F"/>
        </w:rPr>
        <w:t>2. Hàng (Row):</w:t>
      </w:r>
    </w:p>
    <w:p w14:paraId="6BDD7B7F" w14:textId="77777777" w:rsidR="002F3488" w:rsidRDefault="002F3488" w:rsidP="002F3488">
      <w:pPr>
        <w:pStyle w:val="NormalWeb"/>
        <w:shd w:val="clear" w:color="auto" w:fill="FFFFFF"/>
        <w:rPr>
          <w:rFonts w:ascii="Arial" w:hAnsi="Arial" w:cs="Arial"/>
          <w:color w:val="1F1F1F"/>
        </w:rPr>
      </w:pPr>
      <w:r>
        <w:rPr>
          <w:rFonts w:ascii="Arial" w:hAnsi="Arial" w:cs="Arial"/>
          <w:color w:val="1F1F1F"/>
        </w:rPr>
        <w:t xml:space="preserve">Mỗi </w:t>
      </w:r>
      <w:r>
        <w:rPr>
          <w:rStyle w:val="Strong"/>
          <w:rFonts w:ascii="Arial" w:eastAsiaTheme="majorEastAsia" w:hAnsi="Arial" w:cs="Arial"/>
          <w:color w:val="1F1F1F"/>
        </w:rPr>
        <w:t>hàng</w:t>
      </w:r>
      <w:r>
        <w:rPr>
          <w:rFonts w:ascii="Arial" w:hAnsi="Arial" w:cs="Arial"/>
          <w:color w:val="1F1F1F"/>
        </w:rPr>
        <w:t xml:space="preserve"> trong bảng đại diện cho một </w:t>
      </w:r>
      <w:r>
        <w:rPr>
          <w:rStyle w:val="Strong"/>
          <w:rFonts w:ascii="Arial" w:eastAsiaTheme="majorEastAsia" w:hAnsi="Arial" w:cs="Arial"/>
          <w:color w:val="1F1F1F"/>
        </w:rPr>
        <w:t>đơn vị dữ liệu</w:t>
      </w:r>
      <w:r>
        <w:rPr>
          <w:rFonts w:ascii="Arial" w:hAnsi="Arial" w:cs="Arial"/>
          <w:color w:val="1F1F1F"/>
        </w:rPr>
        <w:t xml:space="preserve">. Hàng được xác định bởi một </w:t>
      </w:r>
      <w:r>
        <w:rPr>
          <w:rStyle w:val="Strong"/>
          <w:rFonts w:ascii="Arial" w:eastAsiaTheme="majorEastAsia" w:hAnsi="Arial" w:cs="Arial"/>
          <w:color w:val="1F1F1F"/>
        </w:rPr>
        <w:t>khóa chính</w:t>
      </w:r>
      <w:r>
        <w:rPr>
          <w:rFonts w:ascii="Arial" w:hAnsi="Arial" w:cs="Arial"/>
          <w:color w:val="1F1F1F"/>
        </w:rPr>
        <w:t xml:space="preserve"> bao gồm </w:t>
      </w:r>
      <w:r>
        <w:rPr>
          <w:rStyle w:val="Strong"/>
          <w:rFonts w:ascii="Arial" w:eastAsiaTheme="majorEastAsia" w:hAnsi="Arial" w:cs="Arial"/>
          <w:color w:val="1F1F1F"/>
        </w:rPr>
        <w:t>khóa phân vùng</w:t>
      </w:r>
      <w:r>
        <w:rPr>
          <w:rFonts w:ascii="Arial" w:hAnsi="Arial" w:cs="Arial"/>
          <w:color w:val="1F1F1F"/>
        </w:rPr>
        <w:t xml:space="preserve"> (partition key) và </w:t>
      </w:r>
      <w:r>
        <w:rPr>
          <w:rStyle w:val="Strong"/>
          <w:rFonts w:ascii="Arial" w:eastAsiaTheme="majorEastAsia" w:hAnsi="Arial" w:cs="Arial"/>
          <w:color w:val="1F1F1F"/>
        </w:rPr>
        <w:t>khóa hàng</w:t>
      </w:r>
      <w:r>
        <w:rPr>
          <w:rFonts w:ascii="Arial" w:hAnsi="Arial" w:cs="Arial"/>
          <w:color w:val="1F1F1F"/>
        </w:rPr>
        <w:t xml:space="preserve"> (row key).</w:t>
      </w:r>
    </w:p>
    <w:p w14:paraId="2AD7AF40" w14:textId="77777777" w:rsidR="002F3488" w:rsidRDefault="002F3488" w:rsidP="002F3488">
      <w:pPr>
        <w:pStyle w:val="NormalWeb"/>
        <w:shd w:val="clear" w:color="auto" w:fill="FFFFFF"/>
        <w:rPr>
          <w:rFonts w:ascii="Arial" w:hAnsi="Arial" w:cs="Arial"/>
          <w:color w:val="1F1F1F"/>
        </w:rPr>
      </w:pPr>
      <w:r>
        <w:rPr>
          <w:rStyle w:val="Strong"/>
          <w:rFonts w:ascii="Arial" w:eastAsiaTheme="majorEastAsia" w:hAnsi="Arial" w:cs="Arial"/>
          <w:color w:val="1F1F1F"/>
        </w:rPr>
        <w:t>3. Khóa phân vùng (Partition Key):</w:t>
      </w:r>
    </w:p>
    <w:p w14:paraId="2F6AE452" w14:textId="77777777" w:rsidR="002F3488" w:rsidRDefault="002F3488" w:rsidP="002F3488">
      <w:pPr>
        <w:pStyle w:val="NormalWeb"/>
        <w:shd w:val="clear" w:color="auto" w:fill="FFFFFF"/>
        <w:rPr>
          <w:rFonts w:ascii="Arial" w:hAnsi="Arial" w:cs="Arial"/>
          <w:color w:val="1F1F1F"/>
        </w:rPr>
      </w:pPr>
      <w:r>
        <w:rPr>
          <w:rStyle w:val="Strong"/>
          <w:rFonts w:ascii="Arial" w:eastAsiaTheme="majorEastAsia" w:hAnsi="Arial" w:cs="Arial"/>
          <w:color w:val="1F1F1F"/>
        </w:rPr>
        <w:t>Khóa phân vùng</w:t>
      </w:r>
      <w:r>
        <w:rPr>
          <w:rFonts w:ascii="Arial" w:hAnsi="Arial" w:cs="Arial"/>
          <w:color w:val="1F1F1F"/>
        </w:rPr>
        <w:t xml:space="preserve"> được sử dụng để chia bảng thành các nhóm nhỏ hơn gọi là </w:t>
      </w:r>
      <w:r>
        <w:rPr>
          <w:rStyle w:val="Strong"/>
          <w:rFonts w:ascii="Arial" w:eastAsiaTheme="majorEastAsia" w:hAnsi="Arial" w:cs="Arial"/>
          <w:color w:val="1F1F1F"/>
        </w:rPr>
        <w:t>phân vùng</w:t>
      </w:r>
      <w:r>
        <w:rPr>
          <w:rFonts w:ascii="Arial" w:hAnsi="Arial" w:cs="Arial"/>
          <w:color w:val="1F1F1F"/>
        </w:rPr>
        <w:t>. Việc phân vùng giúp cải thiện hiệu suất truy vấn và khả năng mở rộng.</w:t>
      </w:r>
    </w:p>
    <w:p w14:paraId="32C5EEDD" w14:textId="77777777" w:rsidR="002F3488" w:rsidRDefault="002F3488" w:rsidP="002F3488">
      <w:pPr>
        <w:pStyle w:val="NormalWeb"/>
        <w:shd w:val="clear" w:color="auto" w:fill="FFFFFF"/>
        <w:rPr>
          <w:rFonts w:ascii="Arial" w:hAnsi="Arial" w:cs="Arial"/>
          <w:color w:val="1F1F1F"/>
        </w:rPr>
      </w:pPr>
      <w:r>
        <w:rPr>
          <w:rStyle w:val="Strong"/>
          <w:rFonts w:ascii="Arial" w:eastAsiaTheme="majorEastAsia" w:hAnsi="Arial" w:cs="Arial"/>
          <w:color w:val="1F1F1F"/>
        </w:rPr>
        <w:t>4. Khóa hàng (Row Key):</w:t>
      </w:r>
    </w:p>
    <w:p w14:paraId="6E695C4A" w14:textId="77777777" w:rsidR="002F3488" w:rsidRDefault="002F3488" w:rsidP="002F3488">
      <w:pPr>
        <w:pStyle w:val="NormalWeb"/>
        <w:shd w:val="clear" w:color="auto" w:fill="FFFFFF"/>
        <w:rPr>
          <w:rFonts w:ascii="Arial" w:hAnsi="Arial" w:cs="Arial"/>
          <w:color w:val="1F1F1F"/>
        </w:rPr>
      </w:pPr>
      <w:r>
        <w:rPr>
          <w:rStyle w:val="Strong"/>
          <w:rFonts w:ascii="Arial" w:eastAsiaTheme="majorEastAsia" w:hAnsi="Arial" w:cs="Arial"/>
          <w:color w:val="1F1F1F"/>
        </w:rPr>
        <w:t>Khóa hàng</w:t>
      </w:r>
      <w:r>
        <w:rPr>
          <w:rFonts w:ascii="Arial" w:hAnsi="Arial" w:cs="Arial"/>
          <w:color w:val="1F1F1F"/>
        </w:rPr>
        <w:t xml:space="preserve"> được sử dụng để xác định duy nhất một </w:t>
      </w:r>
      <w:r>
        <w:rPr>
          <w:rStyle w:val="Strong"/>
          <w:rFonts w:ascii="Arial" w:eastAsiaTheme="majorEastAsia" w:hAnsi="Arial" w:cs="Arial"/>
          <w:color w:val="1F1F1F"/>
        </w:rPr>
        <w:t>hàng</w:t>
      </w:r>
      <w:r>
        <w:rPr>
          <w:rFonts w:ascii="Arial" w:hAnsi="Arial" w:cs="Arial"/>
          <w:color w:val="1F1F1F"/>
        </w:rPr>
        <w:t xml:space="preserve"> trong cùng </w:t>
      </w:r>
      <w:r>
        <w:rPr>
          <w:rStyle w:val="Strong"/>
          <w:rFonts w:ascii="Arial" w:eastAsiaTheme="majorEastAsia" w:hAnsi="Arial" w:cs="Arial"/>
          <w:color w:val="1F1F1F"/>
        </w:rPr>
        <w:t>phân vùng</w:t>
      </w:r>
      <w:r>
        <w:rPr>
          <w:rFonts w:ascii="Arial" w:hAnsi="Arial" w:cs="Arial"/>
          <w:color w:val="1F1F1F"/>
        </w:rPr>
        <w:t>.</w:t>
      </w:r>
    </w:p>
    <w:p w14:paraId="5B067213" w14:textId="77777777" w:rsidR="002F3488" w:rsidRDefault="002F3488" w:rsidP="002F3488">
      <w:pPr>
        <w:pStyle w:val="NormalWeb"/>
        <w:shd w:val="clear" w:color="auto" w:fill="FFFFFF"/>
        <w:rPr>
          <w:rFonts w:ascii="Arial" w:hAnsi="Arial" w:cs="Arial"/>
          <w:color w:val="1F1F1F"/>
        </w:rPr>
      </w:pPr>
      <w:r>
        <w:rPr>
          <w:rStyle w:val="Strong"/>
          <w:rFonts w:ascii="Arial" w:eastAsiaTheme="majorEastAsia" w:hAnsi="Arial" w:cs="Arial"/>
          <w:color w:val="1F1F1F"/>
        </w:rPr>
        <w:t>5. Giá trị (Value):</w:t>
      </w:r>
    </w:p>
    <w:p w14:paraId="21533206" w14:textId="77777777" w:rsidR="002F3488" w:rsidRDefault="002F3488" w:rsidP="002F3488">
      <w:pPr>
        <w:pStyle w:val="NormalWeb"/>
        <w:shd w:val="clear" w:color="auto" w:fill="FFFFFF"/>
        <w:rPr>
          <w:rFonts w:ascii="Arial" w:hAnsi="Arial" w:cs="Arial"/>
          <w:color w:val="1F1F1F"/>
        </w:rPr>
      </w:pPr>
      <w:r>
        <w:rPr>
          <w:rStyle w:val="Strong"/>
          <w:rFonts w:ascii="Arial" w:eastAsiaTheme="majorEastAsia" w:hAnsi="Arial" w:cs="Arial"/>
          <w:color w:val="1F1F1F"/>
        </w:rPr>
        <w:t>Giá trị</w:t>
      </w:r>
      <w:r>
        <w:rPr>
          <w:rFonts w:ascii="Arial" w:hAnsi="Arial" w:cs="Arial"/>
          <w:color w:val="1F1F1F"/>
        </w:rPr>
        <w:t xml:space="preserve"> có thể là bất kỳ loại dữ liệu nào, chẳng hạn như chuỗi, số, ngày tháng hoặc thậm chí là các đối tượng phức tạp. Giá trị được lưu trữ dưới dạng </w:t>
      </w:r>
      <w:r>
        <w:rPr>
          <w:rStyle w:val="Strong"/>
          <w:rFonts w:ascii="Arial" w:eastAsiaTheme="majorEastAsia" w:hAnsi="Arial" w:cs="Arial"/>
          <w:color w:val="1F1F1F"/>
        </w:rPr>
        <w:t>JSON</w:t>
      </w:r>
      <w:r>
        <w:rPr>
          <w:rFonts w:ascii="Arial" w:hAnsi="Arial" w:cs="Arial"/>
          <w:color w:val="1F1F1F"/>
        </w:rPr>
        <w:t>.</w:t>
      </w:r>
    </w:p>
    <w:p w14:paraId="0FB2D1F8" w14:textId="77777777" w:rsidR="002F3488" w:rsidRDefault="002F3488" w:rsidP="002F3488">
      <w:pPr>
        <w:pStyle w:val="NormalWeb"/>
        <w:shd w:val="clear" w:color="auto" w:fill="FFFFFF"/>
        <w:rPr>
          <w:rFonts w:ascii="Arial" w:hAnsi="Arial" w:cs="Arial"/>
          <w:color w:val="1F1F1F"/>
        </w:rPr>
      </w:pPr>
      <w:r>
        <w:rPr>
          <w:rStyle w:val="Strong"/>
          <w:rFonts w:ascii="Arial" w:eastAsiaTheme="majorEastAsia" w:hAnsi="Arial" w:cs="Arial"/>
          <w:color w:val="1F1F1F"/>
        </w:rPr>
        <w:t>Dưới đây là ví dụ về cách thức lưu trữ dữ liệu trong Azure Table Storage:</w:t>
      </w:r>
    </w:p>
    <w:p w14:paraId="5A2DDD00" w14:textId="77777777" w:rsidR="002F3488" w:rsidRDefault="002F3488" w:rsidP="002F3488">
      <w:pPr>
        <w:pStyle w:val="NormalWeb"/>
        <w:shd w:val="clear" w:color="auto" w:fill="FFFFFF"/>
        <w:rPr>
          <w:rFonts w:ascii="Arial" w:hAnsi="Arial" w:cs="Arial"/>
          <w:color w:val="1F1F1F"/>
        </w:rPr>
      </w:pPr>
      <w:r>
        <w:rPr>
          <w:rStyle w:val="Strong"/>
          <w:rFonts w:ascii="Arial" w:eastAsiaTheme="majorEastAsia" w:hAnsi="Arial" w:cs="Arial"/>
          <w:color w:val="1F1F1F"/>
        </w:rPr>
        <w:t>Bảng:</w:t>
      </w:r>
      <w:r>
        <w:rPr>
          <w:rFonts w:ascii="Arial" w:hAnsi="Arial" w:cs="Arial"/>
          <w:color w:val="1F1F1F"/>
        </w:rPr>
        <w:t xml:space="preserve"> Khách hàng</w:t>
      </w:r>
    </w:p>
    <w:p w14:paraId="2C8434E6" w14:textId="77777777" w:rsidR="002F3488" w:rsidRDefault="002F3488" w:rsidP="002F3488">
      <w:pPr>
        <w:pStyle w:val="NormalWeb"/>
        <w:shd w:val="clear" w:color="auto" w:fill="FFFFFF"/>
        <w:rPr>
          <w:rFonts w:ascii="Arial" w:hAnsi="Arial" w:cs="Arial"/>
          <w:color w:val="1F1F1F"/>
        </w:rPr>
      </w:pPr>
      <w:r>
        <w:rPr>
          <w:rStyle w:val="Strong"/>
          <w:rFonts w:ascii="Arial" w:eastAsiaTheme="majorEastAsia" w:hAnsi="Arial" w:cs="Arial"/>
          <w:color w:val="1F1F1F"/>
        </w:rPr>
        <w:t>Khóa phân vùng:</w:t>
      </w:r>
      <w:r>
        <w:rPr>
          <w:rFonts w:ascii="Arial" w:hAnsi="Arial" w:cs="Arial"/>
          <w:color w:val="1F1F1F"/>
        </w:rPr>
        <w:t xml:space="preserve"> Quốc gia</w:t>
      </w:r>
    </w:p>
    <w:p w14:paraId="66EE249C" w14:textId="77777777" w:rsidR="002F3488" w:rsidRDefault="002F3488" w:rsidP="002F3488">
      <w:pPr>
        <w:pStyle w:val="NormalWeb"/>
        <w:shd w:val="clear" w:color="auto" w:fill="FFFFFF"/>
        <w:rPr>
          <w:rFonts w:ascii="Arial" w:hAnsi="Arial" w:cs="Arial"/>
          <w:color w:val="1F1F1F"/>
        </w:rPr>
      </w:pPr>
      <w:r>
        <w:rPr>
          <w:rStyle w:val="Strong"/>
          <w:rFonts w:ascii="Arial" w:eastAsiaTheme="majorEastAsia" w:hAnsi="Arial" w:cs="Arial"/>
          <w:color w:val="1F1F1F"/>
        </w:rPr>
        <w:t>Khóa hàng:</w:t>
      </w:r>
      <w:r>
        <w:rPr>
          <w:rFonts w:ascii="Arial" w:hAnsi="Arial" w:cs="Arial"/>
          <w:color w:val="1F1F1F"/>
        </w:rPr>
        <w:t xml:space="preserve"> ID khách hàng</w:t>
      </w:r>
    </w:p>
    <w:p w14:paraId="58FF5255" w14:textId="77777777" w:rsidR="002F3488" w:rsidRDefault="002F3488" w:rsidP="002F3488">
      <w:pPr>
        <w:pStyle w:val="NormalWeb"/>
        <w:shd w:val="clear" w:color="auto" w:fill="FFFFFF"/>
        <w:rPr>
          <w:rFonts w:ascii="Arial" w:hAnsi="Arial" w:cs="Arial"/>
          <w:color w:val="1F1F1F"/>
        </w:rPr>
      </w:pPr>
      <w:r>
        <w:rPr>
          <w:rStyle w:val="Strong"/>
          <w:rFonts w:ascii="Arial" w:eastAsiaTheme="majorEastAsia" w:hAnsi="Arial" w:cs="Arial"/>
          <w:color w:val="1F1F1F"/>
        </w:rPr>
        <w:t>Giá trị:</w:t>
      </w:r>
    </w:p>
    <w:p w14:paraId="560662AA" w14:textId="77777777" w:rsidR="002F3488" w:rsidRDefault="002F3488" w:rsidP="002F3488">
      <w:pPr>
        <w:numPr>
          <w:ilvl w:val="0"/>
          <w:numId w:val="5"/>
        </w:numPr>
        <w:shd w:val="clear" w:color="auto" w:fill="FFFFFF"/>
        <w:spacing w:before="100" w:beforeAutospacing="1" w:after="0" w:line="240" w:lineRule="auto"/>
        <w:jc w:val="left"/>
        <w:rPr>
          <w:rFonts w:ascii="Arial" w:hAnsi="Arial" w:cs="Arial"/>
          <w:color w:val="1F1F1F"/>
        </w:rPr>
      </w:pPr>
      <w:r>
        <w:rPr>
          <w:rFonts w:ascii="Arial" w:hAnsi="Arial" w:cs="Arial"/>
          <w:color w:val="1F1F1F"/>
        </w:rPr>
        <w:t>Tên</w:t>
      </w:r>
    </w:p>
    <w:p w14:paraId="4E040127" w14:textId="77777777" w:rsidR="002F3488" w:rsidRDefault="002F3488" w:rsidP="002F3488">
      <w:pPr>
        <w:numPr>
          <w:ilvl w:val="0"/>
          <w:numId w:val="5"/>
        </w:numPr>
        <w:shd w:val="clear" w:color="auto" w:fill="FFFFFF"/>
        <w:spacing w:before="100" w:beforeAutospacing="1" w:after="0" w:line="240" w:lineRule="auto"/>
        <w:jc w:val="left"/>
        <w:rPr>
          <w:rFonts w:ascii="Arial" w:hAnsi="Arial" w:cs="Arial"/>
          <w:color w:val="1F1F1F"/>
        </w:rPr>
      </w:pPr>
      <w:r>
        <w:rPr>
          <w:rFonts w:ascii="Arial" w:hAnsi="Arial" w:cs="Arial"/>
          <w:color w:val="1F1F1F"/>
        </w:rPr>
        <w:t>Email</w:t>
      </w:r>
    </w:p>
    <w:p w14:paraId="0AAD1681" w14:textId="77777777" w:rsidR="002F3488" w:rsidRDefault="002F3488" w:rsidP="002F3488">
      <w:pPr>
        <w:numPr>
          <w:ilvl w:val="0"/>
          <w:numId w:val="5"/>
        </w:numPr>
        <w:shd w:val="clear" w:color="auto" w:fill="FFFFFF"/>
        <w:spacing w:before="100" w:beforeAutospacing="1" w:after="0" w:line="240" w:lineRule="auto"/>
        <w:jc w:val="left"/>
        <w:rPr>
          <w:rFonts w:ascii="Arial" w:hAnsi="Arial" w:cs="Arial"/>
          <w:color w:val="1F1F1F"/>
        </w:rPr>
      </w:pPr>
      <w:r>
        <w:rPr>
          <w:rFonts w:ascii="Arial" w:hAnsi="Arial" w:cs="Arial"/>
          <w:color w:val="1F1F1F"/>
        </w:rPr>
        <w:t>Số điện thoại</w:t>
      </w:r>
    </w:p>
    <w:p w14:paraId="2D450478" w14:textId="77777777" w:rsidR="002F3488" w:rsidRDefault="002F3488" w:rsidP="002F3488">
      <w:pPr>
        <w:numPr>
          <w:ilvl w:val="0"/>
          <w:numId w:val="5"/>
        </w:numPr>
        <w:shd w:val="clear" w:color="auto" w:fill="FFFFFF"/>
        <w:spacing w:before="100" w:beforeAutospacing="1" w:after="0" w:line="240" w:lineRule="auto"/>
        <w:jc w:val="left"/>
        <w:rPr>
          <w:rFonts w:ascii="Arial" w:hAnsi="Arial" w:cs="Arial"/>
          <w:color w:val="1F1F1F"/>
        </w:rPr>
      </w:pPr>
      <w:r>
        <w:rPr>
          <w:rFonts w:ascii="Arial" w:hAnsi="Arial" w:cs="Arial"/>
          <w:color w:val="1F1F1F"/>
        </w:rPr>
        <w:lastRenderedPageBreak/>
        <w:t>Địa chỉ</w:t>
      </w:r>
    </w:p>
    <w:p w14:paraId="4BC92C83" w14:textId="77777777" w:rsidR="002F3488" w:rsidRDefault="002F3488" w:rsidP="002F3488">
      <w:pPr>
        <w:pStyle w:val="NormalWeb"/>
        <w:shd w:val="clear" w:color="auto" w:fill="FFFFFF"/>
        <w:rPr>
          <w:rFonts w:ascii="Arial" w:hAnsi="Arial" w:cs="Arial"/>
          <w:color w:val="1F1F1F"/>
        </w:rPr>
      </w:pPr>
      <w:r>
        <w:rPr>
          <w:rStyle w:val="Strong"/>
          <w:rFonts w:ascii="Arial" w:eastAsiaTheme="majorEastAsia" w:hAnsi="Arial" w:cs="Arial"/>
          <w:color w:val="1F1F1F"/>
        </w:rPr>
        <w:t>Ví dụ về một hàng trong bảng Khách hàng:</w:t>
      </w:r>
    </w:p>
    <w:p w14:paraId="7FBD6AEA" w14:textId="77777777" w:rsidR="002F3488" w:rsidRDefault="002F3488" w:rsidP="002F3488">
      <w:pPr>
        <w:rPr>
          <w:rFonts w:ascii="Arial" w:hAnsi="Arial" w:cs="Arial"/>
        </w:rPr>
      </w:pPr>
      <w:r>
        <w:rPr>
          <w:rFonts w:ascii="Arial" w:hAnsi="Arial" w:cs="Arial"/>
        </w:rPr>
        <w:t>JSON</w:t>
      </w:r>
    </w:p>
    <w:p w14:paraId="20BB7E3C" w14:textId="77777777" w:rsidR="002F3488" w:rsidRDefault="002F3488" w:rsidP="002F3488">
      <w:pPr>
        <w:pStyle w:val="HTMLPreformatted"/>
        <w:rPr>
          <w:rStyle w:val="HTMLCode"/>
        </w:rPr>
      </w:pPr>
      <w:r>
        <w:rPr>
          <w:rStyle w:val="HTMLCode"/>
        </w:rPr>
        <w:t>{</w:t>
      </w:r>
    </w:p>
    <w:p w14:paraId="53E67493" w14:textId="77777777" w:rsidR="002F3488" w:rsidRDefault="002F3488" w:rsidP="002F3488">
      <w:pPr>
        <w:pStyle w:val="HTMLPreformatted"/>
        <w:rPr>
          <w:rStyle w:val="HTMLCode"/>
        </w:rPr>
      </w:pPr>
      <w:r>
        <w:rPr>
          <w:rStyle w:val="HTMLCode"/>
        </w:rPr>
        <w:t xml:space="preserve">  </w:t>
      </w:r>
      <w:r>
        <w:rPr>
          <w:rStyle w:val="hljs-attr"/>
        </w:rPr>
        <w:t>"PartitionKey"</w:t>
      </w:r>
      <w:r>
        <w:rPr>
          <w:rStyle w:val="HTMLCode"/>
        </w:rPr>
        <w:t xml:space="preserve">: </w:t>
      </w:r>
      <w:r>
        <w:rPr>
          <w:rStyle w:val="hljs-string"/>
        </w:rPr>
        <w:t>"Việt Nam"</w:t>
      </w:r>
      <w:r>
        <w:rPr>
          <w:rStyle w:val="HTMLCode"/>
        </w:rPr>
        <w:t>,</w:t>
      </w:r>
    </w:p>
    <w:p w14:paraId="4B130EC2" w14:textId="77777777" w:rsidR="002F3488" w:rsidRDefault="002F3488" w:rsidP="002F3488">
      <w:pPr>
        <w:pStyle w:val="HTMLPreformatted"/>
        <w:rPr>
          <w:rStyle w:val="HTMLCode"/>
        </w:rPr>
      </w:pPr>
      <w:r>
        <w:rPr>
          <w:rStyle w:val="HTMLCode"/>
        </w:rPr>
        <w:t xml:space="preserve">  </w:t>
      </w:r>
      <w:r>
        <w:rPr>
          <w:rStyle w:val="hljs-attr"/>
        </w:rPr>
        <w:t>"RowKey"</w:t>
      </w:r>
      <w:r>
        <w:rPr>
          <w:rStyle w:val="HTMLCode"/>
        </w:rPr>
        <w:t xml:space="preserve">: </w:t>
      </w:r>
      <w:r>
        <w:rPr>
          <w:rStyle w:val="hljs-string"/>
        </w:rPr>
        <w:t>"123456"</w:t>
      </w:r>
      <w:r>
        <w:rPr>
          <w:rStyle w:val="HTMLCode"/>
        </w:rPr>
        <w:t>,</w:t>
      </w:r>
    </w:p>
    <w:p w14:paraId="3529FCC6" w14:textId="77777777" w:rsidR="002F3488" w:rsidRDefault="002F3488" w:rsidP="002F3488">
      <w:pPr>
        <w:pStyle w:val="HTMLPreformatted"/>
        <w:rPr>
          <w:rStyle w:val="HTMLCode"/>
        </w:rPr>
      </w:pPr>
      <w:r>
        <w:rPr>
          <w:rStyle w:val="HTMLCode"/>
        </w:rPr>
        <w:t xml:space="preserve">  </w:t>
      </w:r>
      <w:r>
        <w:rPr>
          <w:rStyle w:val="hljs-attr"/>
        </w:rPr>
        <w:t>"Name"</w:t>
      </w:r>
      <w:r>
        <w:rPr>
          <w:rStyle w:val="HTMLCode"/>
        </w:rPr>
        <w:t xml:space="preserve">: </w:t>
      </w:r>
      <w:r>
        <w:rPr>
          <w:rStyle w:val="hljs-string"/>
        </w:rPr>
        <w:t>"Nguyễn Văn A"</w:t>
      </w:r>
      <w:r>
        <w:rPr>
          <w:rStyle w:val="HTMLCode"/>
        </w:rPr>
        <w:t>,</w:t>
      </w:r>
    </w:p>
    <w:p w14:paraId="26D2F8AB" w14:textId="77777777" w:rsidR="002F3488" w:rsidRDefault="002F3488" w:rsidP="002F3488">
      <w:pPr>
        <w:pStyle w:val="HTMLPreformatted"/>
        <w:rPr>
          <w:rStyle w:val="HTMLCode"/>
        </w:rPr>
      </w:pPr>
      <w:r>
        <w:rPr>
          <w:rStyle w:val="HTMLCode"/>
        </w:rPr>
        <w:t xml:space="preserve">  </w:t>
      </w:r>
      <w:r>
        <w:rPr>
          <w:rStyle w:val="hljs-attr"/>
        </w:rPr>
        <w:t>"Email"</w:t>
      </w:r>
      <w:r>
        <w:rPr>
          <w:rStyle w:val="HTMLCode"/>
        </w:rPr>
        <w:t xml:space="preserve">: </w:t>
      </w:r>
      <w:r>
        <w:rPr>
          <w:rStyle w:val="hljs-string"/>
        </w:rPr>
        <w:t>"nguyenvana@gmail.com"</w:t>
      </w:r>
      <w:r>
        <w:rPr>
          <w:rStyle w:val="HTMLCode"/>
        </w:rPr>
        <w:t>,</w:t>
      </w:r>
    </w:p>
    <w:p w14:paraId="069A8F91" w14:textId="77777777" w:rsidR="002F3488" w:rsidRDefault="002F3488" w:rsidP="002F3488">
      <w:pPr>
        <w:pStyle w:val="HTMLPreformatted"/>
        <w:rPr>
          <w:rStyle w:val="HTMLCode"/>
        </w:rPr>
      </w:pPr>
      <w:r>
        <w:rPr>
          <w:rStyle w:val="HTMLCode"/>
        </w:rPr>
        <w:t xml:space="preserve">  </w:t>
      </w:r>
      <w:r>
        <w:rPr>
          <w:rStyle w:val="hljs-attr"/>
        </w:rPr>
        <w:t>"PhoneNumber"</w:t>
      </w:r>
      <w:r>
        <w:rPr>
          <w:rStyle w:val="HTMLCode"/>
        </w:rPr>
        <w:t xml:space="preserve">: </w:t>
      </w:r>
      <w:r>
        <w:rPr>
          <w:rStyle w:val="hljs-string"/>
        </w:rPr>
        <w:t>"+84 123456789"</w:t>
      </w:r>
      <w:r>
        <w:rPr>
          <w:rStyle w:val="HTMLCode"/>
        </w:rPr>
        <w:t>,</w:t>
      </w:r>
    </w:p>
    <w:p w14:paraId="7282602D" w14:textId="77777777" w:rsidR="002F3488" w:rsidRDefault="002F3488" w:rsidP="002F3488">
      <w:pPr>
        <w:pStyle w:val="HTMLPreformatted"/>
        <w:rPr>
          <w:rStyle w:val="HTMLCode"/>
        </w:rPr>
      </w:pPr>
      <w:r>
        <w:rPr>
          <w:rStyle w:val="HTMLCode"/>
        </w:rPr>
        <w:t xml:space="preserve">  </w:t>
      </w:r>
      <w:r>
        <w:rPr>
          <w:rStyle w:val="hljs-attr"/>
        </w:rPr>
        <w:t>"Address"</w:t>
      </w:r>
      <w:r>
        <w:rPr>
          <w:rStyle w:val="HTMLCode"/>
        </w:rPr>
        <w:t xml:space="preserve">: </w:t>
      </w:r>
      <w:r>
        <w:rPr>
          <w:rStyle w:val="hljs-string"/>
        </w:rPr>
        <w:t>"Số 1, Đường Nguyễn Văn Trỗi, Hà Nội"</w:t>
      </w:r>
    </w:p>
    <w:p w14:paraId="0EB08886" w14:textId="77777777" w:rsidR="002F3488" w:rsidRDefault="002F3488" w:rsidP="002F3488">
      <w:pPr>
        <w:pStyle w:val="HTMLPreformatted"/>
      </w:pPr>
      <w:r>
        <w:rPr>
          <w:rStyle w:val="HTMLCode"/>
        </w:rPr>
        <w:t>}</w:t>
      </w:r>
    </w:p>
    <w:p w14:paraId="1407BCAE" w14:textId="77777777" w:rsidR="002F3488" w:rsidRPr="00D32F70" w:rsidRDefault="002F3488" w:rsidP="002F3488"/>
    <w:p w14:paraId="7B0D9BF3" w14:textId="77777777" w:rsidR="00214E86" w:rsidRPr="00214E86" w:rsidRDefault="00214E86" w:rsidP="00214E86">
      <w:pPr>
        <w:rPr>
          <w:b/>
          <w:bCs/>
        </w:rPr>
      </w:pPr>
      <w:r w:rsidRPr="00214E86">
        <w:rPr>
          <w:b/>
          <w:bCs/>
        </w:rPr>
        <w:br/>
        <w:t>Khả năng mở rộng của Azure Table Storage</w:t>
      </w:r>
    </w:p>
    <w:p w14:paraId="5424C578" w14:textId="77777777" w:rsidR="00214E86" w:rsidRPr="00214E86" w:rsidRDefault="00214E86" w:rsidP="00214E86">
      <w:r w:rsidRPr="00214E86">
        <w:t>Azure Table Storage được thiết kế để có thể mở rộng theo chiều ngang để đáp ứng nhu cầu lưu trữ ngày càng tăng. Dưới đây là một số cách thức Azure Table Storage đạt được khả năng mở rộng:</w:t>
      </w:r>
    </w:p>
    <w:p w14:paraId="21B860BE" w14:textId="77777777" w:rsidR="00214E86" w:rsidRPr="00214E86" w:rsidRDefault="00214E86" w:rsidP="00214E86">
      <w:r w:rsidRPr="00214E86">
        <w:rPr>
          <w:b/>
          <w:bCs/>
        </w:rPr>
        <w:t>1. Phân vùng (Partitioning):</w:t>
      </w:r>
    </w:p>
    <w:p w14:paraId="39640BD3" w14:textId="77777777" w:rsidR="00214E86" w:rsidRPr="00214E86" w:rsidRDefault="00214E86" w:rsidP="00214E86">
      <w:r w:rsidRPr="00214E86">
        <w:t xml:space="preserve">Dữ liệu trong Azure Table Storage được chia thành các </w:t>
      </w:r>
      <w:r w:rsidRPr="00214E86">
        <w:rPr>
          <w:b/>
          <w:bCs/>
        </w:rPr>
        <w:t>phân vùng</w:t>
      </w:r>
      <w:r w:rsidRPr="00214E86">
        <w:t xml:space="preserve"> dựa trên </w:t>
      </w:r>
      <w:r w:rsidRPr="00214E86">
        <w:rPr>
          <w:b/>
          <w:bCs/>
        </w:rPr>
        <w:t>khóa phân vùng</w:t>
      </w:r>
      <w:r w:rsidRPr="00214E86">
        <w:t>. Việc phân chia này giúp phân tán dữ liệu trên nhiều máy chủ, từ đó cải thiện hiệu suất truy vấn và khả năng mở rộng.</w:t>
      </w:r>
    </w:p>
    <w:p w14:paraId="4E267D56" w14:textId="77777777" w:rsidR="00214E86" w:rsidRPr="00214E86" w:rsidRDefault="00214E86" w:rsidP="00214E86">
      <w:r w:rsidRPr="00214E86">
        <w:rPr>
          <w:b/>
          <w:bCs/>
        </w:rPr>
        <w:t>2. Tự động mở rộng (Automatic Scaling):</w:t>
      </w:r>
    </w:p>
    <w:p w14:paraId="35A3245C" w14:textId="77777777" w:rsidR="00214E86" w:rsidRPr="00214E86" w:rsidRDefault="00214E86" w:rsidP="00214E86">
      <w:r w:rsidRPr="00214E86">
        <w:t>Azure Table Storage có thể tự động mở rộng dung lượng lưu trữ khi cần thiết. Khi lượng dữ liệu trong bảng tăng lên, Azure Table Storage sẽ tự động thêm các máy chủ mới vào bảng để đáp ứng nhu cầu lưu trữ.</w:t>
      </w:r>
    </w:p>
    <w:p w14:paraId="4EB6A846" w14:textId="77777777" w:rsidR="00214E86" w:rsidRPr="00214E86" w:rsidRDefault="00214E86" w:rsidP="00214E86">
      <w:r w:rsidRPr="00214E86">
        <w:rPr>
          <w:b/>
          <w:bCs/>
        </w:rPr>
        <w:t>3. Sharding:</w:t>
      </w:r>
    </w:p>
    <w:p w14:paraId="506270E0" w14:textId="77777777" w:rsidR="00214E86" w:rsidRPr="00214E86" w:rsidRDefault="00214E86" w:rsidP="00214E86">
      <w:r w:rsidRPr="00214E86">
        <w:t>Sharding là kỹ thuật chia dữ liệu thành các shard (mảnh) nhỏ và phân tán chúng trên nhiều máy chủ. Azure Table Storage sử dụng sharding để cải thiện hiệu suất truy vấn và khả năng mở rộng cho các bảng lớn.</w:t>
      </w:r>
    </w:p>
    <w:p w14:paraId="6B912D58" w14:textId="77777777" w:rsidR="00214E86" w:rsidRPr="00214E86" w:rsidRDefault="00214E86" w:rsidP="00214E86">
      <w:r w:rsidRPr="00214E86">
        <w:rPr>
          <w:b/>
          <w:bCs/>
        </w:rPr>
        <w:t>4. Replicas (Bản sao):</w:t>
      </w:r>
    </w:p>
    <w:p w14:paraId="3B857F5B" w14:textId="77777777" w:rsidR="00214E86" w:rsidRPr="00214E86" w:rsidRDefault="00214E86" w:rsidP="00214E86">
      <w:r w:rsidRPr="00214E86">
        <w:t>Azure Table Storage lưu trữ dữ liệu dưới dạng nhiều bản sao trên nhiều máy chủ. Việc sao chép dữ liệu giúp đảm bảo tính sẵn sàng cao và khả năng phục hồi dữ liệu trong trường hợp xảy ra lỗi phần cứng.</w:t>
      </w:r>
    </w:p>
    <w:p w14:paraId="0B739F9A" w14:textId="77777777" w:rsidR="00214E86" w:rsidRPr="00214E86" w:rsidRDefault="00214E86" w:rsidP="00214E86">
      <w:r w:rsidRPr="00214E86">
        <w:rPr>
          <w:b/>
          <w:bCs/>
        </w:rPr>
        <w:t>5. Throughput (Hiệu suất):</w:t>
      </w:r>
    </w:p>
    <w:p w14:paraId="6DBE8CBE" w14:textId="3979EF6B" w:rsidR="00214E86" w:rsidRDefault="00214E86" w:rsidP="00214E86">
      <w:r w:rsidRPr="00214E86">
        <w:lastRenderedPageBreak/>
        <w:t>Azure Table Storage có thể xử lý lượng truy cập dữ liệu lớn với hiệu suất cao. Hiệu suất của Azure Table Storage được cải thiện bằng cách sử dụng các kỹ thuật như sharding, caching và load balancing.</w:t>
      </w:r>
    </w:p>
    <w:p w14:paraId="3CA45808" w14:textId="77777777" w:rsidR="004277A8" w:rsidRPr="004277A8" w:rsidRDefault="004277A8" w:rsidP="004277A8">
      <w:pPr>
        <w:rPr>
          <w:b/>
          <w:bCs/>
        </w:rPr>
      </w:pPr>
      <w:r w:rsidRPr="004277A8">
        <w:rPr>
          <w:b/>
          <w:bCs/>
        </w:rPr>
        <w:t>Truy vấn dữ liệu trong Azure Table Storage</w:t>
      </w:r>
    </w:p>
    <w:p w14:paraId="07D20E1D" w14:textId="77777777" w:rsidR="004277A8" w:rsidRPr="004277A8" w:rsidRDefault="004277A8" w:rsidP="004277A8">
      <w:r w:rsidRPr="004277A8">
        <w:t>Azure Table Storage hỗ trợ hai loại truy vấn dữ liệu chính:</w:t>
      </w:r>
    </w:p>
    <w:p w14:paraId="207434E5" w14:textId="77777777" w:rsidR="004277A8" w:rsidRPr="004277A8" w:rsidRDefault="004277A8" w:rsidP="004277A8">
      <w:r w:rsidRPr="004277A8">
        <w:rPr>
          <w:b/>
          <w:bCs/>
        </w:rPr>
        <w:t>1. Truy vấn điểm (Point Query):</w:t>
      </w:r>
    </w:p>
    <w:p w14:paraId="251DFE2C" w14:textId="77777777" w:rsidR="004277A8" w:rsidRPr="004277A8" w:rsidRDefault="004277A8" w:rsidP="004277A8">
      <w:r w:rsidRPr="004277A8">
        <w:t>Truy vấn điểm được sử dụng để truy xuất một hàng cụ thể trong bảng dựa trên khóa chính (bao gồm khóa phân vùng và khóa hàng). Truy vấn điểm rất hiệu quả và nhanh chóng.</w:t>
      </w:r>
    </w:p>
    <w:p w14:paraId="0AACB4AE" w14:textId="77777777" w:rsidR="004277A8" w:rsidRPr="004277A8" w:rsidRDefault="004277A8" w:rsidP="004277A8">
      <w:r w:rsidRPr="004277A8">
        <w:rPr>
          <w:b/>
          <w:bCs/>
        </w:rPr>
        <w:t>2. Truy vấn khoảng (Range Query):</w:t>
      </w:r>
    </w:p>
    <w:p w14:paraId="1E9C30C2" w14:textId="77777777" w:rsidR="004277A8" w:rsidRPr="004277A8" w:rsidRDefault="004277A8" w:rsidP="004277A8">
      <w:r w:rsidRPr="004277A8">
        <w:t>Truy vấn khoảng được sử dụng để truy xuất một nhóm các hàng liên tiếp trong bảng dựa trên khóa phân vùng và một phạm vi giá trị khóa hàng. Truy vấn khoảng có thể hiệu quả, nhưng tốc độ có thể chậm hơn so với truy vấn điểm.</w:t>
      </w:r>
    </w:p>
    <w:p w14:paraId="69074922" w14:textId="77777777" w:rsidR="004277A8" w:rsidRPr="004277A8" w:rsidRDefault="004277A8" w:rsidP="004277A8">
      <w:r w:rsidRPr="004277A8">
        <w:rPr>
          <w:b/>
          <w:bCs/>
        </w:rPr>
        <w:t>Ngôn ngữ truy vấn:</w:t>
      </w:r>
    </w:p>
    <w:p w14:paraId="578D8234" w14:textId="77777777" w:rsidR="004277A8" w:rsidRPr="004277A8" w:rsidRDefault="004277A8" w:rsidP="004277A8">
      <w:r w:rsidRPr="004277A8">
        <w:t>Azure Table Storage hỗ trợ hai ngôn ngữ truy vấn chính:</w:t>
      </w:r>
    </w:p>
    <w:p w14:paraId="6AC8F176" w14:textId="77777777" w:rsidR="004277A8" w:rsidRPr="004277A8" w:rsidRDefault="004277A8" w:rsidP="004277A8">
      <w:r w:rsidRPr="004277A8">
        <w:rPr>
          <w:b/>
          <w:bCs/>
        </w:rPr>
        <w:t>1. LINQ (Language Integrated Query):</w:t>
      </w:r>
    </w:p>
    <w:p w14:paraId="39E41D46" w14:textId="77777777" w:rsidR="004277A8" w:rsidRPr="004277A8" w:rsidRDefault="004277A8" w:rsidP="004277A8">
      <w:r w:rsidRPr="004277A8">
        <w:t>LINQ là một ngôn ngữ truy vấn tích hợp trong .NET Framework. LINQ cho phép bạn truy vấn dữ liệu trong Azure Table Storage bằng cách sử dụng cú pháp C# hoặc Visual Basic quen thuộc.</w:t>
      </w:r>
    </w:p>
    <w:p w14:paraId="7F43E55C" w14:textId="77777777" w:rsidR="004277A8" w:rsidRPr="004277A8" w:rsidRDefault="004277A8" w:rsidP="004277A8">
      <w:r w:rsidRPr="004277A8">
        <w:rPr>
          <w:b/>
          <w:bCs/>
        </w:rPr>
        <w:t>2. OData (Open Data Protocol):</w:t>
      </w:r>
    </w:p>
    <w:p w14:paraId="6AC2FFF1" w14:textId="77777777" w:rsidR="004277A8" w:rsidRPr="004277A8" w:rsidRDefault="004277A8" w:rsidP="004277A8">
      <w:r w:rsidRPr="004277A8">
        <w:t>OData là một giao thức truy vấn dữ liệu mở. OData cho phép bạn truy vấn dữ liệu trong Azure Table Storage bằng cách sử dụng các URL HTTP tiêu chuẩn.</w:t>
      </w:r>
    </w:p>
    <w:p w14:paraId="55E1B4C3" w14:textId="77777777" w:rsidR="004277A8" w:rsidRPr="004277A8" w:rsidRDefault="004277A8" w:rsidP="004277A8">
      <w:r w:rsidRPr="004277A8">
        <w:rPr>
          <w:b/>
          <w:bCs/>
        </w:rPr>
        <w:t>Kỹ thuật tối ưu hóa truy vấn dữ liệu:</w:t>
      </w:r>
    </w:p>
    <w:p w14:paraId="4EE0927A" w14:textId="77777777" w:rsidR="004277A8" w:rsidRPr="004277A8" w:rsidRDefault="004277A8" w:rsidP="004277A8">
      <w:pPr>
        <w:numPr>
          <w:ilvl w:val="0"/>
          <w:numId w:val="6"/>
        </w:numPr>
      </w:pPr>
      <w:r w:rsidRPr="004277A8">
        <w:rPr>
          <w:b/>
          <w:bCs/>
        </w:rPr>
        <w:t>Sử dụng các khóa được chọn tốt:</w:t>
      </w:r>
      <w:r w:rsidRPr="004277A8">
        <w:t> Việc lựa chọn khóa phân vùng và khóa hàng phù hợp có thể giúp cải thiện hiệu suất truy vấn.</w:t>
      </w:r>
    </w:p>
    <w:p w14:paraId="186032E8" w14:textId="77777777" w:rsidR="004277A8" w:rsidRPr="004277A8" w:rsidRDefault="004277A8" w:rsidP="004277A8">
      <w:pPr>
        <w:numPr>
          <w:ilvl w:val="0"/>
          <w:numId w:val="6"/>
        </w:numPr>
      </w:pPr>
      <w:r w:rsidRPr="004277A8">
        <w:rPr>
          <w:b/>
          <w:bCs/>
        </w:rPr>
        <w:t>Sử dụng bộ lọc:</w:t>
      </w:r>
      <w:r w:rsidRPr="004277A8">
        <w:t> Sử dụng bộ lọc để hạn chế số lượng dữ liệu được truy xuất.</w:t>
      </w:r>
    </w:p>
    <w:p w14:paraId="3D8DA6ED" w14:textId="77777777" w:rsidR="004277A8" w:rsidRPr="004277A8" w:rsidRDefault="004277A8" w:rsidP="004277A8">
      <w:pPr>
        <w:numPr>
          <w:ilvl w:val="0"/>
          <w:numId w:val="6"/>
        </w:numPr>
      </w:pPr>
      <w:r w:rsidRPr="004277A8">
        <w:rPr>
          <w:b/>
          <w:bCs/>
        </w:rPr>
        <w:t>Sử dụng chỉ mục:</w:t>
      </w:r>
      <w:r w:rsidRPr="004277A8">
        <w:t> Sử dụng chỉ mục để tăng tốc độ truy vấn.</w:t>
      </w:r>
    </w:p>
    <w:p w14:paraId="7E49B839" w14:textId="77777777" w:rsidR="004277A8" w:rsidRPr="004277A8" w:rsidRDefault="004277A8" w:rsidP="004277A8">
      <w:pPr>
        <w:numPr>
          <w:ilvl w:val="0"/>
          <w:numId w:val="6"/>
        </w:numPr>
      </w:pPr>
      <w:r w:rsidRPr="004277A8">
        <w:rPr>
          <w:b/>
          <w:bCs/>
        </w:rPr>
        <w:t>Sử dụng phân vùng:</w:t>
      </w:r>
      <w:r w:rsidRPr="004277A8">
        <w:t> Phân chia dữ liệu thành các phân vùng có thể giúp cải thiện hiệu suất truy vấn.</w:t>
      </w:r>
    </w:p>
    <w:p w14:paraId="6D2D52A6" w14:textId="77777777" w:rsidR="004277A8" w:rsidRPr="004277A8" w:rsidRDefault="004277A8" w:rsidP="004277A8">
      <w:pPr>
        <w:numPr>
          <w:ilvl w:val="0"/>
          <w:numId w:val="6"/>
        </w:numPr>
      </w:pPr>
      <w:r w:rsidRPr="004277A8">
        <w:rPr>
          <w:b/>
          <w:bCs/>
        </w:rPr>
        <w:t>Sử dụng sharding:</w:t>
      </w:r>
      <w:r w:rsidRPr="004277A8">
        <w:t> Sharding dữ liệu có thể giúp cải thiện hiệu suất truy vấn cho các bảng lớn.</w:t>
      </w:r>
    </w:p>
    <w:p w14:paraId="7EC89287" w14:textId="77777777" w:rsidR="004277A8" w:rsidRPr="004277A8" w:rsidRDefault="004277A8" w:rsidP="004277A8">
      <w:r w:rsidRPr="004277A8">
        <w:rPr>
          <w:b/>
          <w:bCs/>
        </w:rPr>
        <w:lastRenderedPageBreak/>
        <w:t>Lưu ý:</w:t>
      </w:r>
    </w:p>
    <w:p w14:paraId="6FAA385B" w14:textId="77777777" w:rsidR="004277A8" w:rsidRPr="004277A8" w:rsidRDefault="004277A8" w:rsidP="004277A8">
      <w:pPr>
        <w:numPr>
          <w:ilvl w:val="0"/>
          <w:numId w:val="7"/>
        </w:numPr>
      </w:pPr>
      <w:r w:rsidRPr="004277A8">
        <w:t>Hiệu suất truy vấn có thể bị ảnh hưởng bởi nhiều yếu tố, chẳng hạn như kích thước bảng, loại truy vấn và lượng truy cập dữ liệu.</w:t>
      </w:r>
    </w:p>
    <w:p w14:paraId="7040E9E0" w14:textId="77777777" w:rsidR="004277A8" w:rsidRPr="004277A8" w:rsidRDefault="004277A8" w:rsidP="004277A8">
      <w:pPr>
        <w:numPr>
          <w:ilvl w:val="0"/>
          <w:numId w:val="7"/>
        </w:numPr>
      </w:pPr>
      <w:r w:rsidRPr="004277A8">
        <w:t>Nên sử dụng các kỹ thuật tối ưu hóa truy vấn để cải thiện hiệu suất truy vấn.</w:t>
      </w:r>
    </w:p>
    <w:p w14:paraId="05592918" w14:textId="77777777" w:rsidR="004277A8" w:rsidRPr="004277A8" w:rsidRDefault="004277A8" w:rsidP="004277A8">
      <w:r w:rsidRPr="004277A8">
        <w:rPr>
          <w:b/>
          <w:bCs/>
        </w:rPr>
        <w:t>Kết luận:</w:t>
      </w:r>
    </w:p>
    <w:p w14:paraId="488A34CA" w14:textId="1DAEBB94" w:rsidR="004277A8" w:rsidRDefault="004277A8" w:rsidP="004277A8">
      <w:r w:rsidRPr="004277A8">
        <w:t>Azure Table Storage cung cấp các tính năng truy vấn dữ liệu mạnh mẽ và linh hoạt. Hiểu rõ các loại truy vấn dữ liệu, ngôn ngữ truy vấn và kỹ thuật tối ưu hóa truy vấn có thể giúp bạn truy xuất dữ liệu hiệu quả và nhanh chóng.</w:t>
      </w:r>
    </w:p>
    <w:p w14:paraId="535EE166" w14:textId="79F9EE94" w:rsidR="00186B1C" w:rsidRDefault="00186B1C" w:rsidP="004277A8"/>
    <w:p w14:paraId="768B759B" w14:textId="77777777" w:rsidR="00186B1C" w:rsidRPr="00186B1C" w:rsidRDefault="00186B1C" w:rsidP="00186B1C">
      <w:pPr>
        <w:rPr>
          <w:b/>
          <w:bCs/>
        </w:rPr>
      </w:pPr>
      <w:r w:rsidRPr="00186B1C">
        <w:rPr>
          <w:b/>
          <w:bCs/>
        </w:rPr>
        <w:t>Các ví dụ thực tế về việc sử dụng Azure Table Storage:</w:t>
      </w:r>
    </w:p>
    <w:p w14:paraId="5F2BC433" w14:textId="77777777" w:rsidR="00186B1C" w:rsidRPr="00186B1C" w:rsidRDefault="00186B1C" w:rsidP="00186B1C">
      <w:r w:rsidRPr="00186B1C">
        <w:rPr>
          <w:b/>
          <w:bCs/>
        </w:rPr>
        <w:t>1. Lưu trữ nhật ký (Log Storage):</w:t>
      </w:r>
    </w:p>
    <w:p w14:paraId="2D12D356" w14:textId="77777777" w:rsidR="00186B1C" w:rsidRPr="00186B1C" w:rsidRDefault="00186B1C" w:rsidP="00186B1C">
      <w:r w:rsidRPr="00186B1C">
        <w:t>Azure Table Storage có thể được sử dụng để lưu trữ nhật ký ứng dụng, chẳng hạn như nhật ký truy cập, nhật ký lỗi và nhật ký hiệu suất. Việc lưu trữ nhật ký trong Azure Table Storage giúp bạn dễ dàng truy xuất và phân tích dữ liệu nhật ký để khắc phục sự cố và cải thiện hiệu suất ứng dụng.</w:t>
      </w:r>
    </w:p>
    <w:p w14:paraId="464258EB" w14:textId="77777777" w:rsidR="00186B1C" w:rsidRPr="00186B1C" w:rsidRDefault="00186B1C" w:rsidP="00186B1C">
      <w:r w:rsidRPr="00186B1C">
        <w:rPr>
          <w:b/>
          <w:bCs/>
        </w:rPr>
        <w:t>2. Lưu trữ dữ liệu IoT (IoT Data Storage):</w:t>
      </w:r>
    </w:p>
    <w:p w14:paraId="7A59FE91" w14:textId="77777777" w:rsidR="00186B1C" w:rsidRPr="00186B1C" w:rsidRDefault="00186B1C" w:rsidP="00186B1C">
      <w:r w:rsidRPr="00186B1C">
        <w:t>Azure Table Storage có thể được sử dụng để lưu trữ dữ liệu được thu thập từ các thiết bị IoT. Việc lưu trữ dữ liệu IoT trong Azure Table Storage giúp bạn dễ dàng truy xuất và phân tích dữ liệu để theo dõi trạng thái thiết bị, phát hiện các mẫu và đưa ra quyết định.</w:t>
      </w:r>
    </w:p>
    <w:p w14:paraId="698800A7" w14:textId="77777777" w:rsidR="00186B1C" w:rsidRPr="00186B1C" w:rsidRDefault="00186B1C" w:rsidP="00186B1C">
      <w:r w:rsidRPr="00186B1C">
        <w:rPr>
          <w:b/>
          <w:bCs/>
        </w:rPr>
        <w:t>3. Lưu trữ ảnh (Image Storage):</w:t>
      </w:r>
    </w:p>
    <w:p w14:paraId="218DE9CD" w14:textId="77777777" w:rsidR="00186B1C" w:rsidRPr="00186B1C" w:rsidRDefault="00186B1C" w:rsidP="00186B1C">
      <w:r w:rsidRPr="00186B1C">
        <w:t>Azure Table Storage có thể được sử dụng để lưu trữ ảnh. Việc lưu trữ ảnh trong Azure Table Storage giúp bạn dễ dàng truy xuất và hiển thị ảnh.</w:t>
      </w:r>
    </w:p>
    <w:p w14:paraId="5C4F1CDC" w14:textId="77777777" w:rsidR="00186B1C" w:rsidRPr="00186B1C" w:rsidRDefault="00186B1C" w:rsidP="00186B1C">
      <w:r w:rsidRPr="00186B1C">
        <w:rPr>
          <w:b/>
          <w:bCs/>
        </w:rPr>
        <w:t>4. Lưu trữ dữ liệu người dùng (User Data Storage):</w:t>
      </w:r>
    </w:p>
    <w:p w14:paraId="62131762" w14:textId="77777777" w:rsidR="00186B1C" w:rsidRPr="00186B1C" w:rsidRDefault="00186B1C" w:rsidP="00186B1C">
      <w:r w:rsidRPr="00186B1C">
        <w:t>Azure Table Storage có thể được sử dụng để lưu trữ dữ liệu người dùng, chẳng hạn như tên, email, địa chỉ và sở thích. Việc lưu trữ dữ liệu người dùng trong Azure Table Storage giúp bạn dễ dàng truy xuất và quản lý dữ liệu người dùng.</w:t>
      </w:r>
    </w:p>
    <w:p w14:paraId="11750749" w14:textId="77777777" w:rsidR="00186B1C" w:rsidRPr="00186B1C" w:rsidRDefault="00186B1C" w:rsidP="00186B1C">
      <w:r w:rsidRPr="00186B1C">
        <w:rPr>
          <w:b/>
          <w:bCs/>
        </w:rPr>
        <w:t>5. Lưu trữ bộ đệm (Caching):</w:t>
      </w:r>
    </w:p>
    <w:p w14:paraId="51A53896" w14:textId="77777777" w:rsidR="00186B1C" w:rsidRPr="00186B1C" w:rsidRDefault="00186B1C" w:rsidP="00186B1C">
      <w:r w:rsidRPr="00186B1C">
        <w:t>Azure Table Storage có thể được sử dụng để lưu trữ dữ liệu bộ đệm để cải thiện hiệu suất ứng dụng. Việc lưu trữ dữ liệu bộ đệm trong Azure Table Storage giúp bạn truy cập dữ liệu nhanh chóng và giảm tải cho cơ sở dữ liệu chính.</w:t>
      </w:r>
    </w:p>
    <w:p w14:paraId="4A78ADC1" w14:textId="77777777" w:rsidR="00186B1C" w:rsidRPr="00186B1C" w:rsidRDefault="00186B1C" w:rsidP="00186B1C">
      <w:r w:rsidRPr="00186B1C">
        <w:rPr>
          <w:b/>
          <w:bCs/>
        </w:rPr>
        <w:lastRenderedPageBreak/>
        <w:t>6. Lưu trữ dữ liệu bảng (Table Data Storage):</w:t>
      </w:r>
    </w:p>
    <w:p w14:paraId="12AEA819" w14:textId="77777777" w:rsidR="00186B1C" w:rsidRPr="00186B1C" w:rsidRDefault="00186B1C" w:rsidP="00186B1C">
      <w:r w:rsidRPr="00186B1C">
        <w:t>Azure Table Storage có thể được sử dụng để lưu trữ dữ liệu bảng, chẳng hạn như danh sách sản phẩm, danh sách khách hàng và danh sách đơn hàng. Việc lưu trữ dữ liệu bảng trong Azure Table Storage giúp bạn dễ dàng truy xuất và quản lý dữ liệu bảng.</w:t>
      </w:r>
    </w:p>
    <w:p w14:paraId="51737889" w14:textId="77777777" w:rsidR="00186B1C" w:rsidRPr="00186B1C" w:rsidRDefault="00186B1C" w:rsidP="00186B1C">
      <w:r w:rsidRPr="00186B1C">
        <w:rPr>
          <w:b/>
          <w:bCs/>
        </w:rPr>
        <w:t>7. Lưu trữ dữ liệu cấu hình (Configuration Data Storage):</w:t>
      </w:r>
    </w:p>
    <w:p w14:paraId="55E3F51D" w14:textId="77777777" w:rsidR="00186B1C" w:rsidRPr="00186B1C" w:rsidRDefault="00186B1C" w:rsidP="00186B1C">
      <w:r w:rsidRPr="00186B1C">
        <w:t>Azure Table Storage có thể được sử dụng để lưu trữ dữ liệu cấu hình, chẳng hạn như chuỗi kết nối cơ sở dữ liệu và cài đặt ứng dụng. Việc lưu trữ dữ liệu cấu hình trong Azure Table Storage giúp bạn dễ dàng truy xuất và cập nhật dữ liệu cấu hình.</w:t>
      </w:r>
    </w:p>
    <w:p w14:paraId="253F2F1B" w14:textId="77777777" w:rsidR="00186B1C" w:rsidRPr="00186B1C" w:rsidRDefault="00186B1C" w:rsidP="00186B1C">
      <w:r w:rsidRPr="00186B1C">
        <w:rPr>
          <w:b/>
          <w:bCs/>
        </w:rPr>
        <w:t>8. Lưu trữ dữ liệu phân tích (Analytics Data Storage):</w:t>
      </w:r>
    </w:p>
    <w:p w14:paraId="03FEE2EC" w14:textId="77777777" w:rsidR="00186B1C" w:rsidRPr="00186B1C" w:rsidRDefault="00186B1C" w:rsidP="00186B1C">
      <w:r w:rsidRPr="00186B1C">
        <w:t>Azure Table Storage có thể được sử dụng để lưu trữ dữ liệu phân tích, chẳng hạn như dữ liệu clickstream và dữ liệu kinh doanh. Việc lưu trữ dữ liệu phân tích trong Azure Table Storage giúp bạn dễ dàng truy xuất và phân tích dữ liệu để đưa ra quyết định kinh doanh sáng suốt.</w:t>
      </w:r>
    </w:p>
    <w:p w14:paraId="64542F7B" w14:textId="77777777" w:rsidR="00186B1C" w:rsidRPr="00186B1C" w:rsidRDefault="00186B1C" w:rsidP="00186B1C">
      <w:r w:rsidRPr="00186B1C">
        <w:rPr>
          <w:b/>
          <w:bCs/>
        </w:rPr>
        <w:t>Ngoài ra, Azure Table Storage còn có thể được sử dụng cho nhiều mục đích khác.</w:t>
      </w:r>
    </w:p>
    <w:p w14:paraId="0CAE60EC" w14:textId="77777777" w:rsidR="00186B1C" w:rsidRPr="00186B1C" w:rsidRDefault="00186B1C" w:rsidP="00186B1C">
      <w:r w:rsidRPr="00186B1C">
        <w:rPr>
          <w:b/>
          <w:bCs/>
        </w:rPr>
        <w:t>Lưu ý:</w:t>
      </w:r>
    </w:p>
    <w:p w14:paraId="18C8EC0B" w14:textId="77777777" w:rsidR="00186B1C" w:rsidRPr="00186B1C" w:rsidRDefault="00186B1C" w:rsidP="00186B1C">
      <w:pPr>
        <w:numPr>
          <w:ilvl w:val="0"/>
          <w:numId w:val="8"/>
        </w:numPr>
      </w:pPr>
      <w:r w:rsidRPr="00186B1C">
        <w:t>Việc lựa chọn dịch vụ lưu trữ phù hợp phụ thuộc vào nhu cầu cụ thể của ứng dụng.</w:t>
      </w:r>
    </w:p>
    <w:p w14:paraId="6F141F36" w14:textId="77777777" w:rsidR="00186B1C" w:rsidRPr="00186B1C" w:rsidRDefault="00186B1C" w:rsidP="00186B1C">
      <w:pPr>
        <w:numPr>
          <w:ilvl w:val="0"/>
          <w:numId w:val="8"/>
        </w:numPr>
      </w:pPr>
      <w:r w:rsidRPr="00186B1C">
        <w:t>Azure Table Storage là một lựa chọn tốt cho các ứng dụng cần lưu trữ lượng dữ liệu lớn một cách nhanh chóng và dễ dàng, nhưng không cần cấu trúc dữ liệu phức tạp hoặc tính toàn vẹn dữ liệu cao.</w:t>
      </w:r>
    </w:p>
    <w:p w14:paraId="04428C85" w14:textId="77777777" w:rsidR="00186B1C" w:rsidRDefault="00186B1C" w:rsidP="004277A8"/>
    <w:p w14:paraId="0C687074" w14:textId="77777777" w:rsidR="00186B1C" w:rsidRPr="004277A8" w:rsidRDefault="00186B1C" w:rsidP="004277A8"/>
    <w:p w14:paraId="15E29F9C" w14:textId="77777777" w:rsidR="004277A8" w:rsidRPr="00214E86" w:rsidRDefault="004277A8" w:rsidP="00214E86"/>
    <w:p w14:paraId="4E05DD98" w14:textId="77777777" w:rsidR="00777BD8" w:rsidRDefault="00777BD8"/>
    <w:sectPr w:rsidR="00777BD8" w:rsidSect="00AD5551">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200247B" w:usb2="00000009" w:usb3="00000000" w:csb0="000001FF" w:csb1="00000000"/>
  </w:font>
  <w:font w:name="Arial">
    <w:panose1 w:val="020B0604020202020204"/>
    <w:charset w:val="A3"/>
    <w:family w:val="swiss"/>
    <w:pitch w:val="variable"/>
    <w:sig w:usb0="E0002EFF" w:usb1="C000785B" w:usb2="00000009" w:usb3="00000000" w:csb0="000001FF" w:csb1="00000000"/>
  </w:font>
  <w:font w:name="Calibri Light">
    <w:panose1 w:val="020F0302020204030204"/>
    <w:charset w:val="A3"/>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E2E48"/>
    <w:multiLevelType w:val="multilevel"/>
    <w:tmpl w:val="7C3EE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4929D6"/>
    <w:multiLevelType w:val="multilevel"/>
    <w:tmpl w:val="7012C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006BA6"/>
    <w:multiLevelType w:val="multilevel"/>
    <w:tmpl w:val="02A49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A719B0"/>
    <w:multiLevelType w:val="multilevel"/>
    <w:tmpl w:val="6ED0B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C3605F"/>
    <w:multiLevelType w:val="multilevel"/>
    <w:tmpl w:val="ECCCF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DF45EE"/>
    <w:multiLevelType w:val="multilevel"/>
    <w:tmpl w:val="042EB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384539B"/>
    <w:multiLevelType w:val="multilevel"/>
    <w:tmpl w:val="3FFE5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D237616"/>
    <w:multiLevelType w:val="multilevel"/>
    <w:tmpl w:val="0ADCE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5"/>
  </w:num>
  <w:num w:numId="4">
    <w:abstractNumId w:val="1"/>
  </w:num>
  <w:num w:numId="5">
    <w:abstractNumId w:val="6"/>
  </w:num>
  <w:num w:numId="6">
    <w:abstractNumId w:val="7"/>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B67"/>
    <w:rsid w:val="00123B67"/>
    <w:rsid w:val="00186B1C"/>
    <w:rsid w:val="001E5909"/>
    <w:rsid w:val="00214E86"/>
    <w:rsid w:val="002F3488"/>
    <w:rsid w:val="004277A8"/>
    <w:rsid w:val="00777BD8"/>
    <w:rsid w:val="00AD5551"/>
    <w:rsid w:val="00D32F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AC79C"/>
  <w15:chartTrackingRefBased/>
  <w15:docId w15:val="{9BD08FF8-6F71-4B39-8A19-E25BAD833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5551"/>
    <w:pPr>
      <w:spacing w:after="120"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AD5551"/>
    <w:pPr>
      <w:keepNext/>
      <w:keepLines/>
      <w:spacing w:before="240" w:after="0"/>
      <w:jc w:val="left"/>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AD5551"/>
    <w:pPr>
      <w:keepNext/>
      <w:keepLines/>
      <w:spacing w:before="12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AD5551"/>
    <w:pPr>
      <w:keepNext/>
      <w:keepLines/>
      <w:spacing w:before="120" w:after="0"/>
      <w:jc w:val="left"/>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AD5551"/>
    <w:pPr>
      <w:keepNext/>
      <w:keepLines/>
      <w:spacing w:before="120" w:after="0"/>
      <w:jc w:val="left"/>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5551"/>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AD5551"/>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AD5551"/>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AD5551"/>
    <w:rPr>
      <w:rFonts w:ascii="Times New Roman" w:eastAsiaTheme="majorEastAsia" w:hAnsi="Times New Roman" w:cstheme="majorBidi"/>
      <w:i/>
      <w:iCs/>
      <w:sz w:val="26"/>
    </w:rPr>
  </w:style>
  <w:style w:type="paragraph" w:styleId="NormalWeb">
    <w:name w:val="Normal (Web)"/>
    <w:basedOn w:val="Normal"/>
    <w:uiPriority w:val="99"/>
    <w:semiHidden/>
    <w:unhideWhenUsed/>
    <w:rsid w:val="002F3488"/>
    <w:pPr>
      <w:spacing w:before="100" w:beforeAutospacing="1" w:after="100" w:afterAutospacing="1" w:line="240" w:lineRule="auto"/>
      <w:jc w:val="left"/>
    </w:pPr>
    <w:rPr>
      <w:rFonts w:eastAsia="Times New Roman" w:cs="Times New Roman"/>
      <w:sz w:val="24"/>
      <w:szCs w:val="24"/>
    </w:rPr>
  </w:style>
  <w:style w:type="character" w:styleId="Strong">
    <w:name w:val="Strong"/>
    <w:basedOn w:val="DefaultParagraphFont"/>
    <w:uiPriority w:val="22"/>
    <w:qFormat/>
    <w:rsid w:val="002F3488"/>
    <w:rPr>
      <w:b/>
      <w:bCs/>
    </w:rPr>
  </w:style>
  <w:style w:type="paragraph" w:styleId="HTMLPreformatted">
    <w:name w:val="HTML Preformatted"/>
    <w:basedOn w:val="Normal"/>
    <w:link w:val="HTMLPreformattedChar"/>
    <w:uiPriority w:val="99"/>
    <w:semiHidden/>
    <w:unhideWhenUsed/>
    <w:rsid w:val="002F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F3488"/>
    <w:rPr>
      <w:rFonts w:ascii="Courier New" w:eastAsia="Times New Roman" w:hAnsi="Courier New" w:cs="Courier New"/>
      <w:sz w:val="20"/>
      <w:szCs w:val="20"/>
    </w:rPr>
  </w:style>
  <w:style w:type="character" w:styleId="HTMLCode">
    <w:name w:val="HTML Code"/>
    <w:basedOn w:val="DefaultParagraphFont"/>
    <w:uiPriority w:val="99"/>
    <w:semiHidden/>
    <w:unhideWhenUsed/>
    <w:rsid w:val="002F3488"/>
    <w:rPr>
      <w:rFonts w:ascii="Courier New" w:eastAsia="Times New Roman" w:hAnsi="Courier New" w:cs="Courier New"/>
      <w:sz w:val="20"/>
      <w:szCs w:val="20"/>
    </w:rPr>
  </w:style>
  <w:style w:type="character" w:customStyle="1" w:styleId="hljs-attr">
    <w:name w:val="hljs-attr"/>
    <w:basedOn w:val="DefaultParagraphFont"/>
    <w:rsid w:val="002F3488"/>
  </w:style>
  <w:style w:type="character" w:customStyle="1" w:styleId="hljs-string">
    <w:name w:val="hljs-string"/>
    <w:basedOn w:val="DefaultParagraphFont"/>
    <w:rsid w:val="002F34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94877">
      <w:bodyDiv w:val="1"/>
      <w:marLeft w:val="0"/>
      <w:marRight w:val="0"/>
      <w:marTop w:val="0"/>
      <w:marBottom w:val="0"/>
      <w:divBdr>
        <w:top w:val="none" w:sz="0" w:space="0" w:color="auto"/>
        <w:left w:val="none" w:sz="0" w:space="0" w:color="auto"/>
        <w:bottom w:val="none" w:sz="0" w:space="0" w:color="auto"/>
        <w:right w:val="none" w:sz="0" w:space="0" w:color="auto"/>
      </w:divBdr>
      <w:divsChild>
        <w:div w:id="722481145">
          <w:marLeft w:val="0"/>
          <w:marRight w:val="0"/>
          <w:marTop w:val="240"/>
          <w:marBottom w:val="240"/>
          <w:divBdr>
            <w:top w:val="none" w:sz="0" w:space="0" w:color="auto"/>
            <w:left w:val="none" w:sz="0" w:space="0" w:color="auto"/>
            <w:bottom w:val="none" w:sz="0" w:space="0" w:color="auto"/>
            <w:right w:val="none" w:sz="0" w:space="0" w:color="auto"/>
          </w:divBdr>
          <w:divsChild>
            <w:div w:id="788624411">
              <w:marLeft w:val="0"/>
              <w:marRight w:val="0"/>
              <w:marTop w:val="0"/>
              <w:marBottom w:val="0"/>
              <w:divBdr>
                <w:top w:val="none" w:sz="0" w:space="0" w:color="auto"/>
                <w:left w:val="none" w:sz="0" w:space="0" w:color="auto"/>
                <w:bottom w:val="none" w:sz="0" w:space="0" w:color="auto"/>
                <w:right w:val="none" w:sz="0" w:space="0" w:color="auto"/>
              </w:divBdr>
            </w:div>
            <w:div w:id="136532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16755">
      <w:bodyDiv w:val="1"/>
      <w:marLeft w:val="0"/>
      <w:marRight w:val="0"/>
      <w:marTop w:val="0"/>
      <w:marBottom w:val="0"/>
      <w:divBdr>
        <w:top w:val="none" w:sz="0" w:space="0" w:color="auto"/>
        <w:left w:val="none" w:sz="0" w:space="0" w:color="auto"/>
        <w:bottom w:val="none" w:sz="0" w:space="0" w:color="auto"/>
        <w:right w:val="none" w:sz="0" w:space="0" w:color="auto"/>
      </w:divBdr>
    </w:div>
    <w:div w:id="669254402">
      <w:bodyDiv w:val="1"/>
      <w:marLeft w:val="0"/>
      <w:marRight w:val="0"/>
      <w:marTop w:val="0"/>
      <w:marBottom w:val="0"/>
      <w:divBdr>
        <w:top w:val="none" w:sz="0" w:space="0" w:color="auto"/>
        <w:left w:val="none" w:sz="0" w:space="0" w:color="auto"/>
        <w:bottom w:val="none" w:sz="0" w:space="0" w:color="auto"/>
        <w:right w:val="none" w:sz="0" w:space="0" w:color="auto"/>
      </w:divBdr>
    </w:div>
    <w:div w:id="756828819">
      <w:bodyDiv w:val="1"/>
      <w:marLeft w:val="0"/>
      <w:marRight w:val="0"/>
      <w:marTop w:val="0"/>
      <w:marBottom w:val="0"/>
      <w:divBdr>
        <w:top w:val="none" w:sz="0" w:space="0" w:color="auto"/>
        <w:left w:val="none" w:sz="0" w:space="0" w:color="auto"/>
        <w:bottom w:val="none" w:sz="0" w:space="0" w:color="auto"/>
        <w:right w:val="none" w:sz="0" w:space="0" w:color="auto"/>
      </w:divBdr>
    </w:div>
    <w:div w:id="989556372">
      <w:bodyDiv w:val="1"/>
      <w:marLeft w:val="0"/>
      <w:marRight w:val="0"/>
      <w:marTop w:val="0"/>
      <w:marBottom w:val="0"/>
      <w:divBdr>
        <w:top w:val="none" w:sz="0" w:space="0" w:color="auto"/>
        <w:left w:val="none" w:sz="0" w:space="0" w:color="auto"/>
        <w:bottom w:val="none" w:sz="0" w:space="0" w:color="auto"/>
        <w:right w:val="none" w:sz="0" w:space="0" w:color="auto"/>
      </w:divBdr>
    </w:div>
    <w:div w:id="1028337970">
      <w:bodyDiv w:val="1"/>
      <w:marLeft w:val="0"/>
      <w:marRight w:val="0"/>
      <w:marTop w:val="0"/>
      <w:marBottom w:val="0"/>
      <w:divBdr>
        <w:top w:val="none" w:sz="0" w:space="0" w:color="auto"/>
        <w:left w:val="none" w:sz="0" w:space="0" w:color="auto"/>
        <w:bottom w:val="none" w:sz="0" w:space="0" w:color="auto"/>
        <w:right w:val="none" w:sz="0" w:space="0" w:color="auto"/>
      </w:divBdr>
      <w:divsChild>
        <w:div w:id="174269808">
          <w:marLeft w:val="0"/>
          <w:marRight w:val="0"/>
          <w:marTop w:val="240"/>
          <w:marBottom w:val="240"/>
          <w:divBdr>
            <w:top w:val="none" w:sz="0" w:space="0" w:color="auto"/>
            <w:left w:val="none" w:sz="0" w:space="0" w:color="auto"/>
            <w:bottom w:val="none" w:sz="0" w:space="0" w:color="auto"/>
            <w:right w:val="none" w:sz="0" w:space="0" w:color="auto"/>
          </w:divBdr>
          <w:divsChild>
            <w:div w:id="1610506143">
              <w:marLeft w:val="0"/>
              <w:marRight w:val="0"/>
              <w:marTop w:val="0"/>
              <w:marBottom w:val="0"/>
              <w:divBdr>
                <w:top w:val="none" w:sz="0" w:space="0" w:color="auto"/>
                <w:left w:val="none" w:sz="0" w:space="0" w:color="auto"/>
                <w:bottom w:val="none" w:sz="0" w:space="0" w:color="auto"/>
                <w:right w:val="none" w:sz="0" w:space="0" w:color="auto"/>
              </w:divBdr>
            </w:div>
            <w:div w:id="188193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280238">
      <w:bodyDiv w:val="1"/>
      <w:marLeft w:val="0"/>
      <w:marRight w:val="0"/>
      <w:marTop w:val="0"/>
      <w:marBottom w:val="0"/>
      <w:divBdr>
        <w:top w:val="none" w:sz="0" w:space="0" w:color="auto"/>
        <w:left w:val="none" w:sz="0" w:space="0" w:color="auto"/>
        <w:bottom w:val="none" w:sz="0" w:space="0" w:color="auto"/>
        <w:right w:val="none" w:sz="0" w:space="0" w:color="auto"/>
      </w:divBdr>
    </w:div>
    <w:div w:id="1479112383">
      <w:bodyDiv w:val="1"/>
      <w:marLeft w:val="0"/>
      <w:marRight w:val="0"/>
      <w:marTop w:val="0"/>
      <w:marBottom w:val="0"/>
      <w:divBdr>
        <w:top w:val="none" w:sz="0" w:space="0" w:color="auto"/>
        <w:left w:val="none" w:sz="0" w:space="0" w:color="auto"/>
        <w:bottom w:val="none" w:sz="0" w:space="0" w:color="auto"/>
        <w:right w:val="none" w:sz="0" w:space="0" w:color="auto"/>
      </w:divBdr>
    </w:div>
    <w:div w:id="1789352653">
      <w:bodyDiv w:val="1"/>
      <w:marLeft w:val="0"/>
      <w:marRight w:val="0"/>
      <w:marTop w:val="0"/>
      <w:marBottom w:val="0"/>
      <w:divBdr>
        <w:top w:val="none" w:sz="0" w:space="0" w:color="auto"/>
        <w:left w:val="none" w:sz="0" w:space="0" w:color="auto"/>
        <w:bottom w:val="none" w:sz="0" w:space="0" w:color="auto"/>
        <w:right w:val="none" w:sz="0" w:space="0" w:color="auto"/>
      </w:divBdr>
    </w:div>
    <w:div w:id="1897426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1359</Words>
  <Characters>7750</Characters>
  <Application>Microsoft Office Word</Application>
  <DocSecurity>0</DocSecurity>
  <Lines>64</Lines>
  <Paragraphs>18</Paragraphs>
  <ScaleCrop>false</ScaleCrop>
  <Company/>
  <LinksUpToDate>false</LinksUpToDate>
  <CharactersWithSpaces>9091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Nguyen Thanh Dat</cp:lastModifiedBy>
  <cp:revision>2</cp:revision>
  <dcterms:created xsi:type="dcterms:W3CDTF">2025-03-03T16:18:00Z</dcterms:created>
  <dcterms:modified xsi:type="dcterms:W3CDTF">2025-03-03T16:18:00Z</dcterms:modified>
</cp:coreProperties>
</file>