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297" w:rsidRDefault="00D52B08">
      <w:pPr>
        <w:pStyle w:val="Heading1"/>
      </w:pPr>
      <w:bookmarkStart w:id="0" w:name="_Toc140907535"/>
      <w:r>
        <w:t>THÔNG TƯ 200/2014/TT-BTC</w:t>
      </w:r>
      <w:bookmarkEnd w:id="0"/>
    </w:p>
    <w:p w:rsidR="00704297" w:rsidRDefault="00D52B08">
      <w:pPr>
        <w:keepNext/>
        <w:keepLines/>
        <w:pBdr>
          <w:top w:val="nil"/>
          <w:left w:val="nil"/>
          <w:bottom w:val="nil"/>
          <w:right w:val="nil"/>
          <w:between w:val="nil"/>
        </w:pBdr>
        <w:spacing w:before="240" w:line="259" w:lineRule="auto"/>
        <w:rPr>
          <w:rFonts w:eastAsia="Times New Roman" w:cs="Times New Roman"/>
          <w:color w:val="2F5496"/>
          <w:sz w:val="36"/>
          <w:szCs w:val="36"/>
          <w:u w:val="single"/>
        </w:rPr>
      </w:pPr>
      <w:r>
        <w:rPr>
          <w:rFonts w:eastAsia="Times New Roman" w:cs="Times New Roman"/>
          <w:color w:val="2F5496"/>
          <w:sz w:val="36"/>
          <w:szCs w:val="36"/>
          <w:u w:val="single"/>
        </w:rPr>
        <w:t>NỘI DUNG</w:t>
      </w:r>
    </w:p>
    <w:sdt>
      <w:sdtPr>
        <w:id w:val="-664775901"/>
        <w:docPartObj>
          <w:docPartGallery w:val="Table of Contents"/>
          <w:docPartUnique/>
        </w:docPartObj>
      </w:sdtPr>
      <w:sdtContent>
        <w:p w:rsidR="005E6140" w:rsidRDefault="00D52B08">
          <w:pPr>
            <w:pStyle w:val="TOC1"/>
            <w:tabs>
              <w:tab w:val="right" w:pos="9061"/>
            </w:tabs>
            <w:rPr>
              <w:rFonts w:asciiTheme="minorHAnsi" w:eastAsiaTheme="minorEastAsia" w:hAnsiTheme="minorHAnsi" w:cstheme="minorBidi"/>
              <w:noProof/>
              <w:sz w:val="22"/>
              <w:szCs w:val="22"/>
              <w:lang w:val="en-US"/>
            </w:rPr>
          </w:pPr>
          <w:r>
            <w:fldChar w:fldCharType="begin"/>
          </w:r>
          <w:r>
            <w:instrText xml:space="preserve"> TOC \h \u \z \t "Heading 1,1,Heading 2,2,Heading 3,3,Heading 4,4,Heading 5,5,Heading 6,6,"</w:instrText>
          </w:r>
          <w:r>
            <w:fldChar w:fldCharType="separate"/>
          </w:r>
          <w:hyperlink w:anchor="_Toc140907535" w:history="1">
            <w:r w:rsidR="005E6140" w:rsidRPr="002B7979">
              <w:rPr>
                <w:rStyle w:val="Hyperlink"/>
                <w:noProof/>
              </w:rPr>
              <w:t>THÔNG TƯ 200/2014/TT-BTC</w:t>
            </w:r>
            <w:r w:rsidR="005E6140">
              <w:rPr>
                <w:noProof/>
                <w:webHidden/>
              </w:rPr>
              <w:tab/>
            </w:r>
            <w:r w:rsidR="005E6140">
              <w:rPr>
                <w:noProof/>
                <w:webHidden/>
              </w:rPr>
              <w:fldChar w:fldCharType="begin"/>
            </w:r>
            <w:r w:rsidR="005E6140">
              <w:rPr>
                <w:noProof/>
                <w:webHidden/>
              </w:rPr>
              <w:instrText xml:space="preserve"> PAGEREF _Toc140907535 \h </w:instrText>
            </w:r>
            <w:r w:rsidR="005E6140">
              <w:rPr>
                <w:noProof/>
                <w:webHidden/>
              </w:rPr>
            </w:r>
            <w:r w:rsidR="005E6140">
              <w:rPr>
                <w:noProof/>
                <w:webHidden/>
              </w:rPr>
              <w:fldChar w:fldCharType="separate"/>
            </w:r>
            <w:r w:rsidR="005E6140">
              <w:rPr>
                <w:noProof/>
                <w:webHidden/>
              </w:rPr>
              <w:t>1</w:t>
            </w:r>
            <w:r w:rsidR="005E6140">
              <w:rPr>
                <w:noProof/>
                <w:webHidden/>
              </w:rPr>
              <w:fldChar w:fldCharType="end"/>
            </w:r>
          </w:hyperlink>
        </w:p>
        <w:p w:rsidR="005E6140" w:rsidRDefault="00384E51">
          <w:pPr>
            <w:pStyle w:val="TOC1"/>
            <w:tabs>
              <w:tab w:val="right" w:pos="9061"/>
            </w:tabs>
            <w:rPr>
              <w:rFonts w:asciiTheme="minorHAnsi" w:eastAsiaTheme="minorEastAsia" w:hAnsiTheme="minorHAnsi" w:cstheme="minorBidi"/>
              <w:noProof/>
              <w:sz w:val="22"/>
              <w:szCs w:val="22"/>
              <w:lang w:val="en-US"/>
            </w:rPr>
          </w:pPr>
          <w:hyperlink w:anchor="_Toc140907536" w:history="1">
            <w:r w:rsidR="005E6140" w:rsidRPr="002B7979">
              <w:rPr>
                <w:rStyle w:val="Hyperlink"/>
                <w:noProof/>
              </w:rPr>
              <w:t>Chương I: QUY ĐỊNH CHUNG</w:t>
            </w:r>
            <w:r w:rsidR="005E6140">
              <w:rPr>
                <w:noProof/>
                <w:webHidden/>
              </w:rPr>
              <w:tab/>
            </w:r>
            <w:r w:rsidR="005E6140">
              <w:rPr>
                <w:noProof/>
                <w:webHidden/>
              </w:rPr>
              <w:fldChar w:fldCharType="begin"/>
            </w:r>
            <w:r w:rsidR="005E6140">
              <w:rPr>
                <w:noProof/>
                <w:webHidden/>
              </w:rPr>
              <w:instrText xml:space="preserve"> PAGEREF _Toc140907536 \h </w:instrText>
            </w:r>
            <w:r w:rsidR="005E6140">
              <w:rPr>
                <w:noProof/>
                <w:webHidden/>
              </w:rPr>
            </w:r>
            <w:r w:rsidR="005E6140">
              <w:rPr>
                <w:noProof/>
                <w:webHidden/>
              </w:rPr>
              <w:fldChar w:fldCharType="separate"/>
            </w:r>
            <w:r w:rsidR="005E6140">
              <w:rPr>
                <w:noProof/>
                <w:webHidden/>
              </w:rPr>
              <w:t>7</w:t>
            </w:r>
            <w:r w:rsidR="005E6140">
              <w:rPr>
                <w:noProof/>
                <w:webHidden/>
              </w:rPr>
              <w:fldChar w:fldCharType="end"/>
            </w:r>
          </w:hyperlink>
        </w:p>
        <w:p w:rsidR="005E6140" w:rsidRDefault="00384E51">
          <w:pPr>
            <w:pStyle w:val="TOC2"/>
            <w:tabs>
              <w:tab w:val="right" w:pos="9061"/>
            </w:tabs>
            <w:rPr>
              <w:noProof/>
            </w:rPr>
          </w:pPr>
          <w:hyperlink w:anchor="_Toc140907537" w:history="1">
            <w:r w:rsidR="005E6140" w:rsidRPr="002B7979">
              <w:rPr>
                <w:rStyle w:val="Hyperlink"/>
                <w:noProof/>
              </w:rPr>
              <w:t>Điều 1. Đối tượng áp dụng</w:t>
            </w:r>
            <w:r w:rsidR="005E6140">
              <w:rPr>
                <w:noProof/>
                <w:webHidden/>
              </w:rPr>
              <w:tab/>
            </w:r>
            <w:r w:rsidR="005E6140">
              <w:rPr>
                <w:noProof/>
                <w:webHidden/>
              </w:rPr>
              <w:fldChar w:fldCharType="begin"/>
            </w:r>
            <w:r w:rsidR="005E6140">
              <w:rPr>
                <w:noProof/>
                <w:webHidden/>
              </w:rPr>
              <w:instrText xml:space="preserve"> PAGEREF _Toc140907537 \h </w:instrText>
            </w:r>
            <w:r w:rsidR="005E6140">
              <w:rPr>
                <w:noProof/>
                <w:webHidden/>
              </w:rPr>
            </w:r>
            <w:r w:rsidR="005E6140">
              <w:rPr>
                <w:noProof/>
                <w:webHidden/>
              </w:rPr>
              <w:fldChar w:fldCharType="separate"/>
            </w:r>
            <w:r w:rsidR="005E6140">
              <w:rPr>
                <w:noProof/>
                <w:webHidden/>
              </w:rPr>
              <w:t>7</w:t>
            </w:r>
            <w:r w:rsidR="005E6140">
              <w:rPr>
                <w:noProof/>
                <w:webHidden/>
              </w:rPr>
              <w:fldChar w:fldCharType="end"/>
            </w:r>
          </w:hyperlink>
        </w:p>
        <w:p w:rsidR="005E6140" w:rsidRDefault="00384E51">
          <w:pPr>
            <w:pStyle w:val="TOC2"/>
            <w:tabs>
              <w:tab w:val="right" w:pos="9061"/>
            </w:tabs>
            <w:rPr>
              <w:noProof/>
            </w:rPr>
          </w:pPr>
          <w:hyperlink w:anchor="_Toc140907538" w:history="1">
            <w:r w:rsidR="005E6140" w:rsidRPr="002B7979">
              <w:rPr>
                <w:rStyle w:val="Hyperlink"/>
                <w:noProof/>
              </w:rPr>
              <w:t>Điều 2. Phạm vi điều chỉnh</w:t>
            </w:r>
            <w:r w:rsidR="005E6140">
              <w:rPr>
                <w:noProof/>
                <w:webHidden/>
              </w:rPr>
              <w:tab/>
            </w:r>
            <w:r w:rsidR="005E6140">
              <w:rPr>
                <w:noProof/>
                <w:webHidden/>
              </w:rPr>
              <w:fldChar w:fldCharType="begin"/>
            </w:r>
            <w:r w:rsidR="005E6140">
              <w:rPr>
                <w:noProof/>
                <w:webHidden/>
              </w:rPr>
              <w:instrText xml:space="preserve"> PAGEREF _Toc140907538 \h </w:instrText>
            </w:r>
            <w:r w:rsidR="005E6140">
              <w:rPr>
                <w:noProof/>
                <w:webHidden/>
              </w:rPr>
            </w:r>
            <w:r w:rsidR="005E6140">
              <w:rPr>
                <w:noProof/>
                <w:webHidden/>
              </w:rPr>
              <w:fldChar w:fldCharType="separate"/>
            </w:r>
            <w:r w:rsidR="005E6140">
              <w:rPr>
                <w:noProof/>
                <w:webHidden/>
              </w:rPr>
              <w:t>7</w:t>
            </w:r>
            <w:r w:rsidR="005E6140">
              <w:rPr>
                <w:noProof/>
                <w:webHidden/>
              </w:rPr>
              <w:fldChar w:fldCharType="end"/>
            </w:r>
          </w:hyperlink>
        </w:p>
        <w:p w:rsidR="005E6140" w:rsidRDefault="00384E51">
          <w:pPr>
            <w:pStyle w:val="TOC2"/>
            <w:tabs>
              <w:tab w:val="right" w:pos="9061"/>
            </w:tabs>
            <w:rPr>
              <w:noProof/>
            </w:rPr>
          </w:pPr>
          <w:hyperlink w:anchor="_Toc140907539" w:history="1">
            <w:r w:rsidR="005E6140" w:rsidRPr="002B7979">
              <w:rPr>
                <w:rStyle w:val="Hyperlink"/>
                <w:noProof/>
              </w:rPr>
              <w:t>Điều 3. Đơn vị tiền tệ trong kế toán</w:t>
            </w:r>
            <w:r w:rsidR="005E6140">
              <w:rPr>
                <w:noProof/>
                <w:webHidden/>
              </w:rPr>
              <w:tab/>
            </w:r>
            <w:r w:rsidR="005E6140">
              <w:rPr>
                <w:noProof/>
                <w:webHidden/>
              </w:rPr>
              <w:fldChar w:fldCharType="begin"/>
            </w:r>
            <w:r w:rsidR="005E6140">
              <w:rPr>
                <w:noProof/>
                <w:webHidden/>
              </w:rPr>
              <w:instrText xml:space="preserve"> PAGEREF _Toc140907539 \h </w:instrText>
            </w:r>
            <w:r w:rsidR="005E6140">
              <w:rPr>
                <w:noProof/>
                <w:webHidden/>
              </w:rPr>
            </w:r>
            <w:r w:rsidR="005E6140">
              <w:rPr>
                <w:noProof/>
                <w:webHidden/>
              </w:rPr>
              <w:fldChar w:fldCharType="separate"/>
            </w:r>
            <w:r w:rsidR="005E6140">
              <w:rPr>
                <w:noProof/>
                <w:webHidden/>
              </w:rPr>
              <w:t>7</w:t>
            </w:r>
            <w:r w:rsidR="005E6140">
              <w:rPr>
                <w:noProof/>
                <w:webHidden/>
              </w:rPr>
              <w:fldChar w:fldCharType="end"/>
            </w:r>
          </w:hyperlink>
        </w:p>
        <w:p w:rsidR="005E6140" w:rsidRDefault="00384E51">
          <w:pPr>
            <w:pStyle w:val="TOC2"/>
            <w:tabs>
              <w:tab w:val="right" w:pos="9061"/>
            </w:tabs>
            <w:rPr>
              <w:noProof/>
            </w:rPr>
          </w:pPr>
          <w:hyperlink w:anchor="_Toc140907540" w:history="1">
            <w:r w:rsidR="005E6140" w:rsidRPr="002B7979">
              <w:rPr>
                <w:rStyle w:val="Hyperlink"/>
                <w:noProof/>
              </w:rPr>
              <w:t>Điều 4. Lựa chọn đơn vị tiền tệ trong kế toán</w:t>
            </w:r>
            <w:r w:rsidR="005E6140">
              <w:rPr>
                <w:noProof/>
                <w:webHidden/>
              </w:rPr>
              <w:tab/>
            </w:r>
            <w:r w:rsidR="005E6140">
              <w:rPr>
                <w:noProof/>
                <w:webHidden/>
              </w:rPr>
              <w:fldChar w:fldCharType="begin"/>
            </w:r>
            <w:r w:rsidR="005E6140">
              <w:rPr>
                <w:noProof/>
                <w:webHidden/>
              </w:rPr>
              <w:instrText xml:space="preserve"> PAGEREF _Toc140907540 \h </w:instrText>
            </w:r>
            <w:r w:rsidR="005E6140">
              <w:rPr>
                <w:noProof/>
                <w:webHidden/>
              </w:rPr>
            </w:r>
            <w:r w:rsidR="005E6140">
              <w:rPr>
                <w:noProof/>
                <w:webHidden/>
              </w:rPr>
              <w:fldChar w:fldCharType="separate"/>
            </w:r>
            <w:r w:rsidR="005E6140">
              <w:rPr>
                <w:noProof/>
                <w:webHidden/>
              </w:rPr>
              <w:t>8</w:t>
            </w:r>
            <w:r w:rsidR="005E6140">
              <w:rPr>
                <w:noProof/>
                <w:webHidden/>
              </w:rPr>
              <w:fldChar w:fldCharType="end"/>
            </w:r>
          </w:hyperlink>
        </w:p>
        <w:p w:rsidR="005E6140" w:rsidRDefault="00384E51">
          <w:pPr>
            <w:pStyle w:val="TOC2"/>
            <w:tabs>
              <w:tab w:val="right" w:pos="9061"/>
            </w:tabs>
            <w:rPr>
              <w:noProof/>
            </w:rPr>
          </w:pPr>
          <w:hyperlink w:anchor="_Toc140907541" w:history="1">
            <w:r w:rsidR="005E6140" w:rsidRPr="002B7979">
              <w:rPr>
                <w:rStyle w:val="Hyperlink"/>
                <w:noProof/>
              </w:rPr>
              <w:t>Điều 5. Chuyển đổi Báo cáo tài chính lập bằng đơn vị tiền tệ trong kế toán là ngoại tệ sang Đồng Việt Nam</w:t>
            </w:r>
            <w:r w:rsidR="005E6140">
              <w:rPr>
                <w:noProof/>
                <w:webHidden/>
              </w:rPr>
              <w:tab/>
            </w:r>
            <w:r w:rsidR="005E6140">
              <w:rPr>
                <w:noProof/>
                <w:webHidden/>
              </w:rPr>
              <w:fldChar w:fldCharType="begin"/>
            </w:r>
            <w:r w:rsidR="005E6140">
              <w:rPr>
                <w:noProof/>
                <w:webHidden/>
              </w:rPr>
              <w:instrText xml:space="preserve"> PAGEREF _Toc140907541 \h </w:instrText>
            </w:r>
            <w:r w:rsidR="005E6140">
              <w:rPr>
                <w:noProof/>
                <w:webHidden/>
              </w:rPr>
            </w:r>
            <w:r w:rsidR="005E6140">
              <w:rPr>
                <w:noProof/>
                <w:webHidden/>
              </w:rPr>
              <w:fldChar w:fldCharType="separate"/>
            </w:r>
            <w:r w:rsidR="005E6140">
              <w:rPr>
                <w:noProof/>
                <w:webHidden/>
              </w:rPr>
              <w:t>8</w:t>
            </w:r>
            <w:r w:rsidR="005E6140">
              <w:rPr>
                <w:noProof/>
                <w:webHidden/>
              </w:rPr>
              <w:fldChar w:fldCharType="end"/>
            </w:r>
          </w:hyperlink>
        </w:p>
        <w:p w:rsidR="005E6140" w:rsidRDefault="00384E51">
          <w:pPr>
            <w:pStyle w:val="TOC2"/>
            <w:tabs>
              <w:tab w:val="right" w:pos="9061"/>
            </w:tabs>
            <w:rPr>
              <w:noProof/>
            </w:rPr>
          </w:pPr>
          <w:hyperlink w:anchor="_Toc140907542" w:history="1">
            <w:r w:rsidR="005E6140" w:rsidRPr="002B7979">
              <w:rPr>
                <w:rStyle w:val="Hyperlink"/>
                <w:noProof/>
              </w:rPr>
              <w:t>Điều 6. Kiểm toán Báo cáo tài chính trong trường hợp sử dụng đơn vị tiền tệ trong kế toán là ngoại tệ</w:t>
            </w:r>
            <w:r w:rsidR="005E6140">
              <w:rPr>
                <w:noProof/>
                <w:webHidden/>
              </w:rPr>
              <w:tab/>
            </w:r>
            <w:r w:rsidR="005E6140">
              <w:rPr>
                <w:noProof/>
                <w:webHidden/>
              </w:rPr>
              <w:fldChar w:fldCharType="begin"/>
            </w:r>
            <w:r w:rsidR="005E6140">
              <w:rPr>
                <w:noProof/>
                <w:webHidden/>
              </w:rPr>
              <w:instrText xml:space="preserve"> PAGEREF _Toc140907542 \h </w:instrText>
            </w:r>
            <w:r w:rsidR="005E6140">
              <w:rPr>
                <w:noProof/>
                <w:webHidden/>
              </w:rPr>
            </w:r>
            <w:r w:rsidR="005E6140">
              <w:rPr>
                <w:noProof/>
                <w:webHidden/>
              </w:rPr>
              <w:fldChar w:fldCharType="separate"/>
            </w:r>
            <w:r w:rsidR="005E6140">
              <w:rPr>
                <w:noProof/>
                <w:webHidden/>
              </w:rPr>
              <w:t>9</w:t>
            </w:r>
            <w:r w:rsidR="005E6140">
              <w:rPr>
                <w:noProof/>
                <w:webHidden/>
              </w:rPr>
              <w:fldChar w:fldCharType="end"/>
            </w:r>
          </w:hyperlink>
        </w:p>
        <w:p w:rsidR="005E6140" w:rsidRDefault="00384E51">
          <w:pPr>
            <w:pStyle w:val="TOC2"/>
            <w:tabs>
              <w:tab w:val="right" w:pos="9061"/>
            </w:tabs>
            <w:rPr>
              <w:noProof/>
            </w:rPr>
          </w:pPr>
          <w:hyperlink w:anchor="_Toc140907543" w:history="1">
            <w:r w:rsidR="005E6140" w:rsidRPr="002B7979">
              <w:rPr>
                <w:rStyle w:val="Hyperlink"/>
                <w:noProof/>
              </w:rPr>
              <w:t>Điều 7. Thay đổi đơn vị tiền tệ trong kế toán</w:t>
            </w:r>
            <w:r w:rsidR="005E6140">
              <w:rPr>
                <w:noProof/>
                <w:webHidden/>
              </w:rPr>
              <w:tab/>
            </w:r>
            <w:r w:rsidR="005E6140">
              <w:rPr>
                <w:noProof/>
                <w:webHidden/>
              </w:rPr>
              <w:fldChar w:fldCharType="begin"/>
            </w:r>
            <w:r w:rsidR="005E6140">
              <w:rPr>
                <w:noProof/>
                <w:webHidden/>
              </w:rPr>
              <w:instrText xml:space="preserve"> PAGEREF _Toc140907543 \h </w:instrText>
            </w:r>
            <w:r w:rsidR="005E6140">
              <w:rPr>
                <w:noProof/>
                <w:webHidden/>
              </w:rPr>
            </w:r>
            <w:r w:rsidR="005E6140">
              <w:rPr>
                <w:noProof/>
                <w:webHidden/>
              </w:rPr>
              <w:fldChar w:fldCharType="separate"/>
            </w:r>
            <w:r w:rsidR="005E6140">
              <w:rPr>
                <w:noProof/>
                <w:webHidden/>
              </w:rPr>
              <w:t>9</w:t>
            </w:r>
            <w:r w:rsidR="005E6140">
              <w:rPr>
                <w:noProof/>
                <w:webHidden/>
              </w:rPr>
              <w:fldChar w:fldCharType="end"/>
            </w:r>
          </w:hyperlink>
        </w:p>
        <w:p w:rsidR="005E6140" w:rsidRDefault="00384E51">
          <w:pPr>
            <w:pStyle w:val="TOC2"/>
            <w:tabs>
              <w:tab w:val="right" w:pos="9061"/>
            </w:tabs>
            <w:rPr>
              <w:noProof/>
            </w:rPr>
          </w:pPr>
          <w:hyperlink w:anchor="_Toc140907544" w:history="1">
            <w:r w:rsidR="005E6140" w:rsidRPr="002B7979">
              <w:rPr>
                <w:rStyle w:val="Hyperlink"/>
                <w:noProof/>
              </w:rPr>
              <w:t>Điều 8. Quyền và trách nhiệm của doanh nghiệp đối với việc tổ chức kế toán tại các đơn vị trực thuộc không có tư cách pháp nhân hạch toán phụ thuộc (gọi tắt là đơn vị hạch toán phụ thuộc)</w:t>
            </w:r>
            <w:r w:rsidR="005E6140">
              <w:rPr>
                <w:noProof/>
                <w:webHidden/>
              </w:rPr>
              <w:tab/>
            </w:r>
            <w:r w:rsidR="005E6140">
              <w:rPr>
                <w:noProof/>
                <w:webHidden/>
              </w:rPr>
              <w:fldChar w:fldCharType="begin"/>
            </w:r>
            <w:r w:rsidR="005E6140">
              <w:rPr>
                <w:noProof/>
                <w:webHidden/>
              </w:rPr>
              <w:instrText xml:space="preserve"> PAGEREF _Toc140907544 \h </w:instrText>
            </w:r>
            <w:r w:rsidR="005E6140">
              <w:rPr>
                <w:noProof/>
                <w:webHidden/>
              </w:rPr>
            </w:r>
            <w:r w:rsidR="005E6140">
              <w:rPr>
                <w:noProof/>
                <w:webHidden/>
              </w:rPr>
              <w:fldChar w:fldCharType="separate"/>
            </w:r>
            <w:r w:rsidR="005E6140">
              <w:rPr>
                <w:noProof/>
                <w:webHidden/>
              </w:rPr>
              <w:t>9</w:t>
            </w:r>
            <w:r w:rsidR="005E6140">
              <w:rPr>
                <w:noProof/>
                <w:webHidden/>
              </w:rPr>
              <w:fldChar w:fldCharType="end"/>
            </w:r>
          </w:hyperlink>
        </w:p>
        <w:p w:rsidR="005E6140" w:rsidRDefault="00384E51">
          <w:pPr>
            <w:pStyle w:val="TOC2"/>
            <w:tabs>
              <w:tab w:val="right" w:pos="9061"/>
            </w:tabs>
            <w:rPr>
              <w:noProof/>
            </w:rPr>
          </w:pPr>
          <w:hyperlink w:anchor="_Toc140907545" w:history="1">
            <w:r w:rsidR="005E6140" w:rsidRPr="002B7979">
              <w:rPr>
                <w:rStyle w:val="Hyperlink"/>
                <w:noProof/>
              </w:rPr>
              <w:t>Điều 9. Đăng ký sửa đổi Chế độ kế toán</w:t>
            </w:r>
            <w:r w:rsidR="005E6140">
              <w:rPr>
                <w:noProof/>
                <w:webHidden/>
              </w:rPr>
              <w:tab/>
            </w:r>
            <w:r w:rsidR="005E6140">
              <w:rPr>
                <w:noProof/>
                <w:webHidden/>
              </w:rPr>
              <w:fldChar w:fldCharType="begin"/>
            </w:r>
            <w:r w:rsidR="005E6140">
              <w:rPr>
                <w:noProof/>
                <w:webHidden/>
              </w:rPr>
              <w:instrText xml:space="preserve"> PAGEREF _Toc140907545 \h </w:instrText>
            </w:r>
            <w:r w:rsidR="005E6140">
              <w:rPr>
                <w:noProof/>
                <w:webHidden/>
              </w:rPr>
            </w:r>
            <w:r w:rsidR="005E6140">
              <w:rPr>
                <w:noProof/>
                <w:webHidden/>
              </w:rPr>
              <w:fldChar w:fldCharType="separate"/>
            </w:r>
            <w:r w:rsidR="005E6140">
              <w:rPr>
                <w:noProof/>
                <w:webHidden/>
              </w:rPr>
              <w:t>10</w:t>
            </w:r>
            <w:r w:rsidR="005E6140">
              <w:rPr>
                <w:noProof/>
                <w:webHidden/>
              </w:rPr>
              <w:fldChar w:fldCharType="end"/>
            </w:r>
          </w:hyperlink>
        </w:p>
        <w:p w:rsidR="005E6140" w:rsidRDefault="00384E51">
          <w:pPr>
            <w:pStyle w:val="TOC2"/>
            <w:tabs>
              <w:tab w:val="right" w:pos="9061"/>
            </w:tabs>
            <w:rPr>
              <w:noProof/>
            </w:rPr>
          </w:pPr>
          <w:hyperlink w:anchor="_Toc140907546" w:history="1">
            <w:r w:rsidR="005E6140" w:rsidRPr="002B7979">
              <w:rPr>
                <w:rStyle w:val="Hyperlink"/>
                <w:noProof/>
              </w:rPr>
              <w:t>Điều 10. Chế độ kế toán áp dụng đối với nhà thầu nước ngoài</w:t>
            </w:r>
            <w:r w:rsidR="005E6140">
              <w:rPr>
                <w:noProof/>
                <w:webHidden/>
              </w:rPr>
              <w:tab/>
            </w:r>
            <w:r w:rsidR="005E6140">
              <w:rPr>
                <w:noProof/>
                <w:webHidden/>
              </w:rPr>
              <w:fldChar w:fldCharType="begin"/>
            </w:r>
            <w:r w:rsidR="005E6140">
              <w:rPr>
                <w:noProof/>
                <w:webHidden/>
              </w:rPr>
              <w:instrText xml:space="preserve"> PAGEREF _Toc140907546 \h </w:instrText>
            </w:r>
            <w:r w:rsidR="005E6140">
              <w:rPr>
                <w:noProof/>
                <w:webHidden/>
              </w:rPr>
            </w:r>
            <w:r w:rsidR="005E6140">
              <w:rPr>
                <w:noProof/>
                <w:webHidden/>
              </w:rPr>
              <w:fldChar w:fldCharType="separate"/>
            </w:r>
            <w:r w:rsidR="005E6140">
              <w:rPr>
                <w:noProof/>
                <w:webHidden/>
              </w:rPr>
              <w:t>11</w:t>
            </w:r>
            <w:r w:rsidR="005E6140">
              <w:rPr>
                <w:noProof/>
                <w:webHidden/>
              </w:rPr>
              <w:fldChar w:fldCharType="end"/>
            </w:r>
          </w:hyperlink>
        </w:p>
        <w:p w:rsidR="005E6140" w:rsidRDefault="00384E51">
          <w:pPr>
            <w:pStyle w:val="TOC1"/>
            <w:tabs>
              <w:tab w:val="right" w:pos="9061"/>
            </w:tabs>
            <w:rPr>
              <w:rFonts w:asciiTheme="minorHAnsi" w:eastAsiaTheme="minorEastAsia" w:hAnsiTheme="minorHAnsi" w:cstheme="minorBidi"/>
              <w:noProof/>
              <w:sz w:val="22"/>
              <w:szCs w:val="22"/>
              <w:lang w:val="en-US"/>
            </w:rPr>
          </w:pPr>
          <w:hyperlink w:anchor="_Toc140907547" w:history="1">
            <w:r w:rsidR="005E6140" w:rsidRPr="002B7979">
              <w:rPr>
                <w:rStyle w:val="Hyperlink"/>
                <w:noProof/>
              </w:rPr>
              <w:t>Chương II: TÀI KHOẢN KẾ TOÁN</w:t>
            </w:r>
            <w:r w:rsidR="005E6140">
              <w:rPr>
                <w:noProof/>
                <w:webHidden/>
              </w:rPr>
              <w:tab/>
            </w:r>
            <w:r w:rsidR="005E6140">
              <w:rPr>
                <w:noProof/>
                <w:webHidden/>
              </w:rPr>
              <w:fldChar w:fldCharType="begin"/>
            </w:r>
            <w:r w:rsidR="005E6140">
              <w:rPr>
                <w:noProof/>
                <w:webHidden/>
              </w:rPr>
              <w:instrText xml:space="preserve"> PAGEREF _Toc140907547 \h </w:instrText>
            </w:r>
            <w:r w:rsidR="005E6140">
              <w:rPr>
                <w:noProof/>
                <w:webHidden/>
              </w:rPr>
            </w:r>
            <w:r w:rsidR="005E6140">
              <w:rPr>
                <w:noProof/>
                <w:webHidden/>
              </w:rPr>
              <w:fldChar w:fldCharType="separate"/>
            </w:r>
            <w:r w:rsidR="005E6140">
              <w:rPr>
                <w:noProof/>
                <w:webHidden/>
              </w:rPr>
              <w:t>12</w:t>
            </w:r>
            <w:r w:rsidR="005E6140">
              <w:rPr>
                <w:noProof/>
                <w:webHidden/>
              </w:rPr>
              <w:fldChar w:fldCharType="end"/>
            </w:r>
          </w:hyperlink>
        </w:p>
        <w:p w:rsidR="005E6140" w:rsidRDefault="00384E51">
          <w:pPr>
            <w:pStyle w:val="TOC2"/>
            <w:tabs>
              <w:tab w:val="right" w:pos="9061"/>
            </w:tabs>
            <w:rPr>
              <w:noProof/>
            </w:rPr>
          </w:pPr>
          <w:hyperlink w:anchor="_Toc140907548" w:history="1">
            <w:r w:rsidR="005E6140" w:rsidRPr="002B7979">
              <w:rPr>
                <w:rStyle w:val="Hyperlink"/>
                <w:noProof/>
              </w:rPr>
              <w:t>Điều 12. Tài khoản 111 – Tiền mặt</w:t>
            </w:r>
            <w:r w:rsidR="005E6140">
              <w:rPr>
                <w:noProof/>
                <w:webHidden/>
              </w:rPr>
              <w:tab/>
            </w:r>
            <w:r w:rsidR="005E6140">
              <w:rPr>
                <w:noProof/>
                <w:webHidden/>
              </w:rPr>
              <w:fldChar w:fldCharType="begin"/>
            </w:r>
            <w:r w:rsidR="005E6140">
              <w:rPr>
                <w:noProof/>
                <w:webHidden/>
              </w:rPr>
              <w:instrText xml:space="preserve"> PAGEREF _Toc140907548 \h </w:instrText>
            </w:r>
            <w:r w:rsidR="005E6140">
              <w:rPr>
                <w:noProof/>
                <w:webHidden/>
              </w:rPr>
            </w:r>
            <w:r w:rsidR="005E6140">
              <w:rPr>
                <w:noProof/>
                <w:webHidden/>
              </w:rPr>
              <w:fldChar w:fldCharType="separate"/>
            </w:r>
            <w:r w:rsidR="005E6140">
              <w:rPr>
                <w:noProof/>
                <w:webHidden/>
              </w:rPr>
              <w:t>12</w:t>
            </w:r>
            <w:r w:rsidR="005E6140">
              <w:rPr>
                <w:noProof/>
                <w:webHidden/>
              </w:rPr>
              <w:fldChar w:fldCharType="end"/>
            </w:r>
          </w:hyperlink>
        </w:p>
        <w:p w:rsidR="005E6140" w:rsidRDefault="00384E51">
          <w:pPr>
            <w:pStyle w:val="TOC2"/>
            <w:tabs>
              <w:tab w:val="right" w:pos="9061"/>
            </w:tabs>
            <w:rPr>
              <w:noProof/>
            </w:rPr>
          </w:pPr>
          <w:hyperlink w:anchor="_Toc140907549" w:history="1">
            <w:r w:rsidR="005E6140" w:rsidRPr="002B7979">
              <w:rPr>
                <w:rStyle w:val="Hyperlink"/>
                <w:noProof/>
              </w:rPr>
              <w:t>Điều 13. Tài khoản 112 - Tiền gửi ngân hàng</w:t>
            </w:r>
            <w:r w:rsidR="005E6140">
              <w:rPr>
                <w:noProof/>
                <w:webHidden/>
              </w:rPr>
              <w:tab/>
            </w:r>
            <w:r w:rsidR="005E6140">
              <w:rPr>
                <w:noProof/>
                <w:webHidden/>
              </w:rPr>
              <w:fldChar w:fldCharType="begin"/>
            </w:r>
            <w:r w:rsidR="005E6140">
              <w:rPr>
                <w:noProof/>
                <w:webHidden/>
              </w:rPr>
              <w:instrText xml:space="preserve"> PAGEREF _Toc140907549 \h </w:instrText>
            </w:r>
            <w:r w:rsidR="005E6140">
              <w:rPr>
                <w:noProof/>
                <w:webHidden/>
              </w:rPr>
            </w:r>
            <w:r w:rsidR="005E6140">
              <w:rPr>
                <w:noProof/>
                <w:webHidden/>
              </w:rPr>
              <w:fldChar w:fldCharType="separate"/>
            </w:r>
            <w:r w:rsidR="005E6140">
              <w:rPr>
                <w:noProof/>
                <w:webHidden/>
              </w:rPr>
              <w:t>20</w:t>
            </w:r>
            <w:r w:rsidR="005E6140">
              <w:rPr>
                <w:noProof/>
                <w:webHidden/>
              </w:rPr>
              <w:fldChar w:fldCharType="end"/>
            </w:r>
          </w:hyperlink>
        </w:p>
        <w:p w:rsidR="005E6140" w:rsidRDefault="00384E51">
          <w:pPr>
            <w:pStyle w:val="TOC2"/>
            <w:tabs>
              <w:tab w:val="right" w:pos="9061"/>
            </w:tabs>
            <w:rPr>
              <w:noProof/>
            </w:rPr>
          </w:pPr>
          <w:hyperlink w:anchor="_Toc140907550" w:history="1">
            <w:r w:rsidR="005E6140" w:rsidRPr="002B7979">
              <w:rPr>
                <w:rStyle w:val="Hyperlink"/>
                <w:noProof/>
              </w:rPr>
              <w:t>Điều 14. Tài khoản 113 – Tiền đang chuyển</w:t>
            </w:r>
            <w:r w:rsidR="005E6140">
              <w:rPr>
                <w:noProof/>
                <w:webHidden/>
              </w:rPr>
              <w:tab/>
            </w:r>
            <w:r w:rsidR="005E6140">
              <w:rPr>
                <w:noProof/>
                <w:webHidden/>
              </w:rPr>
              <w:fldChar w:fldCharType="begin"/>
            </w:r>
            <w:r w:rsidR="005E6140">
              <w:rPr>
                <w:noProof/>
                <w:webHidden/>
              </w:rPr>
              <w:instrText xml:space="preserve"> PAGEREF _Toc140907550 \h </w:instrText>
            </w:r>
            <w:r w:rsidR="005E6140">
              <w:rPr>
                <w:noProof/>
                <w:webHidden/>
              </w:rPr>
            </w:r>
            <w:r w:rsidR="005E6140">
              <w:rPr>
                <w:noProof/>
                <w:webHidden/>
              </w:rPr>
              <w:fldChar w:fldCharType="separate"/>
            </w:r>
            <w:r w:rsidR="005E6140">
              <w:rPr>
                <w:noProof/>
                <w:webHidden/>
              </w:rPr>
              <w:t>26</w:t>
            </w:r>
            <w:r w:rsidR="005E6140">
              <w:rPr>
                <w:noProof/>
                <w:webHidden/>
              </w:rPr>
              <w:fldChar w:fldCharType="end"/>
            </w:r>
          </w:hyperlink>
        </w:p>
        <w:p w:rsidR="005E6140" w:rsidRDefault="00384E51">
          <w:pPr>
            <w:pStyle w:val="TOC2"/>
            <w:tabs>
              <w:tab w:val="right" w:pos="9061"/>
            </w:tabs>
            <w:rPr>
              <w:noProof/>
            </w:rPr>
          </w:pPr>
          <w:hyperlink w:anchor="_Toc140907551" w:history="1">
            <w:r w:rsidR="005E6140" w:rsidRPr="002B7979">
              <w:rPr>
                <w:rStyle w:val="Hyperlink"/>
                <w:noProof/>
              </w:rPr>
              <w:t>Điều 15. Tài khoản 121 - Chứng khoán kinh doanh</w:t>
            </w:r>
            <w:r w:rsidR="005E6140">
              <w:rPr>
                <w:noProof/>
                <w:webHidden/>
              </w:rPr>
              <w:tab/>
            </w:r>
            <w:r w:rsidR="005E6140">
              <w:rPr>
                <w:noProof/>
                <w:webHidden/>
              </w:rPr>
              <w:fldChar w:fldCharType="begin"/>
            </w:r>
            <w:r w:rsidR="005E6140">
              <w:rPr>
                <w:noProof/>
                <w:webHidden/>
              </w:rPr>
              <w:instrText xml:space="preserve"> PAGEREF _Toc140907551 \h </w:instrText>
            </w:r>
            <w:r w:rsidR="005E6140">
              <w:rPr>
                <w:noProof/>
                <w:webHidden/>
              </w:rPr>
            </w:r>
            <w:r w:rsidR="005E6140">
              <w:rPr>
                <w:noProof/>
                <w:webHidden/>
              </w:rPr>
              <w:fldChar w:fldCharType="separate"/>
            </w:r>
            <w:r w:rsidR="005E6140">
              <w:rPr>
                <w:noProof/>
                <w:webHidden/>
              </w:rPr>
              <w:t>28</w:t>
            </w:r>
            <w:r w:rsidR="005E6140">
              <w:rPr>
                <w:noProof/>
                <w:webHidden/>
              </w:rPr>
              <w:fldChar w:fldCharType="end"/>
            </w:r>
          </w:hyperlink>
        </w:p>
        <w:p w:rsidR="005E6140" w:rsidRDefault="00384E51">
          <w:pPr>
            <w:pStyle w:val="TOC2"/>
            <w:tabs>
              <w:tab w:val="right" w:pos="9061"/>
            </w:tabs>
            <w:rPr>
              <w:noProof/>
            </w:rPr>
          </w:pPr>
          <w:hyperlink w:anchor="_Toc140907552" w:history="1">
            <w:r w:rsidR="005E6140" w:rsidRPr="002B7979">
              <w:rPr>
                <w:rStyle w:val="Hyperlink"/>
                <w:noProof/>
              </w:rPr>
              <w:t>Điều 16. Tài khoản 128 - Đầu tư nắm giữ đến ngày đáo hạn</w:t>
            </w:r>
            <w:r w:rsidR="005E6140">
              <w:rPr>
                <w:noProof/>
                <w:webHidden/>
              </w:rPr>
              <w:tab/>
            </w:r>
            <w:r w:rsidR="005E6140">
              <w:rPr>
                <w:noProof/>
                <w:webHidden/>
              </w:rPr>
              <w:fldChar w:fldCharType="begin"/>
            </w:r>
            <w:r w:rsidR="005E6140">
              <w:rPr>
                <w:noProof/>
                <w:webHidden/>
              </w:rPr>
              <w:instrText xml:space="preserve"> PAGEREF _Toc140907552 \h </w:instrText>
            </w:r>
            <w:r w:rsidR="005E6140">
              <w:rPr>
                <w:noProof/>
                <w:webHidden/>
              </w:rPr>
            </w:r>
            <w:r w:rsidR="005E6140">
              <w:rPr>
                <w:noProof/>
                <w:webHidden/>
              </w:rPr>
              <w:fldChar w:fldCharType="separate"/>
            </w:r>
            <w:r w:rsidR="005E6140">
              <w:rPr>
                <w:noProof/>
                <w:webHidden/>
              </w:rPr>
              <w:t>33</w:t>
            </w:r>
            <w:r w:rsidR="005E6140">
              <w:rPr>
                <w:noProof/>
                <w:webHidden/>
              </w:rPr>
              <w:fldChar w:fldCharType="end"/>
            </w:r>
          </w:hyperlink>
        </w:p>
        <w:p w:rsidR="005E6140" w:rsidRDefault="00384E51">
          <w:pPr>
            <w:pStyle w:val="TOC2"/>
            <w:tabs>
              <w:tab w:val="right" w:pos="9061"/>
            </w:tabs>
            <w:rPr>
              <w:noProof/>
            </w:rPr>
          </w:pPr>
          <w:hyperlink w:anchor="_Toc140907553" w:history="1">
            <w:r w:rsidR="005E6140" w:rsidRPr="002B7979">
              <w:rPr>
                <w:rStyle w:val="Hyperlink"/>
                <w:noProof/>
              </w:rPr>
              <w:t>Điều 17. Nguyên tắc kế toán các khoản phải thu</w:t>
            </w:r>
            <w:r w:rsidR="005E6140">
              <w:rPr>
                <w:noProof/>
                <w:webHidden/>
              </w:rPr>
              <w:tab/>
            </w:r>
            <w:r w:rsidR="005E6140">
              <w:rPr>
                <w:noProof/>
                <w:webHidden/>
              </w:rPr>
              <w:fldChar w:fldCharType="begin"/>
            </w:r>
            <w:r w:rsidR="005E6140">
              <w:rPr>
                <w:noProof/>
                <w:webHidden/>
              </w:rPr>
              <w:instrText xml:space="preserve"> PAGEREF _Toc140907553 \h </w:instrText>
            </w:r>
            <w:r w:rsidR="005E6140">
              <w:rPr>
                <w:noProof/>
                <w:webHidden/>
              </w:rPr>
            </w:r>
            <w:r w:rsidR="005E6140">
              <w:rPr>
                <w:noProof/>
                <w:webHidden/>
              </w:rPr>
              <w:fldChar w:fldCharType="separate"/>
            </w:r>
            <w:r w:rsidR="005E6140">
              <w:rPr>
                <w:noProof/>
                <w:webHidden/>
              </w:rPr>
              <w:t>38</w:t>
            </w:r>
            <w:r w:rsidR="005E6140">
              <w:rPr>
                <w:noProof/>
                <w:webHidden/>
              </w:rPr>
              <w:fldChar w:fldCharType="end"/>
            </w:r>
          </w:hyperlink>
        </w:p>
        <w:p w:rsidR="005E6140" w:rsidRDefault="00384E51">
          <w:pPr>
            <w:pStyle w:val="TOC2"/>
            <w:tabs>
              <w:tab w:val="right" w:pos="9061"/>
            </w:tabs>
            <w:rPr>
              <w:noProof/>
            </w:rPr>
          </w:pPr>
          <w:hyperlink w:anchor="_Toc140907554" w:history="1">
            <w:r w:rsidR="005E6140" w:rsidRPr="002B7979">
              <w:rPr>
                <w:rStyle w:val="Hyperlink"/>
                <w:noProof/>
              </w:rPr>
              <w:t>Điều 18. Tài khoản 131 - Phải thu của khách hàng</w:t>
            </w:r>
            <w:r w:rsidR="005E6140">
              <w:rPr>
                <w:noProof/>
                <w:webHidden/>
              </w:rPr>
              <w:tab/>
            </w:r>
            <w:r w:rsidR="005E6140">
              <w:rPr>
                <w:noProof/>
                <w:webHidden/>
              </w:rPr>
              <w:fldChar w:fldCharType="begin"/>
            </w:r>
            <w:r w:rsidR="005E6140">
              <w:rPr>
                <w:noProof/>
                <w:webHidden/>
              </w:rPr>
              <w:instrText xml:space="preserve"> PAGEREF _Toc140907554 \h </w:instrText>
            </w:r>
            <w:r w:rsidR="005E6140">
              <w:rPr>
                <w:noProof/>
                <w:webHidden/>
              </w:rPr>
            </w:r>
            <w:r w:rsidR="005E6140">
              <w:rPr>
                <w:noProof/>
                <w:webHidden/>
              </w:rPr>
              <w:fldChar w:fldCharType="separate"/>
            </w:r>
            <w:r w:rsidR="005E6140">
              <w:rPr>
                <w:noProof/>
                <w:webHidden/>
              </w:rPr>
              <w:t>39</w:t>
            </w:r>
            <w:r w:rsidR="005E6140">
              <w:rPr>
                <w:noProof/>
                <w:webHidden/>
              </w:rPr>
              <w:fldChar w:fldCharType="end"/>
            </w:r>
          </w:hyperlink>
        </w:p>
        <w:p w:rsidR="005E6140" w:rsidRDefault="00384E51">
          <w:pPr>
            <w:pStyle w:val="TOC2"/>
            <w:tabs>
              <w:tab w:val="right" w:pos="9061"/>
            </w:tabs>
            <w:rPr>
              <w:noProof/>
            </w:rPr>
          </w:pPr>
          <w:hyperlink w:anchor="_Toc140907555" w:history="1">
            <w:r w:rsidR="005E6140" w:rsidRPr="002B7979">
              <w:rPr>
                <w:rStyle w:val="Hyperlink"/>
                <w:noProof/>
              </w:rPr>
              <w:t>Điều 19. Tài khoản 133 – Thuế giá trị gia tăng được khấu trừ</w:t>
            </w:r>
            <w:r w:rsidR="005E6140">
              <w:rPr>
                <w:noProof/>
                <w:webHidden/>
              </w:rPr>
              <w:tab/>
            </w:r>
            <w:r w:rsidR="005E6140">
              <w:rPr>
                <w:noProof/>
                <w:webHidden/>
              </w:rPr>
              <w:fldChar w:fldCharType="begin"/>
            </w:r>
            <w:r w:rsidR="005E6140">
              <w:rPr>
                <w:noProof/>
                <w:webHidden/>
              </w:rPr>
              <w:instrText xml:space="preserve"> PAGEREF _Toc140907555 \h </w:instrText>
            </w:r>
            <w:r w:rsidR="005E6140">
              <w:rPr>
                <w:noProof/>
                <w:webHidden/>
              </w:rPr>
            </w:r>
            <w:r w:rsidR="005E6140">
              <w:rPr>
                <w:noProof/>
                <w:webHidden/>
              </w:rPr>
              <w:fldChar w:fldCharType="separate"/>
            </w:r>
            <w:r w:rsidR="005E6140">
              <w:rPr>
                <w:noProof/>
                <w:webHidden/>
              </w:rPr>
              <w:t>45</w:t>
            </w:r>
            <w:r w:rsidR="005E6140">
              <w:rPr>
                <w:noProof/>
                <w:webHidden/>
              </w:rPr>
              <w:fldChar w:fldCharType="end"/>
            </w:r>
          </w:hyperlink>
        </w:p>
        <w:p w:rsidR="005E6140" w:rsidRDefault="00384E51">
          <w:pPr>
            <w:pStyle w:val="TOC2"/>
            <w:tabs>
              <w:tab w:val="right" w:pos="9061"/>
            </w:tabs>
            <w:rPr>
              <w:noProof/>
            </w:rPr>
          </w:pPr>
          <w:hyperlink w:anchor="_Toc140907556" w:history="1">
            <w:r w:rsidR="005E6140" w:rsidRPr="002B7979">
              <w:rPr>
                <w:rStyle w:val="Hyperlink"/>
                <w:noProof/>
              </w:rPr>
              <w:t>Điều 20. Tài khoản 136 - Phải thu nội bộ</w:t>
            </w:r>
            <w:r w:rsidR="005E6140">
              <w:rPr>
                <w:noProof/>
                <w:webHidden/>
              </w:rPr>
              <w:tab/>
            </w:r>
            <w:r w:rsidR="005E6140">
              <w:rPr>
                <w:noProof/>
                <w:webHidden/>
              </w:rPr>
              <w:fldChar w:fldCharType="begin"/>
            </w:r>
            <w:r w:rsidR="005E6140">
              <w:rPr>
                <w:noProof/>
                <w:webHidden/>
              </w:rPr>
              <w:instrText xml:space="preserve"> PAGEREF _Toc140907556 \h </w:instrText>
            </w:r>
            <w:r w:rsidR="005E6140">
              <w:rPr>
                <w:noProof/>
                <w:webHidden/>
              </w:rPr>
            </w:r>
            <w:r w:rsidR="005E6140">
              <w:rPr>
                <w:noProof/>
                <w:webHidden/>
              </w:rPr>
              <w:fldChar w:fldCharType="separate"/>
            </w:r>
            <w:r w:rsidR="005E6140">
              <w:rPr>
                <w:noProof/>
                <w:webHidden/>
              </w:rPr>
              <w:t>48</w:t>
            </w:r>
            <w:r w:rsidR="005E6140">
              <w:rPr>
                <w:noProof/>
                <w:webHidden/>
              </w:rPr>
              <w:fldChar w:fldCharType="end"/>
            </w:r>
          </w:hyperlink>
        </w:p>
        <w:p w:rsidR="005E6140" w:rsidRDefault="00384E51">
          <w:pPr>
            <w:pStyle w:val="TOC2"/>
            <w:tabs>
              <w:tab w:val="right" w:pos="9061"/>
            </w:tabs>
            <w:rPr>
              <w:noProof/>
            </w:rPr>
          </w:pPr>
          <w:hyperlink w:anchor="_Toc140907557" w:history="1">
            <w:r w:rsidR="005E6140" w:rsidRPr="002B7979">
              <w:rPr>
                <w:rStyle w:val="Hyperlink"/>
                <w:noProof/>
              </w:rPr>
              <w:t>Điều 21. Tài khoản 138 - Phải thu khác</w:t>
            </w:r>
            <w:r w:rsidR="005E6140">
              <w:rPr>
                <w:noProof/>
                <w:webHidden/>
              </w:rPr>
              <w:tab/>
            </w:r>
            <w:r w:rsidR="005E6140">
              <w:rPr>
                <w:noProof/>
                <w:webHidden/>
              </w:rPr>
              <w:fldChar w:fldCharType="begin"/>
            </w:r>
            <w:r w:rsidR="005E6140">
              <w:rPr>
                <w:noProof/>
                <w:webHidden/>
              </w:rPr>
              <w:instrText xml:space="preserve"> PAGEREF _Toc140907557 \h </w:instrText>
            </w:r>
            <w:r w:rsidR="005E6140">
              <w:rPr>
                <w:noProof/>
                <w:webHidden/>
              </w:rPr>
            </w:r>
            <w:r w:rsidR="005E6140">
              <w:rPr>
                <w:noProof/>
                <w:webHidden/>
              </w:rPr>
              <w:fldChar w:fldCharType="separate"/>
            </w:r>
            <w:r w:rsidR="005E6140">
              <w:rPr>
                <w:noProof/>
                <w:webHidden/>
              </w:rPr>
              <w:t>56</w:t>
            </w:r>
            <w:r w:rsidR="005E6140">
              <w:rPr>
                <w:noProof/>
                <w:webHidden/>
              </w:rPr>
              <w:fldChar w:fldCharType="end"/>
            </w:r>
          </w:hyperlink>
        </w:p>
        <w:p w:rsidR="005E6140" w:rsidRDefault="00384E51">
          <w:pPr>
            <w:pStyle w:val="TOC2"/>
            <w:tabs>
              <w:tab w:val="right" w:pos="9061"/>
            </w:tabs>
            <w:rPr>
              <w:noProof/>
            </w:rPr>
          </w:pPr>
          <w:hyperlink w:anchor="_Toc140907558" w:history="1">
            <w:r w:rsidR="005E6140" w:rsidRPr="002B7979">
              <w:rPr>
                <w:rStyle w:val="Hyperlink"/>
                <w:noProof/>
              </w:rPr>
              <w:t>Điều 22. Tài khoản 141 - Tạm ứng</w:t>
            </w:r>
            <w:r w:rsidR="005E6140">
              <w:rPr>
                <w:noProof/>
                <w:webHidden/>
              </w:rPr>
              <w:tab/>
            </w:r>
            <w:r w:rsidR="005E6140">
              <w:rPr>
                <w:noProof/>
                <w:webHidden/>
              </w:rPr>
              <w:fldChar w:fldCharType="begin"/>
            </w:r>
            <w:r w:rsidR="005E6140">
              <w:rPr>
                <w:noProof/>
                <w:webHidden/>
              </w:rPr>
              <w:instrText xml:space="preserve"> PAGEREF _Toc140907558 \h </w:instrText>
            </w:r>
            <w:r w:rsidR="005E6140">
              <w:rPr>
                <w:noProof/>
                <w:webHidden/>
              </w:rPr>
            </w:r>
            <w:r w:rsidR="005E6140">
              <w:rPr>
                <w:noProof/>
                <w:webHidden/>
              </w:rPr>
              <w:fldChar w:fldCharType="separate"/>
            </w:r>
            <w:r w:rsidR="005E6140">
              <w:rPr>
                <w:noProof/>
                <w:webHidden/>
              </w:rPr>
              <w:t>61</w:t>
            </w:r>
            <w:r w:rsidR="005E6140">
              <w:rPr>
                <w:noProof/>
                <w:webHidden/>
              </w:rPr>
              <w:fldChar w:fldCharType="end"/>
            </w:r>
          </w:hyperlink>
        </w:p>
        <w:p w:rsidR="005E6140" w:rsidRDefault="00384E51">
          <w:pPr>
            <w:pStyle w:val="TOC2"/>
            <w:tabs>
              <w:tab w:val="right" w:pos="9061"/>
            </w:tabs>
            <w:rPr>
              <w:noProof/>
            </w:rPr>
          </w:pPr>
          <w:hyperlink w:anchor="_Toc140907559" w:history="1">
            <w:r w:rsidR="005E6140" w:rsidRPr="002B7979">
              <w:rPr>
                <w:rStyle w:val="Hyperlink"/>
                <w:noProof/>
              </w:rPr>
              <w:t>Điều 23. Nguyên tắc kế toán Hàng tồn kho</w:t>
            </w:r>
            <w:r w:rsidR="005E6140">
              <w:rPr>
                <w:noProof/>
                <w:webHidden/>
              </w:rPr>
              <w:tab/>
            </w:r>
            <w:r w:rsidR="005E6140">
              <w:rPr>
                <w:noProof/>
                <w:webHidden/>
              </w:rPr>
              <w:fldChar w:fldCharType="begin"/>
            </w:r>
            <w:r w:rsidR="005E6140">
              <w:rPr>
                <w:noProof/>
                <w:webHidden/>
              </w:rPr>
              <w:instrText xml:space="preserve"> PAGEREF _Toc140907559 \h </w:instrText>
            </w:r>
            <w:r w:rsidR="005E6140">
              <w:rPr>
                <w:noProof/>
                <w:webHidden/>
              </w:rPr>
            </w:r>
            <w:r w:rsidR="005E6140">
              <w:rPr>
                <w:noProof/>
                <w:webHidden/>
              </w:rPr>
              <w:fldChar w:fldCharType="separate"/>
            </w:r>
            <w:r w:rsidR="005E6140">
              <w:rPr>
                <w:noProof/>
                <w:webHidden/>
              </w:rPr>
              <w:t>63</w:t>
            </w:r>
            <w:r w:rsidR="005E6140">
              <w:rPr>
                <w:noProof/>
                <w:webHidden/>
              </w:rPr>
              <w:fldChar w:fldCharType="end"/>
            </w:r>
          </w:hyperlink>
        </w:p>
        <w:p w:rsidR="005E6140" w:rsidRDefault="00384E51">
          <w:pPr>
            <w:pStyle w:val="TOC2"/>
            <w:tabs>
              <w:tab w:val="right" w:pos="9061"/>
            </w:tabs>
            <w:rPr>
              <w:noProof/>
            </w:rPr>
          </w:pPr>
          <w:hyperlink w:anchor="_Toc140907560" w:history="1">
            <w:r w:rsidR="005E6140" w:rsidRPr="002B7979">
              <w:rPr>
                <w:rStyle w:val="Hyperlink"/>
                <w:noProof/>
              </w:rPr>
              <w:t>Điều 24. Tài khoản 151 - Hàng mua đang đi đường</w:t>
            </w:r>
            <w:r w:rsidR="005E6140">
              <w:rPr>
                <w:noProof/>
                <w:webHidden/>
              </w:rPr>
              <w:tab/>
            </w:r>
            <w:r w:rsidR="005E6140">
              <w:rPr>
                <w:noProof/>
                <w:webHidden/>
              </w:rPr>
              <w:fldChar w:fldCharType="begin"/>
            </w:r>
            <w:r w:rsidR="005E6140">
              <w:rPr>
                <w:noProof/>
                <w:webHidden/>
              </w:rPr>
              <w:instrText xml:space="preserve"> PAGEREF _Toc140907560 \h </w:instrText>
            </w:r>
            <w:r w:rsidR="005E6140">
              <w:rPr>
                <w:noProof/>
                <w:webHidden/>
              </w:rPr>
            </w:r>
            <w:r w:rsidR="005E6140">
              <w:rPr>
                <w:noProof/>
                <w:webHidden/>
              </w:rPr>
              <w:fldChar w:fldCharType="separate"/>
            </w:r>
            <w:r w:rsidR="005E6140">
              <w:rPr>
                <w:noProof/>
                <w:webHidden/>
              </w:rPr>
              <w:t>68</w:t>
            </w:r>
            <w:r w:rsidR="005E6140">
              <w:rPr>
                <w:noProof/>
                <w:webHidden/>
              </w:rPr>
              <w:fldChar w:fldCharType="end"/>
            </w:r>
          </w:hyperlink>
        </w:p>
        <w:p w:rsidR="005E6140" w:rsidRDefault="00384E51">
          <w:pPr>
            <w:pStyle w:val="TOC2"/>
            <w:tabs>
              <w:tab w:val="right" w:pos="9061"/>
            </w:tabs>
            <w:rPr>
              <w:noProof/>
            </w:rPr>
          </w:pPr>
          <w:hyperlink w:anchor="_Toc140907561" w:history="1">
            <w:r w:rsidR="005E6140" w:rsidRPr="002B7979">
              <w:rPr>
                <w:rStyle w:val="Hyperlink"/>
                <w:noProof/>
              </w:rPr>
              <w:t>Điều 25. Tài khoản 152 - Nguyên liệu, vật liệu</w:t>
            </w:r>
            <w:r w:rsidR="005E6140">
              <w:rPr>
                <w:noProof/>
                <w:webHidden/>
              </w:rPr>
              <w:tab/>
            </w:r>
            <w:r w:rsidR="005E6140">
              <w:rPr>
                <w:noProof/>
                <w:webHidden/>
              </w:rPr>
              <w:fldChar w:fldCharType="begin"/>
            </w:r>
            <w:r w:rsidR="005E6140">
              <w:rPr>
                <w:noProof/>
                <w:webHidden/>
              </w:rPr>
              <w:instrText xml:space="preserve"> PAGEREF _Toc140907561 \h </w:instrText>
            </w:r>
            <w:r w:rsidR="005E6140">
              <w:rPr>
                <w:noProof/>
                <w:webHidden/>
              </w:rPr>
            </w:r>
            <w:r w:rsidR="005E6140">
              <w:rPr>
                <w:noProof/>
                <w:webHidden/>
              </w:rPr>
              <w:fldChar w:fldCharType="separate"/>
            </w:r>
            <w:r w:rsidR="005E6140">
              <w:rPr>
                <w:noProof/>
                <w:webHidden/>
              </w:rPr>
              <w:t>70</w:t>
            </w:r>
            <w:r w:rsidR="005E6140">
              <w:rPr>
                <w:noProof/>
                <w:webHidden/>
              </w:rPr>
              <w:fldChar w:fldCharType="end"/>
            </w:r>
          </w:hyperlink>
        </w:p>
        <w:p w:rsidR="005E6140" w:rsidRDefault="00384E51">
          <w:pPr>
            <w:pStyle w:val="TOC2"/>
            <w:tabs>
              <w:tab w:val="right" w:pos="9061"/>
            </w:tabs>
            <w:rPr>
              <w:noProof/>
            </w:rPr>
          </w:pPr>
          <w:hyperlink w:anchor="_Toc140907562" w:history="1">
            <w:r w:rsidR="005E6140" w:rsidRPr="002B7979">
              <w:rPr>
                <w:rStyle w:val="Hyperlink"/>
                <w:noProof/>
              </w:rPr>
              <w:t>Điều 26. Tài khoản 153 - Công cụ, dụng cụ</w:t>
            </w:r>
            <w:r w:rsidR="005E6140">
              <w:rPr>
                <w:noProof/>
                <w:webHidden/>
              </w:rPr>
              <w:tab/>
            </w:r>
            <w:r w:rsidR="005E6140">
              <w:rPr>
                <w:noProof/>
                <w:webHidden/>
              </w:rPr>
              <w:fldChar w:fldCharType="begin"/>
            </w:r>
            <w:r w:rsidR="005E6140">
              <w:rPr>
                <w:noProof/>
                <w:webHidden/>
              </w:rPr>
              <w:instrText xml:space="preserve"> PAGEREF _Toc140907562 \h </w:instrText>
            </w:r>
            <w:r w:rsidR="005E6140">
              <w:rPr>
                <w:noProof/>
                <w:webHidden/>
              </w:rPr>
            </w:r>
            <w:r w:rsidR="005E6140">
              <w:rPr>
                <w:noProof/>
                <w:webHidden/>
              </w:rPr>
              <w:fldChar w:fldCharType="separate"/>
            </w:r>
            <w:r w:rsidR="005E6140">
              <w:rPr>
                <w:noProof/>
                <w:webHidden/>
              </w:rPr>
              <w:t>79</w:t>
            </w:r>
            <w:r w:rsidR="005E6140">
              <w:rPr>
                <w:noProof/>
                <w:webHidden/>
              </w:rPr>
              <w:fldChar w:fldCharType="end"/>
            </w:r>
          </w:hyperlink>
        </w:p>
        <w:p w:rsidR="005E6140" w:rsidRDefault="00384E51">
          <w:pPr>
            <w:pStyle w:val="TOC2"/>
            <w:tabs>
              <w:tab w:val="right" w:pos="9061"/>
            </w:tabs>
            <w:rPr>
              <w:noProof/>
            </w:rPr>
          </w:pPr>
          <w:hyperlink w:anchor="_Toc140907563" w:history="1">
            <w:r w:rsidR="005E6140" w:rsidRPr="002B7979">
              <w:rPr>
                <w:rStyle w:val="Hyperlink"/>
                <w:noProof/>
              </w:rPr>
              <w:t>Điều 27. Tài khoản 154 - Chi phí sản xuất, kinh doanh dở dang</w:t>
            </w:r>
            <w:r w:rsidR="005E6140">
              <w:rPr>
                <w:noProof/>
                <w:webHidden/>
              </w:rPr>
              <w:tab/>
            </w:r>
            <w:r w:rsidR="005E6140">
              <w:rPr>
                <w:noProof/>
                <w:webHidden/>
              </w:rPr>
              <w:fldChar w:fldCharType="begin"/>
            </w:r>
            <w:r w:rsidR="005E6140">
              <w:rPr>
                <w:noProof/>
                <w:webHidden/>
              </w:rPr>
              <w:instrText xml:space="preserve"> PAGEREF _Toc140907563 \h </w:instrText>
            </w:r>
            <w:r w:rsidR="005E6140">
              <w:rPr>
                <w:noProof/>
                <w:webHidden/>
              </w:rPr>
            </w:r>
            <w:r w:rsidR="005E6140">
              <w:rPr>
                <w:noProof/>
                <w:webHidden/>
              </w:rPr>
              <w:fldChar w:fldCharType="separate"/>
            </w:r>
            <w:r w:rsidR="005E6140">
              <w:rPr>
                <w:noProof/>
                <w:webHidden/>
              </w:rPr>
              <w:t>84</w:t>
            </w:r>
            <w:r w:rsidR="005E6140">
              <w:rPr>
                <w:noProof/>
                <w:webHidden/>
              </w:rPr>
              <w:fldChar w:fldCharType="end"/>
            </w:r>
          </w:hyperlink>
        </w:p>
        <w:p w:rsidR="005E6140" w:rsidRDefault="00384E51">
          <w:pPr>
            <w:pStyle w:val="TOC2"/>
            <w:tabs>
              <w:tab w:val="right" w:pos="9061"/>
            </w:tabs>
            <w:rPr>
              <w:noProof/>
            </w:rPr>
          </w:pPr>
          <w:hyperlink w:anchor="_Toc140907564" w:history="1">
            <w:r w:rsidR="005E6140" w:rsidRPr="002B7979">
              <w:rPr>
                <w:rStyle w:val="Hyperlink"/>
                <w:noProof/>
              </w:rPr>
              <w:t>Điều 28. Tài khoản 155 - Thành phẩm</w:t>
            </w:r>
            <w:r w:rsidR="005E6140">
              <w:rPr>
                <w:noProof/>
                <w:webHidden/>
              </w:rPr>
              <w:tab/>
            </w:r>
            <w:r w:rsidR="005E6140">
              <w:rPr>
                <w:noProof/>
                <w:webHidden/>
              </w:rPr>
              <w:fldChar w:fldCharType="begin"/>
            </w:r>
            <w:r w:rsidR="005E6140">
              <w:rPr>
                <w:noProof/>
                <w:webHidden/>
              </w:rPr>
              <w:instrText xml:space="preserve"> PAGEREF _Toc140907564 \h </w:instrText>
            </w:r>
            <w:r w:rsidR="005E6140">
              <w:rPr>
                <w:noProof/>
                <w:webHidden/>
              </w:rPr>
            </w:r>
            <w:r w:rsidR="005E6140">
              <w:rPr>
                <w:noProof/>
                <w:webHidden/>
              </w:rPr>
              <w:fldChar w:fldCharType="separate"/>
            </w:r>
            <w:r w:rsidR="005E6140">
              <w:rPr>
                <w:noProof/>
                <w:webHidden/>
              </w:rPr>
              <w:t>101</w:t>
            </w:r>
            <w:r w:rsidR="005E6140">
              <w:rPr>
                <w:noProof/>
                <w:webHidden/>
              </w:rPr>
              <w:fldChar w:fldCharType="end"/>
            </w:r>
          </w:hyperlink>
        </w:p>
        <w:p w:rsidR="005E6140" w:rsidRDefault="00384E51">
          <w:pPr>
            <w:pStyle w:val="TOC2"/>
            <w:tabs>
              <w:tab w:val="right" w:pos="9061"/>
            </w:tabs>
            <w:rPr>
              <w:noProof/>
            </w:rPr>
          </w:pPr>
          <w:hyperlink w:anchor="_Toc140907565" w:history="1">
            <w:r w:rsidR="005E6140" w:rsidRPr="002B7979">
              <w:rPr>
                <w:rStyle w:val="Hyperlink"/>
                <w:noProof/>
              </w:rPr>
              <w:t>Điều 29. Tài khoản 156 - Hàng hóa</w:t>
            </w:r>
            <w:r w:rsidR="005E6140">
              <w:rPr>
                <w:noProof/>
                <w:webHidden/>
              </w:rPr>
              <w:tab/>
            </w:r>
            <w:r w:rsidR="005E6140">
              <w:rPr>
                <w:noProof/>
                <w:webHidden/>
              </w:rPr>
              <w:fldChar w:fldCharType="begin"/>
            </w:r>
            <w:r w:rsidR="005E6140">
              <w:rPr>
                <w:noProof/>
                <w:webHidden/>
              </w:rPr>
              <w:instrText xml:space="preserve"> PAGEREF _Toc140907565 \h </w:instrText>
            </w:r>
            <w:r w:rsidR="005E6140">
              <w:rPr>
                <w:noProof/>
                <w:webHidden/>
              </w:rPr>
            </w:r>
            <w:r w:rsidR="005E6140">
              <w:rPr>
                <w:noProof/>
                <w:webHidden/>
              </w:rPr>
              <w:fldChar w:fldCharType="separate"/>
            </w:r>
            <w:r w:rsidR="005E6140">
              <w:rPr>
                <w:noProof/>
                <w:webHidden/>
              </w:rPr>
              <w:t>110</w:t>
            </w:r>
            <w:r w:rsidR="005E6140">
              <w:rPr>
                <w:noProof/>
                <w:webHidden/>
              </w:rPr>
              <w:fldChar w:fldCharType="end"/>
            </w:r>
          </w:hyperlink>
        </w:p>
        <w:p w:rsidR="005E6140" w:rsidRDefault="00384E51">
          <w:pPr>
            <w:pStyle w:val="TOC2"/>
            <w:tabs>
              <w:tab w:val="right" w:pos="9061"/>
            </w:tabs>
            <w:rPr>
              <w:noProof/>
            </w:rPr>
          </w:pPr>
          <w:hyperlink w:anchor="_Toc140907566" w:history="1">
            <w:r w:rsidR="005E6140" w:rsidRPr="002B7979">
              <w:rPr>
                <w:rStyle w:val="Hyperlink"/>
                <w:noProof/>
              </w:rPr>
              <w:t>Điều 30. Tài khoản 157 – Hàng gửi đi bán</w:t>
            </w:r>
            <w:r w:rsidR="005E6140">
              <w:rPr>
                <w:noProof/>
                <w:webHidden/>
              </w:rPr>
              <w:tab/>
            </w:r>
            <w:r w:rsidR="005E6140">
              <w:rPr>
                <w:noProof/>
                <w:webHidden/>
              </w:rPr>
              <w:fldChar w:fldCharType="begin"/>
            </w:r>
            <w:r w:rsidR="005E6140">
              <w:rPr>
                <w:noProof/>
                <w:webHidden/>
              </w:rPr>
              <w:instrText xml:space="preserve"> PAGEREF _Toc140907566 \h </w:instrText>
            </w:r>
            <w:r w:rsidR="005E6140">
              <w:rPr>
                <w:noProof/>
                <w:webHidden/>
              </w:rPr>
            </w:r>
            <w:r w:rsidR="005E6140">
              <w:rPr>
                <w:noProof/>
                <w:webHidden/>
              </w:rPr>
              <w:fldChar w:fldCharType="separate"/>
            </w:r>
            <w:r w:rsidR="005E6140">
              <w:rPr>
                <w:noProof/>
                <w:webHidden/>
              </w:rPr>
              <w:t>123</w:t>
            </w:r>
            <w:r w:rsidR="005E6140">
              <w:rPr>
                <w:noProof/>
                <w:webHidden/>
              </w:rPr>
              <w:fldChar w:fldCharType="end"/>
            </w:r>
          </w:hyperlink>
        </w:p>
        <w:p w:rsidR="005E6140" w:rsidRDefault="00384E51">
          <w:pPr>
            <w:pStyle w:val="TOC2"/>
            <w:tabs>
              <w:tab w:val="right" w:pos="9061"/>
            </w:tabs>
            <w:rPr>
              <w:noProof/>
            </w:rPr>
          </w:pPr>
          <w:hyperlink w:anchor="_Toc140907567" w:history="1">
            <w:r w:rsidR="005E6140" w:rsidRPr="002B7979">
              <w:rPr>
                <w:rStyle w:val="Hyperlink"/>
                <w:noProof/>
              </w:rPr>
              <w:t>Điều 31. Tài khoản 158 - Hàng hóa kho bảo thuế</w:t>
            </w:r>
            <w:r w:rsidR="005E6140">
              <w:rPr>
                <w:noProof/>
                <w:webHidden/>
              </w:rPr>
              <w:tab/>
            </w:r>
            <w:r w:rsidR="005E6140">
              <w:rPr>
                <w:noProof/>
                <w:webHidden/>
              </w:rPr>
              <w:fldChar w:fldCharType="begin"/>
            </w:r>
            <w:r w:rsidR="005E6140">
              <w:rPr>
                <w:noProof/>
                <w:webHidden/>
              </w:rPr>
              <w:instrText xml:space="preserve"> PAGEREF _Toc140907567 \h </w:instrText>
            </w:r>
            <w:r w:rsidR="005E6140">
              <w:rPr>
                <w:noProof/>
                <w:webHidden/>
              </w:rPr>
            </w:r>
            <w:r w:rsidR="005E6140">
              <w:rPr>
                <w:noProof/>
                <w:webHidden/>
              </w:rPr>
              <w:fldChar w:fldCharType="separate"/>
            </w:r>
            <w:r w:rsidR="005E6140">
              <w:rPr>
                <w:noProof/>
                <w:webHidden/>
              </w:rPr>
              <w:t>126</w:t>
            </w:r>
            <w:r w:rsidR="005E6140">
              <w:rPr>
                <w:noProof/>
                <w:webHidden/>
              </w:rPr>
              <w:fldChar w:fldCharType="end"/>
            </w:r>
          </w:hyperlink>
        </w:p>
        <w:p w:rsidR="005E6140" w:rsidRDefault="00384E51">
          <w:pPr>
            <w:pStyle w:val="TOC2"/>
            <w:tabs>
              <w:tab w:val="right" w:pos="9061"/>
            </w:tabs>
            <w:rPr>
              <w:noProof/>
            </w:rPr>
          </w:pPr>
          <w:hyperlink w:anchor="_Toc140907568" w:history="1">
            <w:r w:rsidR="005E6140" w:rsidRPr="002B7979">
              <w:rPr>
                <w:rStyle w:val="Hyperlink"/>
                <w:noProof/>
              </w:rPr>
              <w:t>Điều 32. Tài khoản 161 - Chi sự nghiệp</w:t>
            </w:r>
            <w:r w:rsidR="005E6140">
              <w:rPr>
                <w:noProof/>
                <w:webHidden/>
              </w:rPr>
              <w:tab/>
            </w:r>
            <w:r w:rsidR="005E6140">
              <w:rPr>
                <w:noProof/>
                <w:webHidden/>
              </w:rPr>
              <w:fldChar w:fldCharType="begin"/>
            </w:r>
            <w:r w:rsidR="005E6140">
              <w:rPr>
                <w:noProof/>
                <w:webHidden/>
              </w:rPr>
              <w:instrText xml:space="preserve"> PAGEREF _Toc140907568 \h </w:instrText>
            </w:r>
            <w:r w:rsidR="005E6140">
              <w:rPr>
                <w:noProof/>
                <w:webHidden/>
              </w:rPr>
            </w:r>
            <w:r w:rsidR="005E6140">
              <w:rPr>
                <w:noProof/>
                <w:webHidden/>
              </w:rPr>
              <w:fldChar w:fldCharType="separate"/>
            </w:r>
            <w:r w:rsidR="005E6140">
              <w:rPr>
                <w:noProof/>
                <w:webHidden/>
              </w:rPr>
              <w:t>129</w:t>
            </w:r>
            <w:r w:rsidR="005E6140">
              <w:rPr>
                <w:noProof/>
                <w:webHidden/>
              </w:rPr>
              <w:fldChar w:fldCharType="end"/>
            </w:r>
          </w:hyperlink>
        </w:p>
        <w:p w:rsidR="005E6140" w:rsidRDefault="00384E51">
          <w:pPr>
            <w:pStyle w:val="TOC2"/>
            <w:tabs>
              <w:tab w:val="right" w:pos="9061"/>
            </w:tabs>
            <w:rPr>
              <w:noProof/>
            </w:rPr>
          </w:pPr>
          <w:hyperlink w:anchor="_Toc140907569" w:history="1">
            <w:r w:rsidR="005E6140" w:rsidRPr="002B7979">
              <w:rPr>
                <w:rStyle w:val="Hyperlink"/>
                <w:noProof/>
              </w:rPr>
              <w:t>Điều 33. Tài khoản 171 - Giao dịch mua, bán lại trái phiếu Chính phủ</w:t>
            </w:r>
            <w:r w:rsidR="005E6140">
              <w:rPr>
                <w:noProof/>
                <w:webHidden/>
              </w:rPr>
              <w:tab/>
            </w:r>
            <w:r w:rsidR="005E6140">
              <w:rPr>
                <w:noProof/>
                <w:webHidden/>
              </w:rPr>
              <w:fldChar w:fldCharType="begin"/>
            </w:r>
            <w:r w:rsidR="005E6140">
              <w:rPr>
                <w:noProof/>
                <w:webHidden/>
              </w:rPr>
              <w:instrText xml:space="preserve"> PAGEREF _Toc140907569 \h </w:instrText>
            </w:r>
            <w:r w:rsidR="005E6140">
              <w:rPr>
                <w:noProof/>
                <w:webHidden/>
              </w:rPr>
            </w:r>
            <w:r w:rsidR="005E6140">
              <w:rPr>
                <w:noProof/>
                <w:webHidden/>
              </w:rPr>
              <w:fldChar w:fldCharType="separate"/>
            </w:r>
            <w:r w:rsidR="005E6140">
              <w:rPr>
                <w:noProof/>
                <w:webHidden/>
              </w:rPr>
              <w:t>132</w:t>
            </w:r>
            <w:r w:rsidR="005E6140">
              <w:rPr>
                <w:noProof/>
                <w:webHidden/>
              </w:rPr>
              <w:fldChar w:fldCharType="end"/>
            </w:r>
          </w:hyperlink>
        </w:p>
        <w:p w:rsidR="005E6140" w:rsidRDefault="00384E51">
          <w:pPr>
            <w:pStyle w:val="TOC2"/>
            <w:tabs>
              <w:tab w:val="right" w:pos="9061"/>
            </w:tabs>
            <w:rPr>
              <w:noProof/>
            </w:rPr>
          </w:pPr>
          <w:hyperlink w:anchor="_Toc140907570" w:history="1">
            <w:r w:rsidR="005E6140" w:rsidRPr="002B7979">
              <w:rPr>
                <w:rStyle w:val="Hyperlink"/>
                <w:noProof/>
              </w:rPr>
              <w:t>Điều 34. Nguyên tắc kế toán tài sản cố định, bất động sản đầu tư và chi phí đầu tư xây dựng cơ bản dở dang</w:t>
            </w:r>
            <w:r w:rsidR="005E6140">
              <w:rPr>
                <w:noProof/>
                <w:webHidden/>
              </w:rPr>
              <w:tab/>
            </w:r>
            <w:r w:rsidR="005E6140">
              <w:rPr>
                <w:noProof/>
                <w:webHidden/>
              </w:rPr>
              <w:fldChar w:fldCharType="begin"/>
            </w:r>
            <w:r w:rsidR="005E6140">
              <w:rPr>
                <w:noProof/>
                <w:webHidden/>
              </w:rPr>
              <w:instrText xml:space="preserve"> PAGEREF _Toc140907570 \h </w:instrText>
            </w:r>
            <w:r w:rsidR="005E6140">
              <w:rPr>
                <w:noProof/>
                <w:webHidden/>
              </w:rPr>
            </w:r>
            <w:r w:rsidR="005E6140">
              <w:rPr>
                <w:noProof/>
                <w:webHidden/>
              </w:rPr>
              <w:fldChar w:fldCharType="separate"/>
            </w:r>
            <w:r w:rsidR="005E6140">
              <w:rPr>
                <w:noProof/>
                <w:webHidden/>
              </w:rPr>
              <w:t>135</w:t>
            </w:r>
            <w:r w:rsidR="005E6140">
              <w:rPr>
                <w:noProof/>
                <w:webHidden/>
              </w:rPr>
              <w:fldChar w:fldCharType="end"/>
            </w:r>
          </w:hyperlink>
        </w:p>
        <w:p w:rsidR="005E6140" w:rsidRDefault="00384E51">
          <w:pPr>
            <w:pStyle w:val="TOC2"/>
            <w:tabs>
              <w:tab w:val="right" w:pos="9061"/>
            </w:tabs>
            <w:rPr>
              <w:noProof/>
            </w:rPr>
          </w:pPr>
          <w:hyperlink w:anchor="_Toc140907571" w:history="1">
            <w:r w:rsidR="005E6140" w:rsidRPr="002B7979">
              <w:rPr>
                <w:rStyle w:val="Hyperlink"/>
                <w:noProof/>
              </w:rPr>
              <w:t>Điều 35. Tài khoản 211 - Tài sản cố định hữu hình</w:t>
            </w:r>
            <w:r w:rsidR="005E6140">
              <w:rPr>
                <w:noProof/>
                <w:webHidden/>
              </w:rPr>
              <w:tab/>
            </w:r>
            <w:r w:rsidR="005E6140">
              <w:rPr>
                <w:noProof/>
                <w:webHidden/>
              </w:rPr>
              <w:fldChar w:fldCharType="begin"/>
            </w:r>
            <w:r w:rsidR="005E6140">
              <w:rPr>
                <w:noProof/>
                <w:webHidden/>
              </w:rPr>
              <w:instrText xml:space="preserve"> PAGEREF _Toc140907571 \h </w:instrText>
            </w:r>
            <w:r w:rsidR="005E6140">
              <w:rPr>
                <w:noProof/>
                <w:webHidden/>
              </w:rPr>
            </w:r>
            <w:r w:rsidR="005E6140">
              <w:rPr>
                <w:noProof/>
                <w:webHidden/>
              </w:rPr>
              <w:fldChar w:fldCharType="separate"/>
            </w:r>
            <w:r w:rsidR="005E6140">
              <w:rPr>
                <w:noProof/>
                <w:webHidden/>
              </w:rPr>
              <w:t>136</w:t>
            </w:r>
            <w:r w:rsidR="005E6140">
              <w:rPr>
                <w:noProof/>
                <w:webHidden/>
              </w:rPr>
              <w:fldChar w:fldCharType="end"/>
            </w:r>
          </w:hyperlink>
        </w:p>
        <w:p w:rsidR="005E6140" w:rsidRDefault="00384E51">
          <w:pPr>
            <w:pStyle w:val="TOC2"/>
            <w:tabs>
              <w:tab w:val="right" w:pos="9061"/>
            </w:tabs>
            <w:rPr>
              <w:noProof/>
            </w:rPr>
          </w:pPr>
          <w:hyperlink w:anchor="_Toc140907572" w:history="1">
            <w:r w:rsidR="005E6140" w:rsidRPr="002B7979">
              <w:rPr>
                <w:rStyle w:val="Hyperlink"/>
                <w:noProof/>
              </w:rPr>
              <w:t>Điều 36. Tài khoản 212 - Tài sản cố định thuê tài chính</w:t>
            </w:r>
            <w:r w:rsidR="005E6140">
              <w:rPr>
                <w:noProof/>
                <w:webHidden/>
              </w:rPr>
              <w:tab/>
            </w:r>
            <w:r w:rsidR="005E6140">
              <w:rPr>
                <w:noProof/>
                <w:webHidden/>
              </w:rPr>
              <w:fldChar w:fldCharType="begin"/>
            </w:r>
            <w:r w:rsidR="005E6140">
              <w:rPr>
                <w:noProof/>
                <w:webHidden/>
              </w:rPr>
              <w:instrText xml:space="preserve"> PAGEREF _Toc140907572 \h </w:instrText>
            </w:r>
            <w:r w:rsidR="005E6140">
              <w:rPr>
                <w:noProof/>
                <w:webHidden/>
              </w:rPr>
            </w:r>
            <w:r w:rsidR="005E6140">
              <w:rPr>
                <w:noProof/>
                <w:webHidden/>
              </w:rPr>
              <w:fldChar w:fldCharType="separate"/>
            </w:r>
            <w:r w:rsidR="005E6140">
              <w:rPr>
                <w:noProof/>
                <w:webHidden/>
              </w:rPr>
              <w:t>155</w:t>
            </w:r>
            <w:r w:rsidR="005E6140">
              <w:rPr>
                <w:noProof/>
                <w:webHidden/>
              </w:rPr>
              <w:fldChar w:fldCharType="end"/>
            </w:r>
          </w:hyperlink>
        </w:p>
        <w:p w:rsidR="005E6140" w:rsidRDefault="00384E51">
          <w:pPr>
            <w:pStyle w:val="TOC2"/>
            <w:tabs>
              <w:tab w:val="right" w:pos="9061"/>
            </w:tabs>
            <w:rPr>
              <w:noProof/>
            </w:rPr>
          </w:pPr>
          <w:hyperlink w:anchor="_Toc140907573" w:history="1">
            <w:r w:rsidR="005E6140" w:rsidRPr="002B7979">
              <w:rPr>
                <w:rStyle w:val="Hyperlink"/>
                <w:noProof/>
              </w:rPr>
              <w:t>Điều 37. Tài khoản 213 - Tài sản cố định vô hình</w:t>
            </w:r>
            <w:r w:rsidR="005E6140">
              <w:rPr>
                <w:noProof/>
                <w:webHidden/>
              </w:rPr>
              <w:tab/>
            </w:r>
            <w:r w:rsidR="005E6140">
              <w:rPr>
                <w:noProof/>
                <w:webHidden/>
              </w:rPr>
              <w:fldChar w:fldCharType="begin"/>
            </w:r>
            <w:r w:rsidR="005E6140">
              <w:rPr>
                <w:noProof/>
                <w:webHidden/>
              </w:rPr>
              <w:instrText xml:space="preserve"> PAGEREF _Toc140907573 \h </w:instrText>
            </w:r>
            <w:r w:rsidR="005E6140">
              <w:rPr>
                <w:noProof/>
                <w:webHidden/>
              </w:rPr>
            </w:r>
            <w:r w:rsidR="005E6140">
              <w:rPr>
                <w:noProof/>
                <w:webHidden/>
              </w:rPr>
              <w:fldChar w:fldCharType="separate"/>
            </w:r>
            <w:r w:rsidR="005E6140">
              <w:rPr>
                <w:noProof/>
                <w:webHidden/>
              </w:rPr>
              <w:t>160</w:t>
            </w:r>
            <w:r w:rsidR="005E6140">
              <w:rPr>
                <w:noProof/>
                <w:webHidden/>
              </w:rPr>
              <w:fldChar w:fldCharType="end"/>
            </w:r>
          </w:hyperlink>
        </w:p>
        <w:p w:rsidR="005E6140" w:rsidRDefault="00384E51">
          <w:pPr>
            <w:pStyle w:val="TOC2"/>
            <w:tabs>
              <w:tab w:val="right" w:pos="9061"/>
            </w:tabs>
            <w:rPr>
              <w:noProof/>
            </w:rPr>
          </w:pPr>
          <w:hyperlink w:anchor="_Toc140907574" w:history="1">
            <w:r w:rsidR="005E6140" w:rsidRPr="002B7979">
              <w:rPr>
                <w:rStyle w:val="Hyperlink"/>
                <w:noProof/>
              </w:rPr>
              <w:t>Điều 38. Tài khoản 214 - Hao mòn tài sản cố định</w:t>
            </w:r>
            <w:r w:rsidR="005E6140">
              <w:rPr>
                <w:noProof/>
                <w:webHidden/>
              </w:rPr>
              <w:tab/>
            </w:r>
            <w:r w:rsidR="005E6140">
              <w:rPr>
                <w:noProof/>
                <w:webHidden/>
              </w:rPr>
              <w:fldChar w:fldCharType="begin"/>
            </w:r>
            <w:r w:rsidR="005E6140">
              <w:rPr>
                <w:noProof/>
                <w:webHidden/>
              </w:rPr>
              <w:instrText xml:space="preserve"> PAGEREF _Toc140907574 \h </w:instrText>
            </w:r>
            <w:r w:rsidR="005E6140">
              <w:rPr>
                <w:noProof/>
                <w:webHidden/>
              </w:rPr>
            </w:r>
            <w:r w:rsidR="005E6140">
              <w:rPr>
                <w:noProof/>
                <w:webHidden/>
              </w:rPr>
              <w:fldChar w:fldCharType="separate"/>
            </w:r>
            <w:r w:rsidR="005E6140">
              <w:rPr>
                <w:noProof/>
                <w:webHidden/>
              </w:rPr>
              <w:t>168</w:t>
            </w:r>
            <w:r w:rsidR="005E6140">
              <w:rPr>
                <w:noProof/>
                <w:webHidden/>
              </w:rPr>
              <w:fldChar w:fldCharType="end"/>
            </w:r>
          </w:hyperlink>
        </w:p>
        <w:p w:rsidR="005E6140" w:rsidRDefault="00384E51">
          <w:pPr>
            <w:pStyle w:val="TOC2"/>
            <w:tabs>
              <w:tab w:val="right" w:pos="9061"/>
            </w:tabs>
            <w:rPr>
              <w:noProof/>
            </w:rPr>
          </w:pPr>
          <w:hyperlink w:anchor="_Toc140907575" w:history="1">
            <w:r w:rsidR="005E6140" w:rsidRPr="002B7979">
              <w:rPr>
                <w:rStyle w:val="Hyperlink"/>
                <w:noProof/>
              </w:rPr>
              <w:t>Điều 39. Tài khoản 217 - Bất động sản đầu tư</w:t>
            </w:r>
            <w:r w:rsidR="005E6140">
              <w:rPr>
                <w:noProof/>
                <w:webHidden/>
              </w:rPr>
              <w:tab/>
            </w:r>
            <w:r w:rsidR="005E6140">
              <w:rPr>
                <w:noProof/>
                <w:webHidden/>
              </w:rPr>
              <w:fldChar w:fldCharType="begin"/>
            </w:r>
            <w:r w:rsidR="005E6140">
              <w:rPr>
                <w:noProof/>
                <w:webHidden/>
              </w:rPr>
              <w:instrText xml:space="preserve"> PAGEREF _Toc140907575 \h </w:instrText>
            </w:r>
            <w:r w:rsidR="005E6140">
              <w:rPr>
                <w:noProof/>
                <w:webHidden/>
              </w:rPr>
            </w:r>
            <w:r w:rsidR="005E6140">
              <w:rPr>
                <w:noProof/>
                <w:webHidden/>
              </w:rPr>
              <w:fldChar w:fldCharType="separate"/>
            </w:r>
            <w:r w:rsidR="005E6140">
              <w:rPr>
                <w:noProof/>
                <w:webHidden/>
              </w:rPr>
              <w:t>172</w:t>
            </w:r>
            <w:r w:rsidR="005E6140">
              <w:rPr>
                <w:noProof/>
                <w:webHidden/>
              </w:rPr>
              <w:fldChar w:fldCharType="end"/>
            </w:r>
          </w:hyperlink>
        </w:p>
        <w:p w:rsidR="005E6140" w:rsidRDefault="00384E51">
          <w:pPr>
            <w:pStyle w:val="TOC2"/>
            <w:tabs>
              <w:tab w:val="right" w:pos="9061"/>
            </w:tabs>
            <w:rPr>
              <w:noProof/>
            </w:rPr>
          </w:pPr>
          <w:hyperlink w:anchor="_Toc140907576" w:history="1">
            <w:r w:rsidR="005E6140" w:rsidRPr="002B7979">
              <w:rPr>
                <w:rStyle w:val="Hyperlink"/>
                <w:noProof/>
              </w:rPr>
              <w:t>Điều 40. Nguyên tắc kế toán các khoản đầu tư vốn vào đơn vị khác</w:t>
            </w:r>
            <w:r w:rsidR="005E6140">
              <w:rPr>
                <w:noProof/>
                <w:webHidden/>
              </w:rPr>
              <w:tab/>
            </w:r>
            <w:r w:rsidR="005E6140">
              <w:rPr>
                <w:noProof/>
                <w:webHidden/>
              </w:rPr>
              <w:fldChar w:fldCharType="begin"/>
            </w:r>
            <w:r w:rsidR="005E6140">
              <w:rPr>
                <w:noProof/>
                <w:webHidden/>
              </w:rPr>
              <w:instrText xml:space="preserve"> PAGEREF _Toc140907576 \h </w:instrText>
            </w:r>
            <w:r w:rsidR="005E6140">
              <w:rPr>
                <w:noProof/>
                <w:webHidden/>
              </w:rPr>
            </w:r>
            <w:r w:rsidR="005E6140">
              <w:rPr>
                <w:noProof/>
                <w:webHidden/>
              </w:rPr>
              <w:fldChar w:fldCharType="separate"/>
            </w:r>
            <w:r w:rsidR="005E6140">
              <w:rPr>
                <w:noProof/>
                <w:webHidden/>
              </w:rPr>
              <w:t>181</w:t>
            </w:r>
            <w:r w:rsidR="005E6140">
              <w:rPr>
                <w:noProof/>
                <w:webHidden/>
              </w:rPr>
              <w:fldChar w:fldCharType="end"/>
            </w:r>
          </w:hyperlink>
        </w:p>
        <w:p w:rsidR="005E6140" w:rsidRDefault="00384E51">
          <w:pPr>
            <w:pStyle w:val="TOC2"/>
            <w:tabs>
              <w:tab w:val="right" w:pos="9061"/>
            </w:tabs>
            <w:rPr>
              <w:noProof/>
            </w:rPr>
          </w:pPr>
          <w:hyperlink w:anchor="_Toc140907577" w:history="1">
            <w:r w:rsidR="005E6140" w:rsidRPr="002B7979">
              <w:rPr>
                <w:rStyle w:val="Hyperlink"/>
                <w:noProof/>
              </w:rPr>
              <w:t>Điều 41. Tài khoản 221 – Đầu tư vào công ty con</w:t>
            </w:r>
            <w:r w:rsidR="005E6140">
              <w:rPr>
                <w:noProof/>
                <w:webHidden/>
              </w:rPr>
              <w:tab/>
            </w:r>
            <w:r w:rsidR="005E6140">
              <w:rPr>
                <w:noProof/>
                <w:webHidden/>
              </w:rPr>
              <w:fldChar w:fldCharType="begin"/>
            </w:r>
            <w:r w:rsidR="005E6140">
              <w:rPr>
                <w:noProof/>
                <w:webHidden/>
              </w:rPr>
              <w:instrText xml:space="preserve"> PAGEREF _Toc140907577 \h </w:instrText>
            </w:r>
            <w:r w:rsidR="005E6140">
              <w:rPr>
                <w:noProof/>
                <w:webHidden/>
              </w:rPr>
            </w:r>
            <w:r w:rsidR="005E6140">
              <w:rPr>
                <w:noProof/>
                <w:webHidden/>
              </w:rPr>
              <w:fldChar w:fldCharType="separate"/>
            </w:r>
            <w:r w:rsidR="005E6140">
              <w:rPr>
                <w:noProof/>
                <w:webHidden/>
              </w:rPr>
              <w:t>183</w:t>
            </w:r>
            <w:r w:rsidR="005E6140">
              <w:rPr>
                <w:noProof/>
                <w:webHidden/>
              </w:rPr>
              <w:fldChar w:fldCharType="end"/>
            </w:r>
          </w:hyperlink>
        </w:p>
        <w:p w:rsidR="005E6140" w:rsidRDefault="00384E51">
          <w:pPr>
            <w:pStyle w:val="TOC2"/>
            <w:tabs>
              <w:tab w:val="right" w:pos="9061"/>
            </w:tabs>
            <w:rPr>
              <w:noProof/>
            </w:rPr>
          </w:pPr>
          <w:hyperlink w:anchor="_Toc140907578" w:history="1">
            <w:r w:rsidR="005E6140" w:rsidRPr="002B7979">
              <w:rPr>
                <w:rStyle w:val="Hyperlink"/>
                <w:noProof/>
              </w:rPr>
              <w:t>Điều 42. Tài khoản 222 - Đầu tư vào công ty liên doanh, liên kết</w:t>
            </w:r>
            <w:r w:rsidR="005E6140">
              <w:rPr>
                <w:noProof/>
                <w:webHidden/>
              </w:rPr>
              <w:tab/>
            </w:r>
            <w:r w:rsidR="005E6140">
              <w:rPr>
                <w:noProof/>
                <w:webHidden/>
              </w:rPr>
              <w:fldChar w:fldCharType="begin"/>
            </w:r>
            <w:r w:rsidR="005E6140">
              <w:rPr>
                <w:noProof/>
                <w:webHidden/>
              </w:rPr>
              <w:instrText xml:space="preserve"> PAGEREF _Toc140907578 \h </w:instrText>
            </w:r>
            <w:r w:rsidR="005E6140">
              <w:rPr>
                <w:noProof/>
                <w:webHidden/>
              </w:rPr>
            </w:r>
            <w:r w:rsidR="005E6140">
              <w:rPr>
                <w:noProof/>
                <w:webHidden/>
              </w:rPr>
              <w:fldChar w:fldCharType="separate"/>
            </w:r>
            <w:r w:rsidR="005E6140">
              <w:rPr>
                <w:noProof/>
                <w:webHidden/>
              </w:rPr>
              <w:t>190</w:t>
            </w:r>
            <w:r w:rsidR="005E6140">
              <w:rPr>
                <w:noProof/>
                <w:webHidden/>
              </w:rPr>
              <w:fldChar w:fldCharType="end"/>
            </w:r>
          </w:hyperlink>
        </w:p>
        <w:p w:rsidR="005E6140" w:rsidRDefault="00384E51">
          <w:pPr>
            <w:pStyle w:val="TOC2"/>
            <w:tabs>
              <w:tab w:val="right" w:pos="9061"/>
            </w:tabs>
            <w:rPr>
              <w:noProof/>
            </w:rPr>
          </w:pPr>
          <w:hyperlink w:anchor="_Toc140907579" w:history="1">
            <w:r w:rsidR="005E6140" w:rsidRPr="002B7979">
              <w:rPr>
                <w:rStyle w:val="Hyperlink"/>
                <w:noProof/>
              </w:rPr>
              <w:t>Điều 43. Tài khoản 228 - Đầu tư khác</w:t>
            </w:r>
            <w:r w:rsidR="005E6140">
              <w:rPr>
                <w:noProof/>
                <w:webHidden/>
              </w:rPr>
              <w:tab/>
            </w:r>
            <w:r w:rsidR="005E6140">
              <w:rPr>
                <w:noProof/>
                <w:webHidden/>
              </w:rPr>
              <w:fldChar w:fldCharType="begin"/>
            </w:r>
            <w:r w:rsidR="005E6140">
              <w:rPr>
                <w:noProof/>
                <w:webHidden/>
              </w:rPr>
              <w:instrText xml:space="preserve"> PAGEREF _Toc140907579 \h </w:instrText>
            </w:r>
            <w:r w:rsidR="005E6140">
              <w:rPr>
                <w:noProof/>
                <w:webHidden/>
              </w:rPr>
            </w:r>
            <w:r w:rsidR="005E6140">
              <w:rPr>
                <w:noProof/>
                <w:webHidden/>
              </w:rPr>
              <w:fldChar w:fldCharType="separate"/>
            </w:r>
            <w:r w:rsidR="005E6140">
              <w:rPr>
                <w:noProof/>
                <w:webHidden/>
              </w:rPr>
              <w:t>196</w:t>
            </w:r>
            <w:r w:rsidR="005E6140">
              <w:rPr>
                <w:noProof/>
                <w:webHidden/>
              </w:rPr>
              <w:fldChar w:fldCharType="end"/>
            </w:r>
          </w:hyperlink>
        </w:p>
        <w:p w:rsidR="005E6140" w:rsidRDefault="00384E51">
          <w:pPr>
            <w:pStyle w:val="TOC2"/>
            <w:tabs>
              <w:tab w:val="right" w:pos="9061"/>
            </w:tabs>
            <w:rPr>
              <w:noProof/>
            </w:rPr>
          </w:pPr>
          <w:hyperlink w:anchor="_Toc140907580" w:history="1">
            <w:r w:rsidR="005E6140" w:rsidRPr="002B7979">
              <w:rPr>
                <w:rStyle w:val="Hyperlink"/>
                <w:noProof/>
              </w:rPr>
              <w:t>Điều 44. Kế toán giao dịch hợp đồng hợp tác kinh doanh</w:t>
            </w:r>
            <w:r w:rsidR="005E6140">
              <w:rPr>
                <w:noProof/>
                <w:webHidden/>
              </w:rPr>
              <w:tab/>
            </w:r>
            <w:r w:rsidR="005E6140">
              <w:rPr>
                <w:noProof/>
                <w:webHidden/>
              </w:rPr>
              <w:fldChar w:fldCharType="begin"/>
            </w:r>
            <w:r w:rsidR="005E6140">
              <w:rPr>
                <w:noProof/>
                <w:webHidden/>
              </w:rPr>
              <w:instrText xml:space="preserve"> PAGEREF _Toc140907580 \h </w:instrText>
            </w:r>
            <w:r w:rsidR="005E6140">
              <w:rPr>
                <w:noProof/>
                <w:webHidden/>
              </w:rPr>
            </w:r>
            <w:r w:rsidR="005E6140">
              <w:rPr>
                <w:noProof/>
                <w:webHidden/>
              </w:rPr>
              <w:fldChar w:fldCharType="separate"/>
            </w:r>
            <w:r w:rsidR="005E6140">
              <w:rPr>
                <w:noProof/>
                <w:webHidden/>
              </w:rPr>
              <w:t>200</w:t>
            </w:r>
            <w:r w:rsidR="005E6140">
              <w:rPr>
                <w:noProof/>
                <w:webHidden/>
              </w:rPr>
              <w:fldChar w:fldCharType="end"/>
            </w:r>
          </w:hyperlink>
        </w:p>
        <w:p w:rsidR="005E6140" w:rsidRDefault="00384E51">
          <w:pPr>
            <w:pStyle w:val="TOC2"/>
            <w:tabs>
              <w:tab w:val="right" w:pos="9061"/>
            </w:tabs>
            <w:rPr>
              <w:noProof/>
            </w:rPr>
          </w:pPr>
          <w:hyperlink w:anchor="_Toc140907581" w:history="1">
            <w:r w:rsidR="005E6140" w:rsidRPr="002B7979">
              <w:rPr>
                <w:rStyle w:val="Hyperlink"/>
                <w:noProof/>
              </w:rPr>
              <w:t>Điều 45. Tài khoản 229 - Dự phòng tổn thất tài sản</w:t>
            </w:r>
            <w:r w:rsidR="005E6140">
              <w:rPr>
                <w:noProof/>
                <w:webHidden/>
              </w:rPr>
              <w:tab/>
            </w:r>
            <w:r w:rsidR="005E6140">
              <w:rPr>
                <w:noProof/>
                <w:webHidden/>
              </w:rPr>
              <w:fldChar w:fldCharType="begin"/>
            </w:r>
            <w:r w:rsidR="005E6140">
              <w:rPr>
                <w:noProof/>
                <w:webHidden/>
              </w:rPr>
              <w:instrText xml:space="preserve"> PAGEREF _Toc140907581 \h </w:instrText>
            </w:r>
            <w:r w:rsidR="005E6140">
              <w:rPr>
                <w:noProof/>
                <w:webHidden/>
              </w:rPr>
            </w:r>
            <w:r w:rsidR="005E6140">
              <w:rPr>
                <w:noProof/>
                <w:webHidden/>
              </w:rPr>
              <w:fldChar w:fldCharType="separate"/>
            </w:r>
            <w:r w:rsidR="005E6140">
              <w:rPr>
                <w:noProof/>
                <w:webHidden/>
              </w:rPr>
              <w:t>213</w:t>
            </w:r>
            <w:r w:rsidR="005E6140">
              <w:rPr>
                <w:noProof/>
                <w:webHidden/>
              </w:rPr>
              <w:fldChar w:fldCharType="end"/>
            </w:r>
          </w:hyperlink>
        </w:p>
        <w:p w:rsidR="005E6140" w:rsidRDefault="00384E51">
          <w:pPr>
            <w:pStyle w:val="TOC2"/>
            <w:tabs>
              <w:tab w:val="right" w:pos="9061"/>
            </w:tabs>
            <w:rPr>
              <w:noProof/>
            </w:rPr>
          </w:pPr>
          <w:hyperlink w:anchor="_Toc140907582" w:history="1">
            <w:r w:rsidR="005E6140" w:rsidRPr="002B7979">
              <w:rPr>
                <w:rStyle w:val="Hyperlink"/>
                <w:noProof/>
              </w:rPr>
              <w:t>Điều 46. Tài khoản 241 - Xây dựng cơ bản dở dang</w:t>
            </w:r>
            <w:r w:rsidR="005E6140">
              <w:rPr>
                <w:noProof/>
                <w:webHidden/>
              </w:rPr>
              <w:tab/>
            </w:r>
            <w:r w:rsidR="005E6140">
              <w:rPr>
                <w:noProof/>
                <w:webHidden/>
              </w:rPr>
              <w:fldChar w:fldCharType="begin"/>
            </w:r>
            <w:r w:rsidR="005E6140">
              <w:rPr>
                <w:noProof/>
                <w:webHidden/>
              </w:rPr>
              <w:instrText xml:space="preserve"> PAGEREF _Toc140907582 \h </w:instrText>
            </w:r>
            <w:r w:rsidR="005E6140">
              <w:rPr>
                <w:noProof/>
                <w:webHidden/>
              </w:rPr>
            </w:r>
            <w:r w:rsidR="005E6140">
              <w:rPr>
                <w:noProof/>
                <w:webHidden/>
              </w:rPr>
              <w:fldChar w:fldCharType="separate"/>
            </w:r>
            <w:r w:rsidR="005E6140">
              <w:rPr>
                <w:noProof/>
                <w:webHidden/>
              </w:rPr>
              <w:t>221</w:t>
            </w:r>
            <w:r w:rsidR="005E6140">
              <w:rPr>
                <w:noProof/>
                <w:webHidden/>
              </w:rPr>
              <w:fldChar w:fldCharType="end"/>
            </w:r>
          </w:hyperlink>
        </w:p>
        <w:p w:rsidR="005E6140" w:rsidRDefault="00384E51">
          <w:pPr>
            <w:pStyle w:val="TOC2"/>
            <w:tabs>
              <w:tab w:val="right" w:pos="9061"/>
            </w:tabs>
            <w:rPr>
              <w:noProof/>
            </w:rPr>
          </w:pPr>
          <w:hyperlink w:anchor="_Toc140907583" w:history="1">
            <w:r w:rsidR="005E6140" w:rsidRPr="002B7979">
              <w:rPr>
                <w:rStyle w:val="Hyperlink"/>
                <w:noProof/>
              </w:rPr>
              <w:t>Điều 47. Tài khoản 242 - Chi phí trả trước</w:t>
            </w:r>
            <w:r w:rsidR="005E6140">
              <w:rPr>
                <w:noProof/>
                <w:webHidden/>
              </w:rPr>
              <w:tab/>
            </w:r>
            <w:r w:rsidR="005E6140">
              <w:rPr>
                <w:noProof/>
                <w:webHidden/>
              </w:rPr>
              <w:fldChar w:fldCharType="begin"/>
            </w:r>
            <w:r w:rsidR="005E6140">
              <w:rPr>
                <w:noProof/>
                <w:webHidden/>
              </w:rPr>
              <w:instrText xml:space="preserve"> PAGEREF _Toc140907583 \h </w:instrText>
            </w:r>
            <w:r w:rsidR="005E6140">
              <w:rPr>
                <w:noProof/>
                <w:webHidden/>
              </w:rPr>
            </w:r>
            <w:r w:rsidR="005E6140">
              <w:rPr>
                <w:noProof/>
                <w:webHidden/>
              </w:rPr>
              <w:fldChar w:fldCharType="separate"/>
            </w:r>
            <w:r w:rsidR="005E6140">
              <w:rPr>
                <w:noProof/>
                <w:webHidden/>
              </w:rPr>
              <w:t>232</w:t>
            </w:r>
            <w:r w:rsidR="005E6140">
              <w:rPr>
                <w:noProof/>
                <w:webHidden/>
              </w:rPr>
              <w:fldChar w:fldCharType="end"/>
            </w:r>
          </w:hyperlink>
        </w:p>
        <w:p w:rsidR="005E6140" w:rsidRDefault="00384E51">
          <w:pPr>
            <w:pStyle w:val="TOC2"/>
            <w:tabs>
              <w:tab w:val="right" w:pos="9061"/>
            </w:tabs>
            <w:rPr>
              <w:noProof/>
            </w:rPr>
          </w:pPr>
          <w:hyperlink w:anchor="_Toc140907584" w:history="1">
            <w:r w:rsidR="005E6140" w:rsidRPr="002B7979">
              <w:rPr>
                <w:rStyle w:val="Hyperlink"/>
                <w:noProof/>
              </w:rPr>
              <w:t>Điều 49. Tài khoản 244 - Cầm cố, thế chấp, ký quỹ, ký cược</w:t>
            </w:r>
            <w:r w:rsidR="005E6140">
              <w:rPr>
                <w:noProof/>
                <w:webHidden/>
              </w:rPr>
              <w:tab/>
            </w:r>
            <w:r w:rsidR="005E6140">
              <w:rPr>
                <w:noProof/>
                <w:webHidden/>
              </w:rPr>
              <w:fldChar w:fldCharType="begin"/>
            </w:r>
            <w:r w:rsidR="005E6140">
              <w:rPr>
                <w:noProof/>
                <w:webHidden/>
              </w:rPr>
              <w:instrText xml:space="preserve"> PAGEREF _Toc140907584 \h </w:instrText>
            </w:r>
            <w:r w:rsidR="005E6140">
              <w:rPr>
                <w:noProof/>
                <w:webHidden/>
              </w:rPr>
            </w:r>
            <w:r w:rsidR="005E6140">
              <w:rPr>
                <w:noProof/>
                <w:webHidden/>
              </w:rPr>
              <w:fldChar w:fldCharType="separate"/>
            </w:r>
            <w:r w:rsidR="005E6140">
              <w:rPr>
                <w:noProof/>
                <w:webHidden/>
              </w:rPr>
              <w:t>241</w:t>
            </w:r>
            <w:r w:rsidR="005E6140">
              <w:rPr>
                <w:noProof/>
                <w:webHidden/>
              </w:rPr>
              <w:fldChar w:fldCharType="end"/>
            </w:r>
          </w:hyperlink>
        </w:p>
        <w:p w:rsidR="005E6140" w:rsidRDefault="00384E51">
          <w:pPr>
            <w:pStyle w:val="TOC2"/>
            <w:tabs>
              <w:tab w:val="right" w:pos="9061"/>
            </w:tabs>
            <w:rPr>
              <w:noProof/>
            </w:rPr>
          </w:pPr>
          <w:hyperlink w:anchor="_Toc140907585" w:history="1">
            <w:r w:rsidR="005E6140" w:rsidRPr="002B7979">
              <w:rPr>
                <w:rStyle w:val="Hyperlink"/>
                <w:noProof/>
              </w:rPr>
              <w:t>Điều 50: Nguyên tắc kế toán các khoản nợ phải trả</w:t>
            </w:r>
            <w:r w:rsidR="005E6140">
              <w:rPr>
                <w:noProof/>
                <w:webHidden/>
              </w:rPr>
              <w:tab/>
            </w:r>
            <w:r w:rsidR="005E6140">
              <w:rPr>
                <w:noProof/>
                <w:webHidden/>
              </w:rPr>
              <w:fldChar w:fldCharType="begin"/>
            </w:r>
            <w:r w:rsidR="005E6140">
              <w:rPr>
                <w:noProof/>
                <w:webHidden/>
              </w:rPr>
              <w:instrText xml:space="preserve"> PAGEREF _Toc140907585 \h </w:instrText>
            </w:r>
            <w:r w:rsidR="005E6140">
              <w:rPr>
                <w:noProof/>
                <w:webHidden/>
              </w:rPr>
            </w:r>
            <w:r w:rsidR="005E6140">
              <w:rPr>
                <w:noProof/>
                <w:webHidden/>
              </w:rPr>
              <w:fldChar w:fldCharType="separate"/>
            </w:r>
            <w:r w:rsidR="005E6140">
              <w:rPr>
                <w:noProof/>
                <w:webHidden/>
              </w:rPr>
              <w:t>244</w:t>
            </w:r>
            <w:r w:rsidR="005E6140">
              <w:rPr>
                <w:noProof/>
                <w:webHidden/>
              </w:rPr>
              <w:fldChar w:fldCharType="end"/>
            </w:r>
          </w:hyperlink>
        </w:p>
        <w:p w:rsidR="005E6140" w:rsidRDefault="00384E51">
          <w:pPr>
            <w:pStyle w:val="TOC2"/>
            <w:tabs>
              <w:tab w:val="right" w:pos="9061"/>
            </w:tabs>
            <w:rPr>
              <w:noProof/>
            </w:rPr>
          </w:pPr>
          <w:hyperlink w:anchor="_Toc140907586" w:history="1">
            <w:r w:rsidR="005E6140" w:rsidRPr="002B7979">
              <w:rPr>
                <w:rStyle w:val="Hyperlink"/>
                <w:noProof/>
              </w:rPr>
              <w:t>Điều 51. Tài khoản 331 – Phải trả cho người bán</w:t>
            </w:r>
            <w:r w:rsidR="005E6140">
              <w:rPr>
                <w:noProof/>
                <w:webHidden/>
              </w:rPr>
              <w:tab/>
            </w:r>
            <w:r w:rsidR="005E6140">
              <w:rPr>
                <w:noProof/>
                <w:webHidden/>
              </w:rPr>
              <w:fldChar w:fldCharType="begin"/>
            </w:r>
            <w:r w:rsidR="005E6140">
              <w:rPr>
                <w:noProof/>
                <w:webHidden/>
              </w:rPr>
              <w:instrText xml:space="preserve"> PAGEREF _Toc140907586 \h </w:instrText>
            </w:r>
            <w:r w:rsidR="005E6140">
              <w:rPr>
                <w:noProof/>
                <w:webHidden/>
              </w:rPr>
            </w:r>
            <w:r w:rsidR="005E6140">
              <w:rPr>
                <w:noProof/>
                <w:webHidden/>
              </w:rPr>
              <w:fldChar w:fldCharType="separate"/>
            </w:r>
            <w:r w:rsidR="005E6140">
              <w:rPr>
                <w:noProof/>
                <w:webHidden/>
              </w:rPr>
              <w:t>244</w:t>
            </w:r>
            <w:r w:rsidR="005E6140">
              <w:rPr>
                <w:noProof/>
                <w:webHidden/>
              </w:rPr>
              <w:fldChar w:fldCharType="end"/>
            </w:r>
          </w:hyperlink>
        </w:p>
        <w:p w:rsidR="005E6140" w:rsidRDefault="00384E51">
          <w:pPr>
            <w:pStyle w:val="TOC2"/>
            <w:tabs>
              <w:tab w:val="right" w:pos="9061"/>
            </w:tabs>
            <w:rPr>
              <w:noProof/>
            </w:rPr>
          </w:pPr>
          <w:hyperlink w:anchor="_Toc140907587" w:history="1">
            <w:r w:rsidR="005E6140" w:rsidRPr="002B7979">
              <w:rPr>
                <w:rStyle w:val="Hyperlink"/>
                <w:noProof/>
              </w:rPr>
              <w:t>Điều 52. Tài khoản 333 – Thuế và các khoản phải nộp nhà nước</w:t>
            </w:r>
            <w:r w:rsidR="005E6140">
              <w:rPr>
                <w:noProof/>
                <w:webHidden/>
              </w:rPr>
              <w:tab/>
            </w:r>
            <w:r w:rsidR="005E6140">
              <w:rPr>
                <w:noProof/>
                <w:webHidden/>
              </w:rPr>
              <w:fldChar w:fldCharType="begin"/>
            </w:r>
            <w:r w:rsidR="005E6140">
              <w:rPr>
                <w:noProof/>
                <w:webHidden/>
              </w:rPr>
              <w:instrText xml:space="preserve"> PAGEREF _Toc140907587 \h </w:instrText>
            </w:r>
            <w:r w:rsidR="005E6140">
              <w:rPr>
                <w:noProof/>
                <w:webHidden/>
              </w:rPr>
            </w:r>
            <w:r w:rsidR="005E6140">
              <w:rPr>
                <w:noProof/>
                <w:webHidden/>
              </w:rPr>
              <w:fldChar w:fldCharType="separate"/>
            </w:r>
            <w:r w:rsidR="005E6140">
              <w:rPr>
                <w:noProof/>
                <w:webHidden/>
              </w:rPr>
              <w:t>252</w:t>
            </w:r>
            <w:r w:rsidR="005E6140">
              <w:rPr>
                <w:noProof/>
                <w:webHidden/>
              </w:rPr>
              <w:fldChar w:fldCharType="end"/>
            </w:r>
          </w:hyperlink>
        </w:p>
        <w:p w:rsidR="005E6140" w:rsidRDefault="00384E51">
          <w:pPr>
            <w:pStyle w:val="TOC2"/>
            <w:tabs>
              <w:tab w:val="right" w:pos="9061"/>
            </w:tabs>
            <w:rPr>
              <w:noProof/>
            </w:rPr>
          </w:pPr>
          <w:hyperlink w:anchor="_Toc140907588" w:history="1">
            <w:r w:rsidR="005E6140" w:rsidRPr="002B7979">
              <w:rPr>
                <w:rStyle w:val="Hyperlink"/>
                <w:noProof/>
              </w:rPr>
              <w:t>Điều 53. Tài khoản 334 - Phải trả người lao động</w:t>
            </w:r>
            <w:r w:rsidR="005E6140">
              <w:rPr>
                <w:noProof/>
                <w:webHidden/>
              </w:rPr>
              <w:tab/>
            </w:r>
            <w:r w:rsidR="005E6140">
              <w:rPr>
                <w:noProof/>
                <w:webHidden/>
              </w:rPr>
              <w:fldChar w:fldCharType="begin"/>
            </w:r>
            <w:r w:rsidR="005E6140">
              <w:rPr>
                <w:noProof/>
                <w:webHidden/>
              </w:rPr>
              <w:instrText xml:space="preserve"> PAGEREF _Toc140907588 \h </w:instrText>
            </w:r>
            <w:r w:rsidR="005E6140">
              <w:rPr>
                <w:noProof/>
                <w:webHidden/>
              </w:rPr>
            </w:r>
            <w:r w:rsidR="005E6140">
              <w:rPr>
                <w:noProof/>
                <w:webHidden/>
              </w:rPr>
              <w:fldChar w:fldCharType="separate"/>
            </w:r>
            <w:r w:rsidR="005E6140">
              <w:rPr>
                <w:noProof/>
                <w:webHidden/>
              </w:rPr>
              <w:t>271</w:t>
            </w:r>
            <w:r w:rsidR="005E6140">
              <w:rPr>
                <w:noProof/>
                <w:webHidden/>
              </w:rPr>
              <w:fldChar w:fldCharType="end"/>
            </w:r>
          </w:hyperlink>
        </w:p>
        <w:p w:rsidR="005E6140" w:rsidRDefault="00384E51">
          <w:pPr>
            <w:pStyle w:val="TOC2"/>
            <w:tabs>
              <w:tab w:val="right" w:pos="9061"/>
            </w:tabs>
            <w:rPr>
              <w:noProof/>
            </w:rPr>
          </w:pPr>
          <w:hyperlink w:anchor="_Toc140907589" w:history="1">
            <w:r w:rsidR="005E6140" w:rsidRPr="002B7979">
              <w:rPr>
                <w:rStyle w:val="Hyperlink"/>
                <w:noProof/>
              </w:rPr>
              <w:t>Điều 54. Tài khoản 335 – Chi phí phải trả</w:t>
            </w:r>
            <w:r w:rsidR="005E6140">
              <w:rPr>
                <w:noProof/>
                <w:webHidden/>
              </w:rPr>
              <w:tab/>
            </w:r>
            <w:r w:rsidR="005E6140">
              <w:rPr>
                <w:noProof/>
                <w:webHidden/>
              </w:rPr>
              <w:fldChar w:fldCharType="begin"/>
            </w:r>
            <w:r w:rsidR="005E6140">
              <w:rPr>
                <w:noProof/>
                <w:webHidden/>
              </w:rPr>
              <w:instrText xml:space="preserve"> PAGEREF _Toc140907589 \h </w:instrText>
            </w:r>
            <w:r w:rsidR="005E6140">
              <w:rPr>
                <w:noProof/>
                <w:webHidden/>
              </w:rPr>
            </w:r>
            <w:r w:rsidR="005E6140">
              <w:rPr>
                <w:noProof/>
                <w:webHidden/>
              </w:rPr>
              <w:fldChar w:fldCharType="separate"/>
            </w:r>
            <w:r w:rsidR="005E6140">
              <w:rPr>
                <w:noProof/>
                <w:webHidden/>
              </w:rPr>
              <w:t>274</w:t>
            </w:r>
            <w:r w:rsidR="005E6140">
              <w:rPr>
                <w:noProof/>
                <w:webHidden/>
              </w:rPr>
              <w:fldChar w:fldCharType="end"/>
            </w:r>
          </w:hyperlink>
        </w:p>
        <w:p w:rsidR="005E6140" w:rsidRDefault="00384E51">
          <w:pPr>
            <w:pStyle w:val="TOC2"/>
            <w:tabs>
              <w:tab w:val="right" w:pos="9061"/>
            </w:tabs>
            <w:rPr>
              <w:noProof/>
            </w:rPr>
          </w:pPr>
          <w:hyperlink w:anchor="_Toc140907590" w:history="1">
            <w:r w:rsidR="005E6140" w:rsidRPr="002B7979">
              <w:rPr>
                <w:rStyle w:val="Hyperlink"/>
                <w:noProof/>
              </w:rPr>
              <w:t>Điều 55. Tài khoản 336 – Phải trả nội bộ</w:t>
            </w:r>
            <w:r w:rsidR="005E6140">
              <w:rPr>
                <w:noProof/>
                <w:webHidden/>
              </w:rPr>
              <w:tab/>
            </w:r>
            <w:r w:rsidR="005E6140">
              <w:rPr>
                <w:noProof/>
                <w:webHidden/>
              </w:rPr>
              <w:fldChar w:fldCharType="begin"/>
            </w:r>
            <w:r w:rsidR="005E6140">
              <w:rPr>
                <w:noProof/>
                <w:webHidden/>
              </w:rPr>
              <w:instrText xml:space="preserve"> PAGEREF _Toc140907590 \h </w:instrText>
            </w:r>
            <w:r w:rsidR="005E6140">
              <w:rPr>
                <w:noProof/>
                <w:webHidden/>
              </w:rPr>
            </w:r>
            <w:r w:rsidR="005E6140">
              <w:rPr>
                <w:noProof/>
                <w:webHidden/>
              </w:rPr>
              <w:fldChar w:fldCharType="separate"/>
            </w:r>
            <w:r w:rsidR="005E6140">
              <w:rPr>
                <w:noProof/>
                <w:webHidden/>
              </w:rPr>
              <w:t>280</w:t>
            </w:r>
            <w:r w:rsidR="005E6140">
              <w:rPr>
                <w:noProof/>
                <w:webHidden/>
              </w:rPr>
              <w:fldChar w:fldCharType="end"/>
            </w:r>
          </w:hyperlink>
        </w:p>
        <w:p w:rsidR="005E6140" w:rsidRDefault="00384E51">
          <w:pPr>
            <w:pStyle w:val="TOC2"/>
            <w:tabs>
              <w:tab w:val="right" w:pos="9061"/>
            </w:tabs>
            <w:rPr>
              <w:noProof/>
            </w:rPr>
          </w:pPr>
          <w:hyperlink w:anchor="_Toc140907591" w:history="1">
            <w:r w:rsidR="005E6140" w:rsidRPr="002B7979">
              <w:rPr>
                <w:rStyle w:val="Hyperlink"/>
                <w:noProof/>
              </w:rPr>
              <w:t>Điều 56. Tài khoản 337 – Thanh toán theo tiến độ hợp đồng xây dựng</w:t>
            </w:r>
            <w:r w:rsidR="005E6140">
              <w:rPr>
                <w:noProof/>
                <w:webHidden/>
              </w:rPr>
              <w:tab/>
            </w:r>
            <w:r w:rsidR="005E6140">
              <w:rPr>
                <w:noProof/>
                <w:webHidden/>
              </w:rPr>
              <w:fldChar w:fldCharType="begin"/>
            </w:r>
            <w:r w:rsidR="005E6140">
              <w:rPr>
                <w:noProof/>
                <w:webHidden/>
              </w:rPr>
              <w:instrText xml:space="preserve"> PAGEREF _Toc140907591 \h </w:instrText>
            </w:r>
            <w:r w:rsidR="005E6140">
              <w:rPr>
                <w:noProof/>
                <w:webHidden/>
              </w:rPr>
            </w:r>
            <w:r w:rsidR="005E6140">
              <w:rPr>
                <w:noProof/>
                <w:webHidden/>
              </w:rPr>
              <w:fldChar w:fldCharType="separate"/>
            </w:r>
            <w:r w:rsidR="005E6140">
              <w:rPr>
                <w:noProof/>
                <w:webHidden/>
              </w:rPr>
              <w:t>285</w:t>
            </w:r>
            <w:r w:rsidR="005E6140">
              <w:rPr>
                <w:noProof/>
                <w:webHidden/>
              </w:rPr>
              <w:fldChar w:fldCharType="end"/>
            </w:r>
          </w:hyperlink>
        </w:p>
        <w:p w:rsidR="005E6140" w:rsidRDefault="00384E51">
          <w:pPr>
            <w:pStyle w:val="TOC2"/>
            <w:tabs>
              <w:tab w:val="right" w:pos="9061"/>
            </w:tabs>
            <w:rPr>
              <w:noProof/>
            </w:rPr>
          </w:pPr>
          <w:hyperlink w:anchor="_Toc140907592" w:history="1">
            <w:r w:rsidR="005E6140" w:rsidRPr="002B7979">
              <w:rPr>
                <w:rStyle w:val="Hyperlink"/>
                <w:noProof/>
              </w:rPr>
              <w:t>Điều 57. Tài khoản 338 – Phải trả, phải nộp khác</w:t>
            </w:r>
            <w:r w:rsidR="005E6140">
              <w:rPr>
                <w:noProof/>
                <w:webHidden/>
              </w:rPr>
              <w:tab/>
            </w:r>
            <w:r w:rsidR="005E6140">
              <w:rPr>
                <w:noProof/>
                <w:webHidden/>
              </w:rPr>
              <w:fldChar w:fldCharType="begin"/>
            </w:r>
            <w:r w:rsidR="005E6140">
              <w:rPr>
                <w:noProof/>
                <w:webHidden/>
              </w:rPr>
              <w:instrText xml:space="preserve"> PAGEREF _Toc140907592 \h </w:instrText>
            </w:r>
            <w:r w:rsidR="005E6140">
              <w:rPr>
                <w:noProof/>
                <w:webHidden/>
              </w:rPr>
            </w:r>
            <w:r w:rsidR="005E6140">
              <w:rPr>
                <w:noProof/>
                <w:webHidden/>
              </w:rPr>
              <w:fldChar w:fldCharType="separate"/>
            </w:r>
            <w:r w:rsidR="005E6140">
              <w:rPr>
                <w:noProof/>
                <w:webHidden/>
              </w:rPr>
              <w:t>286</w:t>
            </w:r>
            <w:r w:rsidR="005E6140">
              <w:rPr>
                <w:noProof/>
                <w:webHidden/>
              </w:rPr>
              <w:fldChar w:fldCharType="end"/>
            </w:r>
          </w:hyperlink>
        </w:p>
        <w:p w:rsidR="005E6140" w:rsidRDefault="00384E51">
          <w:pPr>
            <w:pStyle w:val="TOC2"/>
            <w:tabs>
              <w:tab w:val="right" w:pos="9061"/>
            </w:tabs>
            <w:rPr>
              <w:noProof/>
            </w:rPr>
          </w:pPr>
          <w:hyperlink w:anchor="_Toc140907593" w:history="1">
            <w:r w:rsidR="005E6140" w:rsidRPr="002B7979">
              <w:rPr>
                <w:rStyle w:val="Hyperlink"/>
                <w:noProof/>
              </w:rPr>
              <w:t>Điều 58. Tài khoản 341 – Vay và nợ thuê tài chính</w:t>
            </w:r>
            <w:r w:rsidR="005E6140">
              <w:rPr>
                <w:noProof/>
                <w:webHidden/>
              </w:rPr>
              <w:tab/>
            </w:r>
            <w:r w:rsidR="005E6140">
              <w:rPr>
                <w:noProof/>
                <w:webHidden/>
              </w:rPr>
              <w:fldChar w:fldCharType="begin"/>
            </w:r>
            <w:r w:rsidR="005E6140">
              <w:rPr>
                <w:noProof/>
                <w:webHidden/>
              </w:rPr>
              <w:instrText xml:space="preserve"> PAGEREF _Toc140907593 \h </w:instrText>
            </w:r>
            <w:r w:rsidR="005E6140">
              <w:rPr>
                <w:noProof/>
                <w:webHidden/>
              </w:rPr>
            </w:r>
            <w:r w:rsidR="005E6140">
              <w:rPr>
                <w:noProof/>
                <w:webHidden/>
              </w:rPr>
              <w:fldChar w:fldCharType="separate"/>
            </w:r>
            <w:r w:rsidR="005E6140">
              <w:rPr>
                <w:noProof/>
                <w:webHidden/>
              </w:rPr>
              <w:t>300</w:t>
            </w:r>
            <w:r w:rsidR="005E6140">
              <w:rPr>
                <w:noProof/>
                <w:webHidden/>
              </w:rPr>
              <w:fldChar w:fldCharType="end"/>
            </w:r>
          </w:hyperlink>
        </w:p>
        <w:p w:rsidR="005E6140" w:rsidRDefault="00384E51">
          <w:pPr>
            <w:pStyle w:val="TOC2"/>
            <w:tabs>
              <w:tab w:val="right" w:pos="9061"/>
            </w:tabs>
            <w:rPr>
              <w:noProof/>
            </w:rPr>
          </w:pPr>
          <w:hyperlink w:anchor="_Toc140907594" w:history="1">
            <w:r w:rsidR="005E6140" w:rsidRPr="002B7979">
              <w:rPr>
                <w:rStyle w:val="Hyperlink"/>
                <w:noProof/>
              </w:rPr>
              <w:t>Điều 59. Tài khoản 343 – Trái phiếu phát hành</w:t>
            </w:r>
            <w:r w:rsidR="005E6140">
              <w:rPr>
                <w:noProof/>
                <w:webHidden/>
              </w:rPr>
              <w:tab/>
            </w:r>
            <w:r w:rsidR="005E6140">
              <w:rPr>
                <w:noProof/>
                <w:webHidden/>
              </w:rPr>
              <w:fldChar w:fldCharType="begin"/>
            </w:r>
            <w:r w:rsidR="005E6140">
              <w:rPr>
                <w:noProof/>
                <w:webHidden/>
              </w:rPr>
              <w:instrText xml:space="preserve"> PAGEREF _Toc140907594 \h </w:instrText>
            </w:r>
            <w:r w:rsidR="005E6140">
              <w:rPr>
                <w:noProof/>
                <w:webHidden/>
              </w:rPr>
            </w:r>
            <w:r w:rsidR="005E6140">
              <w:rPr>
                <w:noProof/>
                <w:webHidden/>
              </w:rPr>
              <w:fldChar w:fldCharType="separate"/>
            </w:r>
            <w:r w:rsidR="005E6140">
              <w:rPr>
                <w:noProof/>
                <w:webHidden/>
              </w:rPr>
              <w:t>304</w:t>
            </w:r>
            <w:r w:rsidR="005E6140">
              <w:rPr>
                <w:noProof/>
                <w:webHidden/>
              </w:rPr>
              <w:fldChar w:fldCharType="end"/>
            </w:r>
          </w:hyperlink>
        </w:p>
        <w:p w:rsidR="005E6140" w:rsidRDefault="00384E51">
          <w:pPr>
            <w:pStyle w:val="TOC2"/>
            <w:tabs>
              <w:tab w:val="right" w:pos="9061"/>
            </w:tabs>
            <w:rPr>
              <w:noProof/>
            </w:rPr>
          </w:pPr>
          <w:hyperlink w:anchor="_Toc140907595" w:history="1">
            <w:r w:rsidR="005E6140" w:rsidRPr="002B7979">
              <w:rPr>
                <w:rStyle w:val="Hyperlink"/>
                <w:noProof/>
              </w:rPr>
              <w:t>Điều 60. Tài khoản 344 - Nhận ký quỹ, ký cược</w:t>
            </w:r>
            <w:r w:rsidR="005E6140">
              <w:rPr>
                <w:noProof/>
                <w:webHidden/>
              </w:rPr>
              <w:tab/>
            </w:r>
            <w:r w:rsidR="005E6140">
              <w:rPr>
                <w:noProof/>
                <w:webHidden/>
              </w:rPr>
              <w:fldChar w:fldCharType="begin"/>
            </w:r>
            <w:r w:rsidR="005E6140">
              <w:rPr>
                <w:noProof/>
                <w:webHidden/>
              </w:rPr>
              <w:instrText xml:space="preserve"> PAGEREF _Toc140907595 \h </w:instrText>
            </w:r>
            <w:r w:rsidR="005E6140">
              <w:rPr>
                <w:noProof/>
                <w:webHidden/>
              </w:rPr>
            </w:r>
            <w:r w:rsidR="005E6140">
              <w:rPr>
                <w:noProof/>
                <w:webHidden/>
              </w:rPr>
              <w:fldChar w:fldCharType="separate"/>
            </w:r>
            <w:r w:rsidR="005E6140">
              <w:rPr>
                <w:noProof/>
                <w:webHidden/>
              </w:rPr>
              <w:t>317</w:t>
            </w:r>
            <w:r w:rsidR="005E6140">
              <w:rPr>
                <w:noProof/>
                <w:webHidden/>
              </w:rPr>
              <w:fldChar w:fldCharType="end"/>
            </w:r>
          </w:hyperlink>
        </w:p>
        <w:p w:rsidR="005E6140" w:rsidRDefault="00384E51">
          <w:pPr>
            <w:pStyle w:val="TOC2"/>
            <w:tabs>
              <w:tab w:val="right" w:pos="9061"/>
            </w:tabs>
            <w:rPr>
              <w:noProof/>
            </w:rPr>
          </w:pPr>
          <w:hyperlink w:anchor="_Toc140907596" w:history="1">
            <w:r w:rsidR="005E6140" w:rsidRPr="002B7979">
              <w:rPr>
                <w:rStyle w:val="Hyperlink"/>
                <w:noProof/>
              </w:rPr>
              <w:t>Điều 61. Tài khoản 347 – Thuế thu nhập hoãn lại phải trả</w:t>
            </w:r>
            <w:r w:rsidR="005E6140">
              <w:rPr>
                <w:noProof/>
                <w:webHidden/>
              </w:rPr>
              <w:tab/>
            </w:r>
            <w:r w:rsidR="005E6140">
              <w:rPr>
                <w:noProof/>
                <w:webHidden/>
              </w:rPr>
              <w:fldChar w:fldCharType="begin"/>
            </w:r>
            <w:r w:rsidR="005E6140">
              <w:rPr>
                <w:noProof/>
                <w:webHidden/>
              </w:rPr>
              <w:instrText xml:space="preserve"> PAGEREF _Toc140907596 \h </w:instrText>
            </w:r>
            <w:r w:rsidR="005E6140">
              <w:rPr>
                <w:noProof/>
                <w:webHidden/>
              </w:rPr>
            </w:r>
            <w:r w:rsidR="005E6140">
              <w:rPr>
                <w:noProof/>
                <w:webHidden/>
              </w:rPr>
              <w:fldChar w:fldCharType="separate"/>
            </w:r>
            <w:r w:rsidR="005E6140">
              <w:rPr>
                <w:noProof/>
                <w:webHidden/>
              </w:rPr>
              <w:t>319</w:t>
            </w:r>
            <w:r w:rsidR="005E6140">
              <w:rPr>
                <w:noProof/>
                <w:webHidden/>
              </w:rPr>
              <w:fldChar w:fldCharType="end"/>
            </w:r>
          </w:hyperlink>
        </w:p>
        <w:p w:rsidR="005E6140" w:rsidRDefault="00384E51">
          <w:pPr>
            <w:pStyle w:val="TOC2"/>
            <w:tabs>
              <w:tab w:val="right" w:pos="9061"/>
            </w:tabs>
            <w:rPr>
              <w:noProof/>
            </w:rPr>
          </w:pPr>
          <w:hyperlink w:anchor="_Toc140907597" w:history="1">
            <w:r w:rsidR="005E6140" w:rsidRPr="002B7979">
              <w:rPr>
                <w:rStyle w:val="Hyperlink"/>
                <w:noProof/>
              </w:rPr>
              <w:t>Điều 62. Tài khoản 352 – Dự phòng phải trả</w:t>
            </w:r>
            <w:r w:rsidR="005E6140">
              <w:rPr>
                <w:noProof/>
                <w:webHidden/>
              </w:rPr>
              <w:tab/>
            </w:r>
            <w:r w:rsidR="005E6140">
              <w:rPr>
                <w:noProof/>
                <w:webHidden/>
              </w:rPr>
              <w:fldChar w:fldCharType="begin"/>
            </w:r>
            <w:r w:rsidR="005E6140">
              <w:rPr>
                <w:noProof/>
                <w:webHidden/>
              </w:rPr>
              <w:instrText xml:space="preserve"> PAGEREF _Toc140907597 \h </w:instrText>
            </w:r>
            <w:r w:rsidR="005E6140">
              <w:rPr>
                <w:noProof/>
                <w:webHidden/>
              </w:rPr>
            </w:r>
            <w:r w:rsidR="005E6140">
              <w:rPr>
                <w:noProof/>
                <w:webHidden/>
              </w:rPr>
              <w:fldChar w:fldCharType="separate"/>
            </w:r>
            <w:r w:rsidR="005E6140">
              <w:rPr>
                <w:noProof/>
                <w:webHidden/>
              </w:rPr>
              <w:t>321</w:t>
            </w:r>
            <w:r w:rsidR="005E6140">
              <w:rPr>
                <w:noProof/>
                <w:webHidden/>
              </w:rPr>
              <w:fldChar w:fldCharType="end"/>
            </w:r>
          </w:hyperlink>
        </w:p>
        <w:p w:rsidR="005E6140" w:rsidRDefault="00384E51">
          <w:pPr>
            <w:pStyle w:val="TOC2"/>
            <w:tabs>
              <w:tab w:val="right" w:pos="9061"/>
            </w:tabs>
            <w:rPr>
              <w:noProof/>
            </w:rPr>
          </w:pPr>
          <w:hyperlink w:anchor="_Toc140907598" w:history="1">
            <w:r w:rsidR="005E6140" w:rsidRPr="002B7979">
              <w:rPr>
                <w:rStyle w:val="Hyperlink"/>
                <w:noProof/>
              </w:rPr>
              <w:t>Điều 63. Tài khoản 353 – Quỹ khen thưởng, phúc lợi</w:t>
            </w:r>
            <w:r w:rsidR="005E6140">
              <w:rPr>
                <w:noProof/>
                <w:webHidden/>
              </w:rPr>
              <w:tab/>
            </w:r>
            <w:r w:rsidR="005E6140">
              <w:rPr>
                <w:noProof/>
                <w:webHidden/>
              </w:rPr>
              <w:fldChar w:fldCharType="begin"/>
            </w:r>
            <w:r w:rsidR="005E6140">
              <w:rPr>
                <w:noProof/>
                <w:webHidden/>
              </w:rPr>
              <w:instrText xml:space="preserve"> PAGEREF _Toc140907598 \h </w:instrText>
            </w:r>
            <w:r w:rsidR="005E6140">
              <w:rPr>
                <w:noProof/>
                <w:webHidden/>
              </w:rPr>
            </w:r>
            <w:r w:rsidR="005E6140">
              <w:rPr>
                <w:noProof/>
                <w:webHidden/>
              </w:rPr>
              <w:fldChar w:fldCharType="separate"/>
            </w:r>
            <w:r w:rsidR="005E6140">
              <w:rPr>
                <w:noProof/>
                <w:webHidden/>
              </w:rPr>
              <w:t>329</w:t>
            </w:r>
            <w:r w:rsidR="005E6140">
              <w:rPr>
                <w:noProof/>
                <w:webHidden/>
              </w:rPr>
              <w:fldChar w:fldCharType="end"/>
            </w:r>
          </w:hyperlink>
        </w:p>
        <w:p w:rsidR="005E6140" w:rsidRDefault="00384E51">
          <w:pPr>
            <w:pStyle w:val="TOC2"/>
            <w:tabs>
              <w:tab w:val="right" w:pos="9061"/>
            </w:tabs>
            <w:rPr>
              <w:noProof/>
            </w:rPr>
          </w:pPr>
          <w:hyperlink w:anchor="_Toc140907599" w:history="1">
            <w:r w:rsidR="005E6140" w:rsidRPr="002B7979">
              <w:rPr>
                <w:rStyle w:val="Hyperlink"/>
                <w:noProof/>
              </w:rPr>
              <w:t>Điều 64. Tài khoản 356 – Quỹ phát triển khoa học và công nghệ</w:t>
            </w:r>
            <w:r w:rsidR="005E6140">
              <w:rPr>
                <w:noProof/>
                <w:webHidden/>
              </w:rPr>
              <w:tab/>
            </w:r>
            <w:r w:rsidR="005E6140">
              <w:rPr>
                <w:noProof/>
                <w:webHidden/>
              </w:rPr>
              <w:fldChar w:fldCharType="begin"/>
            </w:r>
            <w:r w:rsidR="005E6140">
              <w:rPr>
                <w:noProof/>
                <w:webHidden/>
              </w:rPr>
              <w:instrText xml:space="preserve"> PAGEREF _Toc140907599 \h </w:instrText>
            </w:r>
            <w:r w:rsidR="005E6140">
              <w:rPr>
                <w:noProof/>
                <w:webHidden/>
              </w:rPr>
            </w:r>
            <w:r w:rsidR="005E6140">
              <w:rPr>
                <w:noProof/>
                <w:webHidden/>
              </w:rPr>
              <w:fldChar w:fldCharType="separate"/>
            </w:r>
            <w:r w:rsidR="005E6140">
              <w:rPr>
                <w:noProof/>
                <w:webHidden/>
              </w:rPr>
              <w:t>333</w:t>
            </w:r>
            <w:r w:rsidR="005E6140">
              <w:rPr>
                <w:noProof/>
                <w:webHidden/>
              </w:rPr>
              <w:fldChar w:fldCharType="end"/>
            </w:r>
          </w:hyperlink>
        </w:p>
        <w:p w:rsidR="005E6140" w:rsidRDefault="00384E51">
          <w:pPr>
            <w:pStyle w:val="TOC2"/>
            <w:tabs>
              <w:tab w:val="right" w:pos="9061"/>
            </w:tabs>
            <w:rPr>
              <w:noProof/>
            </w:rPr>
          </w:pPr>
          <w:hyperlink w:anchor="_Toc140907600" w:history="1">
            <w:r w:rsidR="005E6140" w:rsidRPr="002B7979">
              <w:rPr>
                <w:rStyle w:val="Hyperlink"/>
                <w:noProof/>
              </w:rPr>
              <w:t>Điều 65. Tài khoản 357 - Quỹ bình ổn giá</w:t>
            </w:r>
            <w:r w:rsidR="005E6140">
              <w:rPr>
                <w:noProof/>
                <w:webHidden/>
              </w:rPr>
              <w:tab/>
            </w:r>
            <w:r w:rsidR="005E6140">
              <w:rPr>
                <w:noProof/>
                <w:webHidden/>
              </w:rPr>
              <w:fldChar w:fldCharType="begin"/>
            </w:r>
            <w:r w:rsidR="005E6140">
              <w:rPr>
                <w:noProof/>
                <w:webHidden/>
              </w:rPr>
              <w:instrText xml:space="preserve"> PAGEREF _Toc140907600 \h </w:instrText>
            </w:r>
            <w:r w:rsidR="005E6140">
              <w:rPr>
                <w:noProof/>
                <w:webHidden/>
              </w:rPr>
            </w:r>
            <w:r w:rsidR="005E6140">
              <w:rPr>
                <w:noProof/>
                <w:webHidden/>
              </w:rPr>
              <w:fldChar w:fldCharType="separate"/>
            </w:r>
            <w:r w:rsidR="005E6140">
              <w:rPr>
                <w:noProof/>
                <w:webHidden/>
              </w:rPr>
              <w:t>337</w:t>
            </w:r>
            <w:r w:rsidR="005E6140">
              <w:rPr>
                <w:noProof/>
                <w:webHidden/>
              </w:rPr>
              <w:fldChar w:fldCharType="end"/>
            </w:r>
          </w:hyperlink>
        </w:p>
        <w:p w:rsidR="005E6140" w:rsidRDefault="00384E51">
          <w:pPr>
            <w:pStyle w:val="TOC2"/>
            <w:tabs>
              <w:tab w:val="right" w:pos="9061"/>
            </w:tabs>
            <w:rPr>
              <w:noProof/>
            </w:rPr>
          </w:pPr>
          <w:hyperlink w:anchor="_Toc140907601" w:history="1">
            <w:r w:rsidR="005E6140" w:rsidRPr="002B7979">
              <w:rPr>
                <w:rStyle w:val="Hyperlink"/>
                <w:noProof/>
              </w:rPr>
              <w:t>Điều 66. Nguyên tắc kế toán vốn chủ sở hữu</w:t>
            </w:r>
            <w:r w:rsidR="005E6140">
              <w:rPr>
                <w:noProof/>
                <w:webHidden/>
              </w:rPr>
              <w:tab/>
            </w:r>
            <w:r w:rsidR="005E6140">
              <w:rPr>
                <w:noProof/>
                <w:webHidden/>
              </w:rPr>
              <w:fldChar w:fldCharType="begin"/>
            </w:r>
            <w:r w:rsidR="005E6140">
              <w:rPr>
                <w:noProof/>
                <w:webHidden/>
              </w:rPr>
              <w:instrText xml:space="preserve"> PAGEREF _Toc140907601 \h </w:instrText>
            </w:r>
            <w:r w:rsidR="005E6140">
              <w:rPr>
                <w:noProof/>
                <w:webHidden/>
              </w:rPr>
            </w:r>
            <w:r w:rsidR="005E6140">
              <w:rPr>
                <w:noProof/>
                <w:webHidden/>
              </w:rPr>
              <w:fldChar w:fldCharType="separate"/>
            </w:r>
            <w:r w:rsidR="005E6140">
              <w:rPr>
                <w:noProof/>
                <w:webHidden/>
              </w:rPr>
              <w:t>338</w:t>
            </w:r>
            <w:r w:rsidR="005E6140">
              <w:rPr>
                <w:noProof/>
                <w:webHidden/>
              </w:rPr>
              <w:fldChar w:fldCharType="end"/>
            </w:r>
          </w:hyperlink>
        </w:p>
        <w:p w:rsidR="005E6140" w:rsidRDefault="00384E51">
          <w:pPr>
            <w:pStyle w:val="TOC2"/>
            <w:tabs>
              <w:tab w:val="right" w:pos="9061"/>
            </w:tabs>
            <w:rPr>
              <w:noProof/>
            </w:rPr>
          </w:pPr>
          <w:hyperlink w:anchor="_Toc140907602" w:history="1">
            <w:r w:rsidR="005E6140" w:rsidRPr="002B7979">
              <w:rPr>
                <w:rStyle w:val="Hyperlink"/>
                <w:noProof/>
              </w:rPr>
              <w:t>Điều 67. Tài khoản 411 – Vốn đầu tư của chủ sở hữu</w:t>
            </w:r>
            <w:r w:rsidR="005E6140">
              <w:rPr>
                <w:noProof/>
                <w:webHidden/>
              </w:rPr>
              <w:tab/>
            </w:r>
            <w:r w:rsidR="005E6140">
              <w:rPr>
                <w:noProof/>
                <w:webHidden/>
              </w:rPr>
              <w:fldChar w:fldCharType="begin"/>
            </w:r>
            <w:r w:rsidR="005E6140">
              <w:rPr>
                <w:noProof/>
                <w:webHidden/>
              </w:rPr>
              <w:instrText xml:space="preserve"> PAGEREF _Toc140907602 \h </w:instrText>
            </w:r>
            <w:r w:rsidR="005E6140">
              <w:rPr>
                <w:noProof/>
                <w:webHidden/>
              </w:rPr>
            </w:r>
            <w:r w:rsidR="005E6140">
              <w:rPr>
                <w:noProof/>
                <w:webHidden/>
              </w:rPr>
              <w:fldChar w:fldCharType="separate"/>
            </w:r>
            <w:r w:rsidR="005E6140">
              <w:rPr>
                <w:noProof/>
                <w:webHidden/>
              </w:rPr>
              <w:t>339</w:t>
            </w:r>
            <w:r w:rsidR="005E6140">
              <w:rPr>
                <w:noProof/>
                <w:webHidden/>
              </w:rPr>
              <w:fldChar w:fldCharType="end"/>
            </w:r>
          </w:hyperlink>
        </w:p>
        <w:p w:rsidR="005E6140" w:rsidRDefault="00384E51">
          <w:pPr>
            <w:pStyle w:val="TOC2"/>
            <w:tabs>
              <w:tab w:val="right" w:pos="9061"/>
            </w:tabs>
            <w:rPr>
              <w:noProof/>
            </w:rPr>
          </w:pPr>
          <w:hyperlink w:anchor="_Toc140907603" w:history="1">
            <w:r w:rsidR="005E6140" w:rsidRPr="002B7979">
              <w:rPr>
                <w:rStyle w:val="Hyperlink"/>
                <w:noProof/>
              </w:rPr>
              <w:t>Điều 68. Tài khoản 412 – Chênh lệch đánh giá lại tài sản</w:t>
            </w:r>
            <w:r w:rsidR="005E6140">
              <w:rPr>
                <w:noProof/>
                <w:webHidden/>
              </w:rPr>
              <w:tab/>
            </w:r>
            <w:r w:rsidR="005E6140">
              <w:rPr>
                <w:noProof/>
                <w:webHidden/>
              </w:rPr>
              <w:fldChar w:fldCharType="begin"/>
            </w:r>
            <w:r w:rsidR="005E6140">
              <w:rPr>
                <w:noProof/>
                <w:webHidden/>
              </w:rPr>
              <w:instrText xml:space="preserve"> PAGEREF _Toc140907603 \h </w:instrText>
            </w:r>
            <w:r w:rsidR="005E6140">
              <w:rPr>
                <w:noProof/>
                <w:webHidden/>
              </w:rPr>
            </w:r>
            <w:r w:rsidR="005E6140">
              <w:rPr>
                <w:noProof/>
                <w:webHidden/>
              </w:rPr>
              <w:fldChar w:fldCharType="separate"/>
            </w:r>
            <w:r w:rsidR="005E6140">
              <w:rPr>
                <w:noProof/>
                <w:webHidden/>
              </w:rPr>
              <w:t>352</w:t>
            </w:r>
            <w:r w:rsidR="005E6140">
              <w:rPr>
                <w:noProof/>
                <w:webHidden/>
              </w:rPr>
              <w:fldChar w:fldCharType="end"/>
            </w:r>
          </w:hyperlink>
        </w:p>
        <w:p w:rsidR="005E6140" w:rsidRDefault="00384E51">
          <w:pPr>
            <w:pStyle w:val="TOC2"/>
            <w:tabs>
              <w:tab w:val="right" w:pos="9061"/>
            </w:tabs>
            <w:rPr>
              <w:noProof/>
            </w:rPr>
          </w:pPr>
          <w:hyperlink w:anchor="_Toc140907604" w:history="1">
            <w:r w:rsidR="005E6140" w:rsidRPr="002B7979">
              <w:rPr>
                <w:rStyle w:val="Hyperlink"/>
                <w:noProof/>
              </w:rPr>
              <w:t>Điều 69. Tài khoản 413 – Chênh lệch tỷ giá hối đoái</w:t>
            </w:r>
            <w:r w:rsidR="005E6140">
              <w:rPr>
                <w:noProof/>
                <w:webHidden/>
              </w:rPr>
              <w:tab/>
            </w:r>
            <w:r w:rsidR="005E6140">
              <w:rPr>
                <w:noProof/>
                <w:webHidden/>
              </w:rPr>
              <w:fldChar w:fldCharType="begin"/>
            </w:r>
            <w:r w:rsidR="005E6140">
              <w:rPr>
                <w:noProof/>
                <w:webHidden/>
              </w:rPr>
              <w:instrText xml:space="preserve"> PAGEREF _Toc140907604 \h </w:instrText>
            </w:r>
            <w:r w:rsidR="005E6140">
              <w:rPr>
                <w:noProof/>
                <w:webHidden/>
              </w:rPr>
            </w:r>
            <w:r w:rsidR="005E6140">
              <w:rPr>
                <w:noProof/>
                <w:webHidden/>
              </w:rPr>
              <w:fldChar w:fldCharType="separate"/>
            </w:r>
            <w:r w:rsidR="005E6140">
              <w:rPr>
                <w:noProof/>
                <w:webHidden/>
              </w:rPr>
              <w:t>354</w:t>
            </w:r>
            <w:r w:rsidR="005E6140">
              <w:rPr>
                <w:noProof/>
                <w:webHidden/>
              </w:rPr>
              <w:fldChar w:fldCharType="end"/>
            </w:r>
          </w:hyperlink>
        </w:p>
        <w:p w:rsidR="005E6140" w:rsidRDefault="00384E51">
          <w:pPr>
            <w:pStyle w:val="TOC2"/>
            <w:tabs>
              <w:tab w:val="right" w:pos="9061"/>
            </w:tabs>
            <w:rPr>
              <w:noProof/>
            </w:rPr>
          </w:pPr>
          <w:hyperlink w:anchor="_Toc140907605" w:history="1">
            <w:r w:rsidR="005E6140" w:rsidRPr="002B7979">
              <w:rPr>
                <w:rStyle w:val="Hyperlink"/>
                <w:noProof/>
              </w:rPr>
              <w:t>Điều 70. Tài khoản 414 - Quỹ đầu tư phát triển</w:t>
            </w:r>
            <w:r w:rsidR="005E6140">
              <w:rPr>
                <w:noProof/>
                <w:webHidden/>
              </w:rPr>
              <w:tab/>
            </w:r>
            <w:r w:rsidR="005E6140">
              <w:rPr>
                <w:noProof/>
                <w:webHidden/>
              </w:rPr>
              <w:fldChar w:fldCharType="begin"/>
            </w:r>
            <w:r w:rsidR="005E6140">
              <w:rPr>
                <w:noProof/>
                <w:webHidden/>
              </w:rPr>
              <w:instrText xml:space="preserve"> PAGEREF _Toc140907605 \h </w:instrText>
            </w:r>
            <w:r w:rsidR="005E6140">
              <w:rPr>
                <w:noProof/>
                <w:webHidden/>
              </w:rPr>
            </w:r>
            <w:r w:rsidR="005E6140">
              <w:rPr>
                <w:noProof/>
                <w:webHidden/>
              </w:rPr>
              <w:fldChar w:fldCharType="separate"/>
            </w:r>
            <w:r w:rsidR="005E6140">
              <w:rPr>
                <w:noProof/>
                <w:webHidden/>
              </w:rPr>
              <w:t>364</w:t>
            </w:r>
            <w:r w:rsidR="005E6140">
              <w:rPr>
                <w:noProof/>
                <w:webHidden/>
              </w:rPr>
              <w:fldChar w:fldCharType="end"/>
            </w:r>
          </w:hyperlink>
        </w:p>
        <w:p w:rsidR="005E6140" w:rsidRDefault="00384E51">
          <w:pPr>
            <w:pStyle w:val="TOC2"/>
            <w:tabs>
              <w:tab w:val="right" w:pos="9061"/>
            </w:tabs>
            <w:rPr>
              <w:noProof/>
            </w:rPr>
          </w:pPr>
          <w:hyperlink w:anchor="_Toc140907606" w:history="1">
            <w:r w:rsidR="005E6140" w:rsidRPr="002B7979">
              <w:rPr>
                <w:rStyle w:val="Hyperlink"/>
                <w:noProof/>
              </w:rPr>
              <w:t>Điều 71. Tài khoản 417 – Quỹ hỗ trợ sắp xếp doanh nghiệp</w:t>
            </w:r>
            <w:r w:rsidR="005E6140">
              <w:rPr>
                <w:noProof/>
                <w:webHidden/>
              </w:rPr>
              <w:tab/>
            </w:r>
            <w:r w:rsidR="005E6140">
              <w:rPr>
                <w:noProof/>
                <w:webHidden/>
              </w:rPr>
              <w:fldChar w:fldCharType="begin"/>
            </w:r>
            <w:r w:rsidR="005E6140">
              <w:rPr>
                <w:noProof/>
                <w:webHidden/>
              </w:rPr>
              <w:instrText xml:space="preserve"> PAGEREF _Toc140907606 \h </w:instrText>
            </w:r>
            <w:r w:rsidR="005E6140">
              <w:rPr>
                <w:noProof/>
                <w:webHidden/>
              </w:rPr>
            </w:r>
            <w:r w:rsidR="005E6140">
              <w:rPr>
                <w:noProof/>
                <w:webHidden/>
              </w:rPr>
              <w:fldChar w:fldCharType="separate"/>
            </w:r>
            <w:r w:rsidR="005E6140">
              <w:rPr>
                <w:noProof/>
                <w:webHidden/>
              </w:rPr>
              <w:t>365</w:t>
            </w:r>
            <w:r w:rsidR="005E6140">
              <w:rPr>
                <w:noProof/>
                <w:webHidden/>
              </w:rPr>
              <w:fldChar w:fldCharType="end"/>
            </w:r>
          </w:hyperlink>
        </w:p>
        <w:p w:rsidR="005E6140" w:rsidRDefault="00384E51">
          <w:pPr>
            <w:pStyle w:val="TOC2"/>
            <w:tabs>
              <w:tab w:val="right" w:pos="9061"/>
            </w:tabs>
            <w:rPr>
              <w:noProof/>
            </w:rPr>
          </w:pPr>
          <w:hyperlink w:anchor="_Toc140907607" w:history="1">
            <w:r w:rsidR="005E6140" w:rsidRPr="002B7979">
              <w:rPr>
                <w:rStyle w:val="Hyperlink"/>
                <w:noProof/>
              </w:rPr>
              <w:t>Điều 72. Tài khoản 418 – Các quỹ khác thuộc vốn chủ sở hữu</w:t>
            </w:r>
            <w:r w:rsidR="005E6140">
              <w:rPr>
                <w:noProof/>
                <w:webHidden/>
              </w:rPr>
              <w:tab/>
            </w:r>
            <w:r w:rsidR="005E6140">
              <w:rPr>
                <w:noProof/>
                <w:webHidden/>
              </w:rPr>
              <w:fldChar w:fldCharType="begin"/>
            </w:r>
            <w:r w:rsidR="005E6140">
              <w:rPr>
                <w:noProof/>
                <w:webHidden/>
              </w:rPr>
              <w:instrText xml:space="preserve"> PAGEREF _Toc140907607 \h </w:instrText>
            </w:r>
            <w:r w:rsidR="005E6140">
              <w:rPr>
                <w:noProof/>
                <w:webHidden/>
              </w:rPr>
            </w:r>
            <w:r w:rsidR="005E6140">
              <w:rPr>
                <w:noProof/>
                <w:webHidden/>
              </w:rPr>
              <w:fldChar w:fldCharType="separate"/>
            </w:r>
            <w:r w:rsidR="005E6140">
              <w:rPr>
                <w:noProof/>
                <w:webHidden/>
              </w:rPr>
              <w:t>367</w:t>
            </w:r>
            <w:r w:rsidR="005E6140">
              <w:rPr>
                <w:noProof/>
                <w:webHidden/>
              </w:rPr>
              <w:fldChar w:fldCharType="end"/>
            </w:r>
          </w:hyperlink>
        </w:p>
        <w:p w:rsidR="005E6140" w:rsidRDefault="00384E51">
          <w:pPr>
            <w:pStyle w:val="TOC2"/>
            <w:tabs>
              <w:tab w:val="right" w:pos="9061"/>
            </w:tabs>
            <w:rPr>
              <w:noProof/>
            </w:rPr>
          </w:pPr>
          <w:hyperlink w:anchor="_Toc140907608" w:history="1">
            <w:r w:rsidR="005E6140" w:rsidRPr="002B7979">
              <w:rPr>
                <w:rStyle w:val="Hyperlink"/>
                <w:noProof/>
              </w:rPr>
              <w:t>Điều 73. Tài khoản 419 – Cổ phiếu quỹ</w:t>
            </w:r>
            <w:r w:rsidR="005E6140">
              <w:rPr>
                <w:noProof/>
                <w:webHidden/>
              </w:rPr>
              <w:tab/>
            </w:r>
            <w:r w:rsidR="005E6140">
              <w:rPr>
                <w:noProof/>
                <w:webHidden/>
              </w:rPr>
              <w:fldChar w:fldCharType="begin"/>
            </w:r>
            <w:r w:rsidR="005E6140">
              <w:rPr>
                <w:noProof/>
                <w:webHidden/>
              </w:rPr>
              <w:instrText xml:space="preserve"> PAGEREF _Toc140907608 \h </w:instrText>
            </w:r>
            <w:r w:rsidR="005E6140">
              <w:rPr>
                <w:noProof/>
                <w:webHidden/>
              </w:rPr>
            </w:r>
            <w:r w:rsidR="005E6140">
              <w:rPr>
                <w:noProof/>
                <w:webHidden/>
              </w:rPr>
              <w:fldChar w:fldCharType="separate"/>
            </w:r>
            <w:r w:rsidR="005E6140">
              <w:rPr>
                <w:noProof/>
                <w:webHidden/>
              </w:rPr>
              <w:t>368</w:t>
            </w:r>
            <w:r w:rsidR="005E6140">
              <w:rPr>
                <w:noProof/>
                <w:webHidden/>
              </w:rPr>
              <w:fldChar w:fldCharType="end"/>
            </w:r>
          </w:hyperlink>
        </w:p>
        <w:p w:rsidR="005E6140" w:rsidRDefault="00384E51">
          <w:pPr>
            <w:pStyle w:val="TOC2"/>
            <w:tabs>
              <w:tab w:val="right" w:pos="9061"/>
            </w:tabs>
            <w:rPr>
              <w:noProof/>
            </w:rPr>
          </w:pPr>
          <w:hyperlink w:anchor="_Toc140907609" w:history="1">
            <w:r w:rsidR="005E6140" w:rsidRPr="002B7979">
              <w:rPr>
                <w:rStyle w:val="Hyperlink"/>
                <w:noProof/>
              </w:rPr>
              <w:t>Điều 74. Tài khoản 421 – Lợi nhuận sau thuế chưa phân phối</w:t>
            </w:r>
            <w:r w:rsidR="005E6140">
              <w:rPr>
                <w:noProof/>
                <w:webHidden/>
              </w:rPr>
              <w:tab/>
            </w:r>
            <w:r w:rsidR="005E6140">
              <w:rPr>
                <w:noProof/>
                <w:webHidden/>
              </w:rPr>
              <w:fldChar w:fldCharType="begin"/>
            </w:r>
            <w:r w:rsidR="005E6140">
              <w:rPr>
                <w:noProof/>
                <w:webHidden/>
              </w:rPr>
              <w:instrText xml:space="preserve"> PAGEREF _Toc140907609 \h </w:instrText>
            </w:r>
            <w:r w:rsidR="005E6140">
              <w:rPr>
                <w:noProof/>
                <w:webHidden/>
              </w:rPr>
            </w:r>
            <w:r w:rsidR="005E6140">
              <w:rPr>
                <w:noProof/>
                <w:webHidden/>
              </w:rPr>
              <w:fldChar w:fldCharType="separate"/>
            </w:r>
            <w:r w:rsidR="005E6140">
              <w:rPr>
                <w:noProof/>
                <w:webHidden/>
              </w:rPr>
              <w:t>370</w:t>
            </w:r>
            <w:r w:rsidR="005E6140">
              <w:rPr>
                <w:noProof/>
                <w:webHidden/>
              </w:rPr>
              <w:fldChar w:fldCharType="end"/>
            </w:r>
          </w:hyperlink>
        </w:p>
        <w:p w:rsidR="005E6140" w:rsidRDefault="00384E51">
          <w:pPr>
            <w:pStyle w:val="TOC2"/>
            <w:tabs>
              <w:tab w:val="right" w:pos="9061"/>
            </w:tabs>
            <w:rPr>
              <w:noProof/>
            </w:rPr>
          </w:pPr>
          <w:hyperlink w:anchor="_Toc140907610" w:history="1">
            <w:r w:rsidR="005E6140" w:rsidRPr="002B7979">
              <w:rPr>
                <w:rStyle w:val="Hyperlink"/>
                <w:noProof/>
              </w:rPr>
              <w:t>Điều 75. Tài khoản 441 – Nguồn vốn đầu tư xây dựng cơ bản</w:t>
            </w:r>
            <w:r w:rsidR="005E6140">
              <w:rPr>
                <w:noProof/>
                <w:webHidden/>
              </w:rPr>
              <w:tab/>
            </w:r>
            <w:r w:rsidR="005E6140">
              <w:rPr>
                <w:noProof/>
                <w:webHidden/>
              </w:rPr>
              <w:fldChar w:fldCharType="begin"/>
            </w:r>
            <w:r w:rsidR="005E6140">
              <w:rPr>
                <w:noProof/>
                <w:webHidden/>
              </w:rPr>
              <w:instrText xml:space="preserve"> PAGEREF _Toc140907610 \h </w:instrText>
            </w:r>
            <w:r w:rsidR="005E6140">
              <w:rPr>
                <w:noProof/>
                <w:webHidden/>
              </w:rPr>
            </w:r>
            <w:r w:rsidR="005E6140">
              <w:rPr>
                <w:noProof/>
                <w:webHidden/>
              </w:rPr>
              <w:fldChar w:fldCharType="separate"/>
            </w:r>
            <w:r w:rsidR="005E6140">
              <w:rPr>
                <w:noProof/>
                <w:webHidden/>
              </w:rPr>
              <w:t>375</w:t>
            </w:r>
            <w:r w:rsidR="005E6140">
              <w:rPr>
                <w:noProof/>
                <w:webHidden/>
              </w:rPr>
              <w:fldChar w:fldCharType="end"/>
            </w:r>
          </w:hyperlink>
        </w:p>
        <w:p w:rsidR="005E6140" w:rsidRDefault="00384E51">
          <w:pPr>
            <w:pStyle w:val="TOC3"/>
            <w:tabs>
              <w:tab w:val="right" w:pos="9061"/>
            </w:tabs>
            <w:rPr>
              <w:noProof/>
            </w:rPr>
          </w:pPr>
          <w:hyperlink w:anchor="_Toc140907611" w:history="1">
            <w:r w:rsidR="005E6140" w:rsidRPr="002B7979">
              <w:rPr>
                <w:rStyle w:val="Hyperlink"/>
                <w:noProof/>
              </w:rPr>
              <w:t>1. Nguyên tắc kế toán</w:t>
            </w:r>
            <w:r w:rsidR="005E6140">
              <w:rPr>
                <w:noProof/>
                <w:webHidden/>
              </w:rPr>
              <w:tab/>
            </w:r>
            <w:r w:rsidR="005E6140">
              <w:rPr>
                <w:noProof/>
                <w:webHidden/>
              </w:rPr>
              <w:fldChar w:fldCharType="begin"/>
            </w:r>
            <w:r w:rsidR="005E6140">
              <w:rPr>
                <w:noProof/>
                <w:webHidden/>
              </w:rPr>
              <w:instrText xml:space="preserve"> PAGEREF _Toc140907611 \h </w:instrText>
            </w:r>
            <w:r w:rsidR="005E6140">
              <w:rPr>
                <w:noProof/>
                <w:webHidden/>
              </w:rPr>
            </w:r>
            <w:r w:rsidR="005E6140">
              <w:rPr>
                <w:noProof/>
                <w:webHidden/>
              </w:rPr>
              <w:fldChar w:fldCharType="separate"/>
            </w:r>
            <w:r w:rsidR="005E6140">
              <w:rPr>
                <w:noProof/>
                <w:webHidden/>
              </w:rPr>
              <w:t>375</w:t>
            </w:r>
            <w:r w:rsidR="005E6140">
              <w:rPr>
                <w:noProof/>
                <w:webHidden/>
              </w:rPr>
              <w:fldChar w:fldCharType="end"/>
            </w:r>
          </w:hyperlink>
        </w:p>
        <w:p w:rsidR="005E6140" w:rsidRDefault="00384E51">
          <w:pPr>
            <w:pStyle w:val="TOC3"/>
            <w:tabs>
              <w:tab w:val="right" w:pos="9061"/>
            </w:tabs>
            <w:rPr>
              <w:noProof/>
            </w:rPr>
          </w:pPr>
          <w:hyperlink w:anchor="_Toc140907612" w:history="1">
            <w:r w:rsidR="005E6140" w:rsidRPr="002B7979">
              <w:rPr>
                <w:rStyle w:val="Hyperlink"/>
                <w:noProof/>
              </w:rPr>
              <w:t>2. Kết cấu và nội dung phản ánh của tài khoản 441 – Nguồn vốn đầu tư xây dựng cơ bản</w:t>
            </w:r>
            <w:r w:rsidR="005E6140">
              <w:rPr>
                <w:noProof/>
                <w:webHidden/>
              </w:rPr>
              <w:tab/>
            </w:r>
            <w:r w:rsidR="005E6140">
              <w:rPr>
                <w:noProof/>
                <w:webHidden/>
              </w:rPr>
              <w:fldChar w:fldCharType="begin"/>
            </w:r>
            <w:r w:rsidR="005E6140">
              <w:rPr>
                <w:noProof/>
                <w:webHidden/>
              </w:rPr>
              <w:instrText xml:space="preserve"> PAGEREF _Toc140907612 \h </w:instrText>
            </w:r>
            <w:r w:rsidR="005E6140">
              <w:rPr>
                <w:noProof/>
                <w:webHidden/>
              </w:rPr>
            </w:r>
            <w:r w:rsidR="005E6140">
              <w:rPr>
                <w:noProof/>
                <w:webHidden/>
              </w:rPr>
              <w:fldChar w:fldCharType="separate"/>
            </w:r>
            <w:r w:rsidR="005E6140">
              <w:rPr>
                <w:noProof/>
                <w:webHidden/>
              </w:rPr>
              <w:t>375</w:t>
            </w:r>
            <w:r w:rsidR="005E6140">
              <w:rPr>
                <w:noProof/>
                <w:webHidden/>
              </w:rPr>
              <w:fldChar w:fldCharType="end"/>
            </w:r>
          </w:hyperlink>
        </w:p>
        <w:p w:rsidR="005E6140" w:rsidRDefault="00384E51">
          <w:pPr>
            <w:pStyle w:val="TOC2"/>
            <w:tabs>
              <w:tab w:val="right" w:pos="9061"/>
            </w:tabs>
            <w:rPr>
              <w:noProof/>
            </w:rPr>
          </w:pPr>
          <w:hyperlink w:anchor="_Toc140907613" w:history="1">
            <w:r w:rsidR="005E6140" w:rsidRPr="002B7979">
              <w:rPr>
                <w:rStyle w:val="Hyperlink"/>
                <w:noProof/>
              </w:rPr>
              <w:t>Điều 76. Tài khoản 461 – Nguồn kinh phí sự nghiệp</w:t>
            </w:r>
            <w:r w:rsidR="005E6140">
              <w:rPr>
                <w:noProof/>
                <w:webHidden/>
              </w:rPr>
              <w:tab/>
            </w:r>
            <w:r w:rsidR="005E6140">
              <w:rPr>
                <w:noProof/>
                <w:webHidden/>
              </w:rPr>
              <w:fldChar w:fldCharType="begin"/>
            </w:r>
            <w:r w:rsidR="005E6140">
              <w:rPr>
                <w:noProof/>
                <w:webHidden/>
              </w:rPr>
              <w:instrText xml:space="preserve"> PAGEREF _Toc140907613 \h </w:instrText>
            </w:r>
            <w:r w:rsidR="005E6140">
              <w:rPr>
                <w:noProof/>
                <w:webHidden/>
              </w:rPr>
            </w:r>
            <w:r w:rsidR="005E6140">
              <w:rPr>
                <w:noProof/>
                <w:webHidden/>
              </w:rPr>
              <w:fldChar w:fldCharType="separate"/>
            </w:r>
            <w:r w:rsidR="005E6140">
              <w:rPr>
                <w:noProof/>
                <w:webHidden/>
              </w:rPr>
              <w:t>377</w:t>
            </w:r>
            <w:r w:rsidR="005E6140">
              <w:rPr>
                <w:noProof/>
                <w:webHidden/>
              </w:rPr>
              <w:fldChar w:fldCharType="end"/>
            </w:r>
          </w:hyperlink>
        </w:p>
        <w:p w:rsidR="005E6140" w:rsidRDefault="00384E51">
          <w:pPr>
            <w:pStyle w:val="TOC3"/>
            <w:tabs>
              <w:tab w:val="right" w:pos="9061"/>
            </w:tabs>
            <w:rPr>
              <w:noProof/>
            </w:rPr>
          </w:pPr>
          <w:hyperlink w:anchor="_Toc140907614" w:history="1">
            <w:r w:rsidR="005E6140" w:rsidRPr="002B7979">
              <w:rPr>
                <w:rStyle w:val="Hyperlink"/>
                <w:noProof/>
              </w:rPr>
              <w:t>1. Nguyên tắc kế toán</w:t>
            </w:r>
            <w:r w:rsidR="005E6140">
              <w:rPr>
                <w:noProof/>
                <w:webHidden/>
              </w:rPr>
              <w:tab/>
            </w:r>
            <w:r w:rsidR="005E6140">
              <w:rPr>
                <w:noProof/>
                <w:webHidden/>
              </w:rPr>
              <w:fldChar w:fldCharType="begin"/>
            </w:r>
            <w:r w:rsidR="005E6140">
              <w:rPr>
                <w:noProof/>
                <w:webHidden/>
              </w:rPr>
              <w:instrText xml:space="preserve"> PAGEREF _Toc140907614 \h </w:instrText>
            </w:r>
            <w:r w:rsidR="005E6140">
              <w:rPr>
                <w:noProof/>
                <w:webHidden/>
              </w:rPr>
            </w:r>
            <w:r w:rsidR="005E6140">
              <w:rPr>
                <w:noProof/>
                <w:webHidden/>
              </w:rPr>
              <w:fldChar w:fldCharType="separate"/>
            </w:r>
            <w:r w:rsidR="005E6140">
              <w:rPr>
                <w:noProof/>
                <w:webHidden/>
              </w:rPr>
              <w:t>377</w:t>
            </w:r>
            <w:r w:rsidR="005E6140">
              <w:rPr>
                <w:noProof/>
                <w:webHidden/>
              </w:rPr>
              <w:fldChar w:fldCharType="end"/>
            </w:r>
          </w:hyperlink>
        </w:p>
        <w:p w:rsidR="005E6140" w:rsidRDefault="00384E51">
          <w:pPr>
            <w:pStyle w:val="TOC2"/>
            <w:tabs>
              <w:tab w:val="right" w:pos="9061"/>
            </w:tabs>
            <w:rPr>
              <w:noProof/>
            </w:rPr>
          </w:pPr>
          <w:hyperlink w:anchor="_Toc140907615" w:history="1">
            <w:r w:rsidR="005E6140" w:rsidRPr="002B7979">
              <w:rPr>
                <w:rStyle w:val="Hyperlink"/>
                <w:noProof/>
              </w:rPr>
              <w:t>Điều 77. Tài khoản 466 – Nguồn kinh phí hình thành tài sản cố định</w:t>
            </w:r>
            <w:r w:rsidR="005E6140">
              <w:rPr>
                <w:noProof/>
                <w:webHidden/>
              </w:rPr>
              <w:tab/>
            </w:r>
            <w:r w:rsidR="005E6140">
              <w:rPr>
                <w:noProof/>
                <w:webHidden/>
              </w:rPr>
              <w:fldChar w:fldCharType="begin"/>
            </w:r>
            <w:r w:rsidR="005E6140">
              <w:rPr>
                <w:noProof/>
                <w:webHidden/>
              </w:rPr>
              <w:instrText xml:space="preserve"> PAGEREF _Toc140907615 \h </w:instrText>
            </w:r>
            <w:r w:rsidR="005E6140">
              <w:rPr>
                <w:noProof/>
                <w:webHidden/>
              </w:rPr>
            </w:r>
            <w:r w:rsidR="005E6140">
              <w:rPr>
                <w:noProof/>
                <w:webHidden/>
              </w:rPr>
              <w:fldChar w:fldCharType="separate"/>
            </w:r>
            <w:r w:rsidR="005E6140">
              <w:rPr>
                <w:noProof/>
                <w:webHidden/>
              </w:rPr>
              <w:t>381</w:t>
            </w:r>
            <w:r w:rsidR="005E6140">
              <w:rPr>
                <w:noProof/>
                <w:webHidden/>
              </w:rPr>
              <w:fldChar w:fldCharType="end"/>
            </w:r>
          </w:hyperlink>
        </w:p>
        <w:p w:rsidR="005E6140" w:rsidRDefault="00384E51">
          <w:pPr>
            <w:pStyle w:val="TOC2"/>
            <w:tabs>
              <w:tab w:val="right" w:pos="9061"/>
            </w:tabs>
            <w:rPr>
              <w:noProof/>
            </w:rPr>
          </w:pPr>
          <w:hyperlink w:anchor="_Toc140907616" w:history="1">
            <w:r w:rsidR="005E6140" w:rsidRPr="002B7979">
              <w:rPr>
                <w:rStyle w:val="Hyperlink"/>
                <w:noProof/>
              </w:rPr>
              <w:t>Điều 78. Nguyên tắc kế toán các khoản doanh thu</w:t>
            </w:r>
            <w:r w:rsidR="005E6140">
              <w:rPr>
                <w:noProof/>
                <w:webHidden/>
              </w:rPr>
              <w:tab/>
            </w:r>
            <w:r w:rsidR="005E6140">
              <w:rPr>
                <w:noProof/>
                <w:webHidden/>
              </w:rPr>
              <w:fldChar w:fldCharType="begin"/>
            </w:r>
            <w:r w:rsidR="005E6140">
              <w:rPr>
                <w:noProof/>
                <w:webHidden/>
              </w:rPr>
              <w:instrText xml:space="preserve"> PAGEREF _Toc140907616 \h </w:instrText>
            </w:r>
            <w:r w:rsidR="005E6140">
              <w:rPr>
                <w:noProof/>
                <w:webHidden/>
              </w:rPr>
            </w:r>
            <w:r w:rsidR="005E6140">
              <w:rPr>
                <w:noProof/>
                <w:webHidden/>
              </w:rPr>
              <w:fldChar w:fldCharType="separate"/>
            </w:r>
            <w:r w:rsidR="005E6140">
              <w:rPr>
                <w:noProof/>
                <w:webHidden/>
              </w:rPr>
              <w:t>383</w:t>
            </w:r>
            <w:r w:rsidR="005E6140">
              <w:rPr>
                <w:noProof/>
                <w:webHidden/>
              </w:rPr>
              <w:fldChar w:fldCharType="end"/>
            </w:r>
          </w:hyperlink>
        </w:p>
        <w:p w:rsidR="005E6140" w:rsidRDefault="00384E51">
          <w:pPr>
            <w:pStyle w:val="TOC2"/>
            <w:tabs>
              <w:tab w:val="right" w:pos="9061"/>
            </w:tabs>
            <w:rPr>
              <w:noProof/>
            </w:rPr>
          </w:pPr>
          <w:hyperlink w:anchor="_Toc140907617" w:history="1">
            <w:r w:rsidR="005E6140" w:rsidRPr="002B7979">
              <w:rPr>
                <w:rStyle w:val="Hyperlink"/>
                <w:noProof/>
              </w:rPr>
              <w:t>Điều 79. Tài khoản 511 - Doanh thu bán hàng và cung cấp dịch vụ</w:t>
            </w:r>
            <w:r w:rsidR="005E6140">
              <w:rPr>
                <w:noProof/>
                <w:webHidden/>
              </w:rPr>
              <w:tab/>
            </w:r>
            <w:r w:rsidR="005E6140">
              <w:rPr>
                <w:noProof/>
                <w:webHidden/>
              </w:rPr>
              <w:fldChar w:fldCharType="begin"/>
            </w:r>
            <w:r w:rsidR="005E6140">
              <w:rPr>
                <w:noProof/>
                <w:webHidden/>
              </w:rPr>
              <w:instrText xml:space="preserve"> PAGEREF _Toc140907617 \h </w:instrText>
            </w:r>
            <w:r w:rsidR="005E6140">
              <w:rPr>
                <w:noProof/>
                <w:webHidden/>
              </w:rPr>
            </w:r>
            <w:r w:rsidR="005E6140">
              <w:rPr>
                <w:noProof/>
                <w:webHidden/>
              </w:rPr>
              <w:fldChar w:fldCharType="separate"/>
            </w:r>
            <w:r w:rsidR="005E6140">
              <w:rPr>
                <w:noProof/>
                <w:webHidden/>
              </w:rPr>
              <w:t>385</w:t>
            </w:r>
            <w:r w:rsidR="005E6140">
              <w:rPr>
                <w:noProof/>
                <w:webHidden/>
              </w:rPr>
              <w:fldChar w:fldCharType="end"/>
            </w:r>
          </w:hyperlink>
        </w:p>
        <w:p w:rsidR="005E6140" w:rsidRDefault="00384E51">
          <w:pPr>
            <w:pStyle w:val="TOC2"/>
            <w:tabs>
              <w:tab w:val="right" w:pos="9061"/>
            </w:tabs>
            <w:rPr>
              <w:noProof/>
            </w:rPr>
          </w:pPr>
          <w:hyperlink w:anchor="_Toc140907618" w:history="1">
            <w:r w:rsidR="005E6140" w:rsidRPr="002B7979">
              <w:rPr>
                <w:rStyle w:val="Hyperlink"/>
                <w:noProof/>
              </w:rPr>
              <w:t>Điều 80. Tài khoản 515 - Doanh thu hoạt động tài chính</w:t>
            </w:r>
            <w:r w:rsidR="005E6140">
              <w:rPr>
                <w:noProof/>
                <w:webHidden/>
              </w:rPr>
              <w:tab/>
            </w:r>
            <w:r w:rsidR="005E6140">
              <w:rPr>
                <w:noProof/>
                <w:webHidden/>
              </w:rPr>
              <w:fldChar w:fldCharType="begin"/>
            </w:r>
            <w:r w:rsidR="005E6140">
              <w:rPr>
                <w:noProof/>
                <w:webHidden/>
              </w:rPr>
              <w:instrText xml:space="preserve"> PAGEREF _Toc140907618 \h </w:instrText>
            </w:r>
            <w:r w:rsidR="005E6140">
              <w:rPr>
                <w:noProof/>
                <w:webHidden/>
              </w:rPr>
            </w:r>
            <w:r w:rsidR="005E6140">
              <w:rPr>
                <w:noProof/>
                <w:webHidden/>
              </w:rPr>
              <w:fldChar w:fldCharType="separate"/>
            </w:r>
            <w:r w:rsidR="005E6140">
              <w:rPr>
                <w:noProof/>
                <w:webHidden/>
              </w:rPr>
              <w:t>406</w:t>
            </w:r>
            <w:r w:rsidR="005E6140">
              <w:rPr>
                <w:noProof/>
                <w:webHidden/>
              </w:rPr>
              <w:fldChar w:fldCharType="end"/>
            </w:r>
          </w:hyperlink>
        </w:p>
        <w:p w:rsidR="005E6140" w:rsidRDefault="00384E51">
          <w:pPr>
            <w:pStyle w:val="TOC2"/>
            <w:tabs>
              <w:tab w:val="right" w:pos="9061"/>
            </w:tabs>
            <w:rPr>
              <w:noProof/>
            </w:rPr>
          </w:pPr>
          <w:hyperlink w:anchor="_Toc140907619" w:history="1">
            <w:r w:rsidR="005E6140" w:rsidRPr="002B7979">
              <w:rPr>
                <w:rStyle w:val="Hyperlink"/>
                <w:noProof/>
              </w:rPr>
              <w:t>Điều 81. Tài khoản 521 - Các khoản giảm trừ doanh thu</w:t>
            </w:r>
            <w:r w:rsidR="005E6140">
              <w:rPr>
                <w:noProof/>
                <w:webHidden/>
              </w:rPr>
              <w:tab/>
            </w:r>
            <w:r w:rsidR="005E6140">
              <w:rPr>
                <w:noProof/>
                <w:webHidden/>
              </w:rPr>
              <w:fldChar w:fldCharType="begin"/>
            </w:r>
            <w:r w:rsidR="005E6140">
              <w:rPr>
                <w:noProof/>
                <w:webHidden/>
              </w:rPr>
              <w:instrText xml:space="preserve"> PAGEREF _Toc140907619 \h </w:instrText>
            </w:r>
            <w:r w:rsidR="005E6140">
              <w:rPr>
                <w:noProof/>
                <w:webHidden/>
              </w:rPr>
            </w:r>
            <w:r w:rsidR="005E6140">
              <w:rPr>
                <w:noProof/>
                <w:webHidden/>
              </w:rPr>
              <w:fldChar w:fldCharType="separate"/>
            </w:r>
            <w:r w:rsidR="005E6140">
              <w:rPr>
                <w:noProof/>
                <w:webHidden/>
              </w:rPr>
              <w:t>412</w:t>
            </w:r>
            <w:r w:rsidR="005E6140">
              <w:rPr>
                <w:noProof/>
                <w:webHidden/>
              </w:rPr>
              <w:fldChar w:fldCharType="end"/>
            </w:r>
          </w:hyperlink>
        </w:p>
        <w:p w:rsidR="005E6140" w:rsidRDefault="00384E51">
          <w:pPr>
            <w:pStyle w:val="TOC2"/>
            <w:tabs>
              <w:tab w:val="right" w:pos="9061"/>
            </w:tabs>
            <w:rPr>
              <w:noProof/>
            </w:rPr>
          </w:pPr>
          <w:hyperlink w:anchor="_Toc140907620" w:history="1">
            <w:r w:rsidR="005E6140" w:rsidRPr="002B7979">
              <w:rPr>
                <w:rStyle w:val="Hyperlink"/>
                <w:noProof/>
              </w:rPr>
              <w:t>Điều 82. Nguyên tắc kế toán các khoản chi phí</w:t>
            </w:r>
            <w:r w:rsidR="005E6140">
              <w:rPr>
                <w:noProof/>
                <w:webHidden/>
              </w:rPr>
              <w:tab/>
            </w:r>
            <w:r w:rsidR="005E6140">
              <w:rPr>
                <w:noProof/>
                <w:webHidden/>
              </w:rPr>
              <w:fldChar w:fldCharType="begin"/>
            </w:r>
            <w:r w:rsidR="005E6140">
              <w:rPr>
                <w:noProof/>
                <w:webHidden/>
              </w:rPr>
              <w:instrText xml:space="preserve"> PAGEREF _Toc140907620 \h </w:instrText>
            </w:r>
            <w:r w:rsidR="005E6140">
              <w:rPr>
                <w:noProof/>
                <w:webHidden/>
              </w:rPr>
            </w:r>
            <w:r w:rsidR="005E6140">
              <w:rPr>
                <w:noProof/>
                <w:webHidden/>
              </w:rPr>
              <w:fldChar w:fldCharType="separate"/>
            </w:r>
            <w:r w:rsidR="005E6140">
              <w:rPr>
                <w:noProof/>
                <w:webHidden/>
              </w:rPr>
              <w:t>416</w:t>
            </w:r>
            <w:r w:rsidR="005E6140">
              <w:rPr>
                <w:noProof/>
                <w:webHidden/>
              </w:rPr>
              <w:fldChar w:fldCharType="end"/>
            </w:r>
          </w:hyperlink>
        </w:p>
        <w:p w:rsidR="005E6140" w:rsidRDefault="00384E51">
          <w:pPr>
            <w:pStyle w:val="TOC2"/>
            <w:tabs>
              <w:tab w:val="right" w:pos="9061"/>
            </w:tabs>
            <w:rPr>
              <w:noProof/>
            </w:rPr>
          </w:pPr>
          <w:hyperlink w:anchor="_Toc140907621" w:history="1">
            <w:r w:rsidR="005E6140" w:rsidRPr="002B7979">
              <w:rPr>
                <w:rStyle w:val="Hyperlink"/>
                <w:noProof/>
              </w:rPr>
              <w:t>Điều 83. Tài khoản 611 - Mua hàng</w:t>
            </w:r>
            <w:r w:rsidR="005E6140">
              <w:rPr>
                <w:noProof/>
                <w:webHidden/>
              </w:rPr>
              <w:tab/>
            </w:r>
            <w:r w:rsidR="005E6140">
              <w:rPr>
                <w:noProof/>
                <w:webHidden/>
              </w:rPr>
              <w:fldChar w:fldCharType="begin"/>
            </w:r>
            <w:r w:rsidR="005E6140">
              <w:rPr>
                <w:noProof/>
                <w:webHidden/>
              </w:rPr>
              <w:instrText xml:space="preserve"> PAGEREF _Toc140907621 \h </w:instrText>
            </w:r>
            <w:r w:rsidR="005E6140">
              <w:rPr>
                <w:noProof/>
                <w:webHidden/>
              </w:rPr>
            </w:r>
            <w:r w:rsidR="005E6140">
              <w:rPr>
                <w:noProof/>
                <w:webHidden/>
              </w:rPr>
              <w:fldChar w:fldCharType="separate"/>
            </w:r>
            <w:r w:rsidR="005E6140">
              <w:rPr>
                <w:noProof/>
                <w:webHidden/>
              </w:rPr>
              <w:t>417</w:t>
            </w:r>
            <w:r w:rsidR="005E6140">
              <w:rPr>
                <w:noProof/>
                <w:webHidden/>
              </w:rPr>
              <w:fldChar w:fldCharType="end"/>
            </w:r>
          </w:hyperlink>
        </w:p>
        <w:p w:rsidR="005E6140" w:rsidRDefault="00384E51">
          <w:pPr>
            <w:pStyle w:val="TOC2"/>
            <w:tabs>
              <w:tab w:val="right" w:pos="9061"/>
            </w:tabs>
            <w:rPr>
              <w:noProof/>
            </w:rPr>
          </w:pPr>
          <w:hyperlink w:anchor="_Toc140907622" w:history="1">
            <w:r w:rsidR="005E6140" w:rsidRPr="002B7979">
              <w:rPr>
                <w:rStyle w:val="Hyperlink"/>
                <w:noProof/>
              </w:rPr>
              <w:t>Điều 84. Tài khoản 621 – Chi phí nguyên liệu, vật liệu trực tiếp</w:t>
            </w:r>
            <w:r w:rsidR="005E6140">
              <w:rPr>
                <w:noProof/>
                <w:webHidden/>
              </w:rPr>
              <w:tab/>
            </w:r>
            <w:r w:rsidR="005E6140">
              <w:rPr>
                <w:noProof/>
                <w:webHidden/>
              </w:rPr>
              <w:fldChar w:fldCharType="begin"/>
            </w:r>
            <w:r w:rsidR="005E6140">
              <w:rPr>
                <w:noProof/>
                <w:webHidden/>
              </w:rPr>
              <w:instrText xml:space="preserve"> PAGEREF _Toc140907622 \h </w:instrText>
            </w:r>
            <w:r w:rsidR="005E6140">
              <w:rPr>
                <w:noProof/>
                <w:webHidden/>
              </w:rPr>
            </w:r>
            <w:r w:rsidR="005E6140">
              <w:rPr>
                <w:noProof/>
                <w:webHidden/>
              </w:rPr>
              <w:fldChar w:fldCharType="separate"/>
            </w:r>
            <w:r w:rsidR="005E6140">
              <w:rPr>
                <w:noProof/>
                <w:webHidden/>
              </w:rPr>
              <w:t>422</w:t>
            </w:r>
            <w:r w:rsidR="005E6140">
              <w:rPr>
                <w:noProof/>
                <w:webHidden/>
              </w:rPr>
              <w:fldChar w:fldCharType="end"/>
            </w:r>
          </w:hyperlink>
        </w:p>
        <w:p w:rsidR="005E6140" w:rsidRDefault="00384E51">
          <w:pPr>
            <w:pStyle w:val="TOC2"/>
            <w:tabs>
              <w:tab w:val="right" w:pos="9061"/>
            </w:tabs>
            <w:rPr>
              <w:noProof/>
            </w:rPr>
          </w:pPr>
          <w:hyperlink w:anchor="_Toc140907623" w:history="1">
            <w:r w:rsidR="005E6140" w:rsidRPr="002B7979">
              <w:rPr>
                <w:rStyle w:val="Hyperlink"/>
                <w:noProof/>
              </w:rPr>
              <w:t>Điều 85. Tài khoản 622 – Chi phí nhân công trực tiếp</w:t>
            </w:r>
            <w:r w:rsidR="005E6140">
              <w:rPr>
                <w:noProof/>
                <w:webHidden/>
              </w:rPr>
              <w:tab/>
            </w:r>
            <w:r w:rsidR="005E6140">
              <w:rPr>
                <w:noProof/>
                <w:webHidden/>
              </w:rPr>
              <w:fldChar w:fldCharType="begin"/>
            </w:r>
            <w:r w:rsidR="005E6140">
              <w:rPr>
                <w:noProof/>
                <w:webHidden/>
              </w:rPr>
              <w:instrText xml:space="preserve"> PAGEREF _Toc140907623 \h </w:instrText>
            </w:r>
            <w:r w:rsidR="005E6140">
              <w:rPr>
                <w:noProof/>
                <w:webHidden/>
              </w:rPr>
            </w:r>
            <w:r w:rsidR="005E6140">
              <w:rPr>
                <w:noProof/>
                <w:webHidden/>
              </w:rPr>
              <w:fldChar w:fldCharType="separate"/>
            </w:r>
            <w:r w:rsidR="005E6140">
              <w:rPr>
                <w:noProof/>
                <w:webHidden/>
              </w:rPr>
              <w:t>424</w:t>
            </w:r>
            <w:r w:rsidR="005E6140">
              <w:rPr>
                <w:noProof/>
                <w:webHidden/>
              </w:rPr>
              <w:fldChar w:fldCharType="end"/>
            </w:r>
          </w:hyperlink>
        </w:p>
        <w:p w:rsidR="005E6140" w:rsidRDefault="00384E51">
          <w:pPr>
            <w:pStyle w:val="TOC2"/>
            <w:tabs>
              <w:tab w:val="right" w:pos="9061"/>
            </w:tabs>
            <w:rPr>
              <w:noProof/>
            </w:rPr>
          </w:pPr>
          <w:hyperlink w:anchor="_Toc140907624" w:history="1">
            <w:r w:rsidR="005E6140" w:rsidRPr="002B7979">
              <w:rPr>
                <w:rStyle w:val="Hyperlink"/>
                <w:noProof/>
              </w:rPr>
              <w:t>Điều 86. Tài khoản 623 - Chi phí sử dụng máy thi công</w:t>
            </w:r>
            <w:r w:rsidR="005E6140">
              <w:rPr>
                <w:noProof/>
                <w:webHidden/>
              </w:rPr>
              <w:tab/>
            </w:r>
            <w:r w:rsidR="005E6140">
              <w:rPr>
                <w:noProof/>
                <w:webHidden/>
              </w:rPr>
              <w:fldChar w:fldCharType="begin"/>
            </w:r>
            <w:r w:rsidR="005E6140">
              <w:rPr>
                <w:noProof/>
                <w:webHidden/>
              </w:rPr>
              <w:instrText xml:space="preserve"> PAGEREF _Toc140907624 \h </w:instrText>
            </w:r>
            <w:r w:rsidR="005E6140">
              <w:rPr>
                <w:noProof/>
                <w:webHidden/>
              </w:rPr>
            </w:r>
            <w:r w:rsidR="005E6140">
              <w:rPr>
                <w:noProof/>
                <w:webHidden/>
              </w:rPr>
              <w:fldChar w:fldCharType="separate"/>
            </w:r>
            <w:r w:rsidR="005E6140">
              <w:rPr>
                <w:noProof/>
                <w:webHidden/>
              </w:rPr>
              <w:t>427</w:t>
            </w:r>
            <w:r w:rsidR="005E6140">
              <w:rPr>
                <w:noProof/>
                <w:webHidden/>
              </w:rPr>
              <w:fldChar w:fldCharType="end"/>
            </w:r>
          </w:hyperlink>
        </w:p>
        <w:p w:rsidR="005E6140" w:rsidRDefault="00384E51">
          <w:pPr>
            <w:pStyle w:val="TOC2"/>
            <w:tabs>
              <w:tab w:val="right" w:pos="9061"/>
            </w:tabs>
            <w:rPr>
              <w:noProof/>
            </w:rPr>
          </w:pPr>
          <w:hyperlink w:anchor="_Toc140907625" w:history="1">
            <w:r w:rsidR="005E6140" w:rsidRPr="002B7979">
              <w:rPr>
                <w:rStyle w:val="Hyperlink"/>
                <w:noProof/>
              </w:rPr>
              <w:t>Điều 87. Tài khoản 627 – Chi phí sản xuất chung</w:t>
            </w:r>
            <w:r w:rsidR="005E6140">
              <w:rPr>
                <w:noProof/>
                <w:webHidden/>
              </w:rPr>
              <w:tab/>
            </w:r>
            <w:r w:rsidR="005E6140">
              <w:rPr>
                <w:noProof/>
                <w:webHidden/>
              </w:rPr>
              <w:fldChar w:fldCharType="begin"/>
            </w:r>
            <w:r w:rsidR="005E6140">
              <w:rPr>
                <w:noProof/>
                <w:webHidden/>
              </w:rPr>
              <w:instrText xml:space="preserve"> PAGEREF _Toc140907625 \h </w:instrText>
            </w:r>
            <w:r w:rsidR="005E6140">
              <w:rPr>
                <w:noProof/>
                <w:webHidden/>
              </w:rPr>
            </w:r>
            <w:r w:rsidR="005E6140">
              <w:rPr>
                <w:noProof/>
                <w:webHidden/>
              </w:rPr>
              <w:fldChar w:fldCharType="separate"/>
            </w:r>
            <w:r w:rsidR="005E6140">
              <w:rPr>
                <w:noProof/>
                <w:webHidden/>
              </w:rPr>
              <w:t>430</w:t>
            </w:r>
            <w:r w:rsidR="005E6140">
              <w:rPr>
                <w:noProof/>
                <w:webHidden/>
              </w:rPr>
              <w:fldChar w:fldCharType="end"/>
            </w:r>
          </w:hyperlink>
        </w:p>
        <w:p w:rsidR="005E6140" w:rsidRDefault="00384E51">
          <w:pPr>
            <w:pStyle w:val="TOC2"/>
            <w:tabs>
              <w:tab w:val="right" w:pos="9061"/>
            </w:tabs>
            <w:rPr>
              <w:noProof/>
            </w:rPr>
          </w:pPr>
          <w:hyperlink w:anchor="_Toc140907626" w:history="1">
            <w:r w:rsidR="005E6140" w:rsidRPr="002B7979">
              <w:rPr>
                <w:rStyle w:val="Hyperlink"/>
                <w:noProof/>
              </w:rPr>
              <w:t>Điều 88. Tài khoản 631 - Giá thành sản xuất</w:t>
            </w:r>
            <w:r w:rsidR="005E6140">
              <w:rPr>
                <w:noProof/>
                <w:webHidden/>
              </w:rPr>
              <w:tab/>
            </w:r>
            <w:r w:rsidR="005E6140">
              <w:rPr>
                <w:noProof/>
                <w:webHidden/>
              </w:rPr>
              <w:fldChar w:fldCharType="begin"/>
            </w:r>
            <w:r w:rsidR="005E6140">
              <w:rPr>
                <w:noProof/>
                <w:webHidden/>
              </w:rPr>
              <w:instrText xml:space="preserve"> PAGEREF _Toc140907626 \h </w:instrText>
            </w:r>
            <w:r w:rsidR="005E6140">
              <w:rPr>
                <w:noProof/>
                <w:webHidden/>
              </w:rPr>
            </w:r>
            <w:r w:rsidR="005E6140">
              <w:rPr>
                <w:noProof/>
                <w:webHidden/>
              </w:rPr>
              <w:fldChar w:fldCharType="separate"/>
            </w:r>
            <w:r w:rsidR="005E6140">
              <w:rPr>
                <w:noProof/>
                <w:webHidden/>
              </w:rPr>
              <w:t>436</w:t>
            </w:r>
            <w:r w:rsidR="005E6140">
              <w:rPr>
                <w:noProof/>
                <w:webHidden/>
              </w:rPr>
              <w:fldChar w:fldCharType="end"/>
            </w:r>
          </w:hyperlink>
        </w:p>
        <w:p w:rsidR="005E6140" w:rsidRDefault="00384E51">
          <w:pPr>
            <w:pStyle w:val="TOC2"/>
            <w:tabs>
              <w:tab w:val="right" w:pos="9061"/>
            </w:tabs>
            <w:rPr>
              <w:noProof/>
            </w:rPr>
          </w:pPr>
          <w:hyperlink w:anchor="_Toc140907627" w:history="1">
            <w:r w:rsidR="005E6140" w:rsidRPr="002B7979">
              <w:rPr>
                <w:rStyle w:val="Hyperlink"/>
                <w:noProof/>
              </w:rPr>
              <w:t>Điều 89. Tài khoản 632 – Giá vốn hàng bán</w:t>
            </w:r>
            <w:r w:rsidR="005E6140">
              <w:rPr>
                <w:noProof/>
                <w:webHidden/>
              </w:rPr>
              <w:tab/>
            </w:r>
            <w:r w:rsidR="005E6140">
              <w:rPr>
                <w:noProof/>
                <w:webHidden/>
              </w:rPr>
              <w:fldChar w:fldCharType="begin"/>
            </w:r>
            <w:r w:rsidR="005E6140">
              <w:rPr>
                <w:noProof/>
                <w:webHidden/>
              </w:rPr>
              <w:instrText xml:space="preserve"> PAGEREF _Toc140907627 \h </w:instrText>
            </w:r>
            <w:r w:rsidR="005E6140">
              <w:rPr>
                <w:noProof/>
                <w:webHidden/>
              </w:rPr>
            </w:r>
            <w:r w:rsidR="005E6140">
              <w:rPr>
                <w:noProof/>
                <w:webHidden/>
              </w:rPr>
              <w:fldChar w:fldCharType="separate"/>
            </w:r>
            <w:r w:rsidR="005E6140">
              <w:rPr>
                <w:noProof/>
                <w:webHidden/>
              </w:rPr>
              <w:t>440</w:t>
            </w:r>
            <w:r w:rsidR="005E6140">
              <w:rPr>
                <w:noProof/>
                <w:webHidden/>
              </w:rPr>
              <w:fldChar w:fldCharType="end"/>
            </w:r>
          </w:hyperlink>
        </w:p>
        <w:p w:rsidR="005E6140" w:rsidRDefault="00384E51">
          <w:pPr>
            <w:pStyle w:val="TOC2"/>
            <w:tabs>
              <w:tab w:val="right" w:pos="9061"/>
            </w:tabs>
            <w:rPr>
              <w:noProof/>
            </w:rPr>
          </w:pPr>
          <w:hyperlink w:anchor="_Toc140907628" w:history="1">
            <w:r w:rsidR="005E6140" w:rsidRPr="002B7979">
              <w:rPr>
                <w:rStyle w:val="Hyperlink"/>
                <w:noProof/>
              </w:rPr>
              <w:t>Điều 90. Tài khoản 635 – Chi phí tài chính</w:t>
            </w:r>
            <w:r w:rsidR="005E6140">
              <w:rPr>
                <w:noProof/>
                <w:webHidden/>
              </w:rPr>
              <w:tab/>
            </w:r>
            <w:r w:rsidR="005E6140">
              <w:rPr>
                <w:noProof/>
                <w:webHidden/>
              </w:rPr>
              <w:fldChar w:fldCharType="begin"/>
            </w:r>
            <w:r w:rsidR="005E6140">
              <w:rPr>
                <w:noProof/>
                <w:webHidden/>
              </w:rPr>
              <w:instrText xml:space="preserve"> PAGEREF _Toc140907628 \h </w:instrText>
            </w:r>
            <w:r w:rsidR="005E6140">
              <w:rPr>
                <w:noProof/>
                <w:webHidden/>
              </w:rPr>
            </w:r>
            <w:r w:rsidR="005E6140">
              <w:rPr>
                <w:noProof/>
                <w:webHidden/>
              </w:rPr>
              <w:fldChar w:fldCharType="separate"/>
            </w:r>
            <w:r w:rsidR="005E6140">
              <w:rPr>
                <w:noProof/>
                <w:webHidden/>
              </w:rPr>
              <w:t>448</w:t>
            </w:r>
            <w:r w:rsidR="005E6140">
              <w:rPr>
                <w:noProof/>
                <w:webHidden/>
              </w:rPr>
              <w:fldChar w:fldCharType="end"/>
            </w:r>
          </w:hyperlink>
        </w:p>
        <w:p w:rsidR="005E6140" w:rsidRDefault="00384E51">
          <w:pPr>
            <w:pStyle w:val="TOC2"/>
            <w:tabs>
              <w:tab w:val="right" w:pos="9061"/>
            </w:tabs>
            <w:rPr>
              <w:noProof/>
            </w:rPr>
          </w:pPr>
          <w:hyperlink w:anchor="_Toc140907629" w:history="1">
            <w:r w:rsidR="005E6140" w:rsidRPr="002B7979">
              <w:rPr>
                <w:rStyle w:val="Hyperlink"/>
                <w:noProof/>
              </w:rPr>
              <w:t>Điều 91. Tài khoản 641 - Chi phí bán hàng</w:t>
            </w:r>
            <w:r w:rsidR="005E6140">
              <w:rPr>
                <w:noProof/>
                <w:webHidden/>
              </w:rPr>
              <w:tab/>
            </w:r>
            <w:r w:rsidR="005E6140">
              <w:rPr>
                <w:noProof/>
                <w:webHidden/>
              </w:rPr>
              <w:fldChar w:fldCharType="begin"/>
            </w:r>
            <w:r w:rsidR="005E6140">
              <w:rPr>
                <w:noProof/>
                <w:webHidden/>
              </w:rPr>
              <w:instrText xml:space="preserve"> PAGEREF _Toc140907629 \h </w:instrText>
            </w:r>
            <w:r w:rsidR="005E6140">
              <w:rPr>
                <w:noProof/>
                <w:webHidden/>
              </w:rPr>
            </w:r>
            <w:r w:rsidR="005E6140">
              <w:rPr>
                <w:noProof/>
                <w:webHidden/>
              </w:rPr>
              <w:fldChar w:fldCharType="separate"/>
            </w:r>
            <w:r w:rsidR="005E6140">
              <w:rPr>
                <w:noProof/>
                <w:webHidden/>
              </w:rPr>
              <w:t>456</w:t>
            </w:r>
            <w:r w:rsidR="005E6140">
              <w:rPr>
                <w:noProof/>
                <w:webHidden/>
              </w:rPr>
              <w:fldChar w:fldCharType="end"/>
            </w:r>
          </w:hyperlink>
        </w:p>
        <w:p w:rsidR="005E6140" w:rsidRDefault="00384E51">
          <w:pPr>
            <w:pStyle w:val="TOC2"/>
            <w:tabs>
              <w:tab w:val="right" w:pos="9061"/>
            </w:tabs>
            <w:rPr>
              <w:noProof/>
            </w:rPr>
          </w:pPr>
          <w:hyperlink w:anchor="_Toc140907630" w:history="1">
            <w:r w:rsidR="005E6140" w:rsidRPr="002B7979">
              <w:rPr>
                <w:rStyle w:val="Hyperlink"/>
                <w:noProof/>
              </w:rPr>
              <w:t>Điều 92. Tài khoản 642 – Chi phí quản lý doanh nghiệp</w:t>
            </w:r>
            <w:r w:rsidR="005E6140">
              <w:rPr>
                <w:noProof/>
                <w:webHidden/>
              </w:rPr>
              <w:tab/>
            </w:r>
            <w:r w:rsidR="005E6140">
              <w:rPr>
                <w:noProof/>
                <w:webHidden/>
              </w:rPr>
              <w:fldChar w:fldCharType="begin"/>
            </w:r>
            <w:r w:rsidR="005E6140">
              <w:rPr>
                <w:noProof/>
                <w:webHidden/>
              </w:rPr>
              <w:instrText xml:space="preserve"> PAGEREF _Toc140907630 \h </w:instrText>
            </w:r>
            <w:r w:rsidR="005E6140">
              <w:rPr>
                <w:noProof/>
                <w:webHidden/>
              </w:rPr>
            </w:r>
            <w:r w:rsidR="005E6140">
              <w:rPr>
                <w:noProof/>
                <w:webHidden/>
              </w:rPr>
              <w:fldChar w:fldCharType="separate"/>
            </w:r>
            <w:r w:rsidR="005E6140">
              <w:rPr>
                <w:noProof/>
                <w:webHidden/>
              </w:rPr>
              <w:t>462</w:t>
            </w:r>
            <w:r w:rsidR="005E6140">
              <w:rPr>
                <w:noProof/>
                <w:webHidden/>
              </w:rPr>
              <w:fldChar w:fldCharType="end"/>
            </w:r>
          </w:hyperlink>
        </w:p>
        <w:p w:rsidR="005E6140" w:rsidRDefault="00384E51">
          <w:pPr>
            <w:pStyle w:val="TOC2"/>
            <w:tabs>
              <w:tab w:val="right" w:pos="9061"/>
            </w:tabs>
            <w:rPr>
              <w:noProof/>
            </w:rPr>
          </w:pPr>
          <w:hyperlink w:anchor="_Toc140907631" w:history="1">
            <w:r w:rsidR="005E6140" w:rsidRPr="002B7979">
              <w:rPr>
                <w:rStyle w:val="Hyperlink"/>
                <w:noProof/>
              </w:rPr>
              <w:t>Điều 93. Tài khoản 711 - Thu nhập khác</w:t>
            </w:r>
            <w:r w:rsidR="005E6140">
              <w:rPr>
                <w:noProof/>
                <w:webHidden/>
              </w:rPr>
              <w:tab/>
            </w:r>
            <w:r w:rsidR="005E6140">
              <w:rPr>
                <w:noProof/>
                <w:webHidden/>
              </w:rPr>
              <w:fldChar w:fldCharType="begin"/>
            </w:r>
            <w:r w:rsidR="005E6140">
              <w:rPr>
                <w:noProof/>
                <w:webHidden/>
              </w:rPr>
              <w:instrText xml:space="preserve"> PAGEREF _Toc140907631 \h </w:instrText>
            </w:r>
            <w:r w:rsidR="005E6140">
              <w:rPr>
                <w:noProof/>
                <w:webHidden/>
              </w:rPr>
            </w:r>
            <w:r w:rsidR="005E6140">
              <w:rPr>
                <w:noProof/>
                <w:webHidden/>
              </w:rPr>
              <w:fldChar w:fldCharType="separate"/>
            </w:r>
            <w:r w:rsidR="005E6140">
              <w:rPr>
                <w:noProof/>
                <w:webHidden/>
              </w:rPr>
              <w:t>468</w:t>
            </w:r>
            <w:r w:rsidR="005E6140">
              <w:rPr>
                <w:noProof/>
                <w:webHidden/>
              </w:rPr>
              <w:fldChar w:fldCharType="end"/>
            </w:r>
          </w:hyperlink>
        </w:p>
        <w:p w:rsidR="005E6140" w:rsidRDefault="00384E51">
          <w:pPr>
            <w:pStyle w:val="TOC2"/>
            <w:tabs>
              <w:tab w:val="right" w:pos="9061"/>
            </w:tabs>
            <w:rPr>
              <w:noProof/>
            </w:rPr>
          </w:pPr>
          <w:hyperlink w:anchor="_Toc140907632" w:history="1">
            <w:r w:rsidR="005E6140" w:rsidRPr="002B7979">
              <w:rPr>
                <w:rStyle w:val="Hyperlink"/>
                <w:noProof/>
              </w:rPr>
              <w:t>Điều 94. Tài khoản 811 - Chi phí khác</w:t>
            </w:r>
            <w:r w:rsidR="005E6140">
              <w:rPr>
                <w:noProof/>
                <w:webHidden/>
              </w:rPr>
              <w:tab/>
            </w:r>
            <w:r w:rsidR="005E6140">
              <w:rPr>
                <w:noProof/>
                <w:webHidden/>
              </w:rPr>
              <w:fldChar w:fldCharType="begin"/>
            </w:r>
            <w:r w:rsidR="005E6140">
              <w:rPr>
                <w:noProof/>
                <w:webHidden/>
              </w:rPr>
              <w:instrText xml:space="preserve"> PAGEREF _Toc140907632 \h </w:instrText>
            </w:r>
            <w:r w:rsidR="005E6140">
              <w:rPr>
                <w:noProof/>
                <w:webHidden/>
              </w:rPr>
            </w:r>
            <w:r w:rsidR="005E6140">
              <w:rPr>
                <w:noProof/>
                <w:webHidden/>
              </w:rPr>
              <w:fldChar w:fldCharType="separate"/>
            </w:r>
            <w:r w:rsidR="005E6140">
              <w:rPr>
                <w:noProof/>
                <w:webHidden/>
              </w:rPr>
              <w:t>476</w:t>
            </w:r>
            <w:r w:rsidR="005E6140">
              <w:rPr>
                <w:noProof/>
                <w:webHidden/>
              </w:rPr>
              <w:fldChar w:fldCharType="end"/>
            </w:r>
          </w:hyperlink>
        </w:p>
        <w:p w:rsidR="005E6140" w:rsidRDefault="00384E51">
          <w:pPr>
            <w:pStyle w:val="TOC2"/>
            <w:tabs>
              <w:tab w:val="right" w:pos="9061"/>
            </w:tabs>
            <w:rPr>
              <w:noProof/>
            </w:rPr>
          </w:pPr>
          <w:hyperlink w:anchor="_Toc140907633" w:history="1">
            <w:r w:rsidR="005E6140" w:rsidRPr="002B7979">
              <w:rPr>
                <w:rStyle w:val="Hyperlink"/>
                <w:noProof/>
              </w:rPr>
              <w:t>Điều 95. Tài khoản 821 – Chi phí thuế thu nhập doanh nghiệp</w:t>
            </w:r>
            <w:r w:rsidR="005E6140">
              <w:rPr>
                <w:noProof/>
                <w:webHidden/>
              </w:rPr>
              <w:tab/>
            </w:r>
            <w:r w:rsidR="005E6140">
              <w:rPr>
                <w:noProof/>
                <w:webHidden/>
              </w:rPr>
              <w:fldChar w:fldCharType="begin"/>
            </w:r>
            <w:r w:rsidR="005E6140">
              <w:rPr>
                <w:noProof/>
                <w:webHidden/>
              </w:rPr>
              <w:instrText xml:space="preserve"> PAGEREF _Toc140907633 \h </w:instrText>
            </w:r>
            <w:r w:rsidR="005E6140">
              <w:rPr>
                <w:noProof/>
                <w:webHidden/>
              </w:rPr>
            </w:r>
            <w:r w:rsidR="005E6140">
              <w:rPr>
                <w:noProof/>
                <w:webHidden/>
              </w:rPr>
              <w:fldChar w:fldCharType="separate"/>
            </w:r>
            <w:r w:rsidR="005E6140">
              <w:rPr>
                <w:noProof/>
                <w:webHidden/>
              </w:rPr>
              <w:t>478</w:t>
            </w:r>
            <w:r w:rsidR="005E6140">
              <w:rPr>
                <w:noProof/>
                <w:webHidden/>
              </w:rPr>
              <w:fldChar w:fldCharType="end"/>
            </w:r>
          </w:hyperlink>
        </w:p>
        <w:p w:rsidR="005E6140" w:rsidRDefault="00384E51">
          <w:pPr>
            <w:pStyle w:val="TOC2"/>
            <w:tabs>
              <w:tab w:val="right" w:pos="9061"/>
            </w:tabs>
            <w:rPr>
              <w:noProof/>
            </w:rPr>
          </w:pPr>
          <w:hyperlink w:anchor="_Toc140907634" w:history="1">
            <w:r w:rsidR="005E6140" w:rsidRPr="002B7979">
              <w:rPr>
                <w:rStyle w:val="Hyperlink"/>
                <w:noProof/>
              </w:rPr>
              <w:t>Điều 96. Tài khoản 911 - Xác định kết quả kinh doanh</w:t>
            </w:r>
            <w:r w:rsidR="005E6140">
              <w:rPr>
                <w:noProof/>
                <w:webHidden/>
              </w:rPr>
              <w:tab/>
            </w:r>
            <w:r w:rsidR="005E6140">
              <w:rPr>
                <w:noProof/>
                <w:webHidden/>
              </w:rPr>
              <w:fldChar w:fldCharType="begin"/>
            </w:r>
            <w:r w:rsidR="005E6140">
              <w:rPr>
                <w:noProof/>
                <w:webHidden/>
              </w:rPr>
              <w:instrText xml:space="preserve"> PAGEREF _Toc140907634 \h </w:instrText>
            </w:r>
            <w:r w:rsidR="005E6140">
              <w:rPr>
                <w:noProof/>
                <w:webHidden/>
              </w:rPr>
            </w:r>
            <w:r w:rsidR="005E6140">
              <w:rPr>
                <w:noProof/>
                <w:webHidden/>
              </w:rPr>
              <w:fldChar w:fldCharType="separate"/>
            </w:r>
            <w:r w:rsidR="005E6140">
              <w:rPr>
                <w:noProof/>
                <w:webHidden/>
              </w:rPr>
              <w:t>485</w:t>
            </w:r>
            <w:r w:rsidR="005E6140">
              <w:rPr>
                <w:noProof/>
                <w:webHidden/>
              </w:rPr>
              <w:fldChar w:fldCharType="end"/>
            </w:r>
          </w:hyperlink>
        </w:p>
        <w:p w:rsidR="005E6140" w:rsidRDefault="00384E51">
          <w:pPr>
            <w:pStyle w:val="TOC1"/>
            <w:tabs>
              <w:tab w:val="right" w:pos="9061"/>
            </w:tabs>
            <w:rPr>
              <w:rFonts w:asciiTheme="minorHAnsi" w:eastAsiaTheme="minorEastAsia" w:hAnsiTheme="minorHAnsi" w:cstheme="minorBidi"/>
              <w:noProof/>
              <w:sz w:val="22"/>
              <w:szCs w:val="22"/>
              <w:lang w:val="en-US"/>
            </w:rPr>
          </w:pPr>
          <w:hyperlink w:anchor="_Toc140907635" w:history="1">
            <w:r w:rsidR="005E6140" w:rsidRPr="002B7979">
              <w:rPr>
                <w:rStyle w:val="Hyperlink"/>
                <w:noProof/>
              </w:rPr>
              <w:t>Chương III: BÁO CÁO TÀI CHÍNH</w:t>
            </w:r>
            <w:r w:rsidR="005E6140">
              <w:rPr>
                <w:noProof/>
                <w:webHidden/>
              </w:rPr>
              <w:tab/>
            </w:r>
            <w:r w:rsidR="005E6140">
              <w:rPr>
                <w:noProof/>
                <w:webHidden/>
              </w:rPr>
              <w:fldChar w:fldCharType="begin"/>
            </w:r>
            <w:r w:rsidR="005E6140">
              <w:rPr>
                <w:noProof/>
                <w:webHidden/>
              </w:rPr>
              <w:instrText xml:space="preserve"> PAGEREF _Toc140907635 \h </w:instrText>
            </w:r>
            <w:r w:rsidR="005E6140">
              <w:rPr>
                <w:noProof/>
                <w:webHidden/>
              </w:rPr>
            </w:r>
            <w:r w:rsidR="005E6140">
              <w:rPr>
                <w:noProof/>
                <w:webHidden/>
              </w:rPr>
              <w:fldChar w:fldCharType="separate"/>
            </w:r>
            <w:r w:rsidR="005E6140">
              <w:rPr>
                <w:noProof/>
                <w:webHidden/>
              </w:rPr>
              <w:t>488</w:t>
            </w:r>
            <w:r w:rsidR="005E6140">
              <w:rPr>
                <w:noProof/>
                <w:webHidden/>
              </w:rPr>
              <w:fldChar w:fldCharType="end"/>
            </w:r>
          </w:hyperlink>
        </w:p>
        <w:p w:rsidR="005E6140" w:rsidRDefault="00384E51">
          <w:pPr>
            <w:pStyle w:val="TOC1"/>
            <w:tabs>
              <w:tab w:val="right" w:pos="9061"/>
            </w:tabs>
            <w:rPr>
              <w:rFonts w:asciiTheme="minorHAnsi" w:eastAsiaTheme="minorEastAsia" w:hAnsiTheme="minorHAnsi" w:cstheme="minorBidi"/>
              <w:noProof/>
              <w:sz w:val="22"/>
              <w:szCs w:val="22"/>
              <w:lang w:val="en-US"/>
            </w:rPr>
          </w:pPr>
          <w:hyperlink w:anchor="_Toc140907636" w:history="1">
            <w:r w:rsidR="005E6140" w:rsidRPr="002B7979">
              <w:rPr>
                <w:rStyle w:val="Hyperlink"/>
                <w:noProof/>
              </w:rPr>
              <w:t>MỤC 1. QUY ĐỊNH CHUNG</w:t>
            </w:r>
            <w:r w:rsidR="005E6140">
              <w:rPr>
                <w:noProof/>
                <w:webHidden/>
              </w:rPr>
              <w:tab/>
            </w:r>
            <w:r w:rsidR="005E6140">
              <w:rPr>
                <w:noProof/>
                <w:webHidden/>
              </w:rPr>
              <w:fldChar w:fldCharType="begin"/>
            </w:r>
            <w:r w:rsidR="005E6140">
              <w:rPr>
                <w:noProof/>
                <w:webHidden/>
              </w:rPr>
              <w:instrText xml:space="preserve"> PAGEREF _Toc140907636 \h </w:instrText>
            </w:r>
            <w:r w:rsidR="005E6140">
              <w:rPr>
                <w:noProof/>
                <w:webHidden/>
              </w:rPr>
            </w:r>
            <w:r w:rsidR="005E6140">
              <w:rPr>
                <w:noProof/>
                <w:webHidden/>
              </w:rPr>
              <w:fldChar w:fldCharType="separate"/>
            </w:r>
            <w:r w:rsidR="005E6140">
              <w:rPr>
                <w:noProof/>
                <w:webHidden/>
              </w:rPr>
              <w:t>488</w:t>
            </w:r>
            <w:r w:rsidR="005E6140">
              <w:rPr>
                <w:noProof/>
                <w:webHidden/>
              </w:rPr>
              <w:fldChar w:fldCharType="end"/>
            </w:r>
          </w:hyperlink>
        </w:p>
        <w:p w:rsidR="005E6140" w:rsidRDefault="00384E51">
          <w:pPr>
            <w:pStyle w:val="TOC2"/>
            <w:tabs>
              <w:tab w:val="right" w:pos="9061"/>
            </w:tabs>
            <w:rPr>
              <w:noProof/>
            </w:rPr>
          </w:pPr>
          <w:hyperlink w:anchor="_Toc140907637" w:history="1">
            <w:r w:rsidR="005E6140" w:rsidRPr="002B7979">
              <w:rPr>
                <w:rStyle w:val="Hyperlink"/>
                <w:noProof/>
              </w:rPr>
              <w:t>Điều 97. Mục đích của Báo cáo tài chính</w:t>
            </w:r>
            <w:r w:rsidR="005E6140">
              <w:rPr>
                <w:noProof/>
                <w:webHidden/>
              </w:rPr>
              <w:tab/>
            </w:r>
            <w:r w:rsidR="005E6140">
              <w:rPr>
                <w:noProof/>
                <w:webHidden/>
              </w:rPr>
              <w:fldChar w:fldCharType="begin"/>
            </w:r>
            <w:r w:rsidR="005E6140">
              <w:rPr>
                <w:noProof/>
                <w:webHidden/>
              </w:rPr>
              <w:instrText xml:space="preserve"> PAGEREF _Toc140907637 \h </w:instrText>
            </w:r>
            <w:r w:rsidR="005E6140">
              <w:rPr>
                <w:noProof/>
                <w:webHidden/>
              </w:rPr>
            </w:r>
            <w:r w:rsidR="005E6140">
              <w:rPr>
                <w:noProof/>
                <w:webHidden/>
              </w:rPr>
              <w:fldChar w:fldCharType="separate"/>
            </w:r>
            <w:r w:rsidR="005E6140">
              <w:rPr>
                <w:noProof/>
                <w:webHidden/>
              </w:rPr>
              <w:t>488</w:t>
            </w:r>
            <w:r w:rsidR="005E6140">
              <w:rPr>
                <w:noProof/>
                <w:webHidden/>
              </w:rPr>
              <w:fldChar w:fldCharType="end"/>
            </w:r>
          </w:hyperlink>
        </w:p>
        <w:p w:rsidR="005E6140" w:rsidRDefault="00384E51">
          <w:pPr>
            <w:pStyle w:val="TOC2"/>
            <w:tabs>
              <w:tab w:val="right" w:pos="9061"/>
            </w:tabs>
            <w:rPr>
              <w:noProof/>
            </w:rPr>
          </w:pPr>
          <w:hyperlink w:anchor="_Toc140907638" w:history="1">
            <w:r w:rsidR="005E6140" w:rsidRPr="002B7979">
              <w:rPr>
                <w:rStyle w:val="Hyperlink"/>
                <w:noProof/>
              </w:rPr>
              <w:t>Điều 98. Kỳ lập Báo cáo tài chính</w:t>
            </w:r>
            <w:r w:rsidR="005E6140">
              <w:rPr>
                <w:noProof/>
                <w:webHidden/>
              </w:rPr>
              <w:tab/>
            </w:r>
            <w:r w:rsidR="005E6140">
              <w:rPr>
                <w:noProof/>
                <w:webHidden/>
              </w:rPr>
              <w:fldChar w:fldCharType="begin"/>
            </w:r>
            <w:r w:rsidR="005E6140">
              <w:rPr>
                <w:noProof/>
                <w:webHidden/>
              </w:rPr>
              <w:instrText xml:space="preserve"> PAGEREF _Toc140907638 \h </w:instrText>
            </w:r>
            <w:r w:rsidR="005E6140">
              <w:rPr>
                <w:noProof/>
                <w:webHidden/>
              </w:rPr>
            </w:r>
            <w:r w:rsidR="005E6140">
              <w:rPr>
                <w:noProof/>
                <w:webHidden/>
              </w:rPr>
              <w:fldChar w:fldCharType="separate"/>
            </w:r>
            <w:r w:rsidR="005E6140">
              <w:rPr>
                <w:noProof/>
                <w:webHidden/>
              </w:rPr>
              <w:t>489</w:t>
            </w:r>
            <w:r w:rsidR="005E6140">
              <w:rPr>
                <w:noProof/>
                <w:webHidden/>
              </w:rPr>
              <w:fldChar w:fldCharType="end"/>
            </w:r>
          </w:hyperlink>
        </w:p>
        <w:p w:rsidR="005E6140" w:rsidRDefault="00384E51">
          <w:pPr>
            <w:pStyle w:val="TOC2"/>
            <w:tabs>
              <w:tab w:val="right" w:pos="9061"/>
            </w:tabs>
            <w:rPr>
              <w:noProof/>
            </w:rPr>
          </w:pPr>
          <w:hyperlink w:anchor="_Toc140907639" w:history="1">
            <w:r w:rsidR="005E6140" w:rsidRPr="002B7979">
              <w:rPr>
                <w:rStyle w:val="Hyperlink"/>
                <w:noProof/>
              </w:rPr>
              <w:t>Điều 99. Đối tượng áp dụng, trách nhiệm lập và chữ ký trên Báo cáo tài chính</w:t>
            </w:r>
            <w:r w:rsidR="005E6140">
              <w:rPr>
                <w:noProof/>
                <w:webHidden/>
              </w:rPr>
              <w:tab/>
            </w:r>
            <w:r w:rsidR="005E6140">
              <w:rPr>
                <w:noProof/>
                <w:webHidden/>
              </w:rPr>
              <w:fldChar w:fldCharType="begin"/>
            </w:r>
            <w:r w:rsidR="005E6140">
              <w:rPr>
                <w:noProof/>
                <w:webHidden/>
              </w:rPr>
              <w:instrText xml:space="preserve"> PAGEREF _Toc140907639 \h </w:instrText>
            </w:r>
            <w:r w:rsidR="005E6140">
              <w:rPr>
                <w:noProof/>
                <w:webHidden/>
              </w:rPr>
            </w:r>
            <w:r w:rsidR="005E6140">
              <w:rPr>
                <w:noProof/>
                <w:webHidden/>
              </w:rPr>
              <w:fldChar w:fldCharType="separate"/>
            </w:r>
            <w:r w:rsidR="005E6140">
              <w:rPr>
                <w:noProof/>
                <w:webHidden/>
              </w:rPr>
              <w:t>490</w:t>
            </w:r>
            <w:r w:rsidR="005E6140">
              <w:rPr>
                <w:noProof/>
                <w:webHidden/>
              </w:rPr>
              <w:fldChar w:fldCharType="end"/>
            </w:r>
          </w:hyperlink>
        </w:p>
        <w:p w:rsidR="005E6140" w:rsidRDefault="00384E51">
          <w:pPr>
            <w:pStyle w:val="TOC2"/>
            <w:tabs>
              <w:tab w:val="right" w:pos="9061"/>
            </w:tabs>
            <w:rPr>
              <w:noProof/>
            </w:rPr>
          </w:pPr>
          <w:hyperlink w:anchor="_Toc140907640" w:history="1">
            <w:r w:rsidR="005E6140" w:rsidRPr="002B7979">
              <w:rPr>
                <w:rStyle w:val="Hyperlink"/>
                <w:noProof/>
              </w:rPr>
              <w:t>Điều 100. Hệ thống Báo cáo tài chính của doanh nghiệp</w:t>
            </w:r>
            <w:r w:rsidR="005E6140">
              <w:rPr>
                <w:noProof/>
                <w:webHidden/>
              </w:rPr>
              <w:tab/>
            </w:r>
            <w:r w:rsidR="005E6140">
              <w:rPr>
                <w:noProof/>
                <w:webHidden/>
              </w:rPr>
              <w:fldChar w:fldCharType="begin"/>
            </w:r>
            <w:r w:rsidR="005E6140">
              <w:rPr>
                <w:noProof/>
                <w:webHidden/>
              </w:rPr>
              <w:instrText xml:space="preserve"> PAGEREF _Toc140907640 \h </w:instrText>
            </w:r>
            <w:r w:rsidR="005E6140">
              <w:rPr>
                <w:noProof/>
                <w:webHidden/>
              </w:rPr>
            </w:r>
            <w:r w:rsidR="005E6140">
              <w:rPr>
                <w:noProof/>
                <w:webHidden/>
              </w:rPr>
              <w:fldChar w:fldCharType="separate"/>
            </w:r>
            <w:r w:rsidR="005E6140">
              <w:rPr>
                <w:noProof/>
                <w:webHidden/>
              </w:rPr>
              <w:t>491</w:t>
            </w:r>
            <w:r w:rsidR="005E6140">
              <w:rPr>
                <w:noProof/>
                <w:webHidden/>
              </w:rPr>
              <w:fldChar w:fldCharType="end"/>
            </w:r>
          </w:hyperlink>
        </w:p>
        <w:p w:rsidR="005E6140" w:rsidRDefault="00384E51">
          <w:pPr>
            <w:pStyle w:val="TOC2"/>
            <w:tabs>
              <w:tab w:val="right" w:pos="9061"/>
            </w:tabs>
            <w:rPr>
              <w:noProof/>
            </w:rPr>
          </w:pPr>
          <w:hyperlink w:anchor="_Toc140907641" w:history="1">
            <w:r w:rsidR="005E6140" w:rsidRPr="002B7979">
              <w:rPr>
                <w:rStyle w:val="Hyperlink"/>
                <w:noProof/>
              </w:rPr>
              <w:t>Điều 101. Yêu cầu đối với thông tin trình bày trong Báo cáo tài chính</w:t>
            </w:r>
            <w:r w:rsidR="005E6140">
              <w:rPr>
                <w:noProof/>
                <w:webHidden/>
              </w:rPr>
              <w:tab/>
            </w:r>
            <w:r w:rsidR="005E6140">
              <w:rPr>
                <w:noProof/>
                <w:webHidden/>
              </w:rPr>
              <w:fldChar w:fldCharType="begin"/>
            </w:r>
            <w:r w:rsidR="005E6140">
              <w:rPr>
                <w:noProof/>
                <w:webHidden/>
              </w:rPr>
              <w:instrText xml:space="preserve"> PAGEREF _Toc140907641 \h </w:instrText>
            </w:r>
            <w:r w:rsidR="005E6140">
              <w:rPr>
                <w:noProof/>
                <w:webHidden/>
              </w:rPr>
            </w:r>
            <w:r w:rsidR="005E6140">
              <w:rPr>
                <w:noProof/>
                <w:webHidden/>
              </w:rPr>
              <w:fldChar w:fldCharType="separate"/>
            </w:r>
            <w:r w:rsidR="005E6140">
              <w:rPr>
                <w:noProof/>
                <w:webHidden/>
              </w:rPr>
              <w:t>492</w:t>
            </w:r>
            <w:r w:rsidR="005E6140">
              <w:rPr>
                <w:noProof/>
                <w:webHidden/>
              </w:rPr>
              <w:fldChar w:fldCharType="end"/>
            </w:r>
          </w:hyperlink>
        </w:p>
        <w:p w:rsidR="005E6140" w:rsidRDefault="00384E51">
          <w:pPr>
            <w:pStyle w:val="TOC2"/>
            <w:tabs>
              <w:tab w:val="right" w:pos="9061"/>
            </w:tabs>
            <w:rPr>
              <w:noProof/>
            </w:rPr>
          </w:pPr>
          <w:hyperlink w:anchor="_Toc140907642" w:history="1">
            <w:r w:rsidR="005E6140" w:rsidRPr="002B7979">
              <w:rPr>
                <w:rStyle w:val="Hyperlink"/>
                <w:noProof/>
              </w:rPr>
              <w:t>Điều 102. Nguyên tắc lập và trình bày Báo cáo tài chính của doanh nghiệp đáp ứng giả định hoạt động liên tục</w:t>
            </w:r>
            <w:r w:rsidR="005E6140">
              <w:rPr>
                <w:noProof/>
                <w:webHidden/>
              </w:rPr>
              <w:tab/>
            </w:r>
            <w:r w:rsidR="005E6140">
              <w:rPr>
                <w:noProof/>
                <w:webHidden/>
              </w:rPr>
              <w:fldChar w:fldCharType="begin"/>
            </w:r>
            <w:r w:rsidR="005E6140">
              <w:rPr>
                <w:noProof/>
                <w:webHidden/>
              </w:rPr>
              <w:instrText xml:space="preserve"> PAGEREF _Toc140907642 \h </w:instrText>
            </w:r>
            <w:r w:rsidR="005E6140">
              <w:rPr>
                <w:noProof/>
                <w:webHidden/>
              </w:rPr>
            </w:r>
            <w:r w:rsidR="005E6140">
              <w:rPr>
                <w:noProof/>
                <w:webHidden/>
              </w:rPr>
              <w:fldChar w:fldCharType="separate"/>
            </w:r>
            <w:r w:rsidR="005E6140">
              <w:rPr>
                <w:noProof/>
                <w:webHidden/>
              </w:rPr>
              <w:t>493</w:t>
            </w:r>
            <w:r w:rsidR="005E6140">
              <w:rPr>
                <w:noProof/>
                <w:webHidden/>
              </w:rPr>
              <w:fldChar w:fldCharType="end"/>
            </w:r>
          </w:hyperlink>
        </w:p>
        <w:p w:rsidR="005E6140" w:rsidRDefault="00384E51">
          <w:pPr>
            <w:pStyle w:val="TOC2"/>
            <w:tabs>
              <w:tab w:val="right" w:pos="9061"/>
            </w:tabs>
            <w:rPr>
              <w:noProof/>
            </w:rPr>
          </w:pPr>
          <w:hyperlink w:anchor="_Toc140907643" w:history="1">
            <w:r w:rsidR="005E6140" w:rsidRPr="002B7979">
              <w:rPr>
                <w:rStyle w:val="Hyperlink"/>
                <w:noProof/>
              </w:rPr>
              <w:t>Điều 103. Nguyên tắc lập và trình bày Báo cáo tài chính khi thay đổi kỳ kế toán</w:t>
            </w:r>
            <w:r w:rsidR="005E6140">
              <w:rPr>
                <w:noProof/>
                <w:webHidden/>
              </w:rPr>
              <w:tab/>
            </w:r>
            <w:r w:rsidR="005E6140">
              <w:rPr>
                <w:noProof/>
                <w:webHidden/>
              </w:rPr>
              <w:fldChar w:fldCharType="begin"/>
            </w:r>
            <w:r w:rsidR="005E6140">
              <w:rPr>
                <w:noProof/>
                <w:webHidden/>
              </w:rPr>
              <w:instrText xml:space="preserve"> PAGEREF _Toc140907643 \h </w:instrText>
            </w:r>
            <w:r w:rsidR="005E6140">
              <w:rPr>
                <w:noProof/>
                <w:webHidden/>
              </w:rPr>
            </w:r>
            <w:r w:rsidR="005E6140">
              <w:rPr>
                <w:noProof/>
                <w:webHidden/>
              </w:rPr>
              <w:fldChar w:fldCharType="separate"/>
            </w:r>
            <w:r w:rsidR="005E6140">
              <w:rPr>
                <w:noProof/>
                <w:webHidden/>
              </w:rPr>
              <w:t>494</w:t>
            </w:r>
            <w:r w:rsidR="005E6140">
              <w:rPr>
                <w:noProof/>
                <w:webHidden/>
              </w:rPr>
              <w:fldChar w:fldCharType="end"/>
            </w:r>
          </w:hyperlink>
        </w:p>
        <w:p w:rsidR="005E6140" w:rsidRDefault="00384E51">
          <w:pPr>
            <w:pStyle w:val="TOC2"/>
            <w:tabs>
              <w:tab w:val="right" w:pos="9061"/>
            </w:tabs>
            <w:rPr>
              <w:noProof/>
            </w:rPr>
          </w:pPr>
          <w:hyperlink w:anchor="_Toc140907644" w:history="1">
            <w:r w:rsidR="005E6140" w:rsidRPr="002B7979">
              <w:rPr>
                <w:rStyle w:val="Hyperlink"/>
                <w:noProof/>
              </w:rPr>
              <w:t>Điều 104. Nguyên tắc lập và trình bày Báo cáo tài chính khi chuyển đổi hình thức sở hữu doanh nghiệp</w:t>
            </w:r>
            <w:r w:rsidR="005E6140">
              <w:rPr>
                <w:noProof/>
                <w:webHidden/>
              </w:rPr>
              <w:tab/>
            </w:r>
            <w:r w:rsidR="005E6140">
              <w:rPr>
                <w:noProof/>
                <w:webHidden/>
              </w:rPr>
              <w:fldChar w:fldCharType="begin"/>
            </w:r>
            <w:r w:rsidR="005E6140">
              <w:rPr>
                <w:noProof/>
                <w:webHidden/>
              </w:rPr>
              <w:instrText xml:space="preserve"> PAGEREF _Toc140907644 \h </w:instrText>
            </w:r>
            <w:r w:rsidR="005E6140">
              <w:rPr>
                <w:noProof/>
                <w:webHidden/>
              </w:rPr>
            </w:r>
            <w:r w:rsidR="005E6140">
              <w:rPr>
                <w:noProof/>
                <w:webHidden/>
              </w:rPr>
              <w:fldChar w:fldCharType="separate"/>
            </w:r>
            <w:r w:rsidR="005E6140">
              <w:rPr>
                <w:noProof/>
                <w:webHidden/>
              </w:rPr>
              <w:t>494</w:t>
            </w:r>
            <w:r w:rsidR="005E6140">
              <w:rPr>
                <w:noProof/>
                <w:webHidden/>
              </w:rPr>
              <w:fldChar w:fldCharType="end"/>
            </w:r>
          </w:hyperlink>
        </w:p>
        <w:p w:rsidR="005E6140" w:rsidRDefault="00384E51">
          <w:pPr>
            <w:pStyle w:val="TOC2"/>
            <w:tabs>
              <w:tab w:val="right" w:pos="9061"/>
            </w:tabs>
            <w:rPr>
              <w:noProof/>
            </w:rPr>
          </w:pPr>
          <w:hyperlink w:anchor="_Toc140907645" w:history="1">
            <w:r w:rsidR="005E6140" w:rsidRPr="002B7979">
              <w:rPr>
                <w:rStyle w:val="Hyperlink"/>
                <w:noProof/>
              </w:rPr>
              <w:t>Điều 105. Nguyên tắc lập và trình bày Báo cáo tài chính khi chia tách, sáp nhập doanh nghiệp</w:t>
            </w:r>
            <w:r w:rsidR="005E6140">
              <w:rPr>
                <w:noProof/>
                <w:webHidden/>
              </w:rPr>
              <w:tab/>
            </w:r>
            <w:r w:rsidR="005E6140">
              <w:rPr>
                <w:noProof/>
                <w:webHidden/>
              </w:rPr>
              <w:fldChar w:fldCharType="begin"/>
            </w:r>
            <w:r w:rsidR="005E6140">
              <w:rPr>
                <w:noProof/>
                <w:webHidden/>
              </w:rPr>
              <w:instrText xml:space="preserve"> PAGEREF _Toc140907645 \h </w:instrText>
            </w:r>
            <w:r w:rsidR="005E6140">
              <w:rPr>
                <w:noProof/>
                <w:webHidden/>
              </w:rPr>
            </w:r>
            <w:r w:rsidR="005E6140">
              <w:rPr>
                <w:noProof/>
                <w:webHidden/>
              </w:rPr>
              <w:fldChar w:fldCharType="separate"/>
            </w:r>
            <w:r w:rsidR="005E6140">
              <w:rPr>
                <w:noProof/>
                <w:webHidden/>
              </w:rPr>
              <w:t>495</w:t>
            </w:r>
            <w:r w:rsidR="005E6140">
              <w:rPr>
                <w:noProof/>
                <w:webHidden/>
              </w:rPr>
              <w:fldChar w:fldCharType="end"/>
            </w:r>
          </w:hyperlink>
        </w:p>
        <w:p w:rsidR="005E6140" w:rsidRDefault="00384E51">
          <w:pPr>
            <w:pStyle w:val="TOC2"/>
            <w:tabs>
              <w:tab w:val="right" w:pos="9061"/>
            </w:tabs>
            <w:rPr>
              <w:noProof/>
            </w:rPr>
          </w:pPr>
          <w:hyperlink w:anchor="_Toc140907646" w:history="1">
            <w:r w:rsidR="005E6140" w:rsidRPr="002B7979">
              <w:rPr>
                <w:rStyle w:val="Hyperlink"/>
                <w:noProof/>
              </w:rPr>
              <w:t>Điều 106. Lập và trình bày Báo cáo tài chính khi doanh nghiệp không đáp ứng giả định hoạt động liên tục</w:t>
            </w:r>
            <w:r w:rsidR="005E6140">
              <w:rPr>
                <w:noProof/>
                <w:webHidden/>
              </w:rPr>
              <w:tab/>
            </w:r>
            <w:r w:rsidR="005E6140">
              <w:rPr>
                <w:noProof/>
                <w:webHidden/>
              </w:rPr>
              <w:fldChar w:fldCharType="begin"/>
            </w:r>
            <w:r w:rsidR="005E6140">
              <w:rPr>
                <w:noProof/>
                <w:webHidden/>
              </w:rPr>
              <w:instrText xml:space="preserve"> PAGEREF _Toc140907646 \h </w:instrText>
            </w:r>
            <w:r w:rsidR="005E6140">
              <w:rPr>
                <w:noProof/>
                <w:webHidden/>
              </w:rPr>
            </w:r>
            <w:r w:rsidR="005E6140">
              <w:rPr>
                <w:noProof/>
                <w:webHidden/>
              </w:rPr>
              <w:fldChar w:fldCharType="separate"/>
            </w:r>
            <w:r w:rsidR="005E6140">
              <w:rPr>
                <w:noProof/>
                <w:webHidden/>
              </w:rPr>
              <w:t>496</w:t>
            </w:r>
            <w:r w:rsidR="005E6140">
              <w:rPr>
                <w:noProof/>
                <w:webHidden/>
              </w:rPr>
              <w:fldChar w:fldCharType="end"/>
            </w:r>
          </w:hyperlink>
        </w:p>
        <w:p w:rsidR="005E6140" w:rsidRDefault="00384E51">
          <w:pPr>
            <w:pStyle w:val="TOC2"/>
            <w:tabs>
              <w:tab w:val="right" w:pos="9061"/>
            </w:tabs>
            <w:rPr>
              <w:noProof/>
            </w:rPr>
          </w:pPr>
          <w:hyperlink w:anchor="_Toc140907647" w:history="1">
            <w:r w:rsidR="005E6140" w:rsidRPr="002B7979">
              <w:rPr>
                <w:rStyle w:val="Hyperlink"/>
                <w:noProof/>
              </w:rPr>
              <w:t>Điều 107. Đồng tiền sử dụng để lập Báo cáo tài chính khi công bố ra công chúng và nộp các cơ quan chức năng quản lý Nhà nước tại Việt Nam</w:t>
            </w:r>
            <w:r w:rsidR="005E6140">
              <w:rPr>
                <w:noProof/>
                <w:webHidden/>
              </w:rPr>
              <w:tab/>
            </w:r>
            <w:r w:rsidR="005E6140">
              <w:rPr>
                <w:noProof/>
                <w:webHidden/>
              </w:rPr>
              <w:fldChar w:fldCharType="begin"/>
            </w:r>
            <w:r w:rsidR="005E6140">
              <w:rPr>
                <w:noProof/>
                <w:webHidden/>
              </w:rPr>
              <w:instrText xml:space="preserve"> PAGEREF _Toc140907647 \h </w:instrText>
            </w:r>
            <w:r w:rsidR="005E6140">
              <w:rPr>
                <w:noProof/>
                <w:webHidden/>
              </w:rPr>
            </w:r>
            <w:r w:rsidR="005E6140">
              <w:rPr>
                <w:noProof/>
                <w:webHidden/>
              </w:rPr>
              <w:fldChar w:fldCharType="separate"/>
            </w:r>
            <w:r w:rsidR="005E6140">
              <w:rPr>
                <w:noProof/>
                <w:webHidden/>
              </w:rPr>
              <w:t>500</w:t>
            </w:r>
            <w:r w:rsidR="005E6140">
              <w:rPr>
                <w:noProof/>
                <w:webHidden/>
              </w:rPr>
              <w:fldChar w:fldCharType="end"/>
            </w:r>
          </w:hyperlink>
        </w:p>
        <w:p w:rsidR="005E6140" w:rsidRDefault="00384E51">
          <w:pPr>
            <w:pStyle w:val="TOC2"/>
            <w:tabs>
              <w:tab w:val="right" w:pos="9061"/>
            </w:tabs>
            <w:rPr>
              <w:noProof/>
            </w:rPr>
          </w:pPr>
          <w:hyperlink w:anchor="_Toc140907648" w:history="1">
            <w:r w:rsidR="005E6140" w:rsidRPr="002B7979">
              <w:rPr>
                <w:rStyle w:val="Hyperlink"/>
                <w:noProof/>
              </w:rPr>
              <w:t>Điều 108. Nguyên tắc lập Báo cáo tài chính khi thay đổi đơn vị tiền tệ trong kế toán</w:t>
            </w:r>
            <w:r w:rsidR="005E6140">
              <w:rPr>
                <w:noProof/>
                <w:webHidden/>
              </w:rPr>
              <w:tab/>
            </w:r>
            <w:r w:rsidR="005E6140">
              <w:rPr>
                <w:noProof/>
                <w:webHidden/>
              </w:rPr>
              <w:fldChar w:fldCharType="begin"/>
            </w:r>
            <w:r w:rsidR="005E6140">
              <w:rPr>
                <w:noProof/>
                <w:webHidden/>
              </w:rPr>
              <w:instrText xml:space="preserve"> PAGEREF _Toc140907648 \h </w:instrText>
            </w:r>
            <w:r w:rsidR="005E6140">
              <w:rPr>
                <w:noProof/>
                <w:webHidden/>
              </w:rPr>
            </w:r>
            <w:r w:rsidR="005E6140">
              <w:rPr>
                <w:noProof/>
                <w:webHidden/>
              </w:rPr>
              <w:fldChar w:fldCharType="separate"/>
            </w:r>
            <w:r w:rsidR="005E6140">
              <w:rPr>
                <w:noProof/>
                <w:webHidden/>
              </w:rPr>
              <w:t>501</w:t>
            </w:r>
            <w:r w:rsidR="005E6140">
              <w:rPr>
                <w:noProof/>
                <w:webHidden/>
              </w:rPr>
              <w:fldChar w:fldCharType="end"/>
            </w:r>
          </w:hyperlink>
        </w:p>
        <w:p w:rsidR="005E6140" w:rsidRDefault="00384E51">
          <w:pPr>
            <w:pStyle w:val="TOC2"/>
            <w:tabs>
              <w:tab w:val="right" w:pos="9061"/>
            </w:tabs>
            <w:rPr>
              <w:noProof/>
            </w:rPr>
          </w:pPr>
          <w:hyperlink w:anchor="_Toc140907649" w:history="1">
            <w:r w:rsidR="005E6140" w:rsidRPr="002B7979">
              <w:rPr>
                <w:rStyle w:val="Hyperlink"/>
                <w:noProof/>
              </w:rPr>
              <w:t>Điều 109. Thời hạn nộp Báo cáo tài chính</w:t>
            </w:r>
            <w:r w:rsidR="005E6140">
              <w:rPr>
                <w:noProof/>
                <w:webHidden/>
              </w:rPr>
              <w:tab/>
            </w:r>
            <w:r w:rsidR="005E6140">
              <w:rPr>
                <w:noProof/>
                <w:webHidden/>
              </w:rPr>
              <w:fldChar w:fldCharType="begin"/>
            </w:r>
            <w:r w:rsidR="005E6140">
              <w:rPr>
                <w:noProof/>
                <w:webHidden/>
              </w:rPr>
              <w:instrText xml:space="preserve"> PAGEREF _Toc140907649 \h </w:instrText>
            </w:r>
            <w:r w:rsidR="005E6140">
              <w:rPr>
                <w:noProof/>
                <w:webHidden/>
              </w:rPr>
            </w:r>
            <w:r w:rsidR="005E6140">
              <w:rPr>
                <w:noProof/>
                <w:webHidden/>
              </w:rPr>
              <w:fldChar w:fldCharType="separate"/>
            </w:r>
            <w:r w:rsidR="005E6140">
              <w:rPr>
                <w:noProof/>
                <w:webHidden/>
              </w:rPr>
              <w:t>502</w:t>
            </w:r>
            <w:r w:rsidR="005E6140">
              <w:rPr>
                <w:noProof/>
                <w:webHidden/>
              </w:rPr>
              <w:fldChar w:fldCharType="end"/>
            </w:r>
          </w:hyperlink>
        </w:p>
        <w:p w:rsidR="005E6140" w:rsidRDefault="00384E51">
          <w:pPr>
            <w:pStyle w:val="TOC2"/>
            <w:tabs>
              <w:tab w:val="right" w:pos="9061"/>
            </w:tabs>
            <w:rPr>
              <w:noProof/>
            </w:rPr>
          </w:pPr>
          <w:hyperlink w:anchor="_Toc140907650" w:history="1">
            <w:r w:rsidR="005E6140" w:rsidRPr="002B7979">
              <w:rPr>
                <w:rStyle w:val="Hyperlink"/>
                <w:noProof/>
              </w:rPr>
              <w:t>Điều 110. Nơi nhận Báo cáo tài chính</w:t>
            </w:r>
            <w:r w:rsidR="005E6140">
              <w:rPr>
                <w:noProof/>
                <w:webHidden/>
              </w:rPr>
              <w:tab/>
            </w:r>
            <w:r w:rsidR="005E6140">
              <w:rPr>
                <w:noProof/>
                <w:webHidden/>
              </w:rPr>
              <w:fldChar w:fldCharType="begin"/>
            </w:r>
            <w:r w:rsidR="005E6140">
              <w:rPr>
                <w:noProof/>
                <w:webHidden/>
              </w:rPr>
              <w:instrText xml:space="preserve"> PAGEREF _Toc140907650 \h </w:instrText>
            </w:r>
            <w:r w:rsidR="005E6140">
              <w:rPr>
                <w:noProof/>
                <w:webHidden/>
              </w:rPr>
            </w:r>
            <w:r w:rsidR="005E6140">
              <w:rPr>
                <w:noProof/>
                <w:webHidden/>
              </w:rPr>
              <w:fldChar w:fldCharType="separate"/>
            </w:r>
            <w:r w:rsidR="005E6140">
              <w:rPr>
                <w:noProof/>
                <w:webHidden/>
              </w:rPr>
              <w:t>502</w:t>
            </w:r>
            <w:r w:rsidR="005E6140">
              <w:rPr>
                <w:noProof/>
                <w:webHidden/>
              </w:rPr>
              <w:fldChar w:fldCharType="end"/>
            </w:r>
          </w:hyperlink>
        </w:p>
        <w:p w:rsidR="005E6140" w:rsidRDefault="00384E51">
          <w:pPr>
            <w:pStyle w:val="TOC1"/>
            <w:tabs>
              <w:tab w:val="right" w:pos="9061"/>
            </w:tabs>
            <w:rPr>
              <w:rFonts w:asciiTheme="minorHAnsi" w:eastAsiaTheme="minorEastAsia" w:hAnsiTheme="minorHAnsi" w:cstheme="minorBidi"/>
              <w:noProof/>
              <w:sz w:val="22"/>
              <w:szCs w:val="22"/>
              <w:lang w:val="en-US"/>
            </w:rPr>
          </w:pPr>
          <w:hyperlink w:anchor="_Toc140907651" w:history="1">
            <w:r w:rsidR="005E6140" w:rsidRPr="002B7979">
              <w:rPr>
                <w:rStyle w:val="Hyperlink"/>
                <w:noProof/>
              </w:rPr>
              <w:t>MỤC 2. NỘI DUNG VÀ PHƯƠNG PHÁP LẬP BÁO CÁO TÀI CHÍNH</w:t>
            </w:r>
            <w:r w:rsidR="005E6140">
              <w:rPr>
                <w:noProof/>
                <w:webHidden/>
              </w:rPr>
              <w:tab/>
            </w:r>
            <w:r w:rsidR="005E6140">
              <w:rPr>
                <w:noProof/>
                <w:webHidden/>
              </w:rPr>
              <w:fldChar w:fldCharType="begin"/>
            </w:r>
            <w:r w:rsidR="005E6140">
              <w:rPr>
                <w:noProof/>
                <w:webHidden/>
              </w:rPr>
              <w:instrText xml:space="preserve"> PAGEREF _Toc140907651 \h </w:instrText>
            </w:r>
            <w:r w:rsidR="005E6140">
              <w:rPr>
                <w:noProof/>
                <w:webHidden/>
              </w:rPr>
            </w:r>
            <w:r w:rsidR="005E6140">
              <w:rPr>
                <w:noProof/>
                <w:webHidden/>
              </w:rPr>
              <w:fldChar w:fldCharType="separate"/>
            </w:r>
            <w:r w:rsidR="005E6140">
              <w:rPr>
                <w:noProof/>
                <w:webHidden/>
              </w:rPr>
              <w:t>504</w:t>
            </w:r>
            <w:r w:rsidR="005E6140">
              <w:rPr>
                <w:noProof/>
                <w:webHidden/>
              </w:rPr>
              <w:fldChar w:fldCharType="end"/>
            </w:r>
          </w:hyperlink>
        </w:p>
        <w:p w:rsidR="005E6140" w:rsidRDefault="00384E51">
          <w:pPr>
            <w:pStyle w:val="TOC2"/>
            <w:tabs>
              <w:tab w:val="right" w:pos="9061"/>
            </w:tabs>
            <w:rPr>
              <w:noProof/>
            </w:rPr>
          </w:pPr>
          <w:hyperlink w:anchor="_Toc140907652" w:history="1">
            <w:r w:rsidR="005E6140" w:rsidRPr="002B7979">
              <w:rPr>
                <w:rStyle w:val="Hyperlink"/>
                <w:noProof/>
              </w:rPr>
              <w:t>Điều 111. Những thông tin chung về doanh nghiệp</w:t>
            </w:r>
            <w:r w:rsidR="005E6140">
              <w:rPr>
                <w:noProof/>
                <w:webHidden/>
              </w:rPr>
              <w:tab/>
            </w:r>
            <w:r w:rsidR="005E6140">
              <w:rPr>
                <w:noProof/>
                <w:webHidden/>
              </w:rPr>
              <w:fldChar w:fldCharType="begin"/>
            </w:r>
            <w:r w:rsidR="005E6140">
              <w:rPr>
                <w:noProof/>
                <w:webHidden/>
              </w:rPr>
              <w:instrText xml:space="preserve"> PAGEREF _Toc140907652 \h </w:instrText>
            </w:r>
            <w:r w:rsidR="005E6140">
              <w:rPr>
                <w:noProof/>
                <w:webHidden/>
              </w:rPr>
            </w:r>
            <w:r w:rsidR="005E6140">
              <w:rPr>
                <w:noProof/>
                <w:webHidden/>
              </w:rPr>
              <w:fldChar w:fldCharType="separate"/>
            </w:r>
            <w:r w:rsidR="005E6140">
              <w:rPr>
                <w:noProof/>
                <w:webHidden/>
              </w:rPr>
              <w:t>504</w:t>
            </w:r>
            <w:r w:rsidR="005E6140">
              <w:rPr>
                <w:noProof/>
                <w:webHidden/>
              </w:rPr>
              <w:fldChar w:fldCharType="end"/>
            </w:r>
          </w:hyperlink>
        </w:p>
        <w:p w:rsidR="005E6140" w:rsidRDefault="00384E51">
          <w:pPr>
            <w:pStyle w:val="TOC2"/>
            <w:tabs>
              <w:tab w:val="right" w:pos="9061"/>
            </w:tabs>
            <w:rPr>
              <w:noProof/>
            </w:rPr>
          </w:pPr>
          <w:hyperlink w:anchor="_Toc140907653" w:history="1">
            <w:r w:rsidR="005E6140" w:rsidRPr="002B7979">
              <w:rPr>
                <w:rStyle w:val="Hyperlink"/>
                <w:noProof/>
              </w:rPr>
              <w:t>Điều 112. Hướng dẫn lập và trình bày Bảng cân đối kế toán năm</w:t>
            </w:r>
            <w:r w:rsidR="005E6140">
              <w:rPr>
                <w:noProof/>
                <w:webHidden/>
              </w:rPr>
              <w:tab/>
            </w:r>
            <w:r w:rsidR="005E6140">
              <w:rPr>
                <w:noProof/>
                <w:webHidden/>
              </w:rPr>
              <w:fldChar w:fldCharType="begin"/>
            </w:r>
            <w:r w:rsidR="005E6140">
              <w:rPr>
                <w:noProof/>
                <w:webHidden/>
              </w:rPr>
              <w:instrText xml:space="preserve"> PAGEREF _Toc140907653 \h </w:instrText>
            </w:r>
            <w:r w:rsidR="005E6140">
              <w:rPr>
                <w:noProof/>
                <w:webHidden/>
              </w:rPr>
            </w:r>
            <w:r w:rsidR="005E6140">
              <w:rPr>
                <w:noProof/>
                <w:webHidden/>
              </w:rPr>
              <w:fldChar w:fldCharType="separate"/>
            </w:r>
            <w:r w:rsidR="005E6140">
              <w:rPr>
                <w:noProof/>
                <w:webHidden/>
              </w:rPr>
              <w:t>504</w:t>
            </w:r>
            <w:r w:rsidR="005E6140">
              <w:rPr>
                <w:noProof/>
                <w:webHidden/>
              </w:rPr>
              <w:fldChar w:fldCharType="end"/>
            </w:r>
          </w:hyperlink>
        </w:p>
        <w:p w:rsidR="005E6140" w:rsidRDefault="00384E51">
          <w:pPr>
            <w:pStyle w:val="TOC2"/>
            <w:tabs>
              <w:tab w:val="right" w:pos="9061"/>
            </w:tabs>
            <w:rPr>
              <w:noProof/>
            </w:rPr>
          </w:pPr>
          <w:hyperlink w:anchor="_Toc140907654" w:history="1">
            <w:r w:rsidR="005E6140" w:rsidRPr="002B7979">
              <w:rPr>
                <w:rStyle w:val="Hyperlink"/>
                <w:noProof/>
              </w:rPr>
              <w:t>Điều 113. Hướng dẫn lập và trình bày Báo cáo kết quả hoạt động kinh doanh (Mẫu số B02-DN)</w:t>
            </w:r>
            <w:r w:rsidR="005E6140">
              <w:rPr>
                <w:noProof/>
                <w:webHidden/>
              </w:rPr>
              <w:tab/>
            </w:r>
            <w:r w:rsidR="005E6140">
              <w:rPr>
                <w:noProof/>
                <w:webHidden/>
              </w:rPr>
              <w:fldChar w:fldCharType="begin"/>
            </w:r>
            <w:r w:rsidR="005E6140">
              <w:rPr>
                <w:noProof/>
                <w:webHidden/>
              </w:rPr>
              <w:instrText xml:space="preserve"> PAGEREF _Toc140907654 \h </w:instrText>
            </w:r>
            <w:r w:rsidR="005E6140">
              <w:rPr>
                <w:noProof/>
                <w:webHidden/>
              </w:rPr>
            </w:r>
            <w:r w:rsidR="005E6140">
              <w:rPr>
                <w:noProof/>
                <w:webHidden/>
              </w:rPr>
              <w:fldChar w:fldCharType="separate"/>
            </w:r>
            <w:r w:rsidR="005E6140">
              <w:rPr>
                <w:noProof/>
                <w:webHidden/>
              </w:rPr>
              <w:t>529</w:t>
            </w:r>
            <w:r w:rsidR="005E6140">
              <w:rPr>
                <w:noProof/>
                <w:webHidden/>
              </w:rPr>
              <w:fldChar w:fldCharType="end"/>
            </w:r>
          </w:hyperlink>
        </w:p>
        <w:p w:rsidR="005E6140" w:rsidRDefault="00384E51">
          <w:pPr>
            <w:pStyle w:val="TOC2"/>
            <w:tabs>
              <w:tab w:val="right" w:pos="9061"/>
            </w:tabs>
            <w:rPr>
              <w:noProof/>
            </w:rPr>
          </w:pPr>
          <w:hyperlink w:anchor="_Toc140907655" w:history="1">
            <w:r w:rsidR="005E6140" w:rsidRPr="002B7979">
              <w:rPr>
                <w:rStyle w:val="Hyperlink"/>
                <w:noProof/>
              </w:rPr>
              <w:t>Điều 114. Hướng dẫn lập và trình bày Báo cáo lưu chuyển tiền tệ (Mẫu số B03 – DN)</w:t>
            </w:r>
            <w:r w:rsidR="005E6140">
              <w:rPr>
                <w:noProof/>
                <w:webHidden/>
              </w:rPr>
              <w:tab/>
            </w:r>
            <w:r w:rsidR="005E6140">
              <w:rPr>
                <w:noProof/>
                <w:webHidden/>
              </w:rPr>
              <w:fldChar w:fldCharType="begin"/>
            </w:r>
            <w:r w:rsidR="005E6140">
              <w:rPr>
                <w:noProof/>
                <w:webHidden/>
              </w:rPr>
              <w:instrText xml:space="preserve"> PAGEREF _Toc140907655 \h </w:instrText>
            </w:r>
            <w:r w:rsidR="005E6140">
              <w:rPr>
                <w:noProof/>
                <w:webHidden/>
              </w:rPr>
            </w:r>
            <w:r w:rsidR="005E6140">
              <w:rPr>
                <w:noProof/>
                <w:webHidden/>
              </w:rPr>
              <w:fldChar w:fldCharType="separate"/>
            </w:r>
            <w:r w:rsidR="005E6140">
              <w:rPr>
                <w:noProof/>
                <w:webHidden/>
              </w:rPr>
              <w:t>537</w:t>
            </w:r>
            <w:r w:rsidR="005E6140">
              <w:rPr>
                <w:noProof/>
                <w:webHidden/>
              </w:rPr>
              <w:fldChar w:fldCharType="end"/>
            </w:r>
          </w:hyperlink>
        </w:p>
        <w:p w:rsidR="005E6140" w:rsidRDefault="00384E51">
          <w:pPr>
            <w:pStyle w:val="TOC2"/>
            <w:tabs>
              <w:tab w:val="right" w:pos="9061"/>
            </w:tabs>
            <w:rPr>
              <w:noProof/>
            </w:rPr>
          </w:pPr>
          <w:hyperlink w:anchor="_Toc140907656" w:history="1">
            <w:r w:rsidR="005E6140" w:rsidRPr="002B7979">
              <w:rPr>
                <w:rStyle w:val="Hyperlink"/>
                <w:noProof/>
              </w:rPr>
              <w:t>Điều 115. Phương pháp lập và trình bày Thuyết minh BCTC (Mẫu số B09 - DN)</w:t>
            </w:r>
            <w:r w:rsidR="005E6140">
              <w:rPr>
                <w:noProof/>
                <w:webHidden/>
              </w:rPr>
              <w:tab/>
            </w:r>
            <w:r w:rsidR="005E6140">
              <w:rPr>
                <w:noProof/>
                <w:webHidden/>
              </w:rPr>
              <w:fldChar w:fldCharType="begin"/>
            </w:r>
            <w:r w:rsidR="005E6140">
              <w:rPr>
                <w:noProof/>
                <w:webHidden/>
              </w:rPr>
              <w:instrText xml:space="preserve"> PAGEREF _Toc140907656 \h </w:instrText>
            </w:r>
            <w:r w:rsidR="005E6140">
              <w:rPr>
                <w:noProof/>
                <w:webHidden/>
              </w:rPr>
            </w:r>
            <w:r w:rsidR="005E6140">
              <w:rPr>
                <w:noProof/>
                <w:webHidden/>
              </w:rPr>
              <w:fldChar w:fldCharType="separate"/>
            </w:r>
            <w:r w:rsidR="005E6140">
              <w:rPr>
                <w:noProof/>
                <w:webHidden/>
              </w:rPr>
              <w:t>559</w:t>
            </w:r>
            <w:r w:rsidR="005E6140">
              <w:rPr>
                <w:noProof/>
                <w:webHidden/>
              </w:rPr>
              <w:fldChar w:fldCharType="end"/>
            </w:r>
          </w:hyperlink>
        </w:p>
        <w:p w:rsidR="005E6140" w:rsidRDefault="00384E51">
          <w:pPr>
            <w:pStyle w:val="TOC1"/>
            <w:tabs>
              <w:tab w:val="right" w:pos="9061"/>
            </w:tabs>
            <w:rPr>
              <w:rFonts w:asciiTheme="minorHAnsi" w:eastAsiaTheme="minorEastAsia" w:hAnsiTheme="minorHAnsi" w:cstheme="minorBidi"/>
              <w:noProof/>
              <w:sz w:val="22"/>
              <w:szCs w:val="22"/>
              <w:lang w:val="en-US"/>
            </w:rPr>
          </w:pPr>
          <w:hyperlink w:anchor="_Toc140907657" w:history="1">
            <w:r w:rsidR="005E6140" w:rsidRPr="002B7979">
              <w:rPr>
                <w:rStyle w:val="Hyperlink"/>
                <w:noProof/>
              </w:rPr>
              <w:t>Chương IV: CHỨNG TỪ KẾ TOÁN</w:t>
            </w:r>
            <w:r w:rsidR="005E6140">
              <w:rPr>
                <w:noProof/>
                <w:webHidden/>
              </w:rPr>
              <w:tab/>
            </w:r>
            <w:r w:rsidR="005E6140">
              <w:rPr>
                <w:noProof/>
                <w:webHidden/>
              </w:rPr>
              <w:fldChar w:fldCharType="begin"/>
            </w:r>
            <w:r w:rsidR="005E6140">
              <w:rPr>
                <w:noProof/>
                <w:webHidden/>
              </w:rPr>
              <w:instrText xml:space="preserve"> PAGEREF _Toc140907657 \h </w:instrText>
            </w:r>
            <w:r w:rsidR="005E6140">
              <w:rPr>
                <w:noProof/>
                <w:webHidden/>
              </w:rPr>
            </w:r>
            <w:r w:rsidR="005E6140">
              <w:rPr>
                <w:noProof/>
                <w:webHidden/>
              </w:rPr>
              <w:fldChar w:fldCharType="separate"/>
            </w:r>
            <w:r w:rsidR="005E6140">
              <w:rPr>
                <w:noProof/>
                <w:webHidden/>
              </w:rPr>
              <w:t>559</w:t>
            </w:r>
            <w:r w:rsidR="005E6140">
              <w:rPr>
                <w:noProof/>
                <w:webHidden/>
              </w:rPr>
              <w:fldChar w:fldCharType="end"/>
            </w:r>
          </w:hyperlink>
        </w:p>
        <w:p w:rsidR="005E6140" w:rsidRDefault="00384E51">
          <w:pPr>
            <w:pStyle w:val="TOC2"/>
            <w:tabs>
              <w:tab w:val="right" w:pos="9061"/>
            </w:tabs>
            <w:rPr>
              <w:noProof/>
            </w:rPr>
          </w:pPr>
          <w:hyperlink w:anchor="_Toc140907658" w:history="1">
            <w:r w:rsidR="005E6140" w:rsidRPr="002B7979">
              <w:rPr>
                <w:rStyle w:val="Hyperlink"/>
                <w:noProof/>
              </w:rPr>
              <w:t>Điều 116. Quy định chung về chứng từ kế toán</w:t>
            </w:r>
            <w:r w:rsidR="005E6140">
              <w:rPr>
                <w:noProof/>
                <w:webHidden/>
              </w:rPr>
              <w:tab/>
            </w:r>
            <w:r w:rsidR="005E6140">
              <w:rPr>
                <w:noProof/>
                <w:webHidden/>
              </w:rPr>
              <w:fldChar w:fldCharType="begin"/>
            </w:r>
            <w:r w:rsidR="005E6140">
              <w:rPr>
                <w:noProof/>
                <w:webHidden/>
              </w:rPr>
              <w:instrText xml:space="preserve"> PAGEREF _Toc140907658 \h </w:instrText>
            </w:r>
            <w:r w:rsidR="005E6140">
              <w:rPr>
                <w:noProof/>
                <w:webHidden/>
              </w:rPr>
            </w:r>
            <w:r w:rsidR="005E6140">
              <w:rPr>
                <w:noProof/>
                <w:webHidden/>
              </w:rPr>
              <w:fldChar w:fldCharType="separate"/>
            </w:r>
            <w:r w:rsidR="005E6140">
              <w:rPr>
                <w:noProof/>
                <w:webHidden/>
              </w:rPr>
              <w:t>559</w:t>
            </w:r>
            <w:r w:rsidR="005E6140">
              <w:rPr>
                <w:noProof/>
                <w:webHidden/>
              </w:rPr>
              <w:fldChar w:fldCharType="end"/>
            </w:r>
          </w:hyperlink>
        </w:p>
        <w:p w:rsidR="005E6140" w:rsidRDefault="00384E51">
          <w:pPr>
            <w:pStyle w:val="TOC2"/>
            <w:tabs>
              <w:tab w:val="right" w:pos="9061"/>
            </w:tabs>
            <w:rPr>
              <w:noProof/>
            </w:rPr>
          </w:pPr>
          <w:hyperlink w:anchor="_Toc140907659" w:history="1">
            <w:r w:rsidR="005E6140" w:rsidRPr="002B7979">
              <w:rPr>
                <w:rStyle w:val="Hyperlink"/>
                <w:noProof/>
              </w:rPr>
              <w:t>Điều 117. Hệ thống biểu mẫu chứng từ kế toán</w:t>
            </w:r>
            <w:r w:rsidR="005E6140">
              <w:rPr>
                <w:noProof/>
                <w:webHidden/>
              </w:rPr>
              <w:tab/>
            </w:r>
            <w:r w:rsidR="005E6140">
              <w:rPr>
                <w:noProof/>
                <w:webHidden/>
              </w:rPr>
              <w:fldChar w:fldCharType="begin"/>
            </w:r>
            <w:r w:rsidR="005E6140">
              <w:rPr>
                <w:noProof/>
                <w:webHidden/>
              </w:rPr>
              <w:instrText xml:space="preserve"> PAGEREF _Toc140907659 \h </w:instrText>
            </w:r>
            <w:r w:rsidR="005E6140">
              <w:rPr>
                <w:noProof/>
                <w:webHidden/>
              </w:rPr>
            </w:r>
            <w:r w:rsidR="005E6140">
              <w:rPr>
                <w:noProof/>
                <w:webHidden/>
              </w:rPr>
              <w:fldChar w:fldCharType="separate"/>
            </w:r>
            <w:r w:rsidR="005E6140">
              <w:rPr>
                <w:noProof/>
                <w:webHidden/>
              </w:rPr>
              <w:t>559</w:t>
            </w:r>
            <w:r w:rsidR="005E6140">
              <w:rPr>
                <w:noProof/>
                <w:webHidden/>
              </w:rPr>
              <w:fldChar w:fldCharType="end"/>
            </w:r>
          </w:hyperlink>
        </w:p>
        <w:p w:rsidR="005E6140" w:rsidRDefault="00384E51">
          <w:pPr>
            <w:pStyle w:val="TOC2"/>
            <w:tabs>
              <w:tab w:val="right" w:pos="9061"/>
            </w:tabs>
            <w:rPr>
              <w:noProof/>
            </w:rPr>
          </w:pPr>
          <w:hyperlink w:anchor="_Toc140907660" w:history="1">
            <w:r w:rsidR="005E6140" w:rsidRPr="002B7979">
              <w:rPr>
                <w:rStyle w:val="Hyperlink"/>
                <w:noProof/>
              </w:rPr>
              <w:t>Điều 118. Lập và ký chứng từ kế toán</w:t>
            </w:r>
            <w:r w:rsidR="005E6140">
              <w:rPr>
                <w:noProof/>
                <w:webHidden/>
              </w:rPr>
              <w:tab/>
            </w:r>
            <w:r w:rsidR="005E6140">
              <w:rPr>
                <w:noProof/>
                <w:webHidden/>
              </w:rPr>
              <w:fldChar w:fldCharType="begin"/>
            </w:r>
            <w:r w:rsidR="005E6140">
              <w:rPr>
                <w:noProof/>
                <w:webHidden/>
              </w:rPr>
              <w:instrText xml:space="preserve"> PAGEREF _Toc140907660 \h </w:instrText>
            </w:r>
            <w:r w:rsidR="005E6140">
              <w:rPr>
                <w:noProof/>
                <w:webHidden/>
              </w:rPr>
            </w:r>
            <w:r w:rsidR="005E6140">
              <w:rPr>
                <w:noProof/>
                <w:webHidden/>
              </w:rPr>
              <w:fldChar w:fldCharType="separate"/>
            </w:r>
            <w:r w:rsidR="005E6140">
              <w:rPr>
                <w:noProof/>
                <w:webHidden/>
              </w:rPr>
              <w:t>560</w:t>
            </w:r>
            <w:r w:rsidR="005E6140">
              <w:rPr>
                <w:noProof/>
                <w:webHidden/>
              </w:rPr>
              <w:fldChar w:fldCharType="end"/>
            </w:r>
          </w:hyperlink>
        </w:p>
        <w:p w:rsidR="005E6140" w:rsidRDefault="00384E51">
          <w:pPr>
            <w:pStyle w:val="TOC2"/>
            <w:tabs>
              <w:tab w:val="right" w:pos="9061"/>
            </w:tabs>
            <w:rPr>
              <w:noProof/>
            </w:rPr>
          </w:pPr>
          <w:hyperlink w:anchor="_Toc140907661" w:history="1">
            <w:r w:rsidR="005E6140" w:rsidRPr="002B7979">
              <w:rPr>
                <w:rStyle w:val="Hyperlink"/>
                <w:noProof/>
              </w:rPr>
              <w:t>Điều 119. Trình tự luân chuyển và kiểm tra chứng từ kế toán</w:t>
            </w:r>
            <w:r w:rsidR="005E6140">
              <w:rPr>
                <w:noProof/>
                <w:webHidden/>
              </w:rPr>
              <w:tab/>
            </w:r>
            <w:r w:rsidR="005E6140">
              <w:rPr>
                <w:noProof/>
                <w:webHidden/>
              </w:rPr>
              <w:fldChar w:fldCharType="begin"/>
            </w:r>
            <w:r w:rsidR="005E6140">
              <w:rPr>
                <w:noProof/>
                <w:webHidden/>
              </w:rPr>
              <w:instrText xml:space="preserve"> PAGEREF _Toc140907661 \h </w:instrText>
            </w:r>
            <w:r w:rsidR="005E6140">
              <w:rPr>
                <w:noProof/>
                <w:webHidden/>
              </w:rPr>
            </w:r>
            <w:r w:rsidR="005E6140">
              <w:rPr>
                <w:noProof/>
                <w:webHidden/>
              </w:rPr>
              <w:fldChar w:fldCharType="separate"/>
            </w:r>
            <w:r w:rsidR="005E6140">
              <w:rPr>
                <w:noProof/>
                <w:webHidden/>
              </w:rPr>
              <w:t>560</w:t>
            </w:r>
            <w:r w:rsidR="005E6140">
              <w:rPr>
                <w:noProof/>
                <w:webHidden/>
              </w:rPr>
              <w:fldChar w:fldCharType="end"/>
            </w:r>
          </w:hyperlink>
        </w:p>
        <w:p w:rsidR="005E6140" w:rsidRDefault="00384E51">
          <w:pPr>
            <w:pStyle w:val="TOC2"/>
            <w:tabs>
              <w:tab w:val="right" w:pos="9061"/>
            </w:tabs>
            <w:rPr>
              <w:noProof/>
            </w:rPr>
          </w:pPr>
          <w:hyperlink w:anchor="_Toc140907662" w:history="1">
            <w:r w:rsidR="005E6140" w:rsidRPr="002B7979">
              <w:rPr>
                <w:rStyle w:val="Hyperlink"/>
                <w:noProof/>
              </w:rPr>
              <w:t>Điều 120. Dịch chứng từ kế toán ra tiếng Việt</w:t>
            </w:r>
            <w:r w:rsidR="005E6140">
              <w:rPr>
                <w:noProof/>
                <w:webHidden/>
              </w:rPr>
              <w:tab/>
            </w:r>
            <w:r w:rsidR="005E6140">
              <w:rPr>
                <w:noProof/>
                <w:webHidden/>
              </w:rPr>
              <w:fldChar w:fldCharType="begin"/>
            </w:r>
            <w:r w:rsidR="005E6140">
              <w:rPr>
                <w:noProof/>
                <w:webHidden/>
              </w:rPr>
              <w:instrText xml:space="preserve"> PAGEREF _Toc140907662 \h </w:instrText>
            </w:r>
            <w:r w:rsidR="005E6140">
              <w:rPr>
                <w:noProof/>
                <w:webHidden/>
              </w:rPr>
            </w:r>
            <w:r w:rsidR="005E6140">
              <w:rPr>
                <w:noProof/>
                <w:webHidden/>
              </w:rPr>
              <w:fldChar w:fldCharType="separate"/>
            </w:r>
            <w:r w:rsidR="005E6140">
              <w:rPr>
                <w:noProof/>
                <w:webHidden/>
              </w:rPr>
              <w:t>560</w:t>
            </w:r>
            <w:r w:rsidR="005E6140">
              <w:rPr>
                <w:noProof/>
                <w:webHidden/>
              </w:rPr>
              <w:fldChar w:fldCharType="end"/>
            </w:r>
          </w:hyperlink>
        </w:p>
        <w:p w:rsidR="005E6140" w:rsidRDefault="00384E51">
          <w:pPr>
            <w:pStyle w:val="TOC2"/>
            <w:tabs>
              <w:tab w:val="right" w:pos="9061"/>
            </w:tabs>
            <w:rPr>
              <w:noProof/>
            </w:rPr>
          </w:pPr>
          <w:hyperlink w:anchor="_Toc140907663" w:history="1">
            <w:r w:rsidR="005E6140" w:rsidRPr="002B7979">
              <w:rPr>
                <w:rStyle w:val="Hyperlink"/>
                <w:noProof/>
              </w:rPr>
              <w:t>Điều 121. Sử dụng, quản lý, in và phát hành biểu mẫu chứng từ kế toán</w:t>
            </w:r>
            <w:r w:rsidR="005E6140">
              <w:rPr>
                <w:noProof/>
                <w:webHidden/>
              </w:rPr>
              <w:tab/>
            </w:r>
            <w:r w:rsidR="005E6140">
              <w:rPr>
                <w:noProof/>
                <w:webHidden/>
              </w:rPr>
              <w:fldChar w:fldCharType="begin"/>
            </w:r>
            <w:r w:rsidR="005E6140">
              <w:rPr>
                <w:noProof/>
                <w:webHidden/>
              </w:rPr>
              <w:instrText xml:space="preserve"> PAGEREF _Toc140907663 \h </w:instrText>
            </w:r>
            <w:r w:rsidR="005E6140">
              <w:rPr>
                <w:noProof/>
                <w:webHidden/>
              </w:rPr>
            </w:r>
            <w:r w:rsidR="005E6140">
              <w:rPr>
                <w:noProof/>
                <w:webHidden/>
              </w:rPr>
              <w:fldChar w:fldCharType="separate"/>
            </w:r>
            <w:r w:rsidR="005E6140">
              <w:rPr>
                <w:noProof/>
                <w:webHidden/>
              </w:rPr>
              <w:t>560</w:t>
            </w:r>
            <w:r w:rsidR="005E6140">
              <w:rPr>
                <w:noProof/>
                <w:webHidden/>
              </w:rPr>
              <w:fldChar w:fldCharType="end"/>
            </w:r>
          </w:hyperlink>
        </w:p>
        <w:p w:rsidR="005E6140" w:rsidRDefault="00384E51">
          <w:pPr>
            <w:pStyle w:val="TOC1"/>
            <w:tabs>
              <w:tab w:val="right" w:pos="9061"/>
            </w:tabs>
            <w:rPr>
              <w:rFonts w:asciiTheme="minorHAnsi" w:eastAsiaTheme="minorEastAsia" w:hAnsiTheme="minorHAnsi" w:cstheme="minorBidi"/>
              <w:noProof/>
              <w:sz w:val="22"/>
              <w:szCs w:val="22"/>
              <w:lang w:val="en-US"/>
            </w:rPr>
          </w:pPr>
          <w:hyperlink w:anchor="_Toc140907664" w:history="1">
            <w:r w:rsidR="005E6140" w:rsidRPr="002B7979">
              <w:rPr>
                <w:rStyle w:val="Hyperlink"/>
                <w:noProof/>
              </w:rPr>
              <w:t>Chương V: SỔ KẾ TOÁN VÀ HÌNH THỨC KẾ TOÁN</w:t>
            </w:r>
            <w:r w:rsidR="005E6140">
              <w:rPr>
                <w:noProof/>
                <w:webHidden/>
              </w:rPr>
              <w:tab/>
            </w:r>
            <w:r w:rsidR="005E6140">
              <w:rPr>
                <w:noProof/>
                <w:webHidden/>
              </w:rPr>
              <w:fldChar w:fldCharType="begin"/>
            </w:r>
            <w:r w:rsidR="005E6140">
              <w:rPr>
                <w:noProof/>
                <w:webHidden/>
              </w:rPr>
              <w:instrText xml:space="preserve"> PAGEREF _Toc140907664 \h </w:instrText>
            </w:r>
            <w:r w:rsidR="005E6140">
              <w:rPr>
                <w:noProof/>
                <w:webHidden/>
              </w:rPr>
            </w:r>
            <w:r w:rsidR="005E6140">
              <w:rPr>
                <w:noProof/>
                <w:webHidden/>
              </w:rPr>
              <w:fldChar w:fldCharType="separate"/>
            </w:r>
            <w:r w:rsidR="005E6140">
              <w:rPr>
                <w:noProof/>
                <w:webHidden/>
              </w:rPr>
              <w:t>560</w:t>
            </w:r>
            <w:r w:rsidR="005E6140">
              <w:rPr>
                <w:noProof/>
                <w:webHidden/>
              </w:rPr>
              <w:fldChar w:fldCharType="end"/>
            </w:r>
          </w:hyperlink>
        </w:p>
        <w:p w:rsidR="005E6140" w:rsidRDefault="00384E51">
          <w:pPr>
            <w:pStyle w:val="TOC2"/>
            <w:tabs>
              <w:tab w:val="right" w:pos="9061"/>
            </w:tabs>
            <w:rPr>
              <w:noProof/>
            </w:rPr>
          </w:pPr>
          <w:hyperlink w:anchor="_Toc140907665" w:history="1">
            <w:r w:rsidR="005E6140" w:rsidRPr="002B7979">
              <w:rPr>
                <w:rStyle w:val="Hyperlink"/>
                <w:noProof/>
              </w:rPr>
              <w:t>Điều 122. Sổ kế toán</w:t>
            </w:r>
            <w:r w:rsidR="005E6140">
              <w:rPr>
                <w:noProof/>
                <w:webHidden/>
              </w:rPr>
              <w:tab/>
            </w:r>
            <w:r w:rsidR="005E6140">
              <w:rPr>
                <w:noProof/>
                <w:webHidden/>
              </w:rPr>
              <w:fldChar w:fldCharType="begin"/>
            </w:r>
            <w:r w:rsidR="005E6140">
              <w:rPr>
                <w:noProof/>
                <w:webHidden/>
              </w:rPr>
              <w:instrText xml:space="preserve"> PAGEREF _Toc140907665 \h </w:instrText>
            </w:r>
            <w:r w:rsidR="005E6140">
              <w:rPr>
                <w:noProof/>
                <w:webHidden/>
              </w:rPr>
            </w:r>
            <w:r w:rsidR="005E6140">
              <w:rPr>
                <w:noProof/>
                <w:webHidden/>
              </w:rPr>
              <w:fldChar w:fldCharType="separate"/>
            </w:r>
            <w:r w:rsidR="005E6140">
              <w:rPr>
                <w:noProof/>
                <w:webHidden/>
              </w:rPr>
              <w:t>560</w:t>
            </w:r>
            <w:r w:rsidR="005E6140">
              <w:rPr>
                <w:noProof/>
                <w:webHidden/>
              </w:rPr>
              <w:fldChar w:fldCharType="end"/>
            </w:r>
          </w:hyperlink>
        </w:p>
        <w:p w:rsidR="005E6140" w:rsidRDefault="00384E51">
          <w:pPr>
            <w:pStyle w:val="TOC2"/>
            <w:tabs>
              <w:tab w:val="right" w:pos="9061"/>
            </w:tabs>
            <w:rPr>
              <w:noProof/>
            </w:rPr>
          </w:pPr>
          <w:hyperlink w:anchor="_Toc140907666" w:history="1">
            <w:r w:rsidR="005E6140" w:rsidRPr="002B7979">
              <w:rPr>
                <w:rStyle w:val="Hyperlink"/>
                <w:noProof/>
              </w:rPr>
              <w:t>Điều 123. Trách nhiệm của người giữ và ghi sổ kế toán</w:t>
            </w:r>
            <w:r w:rsidR="005E6140">
              <w:rPr>
                <w:noProof/>
                <w:webHidden/>
              </w:rPr>
              <w:tab/>
            </w:r>
            <w:r w:rsidR="005E6140">
              <w:rPr>
                <w:noProof/>
                <w:webHidden/>
              </w:rPr>
              <w:fldChar w:fldCharType="begin"/>
            </w:r>
            <w:r w:rsidR="005E6140">
              <w:rPr>
                <w:noProof/>
                <w:webHidden/>
              </w:rPr>
              <w:instrText xml:space="preserve"> PAGEREF _Toc140907666 \h </w:instrText>
            </w:r>
            <w:r w:rsidR="005E6140">
              <w:rPr>
                <w:noProof/>
                <w:webHidden/>
              </w:rPr>
            </w:r>
            <w:r w:rsidR="005E6140">
              <w:rPr>
                <w:noProof/>
                <w:webHidden/>
              </w:rPr>
              <w:fldChar w:fldCharType="separate"/>
            </w:r>
            <w:r w:rsidR="005E6140">
              <w:rPr>
                <w:noProof/>
                <w:webHidden/>
              </w:rPr>
              <w:t>560</w:t>
            </w:r>
            <w:r w:rsidR="005E6140">
              <w:rPr>
                <w:noProof/>
                <w:webHidden/>
              </w:rPr>
              <w:fldChar w:fldCharType="end"/>
            </w:r>
          </w:hyperlink>
        </w:p>
        <w:p w:rsidR="005E6140" w:rsidRDefault="00384E51">
          <w:pPr>
            <w:pStyle w:val="TOC2"/>
            <w:tabs>
              <w:tab w:val="right" w:pos="9061"/>
            </w:tabs>
            <w:rPr>
              <w:noProof/>
            </w:rPr>
          </w:pPr>
          <w:hyperlink w:anchor="_Toc140907667" w:history="1">
            <w:r w:rsidR="005E6140" w:rsidRPr="002B7979">
              <w:rPr>
                <w:rStyle w:val="Hyperlink"/>
                <w:noProof/>
              </w:rPr>
              <w:t>Điều 124. Mở, ghi sổ kế toán và chữ ký</w:t>
            </w:r>
            <w:r w:rsidR="005E6140">
              <w:rPr>
                <w:noProof/>
                <w:webHidden/>
              </w:rPr>
              <w:tab/>
            </w:r>
            <w:r w:rsidR="005E6140">
              <w:rPr>
                <w:noProof/>
                <w:webHidden/>
              </w:rPr>
              <w:fldChar w:fldCharType="begin"/>
            </w:r>
            <w:r w:rsidR="005E6140">
              <w:rPr>
                <w:noProof/>
                <w:webHidden/>
              </w:rPr>
              <w:instrText xml:space="preserve"> PAGEREF _Toc140907667 \h </w:instrText>
            </w:r>
            <w:r w:rsidR="005E6140">
              <w:rPr>
                <w:noProof/>
                <w:webHidden/>
              </w:rPr>
            </w:r>
            <w:r w:rsidR="005E6140">
              <w:rPr>
                <w:noProof/>
                <w:webHidden/>
              </w:rPr>
              <w:fldChar w:fldCharType="separate"/>
            </w:r>
            <w:r w:rsidR="005E6140">
              <w:rPr>
                <w:noProof/>
                <w:webHidden/>
              </w:rPr>
              <w:t>560</w:t>
            </w:r>
            <w:r w:rsidR="005E6140">
              <w:rPr>
                <w:noProof/>
                <w:webHidden/>
              </w:rPr>
              <w:fldChar w:fldCharType="end"/>
            </w:r>
          </w:hyperlink>
        </w:p>
        <w:p w:rsidR="005E6140" w:rsidRDefault="00384E51">
          <w:pPr>
            <w:pStyle w:val="TOC2"/>
            <w:tabs>
              <w:tab w:val="right" w:pos="9061"/>
            </w:tabs>
            <w:rPr>
              <w:noProof/>
            </w:rPr>
          </w:pPr>
          <w:hyperlink w:anchor="_Toc140907668" w:history="1">
            <w:r w:rsidR="005E6140" w:rsidRPr="002B7979">
              <w:rPr>
                <w:rStyle w:val="Hyperlink"/>
                <w:noProof/>
              </w:rPr>
              <w:t>Điều 125. Sửa chữa sổ kế toán</w:t>
            </w:r>
            <w:r w:rsidR="005E6140">
              <w:rPr>
                <w:noProof/>
                <w:webHidden/>
              </w:rPr>
              <w:tab/>
            </w:r>
            <w:r w:rsidR="005E6140">
              <w:rPr>
                <w:noProof/>
                <w:webHidden/>
              </w:rPr>
              <w:fldChar w:fldCharType="begin"/>
            </w:r>
            <w:r w:rsidR="005E6140">
              <w:rPr>
                <w:noProof/>
                <w:webHidden/>
              </w:rPr>
              <w:instrText xml:space="preserve"> PAGEREF _Toc140907668 \h </w:instrText>
            </w:r>
            <w:r w:rsidR="005E6140">
              <w:rPr>
                <w:noProof/>
                <w:webHidden/>
              </w:rPr>
            </w:r>
            <w:r w:rsidR="005E6140">
              <w:rPr>
                <w:noProof/>
                <w:webHidden/>
              </w:rPr>
              <w:fldChar w:fldCharType="separate"/>
            </w:r>
            <w:r w:rsidR="005E6140">
              <w:rPr>
                <w:noProof/>
                <w:webHidden/>
              </w:rPr>
              <w:t>560</w:t>
            </w:r>
            <w:r w:rsidR="005E6140">
              <w:rPr>
                <w:noProof/>
                <w:webHidden/>
              </w:rPr>
              <w:fldChar w:fldCharType="end"/>
            </w:r>
          </w:hyperlink>
        </w:p>
        <w:p w:rsidR="005E6140" w:rsidRDefault="00384E51">
          <w:pPr>
            <w:pStyle w:val="TOC1"/>
            <w:tabs>
              <w:tab w:val="right" w:pos="9061"/>
            </w:tabs>
            <w:rPr>
              <w:rFonts w:asciiTheme="minorHAnsi" w:eastAsiaTheme="minorEastAsia" w:hAnsiTheme="minorHAnsi" w:cstheme="minorBidi"/>
              <w:noProof/>
              <w:sz w:val="22"/>
              <w:szCs w:val="22"/>
              <w:lang w:val="en-US"/>
            </w:rPr>
          </w:pPr>
          <w:hyperlink w:anchor="_Toc140907669" w:history="1">
            <w:r w:rsidR="005E6140" w:rsidRPr="002B7979">
              <w:rPr>
                <w:rStyle w:val="Hyperlink"/>
                <w:noProof/>
              </w:rPr>
              <w:t>Chương VI:  TỔ CHỨC THỰC HIỆN</w:t>
            </w:r>
            <w:r w:rsidR="005E6140">
              <w:rPr>
                <w:noProof/>
                <w:webHidden/>
              </w:rPr>
              <w:tab/>
            </w:r>
            <w:r w:rsidR="005E6140">
              <w:rPr>
                <w:noProof/>
                <w:webHidden/>
              </w:rPr>
              <w:fldChar w:fldCharType="begin"/>
            </w:r>
            <w:r w:rsidR="005E6140">
              <w:rPr>
                <w:noProof/>
                <w:webHidden/>
              </w:rPr>
              <w:instrText xml:space="preserve"> PAGEREF _Toc140907669 \h </w:instrText>
            </w:r>
            <w:r w:rsidR="005E6140">
              <w:rPr>
                <w:noProof/>
                <w:webHidden/>
              </w:rPr>
            </w:r>
            <w:r w:rsidR="005E6140">
              <w:rPr>
                <w:noProof/>
                <w:webHidden/>
              </w:rPr>
              <w:fldChar w:fldCharType="separate"/>
            </w:r>
            <w:r w:rsidR="005E6140">
              <w:rPr>
                <w:noProof/>
                <w:webHidden/>
              </w:rPr>
              <w:t>560</w:t>
            </w:r>
            <w:r w:rsidR="005E6140">
              <w:rPr>
                <w:noProof/>
                <w:webHidden/>
              </w:rPr>
              <w:fldChar w:fldCharType="end"/>
            </w:r>
          </w:hyperlink>
        </w:p>
        <w:p w:rsidR="005E6140" w:rsidRDefault="00384E51">
          <w:pPr>
            <w:pStyle w:val="TOC2"/>
            <w:tabs>
              <w:tab w:val="right" w:pos="9061"/>
            </w:tabs>
            <w:rPr>
              <w:noProof/>
            </w:rPr>
          </w:pPr>
          <w:hyperlink w:anchor="_Toc140907670" w:history="1">
            <w:r w:rsidR="005E6140" w:rsidRPr="002B7979">
              <w:rPr>
                <w:rStyle w:val="Hyperlink"/>
                <w:noProof/>
              </w:rPr>
              <w:t>Điều 126. Chuyển đổi số dư trên sổ kế toán</w:t>
            </w:r>
            <w:r w:rsidR="005E6140">
              <w:rPr>
                <w:noProof/>
                <w:webHidden/>
              </w:rPr>
              <w:tab/>
            </w:r>
            <w:r w:rsidR="005E6140">
              <w:rPr>
                <w:noProof/>
                <w:webHidden/>
              </w:rPr>
              <w:fldChar w:fldCharType="begin"/>
            </w:r>
            <w:r w:rsidR="005E6140">
              <w:rPr>
                <w:noProof/>
                <w:webHidden/>
              </w:rPr>
              <w:instrText xml:space="preserve"> PAGEREF _Toc140907670 \h </w:instrText>
            </w:r>
            <w:r w:rsidR="005E6140">
              <w:rPr>
                <w:noProof/>
                <w:webHidden/>
              </w:rPr>
            </w:r>
            <w:r w:rsidR="005E6140">
              <w:rPr>
                <w:noProof/>
                <w:webHidden/>
              </w:rPr>
              <w:fldChar w:fldCharType="separate"/>
            </w:r>
            <w:r w:rsidR="005E6140">
              <w:rPr>
                <w:noProof/>
                <w:webHidden/>
              </w:rPr>
              <w:t>560</w:t>
            </w:r>
            <w:r w:rsidR="005E6140">
              <w:rPr>
                <w:noProof/>
                <w:webHidden/>
              </w:rPr>
              <w:fldChar w:fldCharType="end"/>
            </w:r>
          </w:hyperlink>
        </w:p>
        <w:p w:rsidR="005E6140" w:rsidRDefault="00384E51">
          <w:pPr>
            <w:pStyle w:val="TOC2"/>
            <w:tabs>
              <w:tab w:val="right" w:pos="9061"/>
            </w:tabs>
            <w:rPr>
              <w:noProof/>
            </w:rPr>
          </w:pPr>
          <w:hyperlink w:anchor="_Toc140907671" w:history="1">
            <w:r w:rsidR="005E6140" w:rsidRPr="002B7979">
              <w:rPr>
                <w:rStyle w:val="Hyperlink"/>
                <w:noProof/>
              </w:rPr>
              <w:t>Điều 127. Điều khoản hồi tố</w:t>
            </w:r>
            <w:r w:rsidR="005E6140">
              <w:rPr>
                <w:noProof/>
                <w:webHidden/>
              </w:rPr>
              <w:tab/>
            </w:r>
            <w:r w:rsidR="005E6140">
              <w:rPr>
                <w:noProof/>
                <w:webHidden/>
              </w:rPr>
              <w:fldChar w:fldCharType="begin"/>
            </w:r>
            <w:r w:rsidR="005E6140">
              <w:rPr>
                <w:noProof/>
                <w:webHidden/>
              </w:rPr>
              <w:instrText xml:space="preserve"> PAGEREF _Toc140907671 \h </w:instrText>
            </w:r>
            <w:r w:rsidR="005E6140">
              <w:rPr>
                <w:noProof/>
                <w:webHidden/>
              </w:rPr>
            </w:r>
            <w:r w:rsidR="005E6140">
              <w:rPr>
                <w:noProof/>
                <w:webHidden/>
              </w:rPr>
              <w:fldChar w:fldCharType="separate"/>
            </w:r>
            <w:r w:rsidR="005E6140">
              <w:rPr>
                <w:noProof/>
                <w:webHidden/>
              </w:rPr>
              <w:t>560</w:t>
            </w:r>
            <w:r w:rsidR="005E6140">
              <w:rPr>
                <w:noProof/>
                <w:webHidden/>
              </w:rPr>
              <w:fldChar w:fldCharType="end"/>
            </w:r>
          </w:hyperlink>
        </w:p>
        <w:p w:rsidR="005E6140" w:rsidRDefault="00384E51">
          <w:pPr>
            <w:pStyle w:val="TOC2"/>
            <w:tabs>
              <w:tab w:val="right" w:pos="9061"/>
            </w:tabs>
            <w:rPr>
              <w:noProof/>
            </w:rPr>
          </w:pPr>
          <w:hyperlink w:anchor="_Toc140907672" w:history="1">
            <w:r w:rsidR="005E6140" w:rsidRPr="002B7979">
              <w:rPr>
                <w:rStyle w:val="Hyperlink"/>
                <w:noProof/>
              </w:rPr>
              <w:t>Điều 128. Thông tư này có hiệu lực áp dụng sau 45 ngày kể từ ngày ký và áp dụng cho năm tài chính bắt đầu hoặc sau ngày 1/1/2015.</w:t>
            </w:r>
            <w:r w:rsidR="005E6140">
              <w:rPr>
                <w:noProof/>
                <w:webHidden/>
              </w:rPr>
              <w:tab/>
            </w:r>
            <w:r w:rsidR="005E6140">
              <w:rPr>
                <w:noProof/>
                <w:webHidden/>
              </w:rPr>
              <w:fldChar w:fldCharType="begin"/>
            </w:r>
            <w:r w:rsidR="005E6140">
              <w:rPr>
                <w:noProof/>
                <w:webHidden/>
              </w:rPr>
              <w:instrText xml:space="preserve"> PAGEREF _Toc140907672 \h </w:instrText>
            </w:r>
            <w:r w:rsidR="005E6140">
              <w:rPr>
                <w:noProof/>
                <w:webHidden/>
              </w:rPr>
            </w:r>
            <w:r w:rsidR="005E6140">
              <w:rPr>
                <w:noProof/>
                <w:webHidden/>
              </w:rPr>
              <w:fldChar w:fldCharType="separate"/>
            </w:r>
            <w:r w:rsidR="005E6140">
              <w:rPr>
                <w:noProof/>
                <w:webHidden/>
              </w:rPr>
              <w:t>560</w:t>
            </w:r>
            <w:r w:rsidR="005E6140">
              <w:rPr>
                <w:noProof/>
                <w:webHidden/>
              </w:rPr>
              <w:fldChar w:fldCharType="end"/>
            </w:r>
          </w:hyperlink>
        </w:p>
        <w:p w:rsidR="005E6140" w:rsidRDefault="00384E51">
          <w:pPr>
            <w:pStyle w:val="TOC2"/>
            <w:tabs>
              <w:tab w:val="right" w:pos="9061"/>
            </w:tabs>
            <w:rPr>
              <w:noProof/>
            </w:rPr>
          </w:pPr>
          <w:hyperlink w:anchor="_Toc140907673" w:history="1">
            <w:r w:rsidR="005E6140" w:rsidRPr="002B7979">
              <w:rPr>
                <w:rStyle w:val="Hyperlink"/>
                <w:noProof/>
              </w:rPr>
              <w:t>Điều 129.</w:t>
            </w:r>
            <w:r w:rsidR="005E6140">
              <w:rPr>
                <w:noProof/>
                <w:webHidden/>
              </w:rPr>
              <w:tab/>
            </w:r>
            <w:r w:rsidR="005E6140">
              <w:rPr>
                <w:noProof/>
                <w:webHidden/>
              </w:rPr>
              <w:fldChar w:fldCharType="begin"/>
            </w:r>
            <w:r w:rsidR="005E6140">
              <w:rPr>
                <w:noProof/>
                <w:webHidden/>
              </w:rPr>
              <w:instrText xml:space="preserve"> PAGEREF _Toc140907673 \h </w:instrText>
            </w:r>
            <w:r w:rsidR="005E6140">
              <w:rPr>
                <w:noProof/>
                <w:webHidden/>
              </w:rPr>
            </w:r>
            <w:r w:rsidR="005E6140">
              <w:rPr>
                <w:noProof/>
                <w:webHidden/>
              </w:rPr>
              <w:fldChar w:fldCharType="separate"/>
            </w:r>
            <w:r w:rsidR="005E6140">
              <w:rPr>
                <w:noProof/>
                <w:webHidden/>
              </w:rPr>
              <w:t>560</w:t>
            </w:r>
            <w:r w:rsidR="005E6140">
              <w:rPr>
                <w:noProof/>
                <w:webHidden/>
              </w:rPr>
              <w:fldChar w:fldCharType="end"/>
            </w:r>
          </w:hyperlink>
        </w:p>
        <w:p w:rsidR="005E6140" w:rsidRDefault="00384E51">
          <w:pPr>
            <w:pStyle w:val="TOC2"/>
            <w:tabs>
              <w:tab w:val="right" w:pos="9061"/>
            </w:tabs>
            <w:rPr>
              <w:noProof/>
            </w:rPr>
          </w:pPr>
          <w:hyperlink w:anchor="_Toc140907674" w:history="1">
            <w:r w:rsidR="005E6140" w:rsidRPr="002B7979">
              <w:rPr>
                <w:rStyle w:val="Hyperlink"/>
                <w:noProof/>
              </w:rPr>
              <w:t>Điều 130.</w:t>
            </w:r>
            <w:r w:rsidR="005E6140">
              <w:rPr>
                <w:noProof/>
                <w:webHidden/>
              </w:rPr>
              <w:tab/>
            </w:r>
            <w:r w:rsidR="005E6140">
              <w:rPr>
                <w:noProof/>
                <w:webHidden/>
              </w:rPr>
              <w:fldChar w:fldCharType="begin"/>
            </w:r>
            <w:r w:rsidR="005E6140">
              <w:rPr>
                <w:noProof/>
                <w:webHidden/>
              </w:rPr>
              <w:instrText xml:space="preserve"> PAGEREF _Toc140907674 \h </w:instrText>
            </w:r>
            <w:r w:rsidR="005E6140">
              <w:rPr>
                <w:noProof/>
                <w:webHidden/>
              </w:rPr>
            </w:r>
            <w:r w:rsidR="005E6140">
              <w:rPr>
                <w:noProof/>
                <w:webHidden/>
              </w:rPr>
              <w:fldChar w:fldCharType="separate"/>
            </w:r>
            <w:r w:rsidR="005E6140">
              <w:rPr>
                <w:noProof/>
                <w:webHidden/>
              </w:rPr>
              <w:t>560</w:t>
            </w:r>
            <w:r w:rsidR="005E6140">
              <w:rPr>
                <w:noProof/>
                <w:webHidden/>
              </w:rPr>
              <w:fldChar w:fldCharType="end"/>
            </w:r>
          </w:hyperlink>
        </w:p>
        <w:p w:rsidR="00704297" w:rsidRDefault="00D52B08">
          <w:pPr>
            <w:pBdr>
              <w:top w:val="nil"/>
              <w:left w:val="nil"/>
              <w:bottom w:val="nil"/>
              <w:right w:val="nil"/>
              <w:between w:val="nil"/>
            </w:pBdr>
            <w:tabs>
              <w:tab w:val="right" w:pos="9061"/>
            </w:tabs>
            <w:ind w:left="200"/>
            <w:rPr>
              <w:rFonts w:ascii="Calibri" w:eastAsia="Calibri" w:hAnsi="Calibri" w:cs="Calibri"/>
              <w:color w:val="000000"/>
              <w:sz w:val="22"/>
              <w:szCs w:val="22"/>
            </w:rPr>
          </w:pPr>
          <w:r>
            <w:fldChar w:fldCharType="end"/>
          </w:r>
        </w:p>
      </w:sdtContent>
    </w:sdt>
    <w:p w:rsidR="00704297" w:rsidRDefault="00704297"/>
    <w:p w:rsidR="00704297" w:rsidRDefault="00D52B08">
      <w:r>
        <w:br w:type="page"/>
      </w:r>
    </w:p>
    <w:tbl>
      <w:tblPr>
        <w:tblStyle w:val="a"/>
        <w:tblW w:w="8856" w:type="dxa"/>
        <w:tblInd w:w="-108" w:type="dxa"/>
        <w:tblLayout w:type="fixed"/>
        <w:tblLook w:val="0000" w:firstRow="0" w:lastRow="0" w:firstColumn="0" w:lastColumn="0" w:noHBand="0" w:noVBand="0"/>
      </w:tblPr>
      <w:tblGrid>
        <w:gridCol w:w="3348"/>
        <w:gridCol w:w="5508"/>
      </w:tblGrid>
      <w:tr w:rsidR="00704297">
        <w:tc>
          <w:tcPr>
            <w:tcW w:w="3348" w:type="dxa"/>
            <w:tcMar>
              <w:top w:w="0" w:type="dxa"/>
              <w:left w:w="108" w:type="dxa"/>
              <w:bottom w:w="0" w:type="dxa"/>
              <w:right w:w="108" w:type="dxa"/>
            </w:tcMar>
          </w:tcPr>
          <w:p w:rsidR="00704297" w:rsidRDefault="00D52B08">
            <w:pPr>
              <w:spacing w:before="120"/>
              <w:jc w:val="center"/>
              <w:rPr>
                <w:rFonts w:eastAsia="Times New Roman" w:cs="Times New Roman"/>
                <w:sz w:val="28"/>
                <w:szCs w:val="28"/>
              </w:rPr>
            </w:pPr>
            <w:r>
              <w:rPr>
                <w:b/>
              </w:rPr>
              <w:lastRenderedPageBreak/>
              <w:t>BỘ TÀI CHÍNH</w:t>
            </w:r>
            <w:r>
              <w:rPr>
                <w:b/>
              </w:rPr>
              <w:br/>
              <w:t>--------</w:t>
            </w:r>
          </w:p>
        </w:tc>
        <w:tc>
          <w:tcPr>
            <w:tcW w:w="5508" w:type="dxa"/>
            <w:tcMar>
              <w:top w:w="0" w:type="dxa"/>
              <w:left w:w="108" w:type="dxa"/>
              <w:bottom w:w="0" w:type="dxa"/>
              <w:right w:w="108" w:type="dxa"/>
            </w:tcMar>
          </w:tcPr>
          <w:p w:rsidR="00704297" w:rsidRDefault="00D52B08">
            <w:pPr>
              <w:spacing w:before="120"/>
              <w:jc w:val="center"/>
              <w:rPr>
                <w:rFonts w:eastAsia="Times New Roman" w:cs="Times New Roman"/>
                <w:sz w:val="28"/>
                <w:szCs w:val="28"/>
              </w:rPr>
            </w:pPr>
            <w:r>
              <w:rPr>
                <w:b/>
              </w:rPr>
              <w:t>CỘNG HÒA XÃ HỘI CHỦ NGHĨA VIỆT NAM</w:t>
            </w:r>
            <w:r>
              <w:rPr>
                <w:b/>
              </w:rPr>
              <w:br/>
              <w:t xml:space="preserve">Độc lập - Tự do - Hạnh phúc </w:t>
            </w:r>
            <w:r>
              <w:rPr>
                <w:b/>
              </w:rPr>
              <w:br/>
              <w:t>---------------</w:t>
            </w:r>
          </w:p>
        </w:tc>
      </w:tr>
      <w:tr w:rsidR="00704297">
        <w:tc>
          <w:tcPr>
            <w:tcW w:w="3348" w:type="dxa"/>
            <w:tcMar>
              <w:top w:w="0" w:type="dxa"/>
              <w:left w:w="108" w:type="dxa"/>
              <w:bottom w:w="0" w:type="dxa"/>
              <w:right w:w="108" w:type="dxa"/>
            </w:tcMar>
          </w:tcPr>
          <w:p w:rsidR="00704297" w:rsidRDefault="00D52B08">
            <w:pPr>
              <w:spacing w:before="120"/>
              <w:jc w:val="center"/>
              <w:rPr>
                <w:rFonts w:eastAsia="Times New Roman" w:cs="Times New Roman"/>
                <w:sz w:val="28"/>
                <w:szCs w:val="28"/>
              </w:rPr>
            </w:pPr>
            <w:r>
              <w:t>Số: 200/2014/TT-BTC</w:t>
            </w:r>
          </w:p>
        </w:tc>
        <w:tc>
          <w:tcPr>
            <w:tcW w:w="5508" w:type="dxa"/>
            <w:tcMar>
              <w:top w:w="0" w:type="dxa"/>
              <w:left w:w="108" w:type="dxa"/>
              <w:bottom w:w="0" w:type="dxa"/>
              <w:right w:w="108" w:type="dxa"/>
            </w:tcMar>
          </w:tcPr>
          <w:p w:rsidR="00704297" w:rsidRDefault="00D52B08">
            <w:pPr>
              <w:spacing w:before="120"/>
              <w:jc w:val="right"/>
              <w:rPr>
                <w:rFonts w:eastAsia="Times New Roman" w:cs="Times New Roman"/>
                <w:sz w:val="28"/>
                <w:szCs w:val="28"/>
              </w:rPr>
            </w:pPr>
            <w:r>
              <w:rPr>
                <w:i/>
              </w:rPr>
              <w:t>Hà Nội, ngày 22 tháng 12 năm 2014</w:t>
            </w:r>
          </w:p>
        </w:tc>
      </w:tr>
    </w:tbl>
    <w:p w:rsidR="00704297" w:rsidRDefault="00704297">
      <w:pPr>
        <w:spacing w:before="120"/>
        <w:jc w:val="center"/>
        <w:rPr>
          <w:sz w:val="24"/>
          <w:szCs w:val="24"/>
        </w:rPr>
      </w:pPr>
      <w:bookmarkStart w:id="1" w:name="30j0zll" w:colFirst="0" w:colLast="0"/>
      <w:bookmarkEnd w:id="1"/>
    </w:p>
    <w:p w:rsidR="00704297" w:rsidRPr="00A82B74" w:rsidRDefault="00D52B08">
      <w:pPr>
        <w:spacing w:before="120"/>
        <w:jc w:val="center"/>
        <w:rPr>
          <w:rStyle w:val="BookTitle"/>
        </w:rPr>
      </w:pPr>
      <w:r w:rsidRPr="00A82B74">
        <w:rPr>
          <w:rStyle w:val="BookTitle"/>
        </w:rPr>
        <w:t>THÔNG TƯ</w:t>
      </w:r>
      <w:bookmarkStart w:id="2" w:name="1fob9te" w:colFirst="0" w:colLast="0"/>
      <w:bookmarkEnd w:id="2"/>
    </w:p>
    <w:p w:rsidR="00704297" w:rsidRPr="00A82B74" w:rsidRDefault="00D52B08">
      <w:pPr>
        <w:spacing w:before="120"/>
        <w:jc w:val="center"/>
        <w:rPr>
          <w:rStyle w:val="BookTitle"/>
        </w:rPr>
      </w:pPr>
      <w:r w:rsidRPr="00A82B74">
        <w:rPr>
          <w:rStyle w:val="BookTitle"/>
        </w:rPr>
        <w:t>HƯỚNG DẪN CHẾ ĐỘ KẾ TOÁN DOANH NGHIỆP</w:t>
      </w:r>
    </w:p>
    <w:p w:rsidR="00704297" w:rsidRDefault="00D52B08">
      <w:pPr>
        <w:spacing w:before="120"/>
        <w:rPr>
          <w:rFonts w:eastAsia="Times New Roman" w:cs="Times New Roman"/>
          <w:sz w:val="28"/>
          <w:szCs w:val="28"/>
        </w:rPr>
      </w:pPr>
      <w:r>
        <w:rPr>
          <w:i/>
        </w:rPr>
        <w:t>Căn cứ Luật Kế toán ngày 17 tháng 06 năm 2003;</w:t>
      </w:r>
    </w:p>
    <w:p w:rsidR="00704297" w:rsidRDefault="00D52B08">
      <w:pPr>
        <w:spacing w:before="120"/>
        <w:rPr>
          <w:rFonts w:eastAsia="Times New Roman" w:cs="Times New Roman"/>
          <w:sz w:val="28"/>
          <w:szCs w:val="28"/>
        </w:rPr>
      </w:pPr>
      <w:r>
        <w:rPr>
          <w:i/>
        </w:rPr>
        <w:t>Căn cứ Nghị định số 129/2004/NĐ- CP ngày 31 tháng 05 năm 2004 của Chính phủ quy định chi tiết và hướng dẫn thi hành một số điều của Luật Kế toán trong hoạt động kinh doanh;</w:t>
      </w:r>
    </w:p>
    <w:p w:rsidR="00704297" w:rsidRDefault="00D52B08">
      <w:pPr>
        <w:spacing w:before="120"/>
        <w:rPr>
          <w:rFonts w:eastAsia="Times New Roman" w:cs="Times New Roman"/>
          <w:sz w:val="28"/>
          <w:szCs w:val="28"/>
        </w:rPr>
      </w:pPr>
      <w:r>
        <w:rPr>
          <w:i/>
        </w:rPr>
        <w:t>Căn cứ Nghị định số 215/2013/NĐ-CP ngày 13 tháng 12 năm 2013 của Chính phủ quy định chức năng, nhiệm vụ, quyền hạn và cơ cấu tổ chức của Bộ Tài chính;</w:t>
      </w:r>
    </w:p>
    <w:p w:rsidR="00704297" w:rsidRDefault="00D52B08">
      <w:pPr>
        <w:spacing w:before="120"/>
        <w:rPr>
          <w:rFonts w:eastAsia="Times New Roman" w:cs="Times New Roman"/>
          <w:sz w:val="28"/>
          <w:szCs w:val="28"/>
        </w:rPr>
      </w:pPr>
      <w:r>
        <w:rPr>
          <w:i/>
        </w:rPr>
        <w:t>Theo đề nghị của Vụ trưởng Vụ Chế độ kế toán và kiểm toán,</w:t>
      </w:r>
    </w:p>
    <w:p w:rsidR="00704297" w:rsidRDefault="00D52B08">
      <w:pPr>
        <w:spacing w:before="120"/>
        <w:rPr>
          <w:rFonts w:eastAsia="Times New Roman" w:cs="Times New Roman"/>
          <w:sz w:val="28"/>
          <w:szCs w:val="28"/>
        </w:rPr>
      </w:pPr>
      <w:r>
        <w:rPr>
          <w:i/>
        </w:rPr>
        <w:t>Bộ trưởng Bộ Tài chính ban hành Thông tư hướng dẫn Chế độ kế toán doanh nghiệp.</w:t>
      </w:r>
      <w:bookmarkStart w:id="3" w:name="3znysh7" w:colFirst="0" w:colLast="0"/>
      <w:bookmarkEnd w:id="3"/>
    </w:p>
    <w:p w:rsidR="00704297" w:rsidRDefault="00D52B08" w:rsidP="00D52B08">
      <w:pPr>
        <w:pStyle w:val="Heading1"/>
        <w:rPr>
          <w:sz w:val="28"/>
          <w:szCs w:val="28"/>
        </w:rPr>
      </w:pPr>
      <w:bookmarkStart w:id="4" w:name="_Toc140907536"/>
      <w:r>
        <w:t>Chương I</w:t>
      </w:r>
      <w:bookmarkStart w:id="5" w:name="2et92p0" w:colFirst="0" w:colLast="0"/>
      <w:bookmarkEnd w:id="5"/>
      <w:r>
        <w:t xml:space="preserve">: QUY ĐỊNH </w:t>
      </w:r>
      <w:r w:rsidRPr="00D52B08">
        <w:t>CHUNG</w:t>
      </w:r>
      <w:bookmarkStart w:id="6" w:name="tyjcwt" w:colFirst="0" w:colLast="0"/>
      <w:bookmarkEnd w:id="6"/>
      <w:bookmarkEnd w:id="4"/>
    </w:p>
    <w:p w:rsidR="00704297" w:rsidRDefault="00D52B08" w:rsidP="00D52B08">
      <w:pPr>
        <w:pStyle w:val="Heading2"/>
      </w:pPr>
      <w:bookmarkStart w:id="7" w:name="_Toc140907537"/>
      <w:r>
        <w:t>Điều 1. Đối tượng áp dụng</w:t>
      </w:r>
      <w:bookmarkEnd w:id="7"/>
    </w:p>
    <w:p w:rsidR="00704297" w:rsidRDefault="00D52B08">
      <w:pPr>
        <w:spacing w:before="120"/>
        <w:rPr>
          <w:rFonts w:eastAsia="Times New Roman" w:cs="Times New Roman"/>
          <w:sz w:val="28"/>
          <w:szCs w:val="28"/>
        </w:rPr>
      </w:pPr>
      <w:r>
        <w:t>Thông tư này hướng dẫn kế toán áp dụng đối với các doanh nghiệp thuộc mọi lĩnh vực, mọi thành phần kinh tế. Các doanh nghiệp vừa và nhỏ đang thực hiện kế toán theo Chế độ kế toán áp dụng cho doanh nghiệp vừa và nhỏ được vận dụng quy định của Thông tư này để kế toán phù hợp với đặc điểm kinh doanh và yêu cầu quản lý của mình.</w:t>
      </w:r>
      <w:bookmarkStart w:id="8" w:name="3dy6vkm" w:colFirst="0" w:colLast="0"/>
      <w:bookmarkEnd w:id="8"/>
    </w:p>
    <w:p w:rsidR="00704297" w:rsidRPr="00D52B08" w:rsidRDefault="00D52B08" w:rsidP="00D52B08">
      <w:pPr>
        <w:pStyle w:val="Heading2"/>
      </w:pPr>
      <w:bookmarkStart w:id="9" w:name="_Toc140907538"/>
      <w:r w:rsidRPr="00D52B08">
        <w:t>Điều 2. Phạm vi điều chỉnh</w:t>
      </w:r>
      <w:bookmarkEnd w:id="9"/>
    </w:p>
    <w:p w:rsidR="00704297" w:rsidRDefault="00D52B08">
      <w:pPr>
        <w:spacing w:before="120"/>
        <w:rPr>
          <w:rFonts w:eastAsia="Times New Roman" w:cs="Times New Roman"/>
          <w:sz w:val="28"/>
          <w:szCs w:val="28"/>
        </w:rPr>
      </w:pPr>
      <w:r>
        <w:t>Thông tư này hướng dẫn việc ghi sổ kế toán, lập và trình bày Báo cáo tài chính, không áp dụng cho việc xác định nghĩa vụ thuế của doanh nghiệp đối với ngân sách Nhà nước.</w:t>
      </w:r>
      <w:bookmarkStart w:id="10" w:name="1t3h5sf" w:colFirst="0" w:colLast="0"/>
      <w:bookmarkEnd w:id="10"/>
    </w:p>
    <w:p w:rsidR="00704297" w:rsidRPr="00D52B08" w:rsidRDefault="00D52B08" w:rsidP="00D52B08">
      <w:pPr>
        <w:pStyle w:val="Heading2"/>
      </w:pPr>
      <w:bookmarkStart w:id="11" w:name="_Toc140907539"/>
      <w:r w:rsidRPr="00D52B08">
        <w:lastRenderedPageBreak/>
        <w:t>Điều 3. Đơn vị tiền tệ trong kế toán</w:t>
      </w:r>
      <w:bookmarkEnd w:id="11"/>
    </w:p>
    <w:p w:rsidR="00704297" w:rsidRDefault="00D52B08">
      <w:pPr>
        <w:spacing w:before="120"/>
        <w:rPr>
          <w:rFonts w:eastAsia="Times New Roman" w:cs="Times New Roman"/>
          <w:sz w:val="28"/>
          <w:szCs w:val="28"/>
        </w:rPr>
      </w:pPr>
      <w:r>
        <w:t>“Đơn vị tiền tệ trong kế toán” là Đồng Việt Nam (ký hiệu quốc gia là “đ”; ký hiệu quốc tế là “VND”) được dùng để ghi sổ kế toán, lập và trình bày Báo cáo tài chính của doanh nghiệp. Trường hợp đơn vị kế toán chủ yếu thu, chi bằng ngoại tệ, đáp ứng được các tiêu chuẩn quy định tại Điều 4 Thông tư này thì được chọn một loại ngoại tệ làm đơn vị tiền tệ để ghi sổ kế toán.</w:t>
      </w:r>
      <w:bookmarkStart w:id="12" w:name="4d34og8" w:colFirst="0" w:colLast="0"/>
      <w:bookmarkEnd w:id="12"/>
    </w:p>
    <w:p w:rsidR="00704297" w:rsidRDefault="00D52B08" w:rsidP="00D52B08">
      <w:pPr>
        <w:pStyle w:val="Heading2"/>
        <w:rPr>
          <w:rFonts w:eastAsia="Times New Roman" w:cs="Times New Roman"/>
          <w:b w:val="0"/>
          <w:color w:val="4472C4"/>
          <w:szCs w:val="28"/>
        </w:rPr>
      </w:pPr>
      <w:bookmarkStart w:id="13" w:name="_Toc140907540"/>
      <w:r w:rsidRPr="00D52B08">
        <w:t>Điều 4. Lựa chọn đơn vị tiền tệ trong kế toán</w:t>
      </w:r>
      <w:bookmarkEnd w:id="13"/>
    </w:p>
    <w:p w:rsidR="00704297" w:rsidRDefault="00D52B08">
      <w:pPr>
        <w:spacing w:before="120"/>
        <w:rPr>
          <w:rFonts w:eastAsia="Times New Roman" w:cs="Times New Roman"/>
          <w:szCs w:val="26"/>
        </w:rPr>
      </w:pPr>
      <w:r>
        <w:t>1. Doanh nghiệp có nghiệp vụ thu, chi chủ yếu bằng ngoại tệ căn cứ vào quy định của Luật Kế toán, để xem xét, quyết định lựa chọn đơn vị tiền tệ trong kế toán và chịu trách nhiệm về quyết định đó trước pháp luật. Khi lựa chọn đơn vị tiền tệ trong kế toán, doanh nghiệp phải thông báo cho cơ quan thuế quản lý trực tiếp.</w:t>
      </w:r>
    </w:p>
    <w:p w:rsidR="00704297" w:rsidRDefault="00D52B08">
      <w:pPr>
        <w:spacing w:before="120"/>
        <w:rPr>
          <w:rFonts w:eastAsia="Times New Roman" w:cs="Times New Roman"/>
          <w:szCs w:val="26"/>
        </w:rPr>
      </w:pPr>
      <w:r>
        <w:t>2. Đơn vị tiền tệ trong kế toán là đơn vị tiền tệ:</w:t>
      </w:r>
    </w:p>
    <w:p w:rsidR="00704297" w:rsidRDefault="00D52B08">
      <w:pPr>
        <w:spacing w:before="120"/>
        <w:rPr>
          <w:rFonts w:eastAsia="Times New Roman" w:cs="Times New Roman"/>
          <w:szCs w:val="26"/>
        </w:rPr>
      </w:pPr>
      <w:r>
        <w:t>a) Được sử dụng chủ yếu trong các giao dịch bán hàng, cung cấp dịch vụ của đơn vị, có ảnh hưởng lớn đến giá bán hàng hoá và cung cấp dịch vụ và thường chính là đơn vị tiền tệ dùng để niêm yết giá bán và được thanh toán; và</w:t>
      </w:r>
    </w:p>
    <w:p w:rsidR="00704297" w:rsidRDefault="00D52B08">
      <w:pPr>
        <w:spacing w:before="120"/>
        <w:rPr>
          <w:rFonts w:eastAsia="Times New Roman" w:cs="Times New Roman"/>
          <w:szCs w:val="26"/>
        </w:rPr>
      </w:pPr>
      <w:r>
        <w:t>b) Được sử dụng chủ yếu trong việc mua hàng hóa, dịch vụ, có ảnh hưởng lớn đến chi phí nhân công, nguyên vật liệu và các chi phí sản xuất, kinh doanh khác, thông thường chính là đơn vị tiền tệ dùng để thanh toán cho các chi phí đó.</w:t>
      </w:r>
    </w:p>
    <w:p w:rsidR="00704297" w:rsidRDefault="00D52B08">
      <w:pPr>
        <w:spacing w:before="120"/>
        <w:rPr>
          <w:rFonts w:eastAsia="Times New Roman" w:cs="Times New Roman"/>
          <w:szCs w:val="26"/>
        </w:rPr>
      </w:pPr>
      <w:r>
        <w:t>3. Các yếu tố sau đây cũng được xem xét và cung cấp bằng chứng về đơn vị tiền tệ trong kế toán của đơn vị:</w:t>
      </w:r>
    </w:p>
    <w:p w:rsidR="00704297" w:rsidRDefault="00D52B08">
      <w:pPr>
        <w:spacing w:before="120"/>
        <w:rPr>
          <w:rFonts w:eastAsia="Times New Roman" w:cs="Times New Roman"/>
          <w:szCs w:val="26"/>
        </w:rPr>
      </w:pPr>
      <w:r>
        <w:t>a) Đơn vị tiền tệ sử dụng để huy động các nguồn lực tài chính (như phát hành cổ phiếu, trái phiếu);</w:t>
      </w:r>
    </w:p>
    <w:p w:rsidR="00704297" w:rsidRDefault="00D52B08">
      <w:pPr>
        <w:spacing w:before="120"/>
        <w:rPr>
          <w:rFonts w:eastAsia="Times New Roman" w:cs="Times New Roman"/>
          <w:szCs w:val="26"/>
        </w:rPr>
      </w:pPr>
      <w:r>
        <w:t>b) Đơn vị tiền tệ thường xuyên thu được từ các hoạt động kinh doanh và được tích trữ lại.</w:t>
      </w:r>
    </w:p>
    <w:p w:rsidR="00704297" w:rsidRDefault="00D52B08">
      <w:pPr>
        <w:spacing w:before="120"/>
        <w:rPr>
          <w:rFonts w:eastAsia="Times New Roman" w:cs="Times New Roman"/>
          <w:szCs w:val="26"/>
        </w:rPr>
      </w:pPr>
      <w:r>
        <w:t>4. Đơn vị tiền tệ trong kế toán phản ánh các giao dịch, sự kiện, điều kiện liên quan đến hoạt động của đơn vị. Sau khi xác định được đơn vị tiền tệ trong kế toán thì đơn vị không được thay đổi trừ khi có sự thay đổi trọng yếu trong các giao dịch, sự kiện và điều kiện đó.</w:t>
      </w:r>
      <w:bookmarkStart w:id="14" w:name="2s8eyo1" w:colFirst="0" w:colLast="0"/>
      <w:bookmarkEnd w:id="14"/>
    </w:p>
    <w:p w:rsidR="00704297" w:rsidRPr="00D52B08" w:rsidRDefault="00D52B08" w:rsidP="00D52B08">
      <w:pPr>
        <w:pStyle w:val="Heading2"/>
      </w:pPr>
      <w:bookmarkStart w:id="15" w:name="_Toc140907541"/>
      <w:r w:rsidRPr="00D52B08">
        <w:lastRenderedPageBreak/>
        <w:t>Điều 5. Chuyển đổi Báo cáo tài chính lập bằng đơn vị tiền tệ trong kế toán là ngoại tệ sang Đồng Việt Nam</w:t>
      </w:r>
      <w:bookmarkEnd w:id="15"/>
    </w:p>
    <w:p w:rsidR="00704297" w:rsidRDefault="00D52B08">
      <w:pPr>
        <w:spacing w:before="120"/>
        <w:rPr>
          <w:rFonts w:eastAsia="Times New Roman" w:cs="Times New Roman"/>
          <w:sz w:val="28"/>
          <w:szCs w:val="28"/>
        </w:rPr>
      </w:pPr>
      <w:r>
        <w:t>1. Doanh nghiệp</w:t>
      </w:r>
      <w:r>
        <w:rPr>
          <w:b/>
        </w:rPr>
        <w:t xml:space="preserve"> </w:t>
      </w:r>
      <w:r>
        <w:t>sử dụng ngoại tệ làm đơn vị tiền tệ trong kế toán thì đồng thời với việc lập Báo cáo tài chính theo đơn vị tiền tệ trong kế toán (ngoại tệ) còn phải chuyển đổi Báo cáo tài chính sang Đồng Việt Nam khi công bố và nộp Báo cáo tài chính cho cơ quan quản lý Nhà nước.</w:t>
      </w:r>
    </w:p>
    <w:p w:rsidR="00704297" w:rsidRDefault="00D52B08">
      <w:pPr>
        <w:spacing w:before="120"/>
        <w:rPr>
          <w:rFonts w:eastAsia="Times New Roman" w:cs="Times New Roman"/>
          <w:sz w:val="28"/>
          <w:szCs w:val="28"/>
        </w:rPr>
      </w:pPr>
      <w:r>
        <w:t>2. Nguyên tắc chuyển đổi Báo cáo tài chính lập bằng đơn vị tiền tệ kế toán là ngoại tệ sang Đồng Việt Nam, trình bày thông tin so sánh được thực hiện theo quy định tại Chương III Thông tư này.</w:t>
      </w:r>
    </w:p>
    <w:p w:rsidR="00704297" w:rsidRDefault="00D52B08">
      <w:pPr>
        <w:spacing w:before="120"/>
        <w:rPr>
          <w:rFonts w:eastAsia="Times New Roman" w:cs="Times New Roman"/>
          <w:sz w:val="28"/>
          <w:szCs w:val="28"/>
        </w:rPr>
      </w:pPr>
      <w:r>
        <w:t>3. Khi chuyển đổi Báo cáo tài chính được lập bằng ngoại tệ sang Đồng Việt Nam, doanh nghiệp phải trình bày rõ trên Bản thuyết minh Báo cáo tài chính những ảnh hưởng (nếu có) đối với Báo cáo tài chính do việc chuyển đổi Báo cáo tài chính từ đồng ngoại tệ sang Đồng Việt Nam.</w:t>
      </w:r>
      <w:bookmarkStart w:id="16" w:name="17dp8vu" w:colFirst="0" w:colLast="0"/>
      <w:bookmarkEnd w:id="16"/>
    </w:p>
    <w:p w:rsidR="00704297" w:rsidRPr="00D52B08" w:rsidRDefault="00D52B08" w:rsidP="00D52B08">
      <w:pPr>
        <w:pStyle w:val="Heading2"/>
      </w:pPr>
      <w:bookmarkStart w:id="17" w:name="_Toc140907542"/>
      <w:r w:rsidRPr="00D52B08">
        <w:t>Điều 6. Kiểm toán Báo cáo tài chính trong trường hợp sử dụng đơn vị tiền tệ trong kế toán là ngoại tệ</w:t>
      </w:r>
      <w:bookmarkEnd w:id="17"/>
    </w:p>
    <w:p w:rsidR="00704297" w:rsidRDefault="00D52B08">
      <w:pPr>
        <w:spacing w:before="120"/>
        <w:rPr>
          <w:rFonts w:eastAsia="Times New Roman" w:cs="Times New Roman"/>
          <w:sz w:val="28"/>
          <w:szCs w:val="28"/>
        </w:rPr>
      </w:pPr>
      <w:r>
        <w:t>Báo cáo tài chính mang tính pháp lý để công bố ra công chúng và nộp các cơ quan có thẩm quyền tại Việt Nam là Báo cáo tài chính được trình bày bằng Đồng Việt Nam và phải được kiểm toán.</w:t>
      </w:r>
      <w:bookmarkStart w:id="18" w:name="3rdcrjn" w:colFirst="0" w:colLast="0"/>
      <w:bookmarkEnd w:id="18"/>
    </w:p>
    <w:p w:rsidR="00704297" w:rsidRPr="00D52B08" w:rsidRDefault="00D52B08" w:rsidP="00D52B08">
      <w:pPr>
        <w:pStyle w:val="Heading2"/>
      </w:pPr>
      <w:bookmarkStart w:id="19" w:name="_Toc140907543"/>
      <w:r w:rsidRPr="00D52B08">
        <w:t>Điều 7. Thay đổi đơn vị tiền tệ trong kế toán</w:t>
      </w:r>
      <w:bookmarkEnd w:id="19"/>
    </w:p>
    <w:p w:rsidR="00704297" w:rsidRDefault="00D52B08">
      <w:pPr>
        <w:spacing w:before="120"/>
        <w:rPr>
          <w:rFonts w:eastAsia="Times New Roman" w:cs="Times New Roman"/>
          <w:sz w:val="28"/>
          <w:szCs w:val="28"/>
        </w:rPr>
      </w:pPr>
      <w:r>
        <w:t>Khi có sự thay đổi lớn về hoạt động quản lý và kinh doanh dẫn đến đơn vị tiền tệ được sử dụng trong các giao dịch kinh tế không còn thoả mãn các tiêu chuẩn nêu tại khoản 2, 3 Điều 4 Thông tư này thì doanh nghiệp được thay đổi đơn vị tiền tệ trong kế toán. Việc thay đổi từ một đơn vị tiền tệ ghi sổ kế toán này sang một đơn vị tiền tệ ghi sổ kế toán khác chỉ được thực hiện tại thời điểm bắt đầu niên độ kế toán mới. Doanh nghiệp phải thông báo cho cơ quan thuế quản lý trực tiếp về việc thay đổi đơn vị tiền tệ trong kế toán chậm nhất là sau 10 ngày làm việc kể từ ngày kết thúc niên độ kế toán.</w:t>
      </w:r>
      <w:bookmarkStart w:id="20" w:name="26in1rg" w:colFirst="0" w:colLast="0"/>
      <w:bookmarkEnd w:id="20"/>
    </w:p>
    <w:p w:rsidR="00704297" w:rsidRPr="00D52B08" w:rsidRDefault="00D52B08" w:rsidP="00D52B08">
      <w:pPr>
        <w:pStyle w:val="Heading2"/>
      </w:pPr>
      <w:bookmarkStart w:id="21" w:name="_Toc140907544"/>
      <w:r w:rsidRPr="00D52B08">
        <w:lastRenderedPageBreak/>
        <w:t>Điều 8. Quyền và trách nhiệm của doanh nghiệp đối với việc tổ chức kế toán tại các đơn vị trực thuộc không có tư cách pháp nhân hạch toán phụ thuộc (gọi tắt là đơn vị hạch toán phụ thuộc)</w:t>
      </w:r>
      <w:bookmarkEnd w:id="21"/>
    </w:p>
    <w:p w:rsidR="00704297" w:rsidRDefault="00D52B08">
      <w:pPr>
        <w:spacing w:before="120"/>
        <w:rPr>
          <w:rFonts w:eastAsia="Times New Roman" w:cs="Times New Roman"/>
          <w:sz w:val="28"/>
          <w:szCs w:val="28"/>
        </w:rPr>
      </w:pPr>
      <w:r>
        <w:t>1. Doanh nghiệp có trách nhiệm tổ chức bộ máy kế toán và phân cấp hạch toán ở các đơn vị hạch toán phụ thuộc phù hợp với đặc điểm hoạt động, yêu cầu quản lý của mình và không trái với quy định của pháp luật.</w:t>
      </w:r>
    </w:p>
    <w:p w:rsidR="00704297" w:rsidRDefault="00D52B08">
      <w:pPr>
        <w:spacing w:before="120"/>
        <w:rPr>
          <w:rFonts w:eastAsia="Times New Roman" w:cs="Times New Roman"/>
          <w:sz w:val="28"/>
          <w:szCs w:val="28"/>
        </w:rPr>
      </w:pPr>
      <w:r>
        <w:t>2. Doanh nghiệp quyết định việc kế toán tại đơn vị hạch toán phụ thuộc có tổ chức bộ máy kế toán riêng đối với:</w:t>
      </w:r>
    </w:p>
    <w:p w:rsidR="00704297" w:rsidRDefault="00D52B08">
      <w:pPr>
        <w:spacing w:before="120"/>
        <w:rPr>
          <w:rFonts w:eastAsia="Times New Roman" w:cs="Times New Roman"/>
          <w:sz w:val="28"/>
          <w:szCs w:val="28"/>
        </w:rPr>
      </w:pPr>
      <w:r>
        <w:t>a) Việc ghi nhận khoản vốn kinh doanh được doanh nghiệp cấp: Doanh nghiệp quyết định đơn vị hạch toán phụ thuộc ghi nhận là nợ phải trả hoặc vốn chủ sở hữu;</w:t>
      </w:r>
    </w:p>
    <w:p w:rsidR="00704297" w:rsidRDefault="00D52B08">
      <w:pPr>
        <w:spacing w:before="120"/>
        <w:rPr>
          <w:rFonts w:eastAsia="Times New Roman" w:cs="Times New Roman"/>
          <w:sz w:val="28"/>
          <w:szCs w:val="28"/>
        </w:rPr>
      </w:pPr>
      <w:r>
        <w:t>b) Đối với các giao dịch mua, bán, điều chuyển sản phẩm, hàng hóa, dịch vụ nội bộ: Doanh thu, giá vốn chỉ được ghi nhận riêng tại từng đơn vị hạch toán phụ thuộc nếu sự luân chuyển sản phẩm, hàng hóa, dịch vụ giữa các khâu trong nội bộ về bản chất tạo ra giá trị gia tăng trong sản phẩm, hàng hóa, dịch vụ. Việc ghi nhận doanh thu từ các giao dịch nội bộ để trình bày trên Báo cáo tài chính của các đơn vị không phụ thuộc vào hình thức của chứng từ kế toán (hóa đơn hay chứng từ luân chuyển nội bộ);</w:t>
      </w:r>
    </w:p>
    <w:p w:rsidR="00704297" w:rsidRDefault="00D52B08">
      <w:pPr>
        <w:spacing w:before="120"/>
        <w:rPr>
          <w:rFonts w:eastAsia="Times New Roman" w:cs="Times New Roman"/>
          <w:sz w:val="28"/>
          <w:szCs w:val="28"/>
        </w:rPr>
      </w:pPr>
      <w:r>
        <w:t>c) Việc phân cấp kế toán tại đơn vị hạch toán phụ thuộc: Tùy thuộc mô hình tổ chức kế toán tập trung hay phân tán, doanh nghiệp có thể giao đơn vị hạch toán phụ thuộc phản ánh đến lợi nhuận sau thuế chưa phân phối hoặc chỉ phản ánh đến doanh thu, chi phí.</w:t>
      </w:r>
      <w:bookmarkStart w:id="22" w:name="lnxbz9" w:colFirst="0" w:colLast="0"/>
      <w:bookmarkEnd w:id="22"/>
    </w:p>
    <w:p w:rsidR="00704297" w:rsidRDefault="00D52B08" w:rsidP="00D52B08">
      <w:pPr>
        <w:pStyle w:val="Heading2"/>
        <w:rPr>
          <w:rFonts w:ascii="Century Schoolbook" w:eastAsia="Century Schoolbook" w:hAnsi="Century Schoolbook" w:cs="Century Schoolbook"/>
          <w:b w:val="0"/>
          <w:color w:val="4472C4"/>
          <w:sz w:val="22"/>
          <w:szCs w:val="22"/>
        </w:rPr>
      </w:pPr>
      <w:bookmarkStart w:id="23" w:name="_Toc140907545"/>
      <w:r w:rsidRPr="00D52B08">
        <w:t>Điều 9. Đăng ký sửa đổi Chế độ kế toán</w:t>
      </w:r>
      <w:bookmarkEnd w:id="23"/>
    </w:p>
    <w:p w:rsidR="00704297" w:rsidRDefault="00D52B08">
      <w:pPr>
        <w:spacing w:before="120"/>
        <w:rPr>
          <w:rFonts w:ascii="Century Schoolbook" w:eastAsia="Century Schoolbook" w:hAnsi="Century Schoolbook" w:cs="Century Schoolbook"/>
          <w:sz w:val="22"/>
          <w:szCs w:val="22"/>
        </w:rPr>
      </w:pPr>
      <w:r>
        <w:t>1. Đối với hệ thống tài khoản kế toán</w:t>
      </w:r>
    </w:p>
    <w:p w:rsidR="00704297" w:rsidRDefault="00D52B08">
      <w:pPr>
        <w:spacing w:before="120"/>
        <w:rPr>
          <w:rFonts w:ascii="Century Schoolbook" w:eastAsia="Century Schoolbook" w:hAnsi="Century Schoolbook" w:cs="Century Schoolbook"/>
          <w:sz w:val="22"/>
          <w:szCs w:val="22"/>
        </w:rPr>
      </w:pPr>
      <w:r>
        <w:t>a) Doanh nghiệp căn cứ vào hệ thống tài khoản kế toán của Chế độ kế toán doanh nghiệp ban hành kèm theo Thông tư này để vận dụng và chi tiết hoá hệ thống tài khoản kế toán phù hợp với đặc điểm sản xuất, kinh doanh, yêu cầu quản lý của từng ngành và từng đơn vị, nhưng phải phù hợp với nội dung, kết cấu và phương pháp hạch toán của các tài khoản tổng hợp tương ứng.</w:t>
      </w:r>
    </w:p>
    <w:p w:rsidR="00704297" w:rsidRDefault="00D52B08">
      <w:pPr>
        <w:spacing w:before="120"/>
        <w:rPr>
          <w:rFonts w:ascii="Century Schoolbook" w:eastAsia="Century Schoolbook" w:hAnsi="Century Schoolbook" w:cs="Century Schoolbook"/>
          <w:sz w:val="22"/>
          <w:szCs w:val="22"/>
        </w:rPr>
      </w:pPr>
      <w:r>
        <w:t>b) Trường hợp doanh nghiệp cần bổ sung tài khoản cấp 1, cấp 2 hoặc sửa đổi tài khoản cấp 1, cấp 2 về tên, ký hiệu, nội dung và phương pháp hạch toán các nghiệp vụ kinh tế phát sinh đặc thù phải được sự chấp thuận bằng văn bản của Bộ Tài chính trước khi thực hiện.</w:t>
      </w:r>
    </w:p>
    <w:p w:rsidR="00704297" w:rsidRDefault="00D52B08">
      <w:pPr>
        <w:spacing w:before="120"/>
        <w:rPr>
          <w:rFonts w:ascii="Century Schoolbook" w:eastAsia="Century Schoolbook" w:hAnsi="Century Schoolbook" w:cs="Century Schoolbook"/>
          <w:sz w:val="22"/>
          <w:szCs w:val="22"/>
        </w:rPr>
      </w:pPr>
      <w:r>
        <w:lastRenderedPageBreak/>
        <w:t>c) Doanh nghiệp có thể mở thêm các tài khoản cấp 2 và các tài khoản cấp 3 đối với những tài khoản không có qui định tài khoản cấp 2, tài khoản cấp 3 tại danh mục Hệ thống tài khoản kế toán doanh nghiệp quy định tại phụ lục 1 - Thông tư này nhằm phục vụ yêu cầu quản lý của doanh nghiệp mà không phải đề nghị Bộ Tài chính chấp thuận.</w:t>
      </w:r>
    </w:p>
    <w:p w:rsidR="00704297" w:rsidRDefault="00D52B08">
      <w:pPr>
        <w:spacing w:before="120"/>
        <w:rPr>
          <w:rFonts w:ascii="Century Schoolbook" w:eastAsia="Century Schoolbook" w:hAnsi="Century Schoolbook" w:cs="Century Schoolbook"/>
          <w:sz w:val="22"/>
          <w:szCs w:val="22"/>
        </w:rPr>
      </w:pPr>
      <w:r>
        <w:t>2. Đối với Báo cáo tài chính</w:t>
      </w:r>
    </w:p>
    <w:p w:rsidR="00704297" w:rsidRDefault="00D52B08">
      <w:pPr>
        <w:spacing w:before="120"/>
        <w:rPr>
          <w:rFonts w:ascii="Century Schoolbook" w:eastAsia="Century Schoolbook" w:hAnsi="Century Schoolbook" w:cs="Century Schoolbook"/>
          <w:sz w:val="22"/>
          <w:szCs w:val="22"/>
        </w:rPr>
      </w:pPr>
      <w:r>
        <w:t>a) Doanh nghiệp căn cứ biểu mẫu và nội dung của các chỉ tiêu của Báo cáo tài chính tại phụ lục 2 Thông tư này để chi tiết hoá các chỉ tiêu (có sẵn) của hệ thống Báo cáo tài chính phù hợp với đặc điểm sản xuất, kinh doanh, yêu cầu quản lý của từng ngành và từng đơn vị.</w:t>
      </w:r>
    </w:p>
    <w:p w:rsidR="00704297" w:rsidRDefault="00D52B08">
      <w:pPr>
        <w:spacing w:before="120"/>
        <w:rPr>
          <w:rFonts w:ascii="Century Schoolbook" w:eastAsia="Century Schoolbook" w:hAnsi="Century Schoolbook" w:cs="Century Schoolbook"/>
          <w:sz w:val="22"/>
          <w:szCs w:val="22"/>
        </w:rPr>
      </w:pPr>
      <w:r>
        <w:t>b) Trường hợp doanh nghiệp cần bổ sung mới hoặc sửa đổi biểu mẫu, tên và nội dung các chỉ tiêu của Báo cáo tài chính phải được sự chấp thuận bằng văn bản của Bộ Tài chính trước khi thực hiện.</w:t>
      </w:r>
    </w:p>
    <w:p w:rsidR="00704297" w:rsidRDefault="00D52B08">
      <w:pPr>
        <w:spacing w:before="120"/>
        <w:rPr>
          <w:rFonts w:ascii="Century Schoolbook" w:eastAsia="Century Schoolbook" w:hAnsi="Century Schoolbook" w:cs="Century Schoolbook"/>
          <w:sz w:val="22"/>
          <w:szCs w:val="22"/>
        </w:rPr>
      </w:pPr>
      <w:r>
        <w:t>3. Đối với chứng từ và sổ kế toán</w:t>
      </w:r>
    </w:p>
    <w:p w:rsidR="00704297" w:rsidRDefault="00D52B08">
      <w:pPr>
        <w:spacing w:before="120"/>
        <w:rPr>
          <w:rFonts w:ascii="Century Schoolbook" w:eastAsia="Century Schoolbook" w:hAnsi="Century Schoolbook" w:cs="Century Schoolbook"/>
          <w:sz w:val="22"/>
          <w:szCs w:val="22"/>
        </w:rPr>
      </w:pPr>
      <w:r>
        <w:t>a) Các chứng từ kế toán đều thuộc loại hướng dẫn (không bắt buộc), doanh nghiệp có thể lựa chọn áp dụng theo biểu mẫu ban hành kèm theo phụ lục số 3 Thông tư này hoặc được tự thiết kế phù hợp với đặc điểm hoạt động và yêu cầu quản lý của đơn vị nhưng phải đảm bảo cung cấp những thông tin theo quy định của Luật Kế toán và các văn bản sửa đổi, bổ sung, thay thế.</w:t>
      </w:r>
    </w:p>
    <w:p w:rsidR="00704297" w:rsidRDefault="00D52B08">
      <w:pPr>
        <w:spacing w:before="120"/>
        <w:rPr>
          <w:rFonts w:ascii="Century Schoolbook" w:eastAsia="Century Schoolbook" w:hAnsi="Century Schoolbook" w:cs="Century Schoolbook"/>
          <w:sz w:val="22"/>
          <w:szCs w:val="22"/>
        </w:rPr>
      </w:pPr>
      <w:r>
        <w:t>b) Tất cả các biểu mẫu sổ kế toán (kể cả các loại Sổ Cái, sổ Nhật ký) đều thuộc loại không bắt buộc. Doanh nghiệp có thể áp dụng biểu mẫu sổ theo hướng dẫn tại phụ lục số 4 Thông tư này hoặc bổ sung, sửa đổi biểu mẫu sổ, thẻ kế toán phù hợp với đặc điểm hoạt động và yêu cầu quản lý nhưng phải đảm bảo trình bày thông tin đầy đủ, rõ ràng, dễ kiểm tra, kiểm soát.</w:t>
      </w:r>
      <w:bookmarkStart w:id="24" w:name="35nkun2" w:colFirst="0" w:colLast="0"/>
      <w:bookmarkEnd w:id="24"/>
    </w:p>
    <w:p w:rsidR="00704297" w:rsidRPr="00D52B08" w:rsidRDefault="00D52B08" w:rsidP="00D52B08">
      <w:pPr>
        <w:pStyle w:val="Heading2"/>
      </w:pPr>
      <w:bookmarkStart w:id="25" w:name="_Toc140907546"/>
      <w:r w:rsidRPr="00D52B08">
        <w:t>Điều 10. Chế độ kế toán áp dụng đối với nhà thầu nước ngoài</w:t>
      </w:r>
      <w:bookmarkEnd w:id="25"/>
    </w:p>
    <w:p w:rsidR="00704297" w:rsidRDefault="00D52B08">
      <w:pPr>
        <w:spacing w:before="120"/>
        <w:rPr>
          <w:rFonts w:eastAsia="Times New Roman" w:cs="Times New Roman"/>
          <w:sz w:val="28"/>
          <w:szCs w:val="28"/>
        </w:rPr>
      </w:pPr>
      <w:r>
        <w:t>1. Nhà thầu nước ngoài có cơ sở thường trú hoặc cư trú tại Việt Nam mà cơ sở thường trú hoặc cư trú không phải là đơn vị độc lập có tư cách pháp nhân thực hiện Chế độ kế toán tại Việt Nam như sau:</w:t>
      </w:r>
    </w:p>
    <w:p w:rsidR="00704297" w:rsidRDefault="00D52B08">
      <w:pPr>
        <w:spacing w:before="120"/>
        <w:rPr>
          <w:rFonts w:eastAsia="Times New Roman" w:cs="Times New Roman"/>
          <w:sz w:val="28"/>
          <w:szCs w:val="28"/>
        </w:rPr>
      </w:pPr>
      <w:r>
        <w:t>a) Các nhà thầu có đặc thù áp dụng theo Chế độ kế toán do Bộ Tài chính ban hành riêng cho nhà thầu;</w:t>
      </w:r>
    </w:p>
    <w:p w:rsidR="00704297" w:rsidRDefault="00D52B08">
      <w:pPr>
        <w:spacing w:before="120"/>
        <w:rPr>
          <w:rFonts w:eastAsia="Times New Roman" w:cs="Times New Roman"/>
          <w:sz w:val="28"/>
          <w:szCs w:val="28"/>
        </w:rPr>
      </w:pPr>
      <w:r>
        <w:t xml:space="preserve">b) Các nhà thầu không có Chế độ kế toán do Bộ Tài chính ban hành riêng thì được lựa chọn áp dụng đầy đủ Chế độ kế toán doanh nghiệp Việt Nam hoặc vận dụng một số nội </w:t>
      </w:r>
      <w:r>
        <w:lastRenderedPageBreak/>
        <w:t>dung của Chế độ kế toán doanh nghiệp Việt Nam phù hợp với đặc điểm hoạt động, yêu cầu quản lý của mình.</w:t>
      </w:r>
    </w:p>
    <w:p w:rsidR="00704297" w:rsidRDefault="00D52B08">
      <w:pPr>
        <w:spacing w:before="120"/>
        <w:rPr>
          <w:rFonts w:eastAsia="Times New Roman" w:cs="Times New Roman"/>
          <w:sz w:val="28"/>
          <w:szCs w:val="28"/>
        </w:rPr>
      </w:pPr>
      <w:r>
        <w:t>c) Trường hợp nhà thầu lựa chọn áp dụng đầy đủ Chế độ kế toán doanh nghiệp Việt Nam thì phải thực hiện nhất quán cho cả niên độ kế toán.</w:t>
      </w:r>
    </w:p>
    <w:p w:rsidR="00704297" w:rsidRDefault="00D52B08">
      <w:pPr>
        <w:spacing w:before="120"/>
        <w:rPr>
          <w:rFonts w:eastAsia="Times New Roman" w:cs="Times New Roman"/>
          <w:sz w:val="28"/>
          <w:szCs w:val="28"/>
        </w:rPr>
      </w:pPr>
      <w:r>
        <w:t>d) Nhà thầu phải thông báo cho cơ quan thuế về Chế độ kế toán áp dụng không chậm hơn 90 ngày kể từ thời điểm bắt đầu chính thức hoạt động tại Việt Nam. Khi thay đổi thể thức áp dụng Chế độ kế toán, nhà thầu phải thông báo cho cơ quan thuế không chậm hơn 15 ngày làm việc kể từ ngày thay đổi.</w:t>
      </w:r>
    </w:p>
    <w:p w:rsidR="00704297" w:rsidRDefault="00D52B08">
      <w:pPr>
        <w:spacing w:before="120"/>
        <w:rPr>
          <w:rFonts w:eastAsia="Times New Roman" w:cs="Times New Roman"/>
          <w:sz w:val="28"/>
          <w:szCs w:val="28"/>
        </w:rPr>
      </w:pPr>
      <w:r>
        <w:t>2. Nhà thầu nước ngoài phải kế toán chi tiết theo từng Hợp đồng nhận thầu (từng Giấy phép nhận thầu), từng giao dịch làm cơ sở để quyết toán hợp đồng và quyết toán thuế.</w:t>
      </w:r>
    </w:p>
    <w:p w:rsidR="00704297" w:rsidRDefault="00D52B08">
      <w:pPr>
        <w:spacing w:before="120"/>
        <w:rPr>
          <w:rFonts w:eastAsia="Times New Roman" w:cs="Times New Roman"/>
          <w:sz w:val="28"/>
          <w:szCs w:val="28"/>
        </w:rPr>
      </w:pPr>
      <w:r>
        <w:t>3. Trường hợp Nhà thầu nước ngoài áp dụng đầy đủ Chế độ kế toán doanh nghiệp Việt Nam nhưng có nhu cầu bổ sung, sửa đổi thì phải đăng ký theo quy định tại Điều 9 Thông tư này và chỉ được thực hiện khi có ý kiến chấp thuận bằng văn bản của Bộ Tài chính. Trong vòng 15 ngày làm việc kể từ ngày nhận đủ hồ sơ, Bộ Tài chính có trách nhiệm trả lời bằng văn bản cho nhà thầu nước ngoài về việc đăng ký nội dung sửa đổi, bổ sung Chế độ kế toán.</w:t>
      </w:r>
      <w:bookmarkStart w:id="26" w:name="1ksv4uv" w:colFirst="0" w:colLast="0"/>
      <w:bookmarkEnd w:id="26"/>
    </w:p>
    <w:p w:rsidR="00704297" w:rsidRDefault="00D52B08">
      <w:pPr>
        <w:pStyle w:val="Heading1"/>
        <w:rPr>
          <w:sz w:val="28"/>
          <w:szCs w:val="28"/>
        </w:rPr>
      </w:pPr>
      <w:bookmarkStart w:id="27" w:name="_Toc140907547"/>
      <w:r>
        <w:t>Chương II</w:t>
      </w:r>
      <w:bookmarkStart w:id="28" w:name="44sinio" w:colFirst="0" w:colLast="0"/>
      <w:bookmarkEnd w:id="28"/>
      <w:r>
        <w:t>: TÀI KHOẢN KẾ TOÁN</w:t>
      </w:r>
      <w:bookmarkStart w:id="29" w:name="2jxsxqh" w:colFirst="0" w:colLast="0"/>
      <w:bookmarkEnd w:id="29"/>
      <w:bookmarkEnd w:id="27"/>
    </w:p>
    <w:p w:rsidR="00704297" w:rsidRPr="00D52B08" w:rsidRDefault="00D52B08">
      <w:pPr>
        <w:keepNext/>
        <w:pBdr>
          <w:top w:val="nil"/>
          <w:left w:val="nil"/>
          <w:bottom w:val="nil"/>
          <w:right w:val="nil"/>
          <w:between w:val="nil"/>
        </w:pBdr>
        <w:spacing w:before="120"/>
        <w:rPr>
          <w:b/>
          <w:color w:val="365F91" w:themeColor="accent1" w:themeShade="BF"/>
          <w:sz w:val="28"/>
          <w:szCs w:val="36"/>
        </w:rPr>
      </w:pPr>
      <w:r w:rsidRPr="00D52B08">
        <w:rPr>
          <w:b/>
          <w:color w:val="365F91" w:themeColor="accent1" w:themeShade="BF"/>
          <w:sz w:val="28"/>
          <w:szCs w:val="36"/>
        </w:rPr>
        <w:t>Điều 11. Nguyên tắc kế toán tiền</w:t>
      </w:r>
    </w:p>
    <w:p w:rsidR="00704297" w:rsidRDefault="00D52B08">
      <w:pPr>
        <w:spacing w:before="120"/>
        <w:rPr>
          <w:rFonts w:eastAsia="Times New Roman" w:cs="Times New Roman"/>
          <w:sz w:val="28"/>
          <w:szCs w:val="28"/>
        </w:rPr>
      </w:pPr>
      <w:r>
        <w:t>1. Kế toán phải mở sổ kế toán ghi chép hàng ngày liên tục theo trình tự phát sinh các khoản thu, chi, xuất, nhập tiền, ngoại tệ và tính ra số tồn tại quỹ và từng tài khoản ở Ngân hàng tại mọi thời điểm để tiện cho việc kiểm tra, đối chiếu.</w:t>
      </w:r>
    </w:p>
    <w:p w:rsidR="00704297" w:rsidRDefault="00D52B08">
      <w:pPr>
        <w:spacing w:before="120"/>
        <w:rPr>
          <w:rFonts w:eastAsia="Times New Roman" w:cs="Times New Roman"/>
          <w:sz w:val="28"/>
          <w:szCs w:val="28"/>
        </w:rPr>
      </w:pPr>
      <w:r>
        <w:t>2. Các khoản tiền do doanh nghiệp khác và cá nhân ký cược, ký quỹ tại doanh nghiệp được quản lý và hạch toán như tiền của doanh nghiệp.</w:t>
      </w:r>
    </w:p>
    <w:p w:rsidR="00704297" w:rsidRDefault="00D52B08">
      <w:pPr>
        <w:spacing w:before="120"/>
        <w:rPr>
          <w:rFonts w:eastAsia="Times New Roman" w:cs="Times New Roman"/>
          <w:sz w:val="28"/>
          <w:szCs w:val="28"/>
        </w:rPr>
      </w:pPr>
      <w:r>
        <w:t>3. Khi thu, chi phải có phiếu thu, phiếu chi và có đủ chữ ký theo quy định của chế độ chứng từ kế toán.</w:t>
      </w:r>
    </w:p>
    <w:p w:rsidR="00704297" w:rsidRDefault="00D52B08">
      <w:pPr>
        <w:spacing w:before="120"/>
        <w:rPr>
          <w:rFonts w:eastAsia="Times New Roman" w:cs="Times New Roman"/>
          <w:sz w:val="28"/>
          <w:szCs w:val="28"/>
        </w:rPr>
      </w:pPr>
      <w:r>
        <w:t>4. Kế toán phải theo dõi chi tiết tiền theo nguyên tệ. Khi phát sinh các giao dịch bằng ngoại tệ, kế toán phải quy đổi ngoại tệ ra Đồng Việt Nam theo nguyên tắc:</w:t>
      </w:r>
    </w:p>
    <w:p w:rsidR="00704297" w:rsidRDefault="00D52B08">
      <w:pPr>
        <w:spacing w:before="120"/>
        <w:rPr>
          <w:rFonts w:eastAsia="Times New Roman" w:cs="Times New Roman"/>
          <w:sz w:val="28"/>
          <w:szCs w:val="28"/>
        </w:rPr>
      </w:pPr>
      <w:r>
        <w:t>- Bên Nợ các tài khoản tiền áp dụng tỷ giá giao dịch thực tế;</w:t>
      </w:r>
    </w:p>
    <w:p w:rsidR="00704297" w:rsidRDefault="00D52B08">
      <w:pPr>
        <w:spacing w:before="120"/>
        <w:rPr>
          <w:rFonts w:eastAsia="Times New Roman" w:cs="Times New Roman"/>
          <w:sz w:val="28"/>
          <w:szCs w:val="28"/>
        </w:rPr>
      </w:pPr>
      <w:r>
        <w:t>- Bên Có các tài khoản tiền áp dụng tỷ giá ghi sổ bình quân gia quyền.</w:t>
      </w:r>
    </w:p>
    <w:p w:rsidR="00704297" w:rsidRDefault="00D52B08">
      <w:pPr>
        <w:spacing w:before="120"/>
        <w:rPr>
          <w:rFonts w:eastAsia="Times New Roman" w:cs="Times New Roman"/>
          <w:sz w:val="28"/>
          <w:szCs w:val="28"/>
        </w:rPr>
      </w:pPr>
      <w:r>
        <w:t>5. Tại thời điểm lập Báo cáo tài chính theo quy định của pháp luật, doanh nghiệp phải đánh giá lại số dư ngoại tệ và vàng tiền tệ theo tỷ giá giao dịch thực tế.</w:t>
      </w:r>
      <w:bookmarkStart w:id="30" w:name="z337ya" w:colFirst="0" w:colLast="0"/>
      <w:bookmarkEnd w:id="30"/>
    </w:p>
    <w:p w:rsidR="00704297" w:rsidRPr="00D52B08" w:rsidRDefault="00D52B08" w:rsidP="00D52B08">
      <w:pPr>
        <w:pStyle w:val="Heading2"/>
      </w:pPr>
      <w:bookmarkStart w:id="31" w:name="_Toc140907548"/>
      <w:r w:rsidRPr="00D52B08">
        <w:lastRenderedPageBreak/>
        <w:t>Điều 12. Tài khoản 111 – Tiền mặt</w:t>
      </w:r>
      <w:bookmarkEnd w:id="31"/>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tình hình thu, chi, tồn quỹ tại quỹ doanh nghiệp bao gồm: Tiền Việt Nam, ngoại tệ và vàng tiền tệ. Chỉ phản ánh vào TK 111 “Tiền mặt” số tiền mặt, ngoại tệ, vàng tiền tệ thực tế nhập, xuất, tồn quỹ. Đối với khoản tiền thu được chuyển nộp ngay vào Ngân hàng (không qua quỹ tiền mặt của doanh nghiệp) thì không ghi vào bên Nợ TK 111 “Tiền mặt” mà ghi vào bên Nợ TK 113 “Tiền đang chuyển”.</w:t>
      </w:r>
    </w:p>
    <w:p w:rsidR="00704297" w:rsidRDefault="00D52B08">
      <w:pPr>
        <w:spacing w:before="120"/>
        <w:rPr>
          <w:rFonts w:eastAsia="Times New Roman" w:cs="Times New Roman"/>
          <w:sz w:val="28"/>
          <w:szCs w:val="28"/>
        </w:rPr>
      </w:pPr>
      <w:r>
        <w:t>b) Các khoản tiền mặt do doanh nghiệp khác và cá nhân ký cược, ký quỹ tại doanh nghiệp được quản lý và hạch toán như các loại tài sản bằng tiền của doanh nghiệp.</w:t>
      </w:r>
    </w:p>
    <w:p w:rsidR="00704297" w:rsidRDefault="00D52B08">
      <w:pPr>
        <w:spacing w:before="120"/>
        <w:rPr>
          <w:rFonts w:eastAsia="Times New Roman" w:cs="Times New Roman"/>
          <w:sz w:val="28"/>
          <w:szCs w:val="28"/>
        </w:rPr>
      </w:pPr>
      <w:r>
        <w:t>c) Khi tiến hành nhập, xuất quỹ tiền mặt phải có phiếu thu, phiếu chi và có đủ chữ ký của người nhận, người giao, người có thẩm quyền cho phép nhập, xuất quỹ theo quy định của chế độ chứng từ kế toán. Một số trường hợp đặc biệt phải có lệnh nhập quỹ, xuất quỹ đính kèm.</w:t>
      </w:r>
    </w:p>
    <w:p w:rsidR="00704297" w:rsidRDefault="00D52B08">
      <w:pPr>
        <w:spacing w:before="120"/>
        <w:rPr>
          <w:rFonts w:eastAsia="Times New Roman" w:cs="Times New Roman"/>
          <w:sz w:val="28"/>
          <w:szCs w:val="28"/>
        </w:rPr>
      </w:pPr>
      <w:r>
        <w:t>d) Kế toán quỹ tiền mặt phải có trách nhiệm mở sổ kế toán quỹ tiền mặt, ghi chép hàng ngày liên tục theo trình tự phát sinh các khoản thu, chi, xuất, nhập quỹ tiền mặt, ngoại tệ và tính ra số tồn quỹ tại mọi thời điểm.</w:t>
      </w:r>
    </w:p>
    <w:p w:rsidR="00704297" w:rsidRDefault="00D52B08">
      <w:pPr>
        <w:spacing w:before="120"/>
        <w:rPr>
          <w:rFonts w:eastAsia="Times New Roman" w:cs="Times New Roman"/>
          <w:sz w:val="28"/>
          <w:szCs w:val="28"/>
        </w:rPr>
      </w:pPr>
      <w:r>
        <w:t>đ) Thủ quỹ chịu trách nhiệm quản lý và nhập, xuất quỹ tiền mặt. Hàng ngày thủ quỹ phải kiểm kê số tồn quỹ tiền mặt thực tế, đối chiếu số liệu sổ quỹ tiền mặt và sổ kế toán tiền mặt. Nếu có chênh lệch, kế toán và thủ quỹ phải kiểm tra lại để xác định nguyên nhân và kiến nghị biện pháp xử lý chênh lệch.</w:t>
      </w:r>
    </w:p>
    <w:p w:rsidR="00704297" w:rsidRDefault="00D52B08">
      <w:pPr>
        <w:spacing w:before="120"/>
        <w:rPr>
          <w:rFonts w:eastAsia="Times New Roman" w:cs="Times New Roman"/>
          <w:sz w:val="28"/>
          <w:szCs w:val="28"/>
        </w:rPr>
      </w:pPr>
      <w:r>
        <w:t>e) Khi phát sinh các giao dịch bằng ngoại tệ, kế toán phải quy đổi ngoại tệ ra Đồng Việt Nam theo nguyên tắc:</w:t>
      </w:r>
    </w:p>
    <w:p w:rsidR="00704297" w:rsidRDefault="00D52B08">
      <w:pPr>
        <w:spacing w:before="120"/>
        <w:rPr>
          <w:rFonts w:eastAsia="Times New Roman" w:cs="Times New Roman"/>
          <w:sz w:val="28"/>
          <w:szCs w:val="28"/>
        </w:rPr>
      </w:pPr>
      <w:r>
        <w:t>- Bên Nợ TK 1112 áp dụng tỷ giá giao dịch thực tế. Riêng trường hợp rút ngoại tệ từ ngân hàng về nhập quỹ tiền mặt thì áp dụng tỷ giá ghi sổ kế toán của TK 1122;</w:t>
      </w:r>
    </w:p>
    <w:p w:rsidR="00704297" w:rsidRDefault="00D52B08">
      <w:pPr>
        <w:spacing w:before="120"/>
        <w:rPr>
          <w:rFonts w:eastAsia="Times New Roman" w:cs="Times New Roman"/>
          <w:sz w:val="28"/>
          <w:szCs w:val="28"/>
        </w:rPr>
      </w:pPr>
      <w:bookmarkStart w:id="32" w:name="3j2qqm3" w:colFirst="0" w:colLast="0"/>
      <w:bookmarkEnd w:id="32"/>
      <w:r>
        <w:t>- Bên Có TK 1112 áp dụng tỷ giá ghi sổ bình quân gia quyền.</w:t>
      </w:r>
    </w:p>
    <w:p w:rsidR="00704297" w:rsidRDefault="00D52B08">
      <w:pPr>
        <w:spacing w:before="120"/>
        <w:rPr>
          <w:rFonts w:eastAsia="Times New Roman" w:cs="Times New Roman"/>
          <w:sz w:val="28"/>
          <w:szCs w:val="28"/>
        </w:rPr>
      </w:pPr>
      <w:r>
        <w:t>Việc xác định tỷ giá hối đoái giao dịch thực tế được thực hiện theo quy định tại phần hướng dẫn tài khoản 413 - Chênh lệch tỷ giá hối đoái và các tài khoản có liên quan.</w:t>
      </w:r>
    </w:p>
    <w:p w:rsidR="00704297" w:rsidRDefault="00D52B08">
      <w:pPr>
        <w:spacing w:before="120"/>
        <w:rPr>
          <w:rFonts w:eastAsia="Times New Roman" w:cs="Times New Roman"/>
          <w:sz w:val="28"/>
          <w:szCs w:val="28"/>
        </w:rPr>
      </w:pPr>
      <w:r>
        <w:t>g) Vàng tiền tệ được phản ánh trong tài khoản này là vàng được sử dụng với các chức năng cất trữ giá trị, không bao gồm các loại vàng được phân loại là hàng tồn kho sử dụng với mục đích là nguyên vật liệu để sản xuất sản phẩm hoặc hàng hoá để bán. Việc quản lý và sử dụng vàng tiền tệ phải thực hiện theo quy định của pháp luật hiện hành.</w:t>
      </w:r>
    </w:p>
    <w:p w:rsidR="00704297" w:rsidRDefault="00D52B08">
      <w:pPr>
        <w:spacing w:before="120"/>
        <w:rPr>
          <w:rFonts w:eastAsia="Times New Roman" w:cs="Times New Roman"/>
          <w:sz w:val="28"/>
          <w:szCs w:val="28"/>
        </w:rPr>
      </w:pPr>
      <w:r>
        <w:lastRenderedPageBreak/>
        <w:t>h) Tại tất cả các thời điểm lập Báo cáo tài chính theo quy định của pháp luật, doanh nghiệp phải đánh giá lại số dư ngoại tệ và vàng tiền tệ theo nguyên tắc:</w:t>
      </w:r>
    </w:p>
    <w:p w:rsidR="00704297" w:rsidRDefault="00D52B08">
      <w:pPr>
        <w:spacing w:before="120"/>
        <w:rPr>
          <w:rFonts w:eastAsia="Times New Roman" w:cs="Times New Roman"/>
          <w:sz w:val="28"/>
          <w:szCs w:val="28"/>
        </w:rPr>
      </w:pPr>
      <w:r>
        <w:t>- Tỷ giá giao dịch thực tế áp dụng khi đánh giá lại số dư tiền mặt bằng ngoại tệ là tỷ giá mua ngoại tệ của ngân hàng thương mại nơi doanh nghiệp thường xuyên có giao dịch (do doanh nghiệp tự lựa chọn) tại thời điểm lập Báo cáo tài chính.</w:t>
      </w:r>
    </w:p>
    <w:p w:rsidR="00704297" w:rsidRDefault="00D52B08">
      <w:pPr>
        <w:spacing w:before="120"/>
        <w:rPr>
          <w:rFonts w:eastAsia="Times New Roman" w:cs="Times New Roman"/>
          <w:sz w:val="28"/>
          <w:szCs w:val="28"/>
        </w:rPr>
      </w:pPr>
      <w:r>
        <w:t>- Vàng tiền tệ được đánh giá lại theo giá mua trên thị trường trong nước tại thời điểm lập Báo cáo tài chính. Giá mua trên thị trường trong nước là giá mua được công bố bởi Ngân hàng Nhà nước. Trường hợp Ngân hàng Nhà nước không công bố giá mua vàng thì tính theo giá mua công bố bởi các đơn vị được phép kinh doanh vàng theo luật định.</w:t>
      </w:r>
    </w:p>
    <w:p w:rsidR="00704297" w:rsidRDefault="00D52B08">
      <w:pPr>
        <w:spacing w:before="120"/>
        <w:rPr>
          <w:rFonts w:eastAsia="Times New Roman" w:cs="Times New Roman"/>
          <w:sz w:val="28"/>
          <w:szCs w:val="28"/>
        </w:rPr>
      </w:pPr>
      <w:r>
        <w:rPr>
          <w:b/>
        </w:rPr>
        <w:t>2. Kết cấu và nội dung phản ánh của tài khoản 111 - Tiền mặt</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Các khoản tiền mặt, ngoại tệ, vàng tiền tệ nhập quỹ;</w:t>
      </w:r>
    </w:p>
    <w:p w:rsidR="00704297" w:rsidRDefault="00D52B08">
      <w:pPr>
        <w:spacing w:before="120"/>
        <w:rPr>
          <w:rFonts w:eastAsia="Times New Roman" w:cs="Times New Roman"/>
          <w:sz w:val="28"/>
          <w:szCs w:val="28"/>
        </w:rPr>
      </w:pPr>
      <w:r>
        <w:t>- Số tiền mặt, ngoại tệ, vàng tiền tệ thừa ở quỹ phát hiện khi kiểm kê;</w:t>
      </w:r>
    </w:p>
    <w:p w:rsidR="00704297" w:rsidRDefault="00D52B08">
      <w:pPr>
        <w:spacing w:before="120"/>
        <w:rPr>
          <w:rFonts w:eastAsia="Times New Roman" w:cs="Times New Roman"/>
          <w:sz w:val="28"/>
          <w:szCs w:val="28"/>
        </w:rPr>
      </w:pPr>
      <w:r>
        <w:t>- Chênh lệch tỷ giá hối đoái do đánh giá lại số dư ngoại tệ tại thời điểm báo cáo (trường hợp tỷ giá ngoại tệ tăng so với Đồng Việt Nam);</w:t>
      </w:r>
    </w:p>
    <w:p w:rsidR="00704297" w:rsidRDefault="00D52B08">
      <w:pPr>
        <w:spacing w:before="120"/>
        <w:rPr>
          <w:rFonts w:eastAsia="Times New Roman" w:cs="Times New Roman"/>
          <w:sz w:val="28"/>
          <w:szCs w:val="28"/>
        </w:rPr>
      </w:pPr>
      <w:r>
        <w:t>- Chênh lệch đánh giá lại vàng tiền tệ tăng tại thời điểm báo cáo.</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Các khoản tiền mặt, ngoại tệ, vàng tiền tệ xuất quỹ;</w:t>
      </w:r>
    </w:p>
    <w:p w:rsidR="00704297" w:rsidRDefault="00D52B08">
      <w:pPr>
        <w:spacing w:before="120"/>
        <w:rPr>
          <w:rFonts w:eastAsia="Times New Roman" w:cs="Times New Roman"/>
          <w:sz w:val="28"/>
          <w:szCs w:val="28"/>
        </w:rPr>
      </w:pPr>
      <w:r>
        <w:t>- Số tiền mặt, ngoại tệ, vàng tiền tệ thiếu hụt quỹ phát hiện khi kiểm kê;</w:t>
      </w:r>
    </w:p>
    <w:p w:rsidR="00704297" w:rsidRDefault="00D52B08">
      <w:pPr>
        <w:spacing w:before="120"/>
        <w:rPr>
          <w:rFonts w:eastAsia="Times New Roman" w:cs="Times New Roman"/>
          <w:sz w:val="28"/>
          <w:szCs w:val="28"/>
        </w:rPr>
      </w:pPr>
      <w:r>
        <w:t>- Chênh lệch tỷ giá hối đoái do đánh giá lại số dư ngoại tệ báo cáo (trường hợp tỷ giá ngoại tệ giảm so với Đồng Việt Nam);</w:t>
      </w:r>
    </w:p>
    <w:p w:rsidR="00704297" w:rsidRDefault="00D52B08">
      <w:pPr>
        <w:spacing w:before="120"/>
        <w:rPr>
          <w:rFonts w:eastAsia="Times New Roman" w:cs="Times New Roman"/>
          <w:sz w:val="28"/>
          <w:szCs w:val="28"/>
        </w:rPr>
      </w:pPr>
      <w:r>
        <w:t>- Chênh lệch đánh giá lại vàng tiền tệ giảm tại thời điểm báo cáo.</w:t>
      </w:r>
    </w:p>
    <w:p w:rsidR="00704297" w:rsidRDefault="00D52B08">
      <w:pPr>
        <w:spacing w:before="120"/>
        <w:rPr>
          <w:rFonts w:eastAsia="Times New Roman" w:cs="Times New Roman"/>
          <w:sz w:val="28"/>
          <w:szCs w:val="28"/>
        </w:rPr>
      </w:pPr>
      <w:r>
        <w:rPr>
          <w:b/>
        </w:rPr>
        <w:t>Số dư bên Nợ:</w:t>
      </w:r>
    </w:p>
    <w:p w:rsidR="00704297" w:rsidRDefault="00D52B08">
      <w:pPr>
        <w:spacing w:before="120"/>
        <w:rPr>
          <w:rFonts w:eastAsia="Times New Roman" w:cs="Times New Roman"/>
          <w:sz w:val="28"/>
          <w:szCs w:val="28"/>
        </w:rPr>
      </w:pPr>
      <w:r>
        <w:t>Các khoản tiền mặt, ngoại tệ, vàng tiền tệ còn tồn quỹ tiền mặt tại thời điểm báo cáo.</w:t>
      </w:r>
    </w:p>
    <w:p w:rsidR="00704297" w:rsidRDefault="00D52B08">
      <w:pPr>
        <w:spacing w:before="120"/>
        <w:rPr>
          <w:rFonts w:eastAsia="Times New Roman" w:cs="Times New Roman"/>
          <w:sz w:val="28"/>
          <w:szCs w:val="28"/>
        </w:rPr>
      </w:pPr>
      <w:r>
        <w:rPr>
          <w:b/>
        </w:rPr>
        <w:t>Tài khoản 111 - Tiền mặt, có 3 tài khoản cấp 2:</w:t>
      </w:r>
    </w:p>
    <w:p w:rsidR="00704297" w:rsidRDefault="00D52B08">
      <w:pPr>
        <w:spacing w:before="120"/>
        <w:rPr>
          <w:rFonts w:eastAsia="Times New Roman" w:cs="Times New Roman"/>
          <w:sz w:val="28"/>
          <w:szCs w:val="28"/>
        </w:rPr>
      </w:pPr>
      <w:r>
        <w:t>- Tài khoản 1111 - Tiền Việt Nam: Phản ánh tình hình thu, chi, tồn quỹ tiền Việt Nam tại quỹ tiền mặt.</w:t>
      </w:r>
    </w:p>
    <w:p w:rsidR="00704297" w:rsidRDefault="00D52B08">
      <w:pPr>
        <w:spacing w:before="120"/>
        <w:rPr>
          <w:rFonts w:eastAsia="Times New Roman" w:cs="Times New Roman"/>
          <w:sz w:val="28"/>
          <w:szCs w:val="28"/>
        </w:rPr>
      </w:pPr>
      <w:r>
        <w:t>- Tài khoản 1112 - Ngoại tệ: Phản ánh tình hình thu, chi, chênh lệch tỷ giá và số dư ngoại tệ tại quỹ tiền mặt theo giá trị quy đổi ra Đồng Việt Nam.</w:t>
      </w:r>
    </w:p>
    <w:p w:rsidR="00704297" w:rsidRDefault="00D52B08">
      <w:pPr>
        <w:spacing w:before="120"/>
        <w:rPr>
          <w:rFonts w:eastAsia="Times New Roman" w:cs="Times New Roman"/>
          <w:sz w:val="28"/>
          <w:szCs w:val="28"/>
        </w:rPr>
      </w:pPr>
      <w:r>
        <w:lastRenderedPageBreak/>
        <w:t>- Tài khoản 1113 - Vàng tiền tệ: Phản ánh tình hình biến động và giá trị vàng tiền tệ tại quỹ của doanh nghiệp.</w:t>
      </w:r>
    </w:p>
    <w:p w:rsidR="00704297" w:rsidRDefault="00D52B08">
      <w:pPr>
        <w:rPr>
          <w:rFonts w:eastAsia="Times New Roman" w:cs="Times New Roman"/>
          <w:sz w:val="24"/>
          <w:szCs w:val="24"/>
        </w:rPr>
      </w:pPr>
      <w:r>
        <w:t>3. Phương pháp kế toán một số giao dịch kinh tế chủ yếu</w:t>
      </w:r>
    </w:p>
    <w:p w:rsidR="00704297" w:rsidRDefault="00D52B08">
      <w:pPr>
        <w:spacing w:before="120"/>
        <w:rPr>
          <w:rFonts w:eastAsia="Times New Roman" w:cs="Times New Roman"/>
          <w:sz w:val="28"/>
          <w:szCs w:val="28"/>
        </w:rPr>
      </w:pPr>
      <w:r>
        <w:t>3.1. Khi bán sản phẩm, hàng hoá, cung cấp dịch vụ thu ngay bằng tiền mặt, kế toán ghi nhận doanh thu, ghi:</w:t>
      </w:r>
    </w:p>
    <w:p w:rsidR="00704297" w:rsidRDefault="00D52B08">
      <w:pPr>
        <w:spacing w:before="120"/>
        <w:rPr>
          <w:rFonts w:eastAsia="Times New Roman" w:cs="Times New Roman"/>
          <w:sz w:val="28"/>
          <w:szCs w:val="28"/>
        </w:rPr>
      </w:pPr>
      <w:r>
        <w:t>a) Đối với sản phẩm, hàng hoá, dịch vụ, bất động sản đầu tư thuộc đối tượng chịu thuế GTGT, thuế tiêu thụ đặc biệt, thuế xuất khẩu, thuế bảo vệ môi trường, kế toán phản ánh doanh thu bán hàng và cung cấp dịch vụ theo giá bán chưa có thuế, các khoản thuế (gián thu) phải nộp này được tách riêng theo từng loại ngay khi ghi nhận doanh thu (kể cả thuế GTGT phải nộp theo phương pháp trực tiếp), ghi:</w:t>
      </w:r>
    </w:p>
    <w:p w:rsidR="00704297" w:rsidRDefault="00D52B08">
      <w:pPr>
        <w:spacing w:before="120"/>
        <w:rPr>
          <w:rFonts w:eastAsia="Times New Roman" w:cs="Times New Roman"/>
          <w:sz w:val="28"/>
          <w:szCs w:val="28"/>
        </w:rPr>
      </w:pPr>
      <w:r>
        <w:t>Nợ TK 111 - Tiền mặt (tổng giá thanh toán)</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 (giá chưa có thuế)</w:t>
      </w:r>
    </w:p>
    <w:p w:rsidR="00704297" w:rsidRDefault="00D52B08">
      <w:pPr>
        <w:spacing w:before="120"/>
        <w:rPr>
          <w:rFonts w:ascii="Century Schoolbook" w:eastAsia="Century Schoolbook" w:hAnsi="Century Schoolbook" w:cs="Century Schoolbook"/>
          <w:sz w:val="22"/>
          <w:szCs w:val="22"/>
        </w:rPr>
      </w:pPr>
      <w:r>
        <w:t>Có TK 333 - Thuế và các khoản phải nộp Nhà nước.</w:t>
      </w:r>
    </w:p>
    <w:p w:rsidR="00704297" w:rsidRDefault="00D52B08">
      <w:pPr>
        <w:spacing w:before="120"/>
        <w:rPr>
          <w:rFonts w:eastAsia="Times New Roman" w:cs="Times New Roman"/>
          <w:sz w:val="28"/>
          <w:szCs w:val="28"/>
        </w:rPr>
      </w:pPr>
      <w:r>
        <w:t>b) Trường hợp không tách ngay được các khoản thuế phải nộp, kế toán ghi nhận doanh thu bao gồm cả thuế phải nộp. Định kỳ kế toán xác định nghĩa vụ thuế phải nộp và ghi giảm doanh thu, ghi:</w:t>
      </w:r>
    </w:p>
    <w:p w:rsidR="00704297" w:rsidRDefault="00D52B08">
      <w:pPr>
        <w:spacing w:before="120"/>
        <w:rPr>
          <w:rFonts w:eastAsia="Times New Roman" w:cs="Times New Roman"/>
          <w:sz w:val="28"/>
          <w:szCs w:val="28"/>
        </w:rPr>
      </w:pPr>
      <w:r>
        <w:t>Nợ TK 511 - Doanh thu bán hàng và cung cấp dịch vụ</w:t>
      </w:r>
    </w:p>
    <w:p w:rsidR="00704297" w:rsidRDefault="00D52B08">
      <w:pPr>
        <w:spacing w:before="120"/>
        <w:rPr>
          <w:rFonts w:eastAsia="Times New Roman" w:cs="Times New Roman"/>
          <w:sz w:val="28"/>
          <w:szCs w:val="28"/>
        </w:rPr>
      </w:pPr>
      <w:r>
        <w:t>Có TK 333 - Thuế và các khoản phải nộp Nhà nước.</w:t>
      </w:r>
    </w:p>
    <w:p w:rsidR="00704297" w:rsidRDefault="00D52B08">
      <w:pPr>
        <w:spacing w:before="120"/>
        <w:rPr>
          <w:rFonts w:eastAsia="Times New Roman" w:cs="Times New Roman"/>
          <w:sz w:val="28"/>
          <w:szCs w:val="28"/>
        </w:rPr>
      </w:pPr>
      <w:r>
        <w:t>3.2. Khi nhận được tiền của Ngân sách Nhà nước thanh toán về khoản trợ cấp, trợ giá bằng tiền mặt, ghi:</w:t>
      </w:r>
    </w:p>
    <w:p w:rsidR="00704297" w:rsidRDefault="00D52B08">
      <w:pPr>
        <w:spacing w:before="120"/>
        <w:rPr>
          <w:rFonts w:eastAsia="Times New Roman" w:cs="Times New Roman"/>
          <w:sz w:val="28"/>
          <w:szCs w:val="28"/>
        </w:rPr>
      </w:pPr>
      <w:r>
        <w:t>Nợ TK 111 - Tiền mặt</w:t>
      </w:r>
    </w:p>
    <w:p w:rsidR="00704297" w:rsidRDefault="00D52B08">
      <w:pPr>
        <w:spacing w:before="120"/>
        <w:rPr>
          <w:rFonts w:eastAsia="Times New Roman" w:cs="Times New Roman"/>
          <w:sz w:val="28"/>
          <w:szCs w:val="28"/>
        </w:rPr>
      </w:pPr>
      <w:r>
        <w:t>Có TK 333 - Thuế và các khoản phải nộp Nhà nước (3339).</w:t>
      </w:r>
    </w:p>
    <w:p w:rsidR="00704297" w:rsidRDefault="00D52B08">
      <w:pPr>
        <w:spacing w:before="120"/>
        <w:rPr>
          <w:rFonts w:eastAsia="Times New Roman" w:cs="Times New Roman"/>
          <w:sz w:val="28"/>
          <w:szCs w:val="28"/>
        </w:rPr>
      </w:pPr>
      <w:r>
        <w:t>3.3. Khi phát sinh các khoản doanh thu hoạt động tài chính, các khoản thu nhập khác bằng tiền mặt, ghi:</w:t>
      </w:r>
    </w:p>
    <w:p w:rsidR="00704297" w:rsidRDefault="00D52B08">
      <w:pPr>
        <w:spacing w:before="120"/>
        <w:rPr>
          <w:rFonts w:eastAsia="Times New Roman" w:cs="Times New Roman"/>
          <w:sz w:val="28"/>
          <w:szCs w:val="28"/>
        </w:rPr>
      </w:pPr>
      <w:r>
        <w:t>Nợ TK 111 - Tiền mặt (tổng giá thanh toán)</w:t>
      </w:r>
    </w:p>
    <w:p w:rsidR="00704297" w:rsidRDefault="00D52B08">
      <w:pPr>
        <w:spacing w:before="120"/>
        <w:rPr>
          <w:rFonts w:eastAsia="Times New Roman" w:cs="Times New Roman"/>
          <w:sz w:val="28"/>
          <w:szCs w:val="28"/>
        </w:rPr>
      </w:pPr>
      <w:r>
        <w:t>Có TK 515 - Doanh thu hoạt động tài chính (giá chưa có thuế GTGT)</w:t>
      </w:r>
    </w:p>
    <w:p w:rsidR="00704297" w:rsidRDefault="00D52B08">
      <w:pPr>
        <w:spacing w:before="120"/>
        <w:rPr>
          <w:rFonts w:eastAsia="Times New Roman" w:cs="Times New Roman"/>
          <w:sz w:val="28"/>
          <w:szCs w:val="28"/>
        </w:rPr>
      </w:pPr>
      <w:r>
        <w:t>Có TK 711 - Thu nhập khác (giá chưa có thuế GTGT)</w:t>
      </w:r>
    </w:p>
    <w:p w:rsidR="00704297" w:rsidRDefault="00D52B08">
      <w:pPr>
        <w:spacing w:before="120"/>
        <w:rPr>
          <w:rFonts w:eastAsia="Times New Roman" w:cs="Times New Roman"/>
          <w:sz w:val="28"/>
          <w:szCs w:val="28"/>
        </w:rPr>
      </w:pPr>
      <w:r>
        <w:t>Có TK 3331 - Thuế GTGT phải nộp (33311).</w:t>
      </w:r>
    </w:p>
    <w:p w:rsidR="00704297" w:rsidRDefault="00D52B08">
      <w:pPr>
        <w:spacing w:before="120"/>
        <w:rPr>
          <w:rFonts w:eastAsia="Times New Roman" w:cs="Times New Roman"/>
          <w:sz w:val="28"/>
          <w:szCs w:val="28"/>
        </w:rPr>
      </w:pPr>
      <w:r>
        <w:t>3.4. Rút tiền gửi Ngân hàng về nhập quỹ tiền mặt; vay dài hạn, ngắn hạn bằng tiền mặt (tiền Việt Nam hoặc ngoại tệ ghi theo tỷ giá giao dịch thực tế), ghi:</w:t>
      </w:r>
    </w:p>
    <w:p w:rsidR="00704297" w:rsidRDefault="00D52B08">
      <w:pPr>
        <w:spacing w:before="120"/>
        <w:rPr>
          <w:rFonts w:eastAsia="Times New Roman" w:cs="Times New Roman"/>
          <w:sz w:val="28"/>
          <w:szCs w:val="28"/>
        </w:rPr>
      </w:pPr>
      <w:r>
        <w:lastRenderedPageBreak/>
        <w:t>Nợ TK 111 - Tiền mặt (1111, 1112)</w:t>
      </w:r>
    </w:p>
    <w:p w:rsidR="00704297" w:rsidRDefault="00D52B08">
      <w:pPr>
        <w:spacing w:before="120"/>
        <w:rPr>
          <w:rFonts w:eastAsia="Times New Roman" w:cs="Times New Roman"/>
          <w:sz w:val="28"/>
          <w:szCs w:val="28"/>
        </w:rPr>
      </w:pPr>
      <w:r>
        <w:t>Có TK 112 - Tiền gửi Ngân hàng (1121, 1122)</w:t>
      </w:r>
    </w:p>
    <w:p w:rsidR="00704297" w:rsidRDefault="00D52B08">
      <w:pPr>
        <w:spacing w:before="120"/>
        <w:rPr>
          <w:rFonts w:eastAsia="Times New Roman" w:cs="Times New Roman"/>
          <w:sz w:val="28"/>
          <w:szCs w:val="28"/>
        </w:rPr>
      </w:pPr>
      <w:r>
        <w:t>Có TK 341 – Vay và nợ thuê tài chính (3411).</w:t>
      </w:r>
    </w:p>
    <w:p w:rsidR="00704297" w:rsidRDefault="00D52B08">
      <w:pPr>
        <w:spacing w:before="120"/>
        <w:rPr>
          <w:rFonts w:eastAsia="Times New Roman" w:cs="Times New Roman"/>
          <w:sz w:val="28"/>
          <w:szCs w:val="28"/>
        </w:rPr>
      </w:pPr>
      <w:r>
        <w:t>3.5. Thu hồi các khoản nợ phải thu, cho vay, ký cược, ký quỹ bằng tiền mặt; Nhận ký quỹ, ký cược của các doanh nghiệp khác bằng tiền mặt, ghi:</w:t>
      </w:r>
    </w:p>
    <w:p w:rsidR="00704297" w:rsidRDefault="00D52B08">
      <w:pPr>
        <w:spacing w:before="120"/>
        <w:rPr>
          <w:rFonts w:eastAsia="Times New Roman" w:cs="Times New Roman"/>
          <w:sz w:val="28"/>
          <w:szCs w:val="28"/>
        </w:rPr>
      </w:pPr>
      <w:r>
        <w:t>Nợ TK 111 - Tiền mặt (1111, 1112)</w:t>
      </w:r>
    </w:p>
    <w:p w:rsidR="00704297" w:rsidRDefault="00D52B08">
      <w:pPr>
        <w:spacing w:before="120"/>
        <w:rPr>
          <w:rFonts w:eastAsia="Times New Roman" w:cs="Times New Roman"/>
          <w:sz w:val="28"/>
          <w:szCs w:val="28"/>
        </w:rPr>
      </w:pPr>
      <w:r>
        <w:t>Có các TK 128, 131, 136, 138, 141, 244, 344.</w:t>
      </w:r>
    </w:p>
    <w:p w:rsidR="00704297" w:rsidRDefault="00D52B08">
      <w:pPr>
        <w:spacing w:before="120"/>
        <w:rPr>
          <w:rFonts w:eastAsia="Times New Roman" w:cs="Times New Roman"/>
          <w:sz w:val="28"/>
          <w:szCs w:val="28"/>
        </w:rPr>
      </w:pPr>
      <w:r>
        <w:t>3.6. Khi bán các khoản đầu tư ngắn hạn, dài hạn thu bằng tiền mặt, kế toán ghi nhận chênh lệch giữa số tiền thu được và giá vốn khoản đầu tư (được xác định theo phương pháp bình quân gia quyền) vào doanh thu hoạt động tài chính hoặc chi phí tài chính, ghi:</w:t>
      </w:r>
    </w:p>
    <w:p w:rsidR="00704297" w:rsidRDefault="00D52B08">
      <w:pPr>
        <w:spacing w:before="120"/>
        <w:rPr>
          <w:rFonts w:eastAsia="Times New Roman" w:cs="Times New Roman"/>
          <w:sz w:val="28"/>
          <w:szCs w:val="28"/>
        </w:rPr>
      </w:pPr>
      <w:r>
        <w:t>Nợ TK 111 - Tiền mặt (1111, 1112)</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121 - Chứng khoán kinh doanh (giá vốn)</w:t>
      </w:r>
    </w:p>
    <w:p w:rsidR="00704297" w:rsidRDefault="00D52B08">
      <w:pPr>
        <w:spacing w:before="120"/>
        <w:rPr>
          <w:rFonts w:eastAsia="Times New Roman" w:cs="Times New Roman"/>
          <w:sz w:val="28"/>
          <w:szCs w:val="28"/>
        </w:rPr>
      </w:pPr>
      <w:r>
        <w:t>Có các TK 221, 222, 228 (giá vốn)</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3.7. Khi nhận được vốn góp của chủ sở hữu bằng tiền mặt, ghi:</w:t>
      </w:r>
    </w:p>
    <w:p w:rsidR="00704297" w:rsidRDefault="00D52B08">
      <w:pPr>
        <w:spacing w:before="120"/>
        <w:rPr>
          <w:rFonts w:eastAsia="Times New Roman" w:cs="Times New Roman"/>
          <w:sz w:val="28"/>
          <w:szCs w:val="28"/>
        </w:rPr>
      </w:pPr>
      <w:r>
        <w:t>Nợ TK 111 - Tiền mặt</w:t>
      </w:r>
    </w:p>
    <w:p w:rsidR="00704297" w:rsidRDefault="00D52B08">
      <w:pPr>
        <w:spacing w:before="120"/>
        <w:rPr>
          <w:rFonts w:eastAsia="Times New Roman" w:cs="Times New Roman"/>
          <w:sz w:val="28"/>
          <w:szCs w:val="28"/>
        </w:rPr>
      </w:pPr>
      <w:r>
        <w:t>Có TK 411 - Vốn đầu tư của chủ sở hữu.</w:t>
      </w:r>
    </w:p>
    <w:p w:rsidR="00704297" w:rsidRDefault="00D52B08">
      <w:pPr>
        <w:spacing w:before="120"/>
        <w:rPr>
          <w:rFonts w:eastAsia="Times New Roman" w:cs="Times New Roman"/>
          <w:sz w:val="28"/>
          <w:szCs w:val="28"/>
        </w:rPr>
      </w:pPr>
      <w:r>
        <w:t>3.8. Khi nhận tiền của các bên trong hợp đồng hợp tác kinh doanh không thành lập pháp nhân để trang trải cho các hoạt động chung, ghi:</w:t>
      </w:r>
    </w:p>
    <w:p w:rsidR="00704297" w:rsidRDefault="00D52B08">
      <w:pPr>
        <w:spacing w:before="120"/>
        <w:rPr>
          <w:rFonts w:eastAsia="Times New Roman" w:cs="Times New Roman"/>
          <w:sz w:val="28"/>
          <w:szCs w:val="28"/>
        </w:rPr>
      </w:pPr>
      <w:r>
        <w:t>Nợ TK 111 - Tiền mặt</w:t>
      </w:r>
    </w:p>
    <w:p w:rsidR="00704297" w:rsidRDefault="00D52B08">
      <w:pPr>
        <w:spacing w:before="120"/>
        <w:rPr>
          <w:rFonts w:eastAsia="Times New Roman" w:cs="Times New Roman"/>
          <w:sz w:val="28"/>
          <w:szCs w:val="28"/>
        </w:rPr>
      </w:pPr>
      <w:r>
        <w:t>Có TK 338 - Phải trả, phải nộp khác.</w:t>
      </w:r>
    </w:p>
    <w:p w:rsidR="00704297" w:rsidRDefault="00D52B08">
      <w:pPr>
        <w:spacing w:before="120"/>
        <w:rPr>
          <w:rFonts w:eastAsia="Times New Roman" w:cs="Times New Roman"/>
          <w:sz w:val="28"/>
          <w:szCs w:val="28"/>
        </w:rPr>
      </w:pPr>
      <w:r>
        <w:t>3.9. Xuất quỹ tiền mặt gửi vào tài khoản tại Ngân hàng, ký quỹ, ký cược, ghi:</w:t>
      </w:r>
    </w:p>
    <w:p w:rsidR="00704297" w:rsidRDefault="00D52B08">
      <w:pPr>
        <w:spacing w:before="120"/>
        <w:rPr>
          <w:rFonts w:eastAsia="Times New Roman" w:cs="Times New Roman"/>
          <w:sz w:val="28"/>
          <w:szCs w:val="28"/>
        </w:rPr>
      </w:pPr>
      <w:r>
        <w:t>Nợ TK 112 - Tiền gửi Ngân hàng</w:t>
      </w:r>
    </w:p>
    <w:p w:rsidR="00704297" w:rsidRDefault="00D52B08">
      <w:pPr>
        <w:spacing w:before="120"/>
        <w:rPr>
          <w:rFonts w:eastAsia="Times New Roman" w:cs="Times New Roman"/>
          <w:sz w:val="28"/>
          <w:szCs w:val="28"/>
        </w:rPr>
      </w:pPr>
      <w:r>
        <w:t>Nợ TK 244 - Cầm cố, thế chấp, ký quỹ, ký cược</w:t>
      </w:r>
    </w:p>
    <w:p w:rsidR="00704297" w:rsidRDefault="00D52B08">
      <w:pPr>
        <w:spacing w:before="120"/>
        <w:rPr>
          <w:rFonts w:eastAsia="Times New Roman" w:cs="Times New Roman"/>
          <w:sz w:val="28"/>
          <w:szCs w:val="28"/>
        </w:rPr>
      </w:pPr>
      <w:r>
        <w:t>Có TK 111 - Tiền mặt.</w:t>
      </w:r>
    </w:p>
    <w:p w:rsidR="00704297" w:rsidRDefault="00D52B08">
      <w:pPr>
        <w:spacing w:before="120"/>
        <w:rPr>
          <w:rFonts w:eastAsia="Times New Roman" w:cs="Times New Roman"/>
          <w:sz w:val="28"/>
          <w:szCs w:val="28"/>
        </w:rPr>
      </w:pPr>
      <w:r>
        <w:t>3.10. Xuất quỹ tiền mặt mua chứng khoán, cho vay hoặc đầu tư vào công ty con, đầu tư vào công ty liên doanh, liên kết..., ghi:</w:t>
      </w:r>
    </w:p>
    <w:p w:rsidR="00704297" w:rsidRDefault="00D52B08">
      <w:pPr>
        <w:spacing w:before="120"/>
        <w:rPr>
          <w:rFonts w:eastAsia="Times New Roman" w:cs="Times New Roman"/>
          <w:sz w:val="28"/>
          <w:szCs w:val="28"/>
        </w:rPr>
      </w:pPr>
      <w:r>
        <w:t>Nợ TK 121, 128, 221, 222, 228</w:t>
      </w:r>
    </w:p>
    <w:p w:rsidR="00704297" w:rsidRDefault="00D52B08">
      <w:pPr>
        <w:spacing w:before="120"/>
        <w:rPr>
          <w:rFonts w:eastAsia="Times New Roman" w:cs="Times New Roman"/>
          <w:sz w:val="28"/>
          <w:szCs w:val="28"/>
        </w:rPr>
      </w:pPr>
      <w:r>
        <w:lastRenderedPageBreak/>
        <w:t>Có TK 111 - Tiền mặt.</w:t>
      </w:r>
    </w:p>
    <w:p w:rsidR="00704297" w:rsidRDefault="00D52B08">
      <w:pPr>
        <w:spacing w:before="120"/>
        <w:rPr>
          <w:rFonts w:eastAsia="Times New Roman" w:cs="Times New Roman"/>
        </w:rPr>
      </w:pPr>
      <w:r>
        <w:t>3.11. Xuất quỹ tiền mặt mua hàng tồn kho (theo phương pháp kê khai thường xuyên), mua TSCĐ, chi cho hoạt động đầu tư XDCB:</w:t>
      </w:r>
    </w:p>
    <w:p w:rsidR="00704297" w:rsidRDefault="00D52B08">
      <w:pPr>
        <w:spacing w:before="120"/>
        <w:rPr>
          <w:rFonts w:eastAsia="Times New Roman" w:cs="Times New Roman"/>
        </w:rPr>
      </w:pPr>
      <w:r>
        <w:t>- Nếu thuế GTGT đầu vào được khấu trừ, kế toán phản ánh giá mua không bao gồm thuế GTGT, ghi:</w:t>
      </w:r>
    </w:p>
    <w:p w:rsidR="00704297" w:rsidRDefault="00D52B08">
      <w:pPr>
        <w:spacing w:before="120"/>
        <w:rPr>
          <w:rFonts w:eastAsia="Times New Roman" w:cs="Times New Roman"/>
          <w:sz w:val="28"/>
          <w:szCs w:val="28"/>
        </w:rPr>
      </w:pPr>
      <w:r>
        <w:t>Nợ các TK 151, 152, 153, 156, 157, 211, 213, 241</w:t>
      </w:r>
    </w:p>
    <w:p w:rsidR="00704297" w:rsidRDefault="00D52B08">
      <w:pPr>
        <w:spacing w:before="120"/>
        <w:rPr>
          <w:rFonts w:eastAsia="Times New Roman" w:cs="Times New Roman"/>
        </w:rPr>
      </w:pPr>
      <w:r>
        <w:t>Nợ TK 133 - Thuế GTGT được khấu trừ (1331)</w:t>
      </w:r>
    </w:p>
    <w:p w:rsidR="00704297" w:rsidRDefault="00D52B08">
      <w:pPr>
        <w:spacing w:before="120"/>
        <w:rPr>
          <w:rFonts w:eastAsia="Times New Roman" w:cs="Times New Roman"/>
          <w:sz w:val="28"/>
          <w:szCs w:val="28"/>
        </w:rPr>
      </w:pPr>
      <w:r>
        <w:t>Có TK 111 - Tiền mặt.</w:t>
      </w:r>
    </w:p>
    <w:p w:rsidR="00704297" w:rsidRDefault="00D52B08">
      <w:pPr>
        <w:spacing w:before="120"/>
        <w:rPr>
          <w:rFonts w:eastAsia="Times New Roman" w:cs="Times New Roman"/>
        </w:rPr>
      </w:pPr>
      <w:r>
        <w:t>- Nếu thuế GTGT đầu vào không được khấu trừ, kế toán phản ánh giá mua bao gồm cả thuế GTGT.</w:t>
      </w:r>
    </w:p>
    <w:p w:rsidR="00704297" w:rsidRDefault="00D52B08">
      <w:pPr>
        <w:spacing w:before="120"/>
        <w:rPr>
          <w:rFonts w:eastAsia="Times New Roman" w:cs="Times New Roman"/>
          <w:sz w:val="28"/>
          <w:szCs w:val="28"/>
        </w:rPr>
      </w:pPr>
      <w:r>
        <w:t>3.12. Xuất quỹ tiền mặt mua hàng tồn kho (theo phương pháp kiểm kê định kỳ), nếu thuế GTGT đầu vào được khấu trừ, ghi:</w:t>
      </w:r>
    </w:p>
    <w:p w:rsidR="00704297" w:rsidRDefault="00D52B08">
      <w:pPr>
        <w:spacing w:before="120"/>
        <w:rPr>
          <w:rFonts w:eastAsia="Times New Roman" w:cs="Times New Roman"/>
          <w:sz w:val="28"/>
          <w:szCs w:val="28"/>
        </w:rPr>
      </w:pPr>
      <w:r>
        <w:t>Nợ TK 611 - Mua hàng (6111, 6112)</w:t>
      </w:r>
    </w:p>
    <w:p w:rsidR="00704297" w:rsidRDefault="00D52B08">
      <w:pPr>
        <w:spacing w:before="120"/>
        <w:rPr>
          <w:rFonts w:eastAsia="Times New Roman" w:cs="Times New Roman"/>
          <w:sz w:val="28"/>
          <w:szCs w:val="28"/>
        </w:rPr>
      </w:pPr>
      <w:r>
        <w:t>Nợ TK 133 - Thuế GTGT được khấu trừ (1331)</w:t>
      </w:r>
    </w:p>
    <w:p w:rsidR="00704297" w:rsidRDefault="00D52B08">
      <w:pPr>
        <w:spacing w:before="120"/>
        <w:rPr>
          <w:rFonts w:eastAsia="Times New Roman" w:cs="Times New Roman"/>
          <w:sz w:val="28"/>
          <w:szCs w:val="28"/>
        </w:rPr>
      </w:pPr>
      <w:r>
        <w:t>Có TK 111 - Tiền mặt.</w:t>
      </w:r>
    </w:p>
    <w:p w:rsidR="00704297" w:rsidRDefault="00D52B08">
      <w:pPr>
        <w:spacing w:before="120"/>
        <w:rPr>
          <w:rFonts w:eastAsia="Times New Roman" w:cs="Times New Roman"/>
        </w:rPr>
      </w:pPr>
      <w:r>
        <w:t>Nếu thuế GTGT đầu vào không được khấu trừ, kế toán phản ánh giá mua bao gồm cả thuế GTGT.</w:t>
      </w:r>
    </w:p>
    <w:p w:rsidR="00704297" w:rsidRDefault="00D52B08">
      <w:pPr>
        <w:spacing w:before="120"/>
        <w:rPr>
          <w:rFonts w:eastAsia="Times New Roman" w:cs="Times New Roman"/>
          <w:sz w:val="28"/>
          <w:szCs w:val="28"/>
        </w:rPr>
      </w:pPr>
      <w:r>
        <w:t>3.13. Khi mua nguyên vật liệu thanh toán bằng tiền mặt sử dụng ngay vào sản xuất, kinh doanh, nếu thuế GTGT đầu vào được khấu trừ, ghi:</w:t>
      </w:r>
    </w:p>
    <w:p w:rsidR="00704297" w:rsidRDefault="00D52B08">
      <w:pPr>
        <w:spacing w:before="120"/>
        <w:rPr>
          <w:rFonts w:eastAsia="Times New Roman" w:cs="Times New Roman"/>
          <w:sz w:val="28"/>
          <w:szCs w:val="28"/>
        </w:rPr>
      </w:pPr>
      <w:r>
        <w:t>Nợ các TK 621, 623, 627, 641, 642,...</w:t>
      </w:r>
    </w:p>
    <w:p w:rsidR="00704297" w:rsidRDefault="00D52B08">
      <w:pPr>
        <w:spacing w:before="120"/>
        <w:rPr>
          <w:rFonts w:eastAsia="Times New Roman" w:cs="Times New Roman"/>
          <w:sz w:val="28"/>
          <w:szCs w:val="28"/>
        </w:rPr>
      </w:pPr>
      <w:r>
        <w:t>Nợ TK 133 - Thuế GTGT được khấu trừ (1331)</w:t>
      </w:r>
    </w:p>
    <w:p w:rsidR="00704297" w:rsidRDefault="00D52B08">
      <w:pPr>
        <w:spacing w:before="120"/>
        <w:rPr>
          <w:rFonts w:eastAsia="Times New Roman" w:cs="Times New Roman"/>
          <w:sz w:val="28"/>
          <w:szCs w:val="28"/>
        </w:rPr>
      </w:pPr>
      <w:r>
        <w:t>Có TK 111 - Tiền mặt.</w:t>
      </w:r>
    </w:p>
    <w:p w:rsidR="00704297" w:rsidRDefault="00D52B08">
      <w:pPr>
        <w:spacing w:before="120"/>
        <w:rPr>
          <w:rFonts w:eastAsia="Times New Roman" w:cs="Times New Roman"/>
        </w:rPr>
      </w:pPr>
      <w:r>
        <w:t>Nếu thuế GTGT đầu vào không được khấu trừ, kế toán phản ánh chi phí bao gồm cả thuế GTGT.</w:t>
      </w:r>
    </w:p>
    <w:p w:rsidR="00704297" w:rsidRDefault="00D52B08">
      <w:pPr>
        <w:spacing w:before="120"/>
        <w:rPr>
          <w:rFonts w:eastAsia="Times New Roman" w:cs="Times New Roman"/>
        </w:rPr>
      </w:pPr>
      <w:r>
        <w:t>3.14. Xuất quỹ tiền mặt thanh toán các khoản vay, nợ phải trả, ghi:</w:t>
      </w:r>
    </w:p>
    <w:p w:rsidR="00704297" w:rsidRDefault="00D52B08">
      <w:pPr>
        <w:spacing w:before="120"/>
        <w:rPr>
          <w:rFonts w:eastAsia="Times New Roman" w:cs="Times New Roman"/>
          <w:sz w:val="28"/>
          <w:szCs w:val="28"/>
        </w:rPr>
      </w:pPr>
      <w:r>
        <w:t>Nợ các TK 331, 333, 334, 335, 336, 338, 341</w:t>
      </w:r>
    </w:p>
    <w:p w:rsidR="00704297" w:rsidRDefault="00D52B08">
      <w:pPr>
        <w:spacing w:before="120"/>
        <w:rPr>
          <w:rFonts w:eastAsia="Times New Roman" w:cs="Times New Roman"/>
          <w:sz w:val="28"/>
          <w:szCs w:val="28"/>
        </w:rPr>
      </w:pPr>
      <w:r>
        <w:t>Có TK 111 - Tiền mặt.</w:t>
      </w:r>
    </w:p>
    <w:p w:rsidR="00704297" w:rsidRDefault="00D52B08">
      <w:pPr>
        <w:spacing w:before="120"/>
        <w:rPr>
          <w:rFonts w:eastAsia="Times New Roman" w:cs="Times New Roman"/>
          <w:sz w:val="28"/>
          <w:szCs w:val="28"/>
        </w:rPr>
      </w:pPr>
      <w:r>
        <w:t>3.15. Xuất quỹ tiền mặt sử dụng cho hoạt động tài chính, hoạt động khác, ghi:</w:t>
      </w:r>
    </w:p>
    <w:p w:rsidR="00704297" w:rsidRDefault="00D52B08">
      <w:pPr>
        <w:spacing w:before="120"/>
        <w:rPr>
          <w:rFonts w:eastAsia="Times New Roman" w:cs="Times New Roman"/>
          <w:sz w:val="28"/>
          <w:szCs w:val="28"/>
        </w:rPr>
      </w:pPr>
      <w:r>
        <w:t>Nợ các TK 635, 811,…</w:t>
      </w:r>
    </w:p>
    <w:p w:rsidR="00704297" w:rsidRDefault="00D52B08">
      <w:pPr>
        <w:spacing w:before="120"/>
        <w:rPr>
          <w:rFonts w:eastAsia="Times New Roman" w:cs="Times New Roman"/>
          <w:sz w:val="28"/>
          <w:szCs w:val="28"/>
        </w:rPr>
      </w:pPr>
      <w:r>
        <w:lastRenderedPageBreak/>
        <w:t>Nợ TK 133 - Thuế GTGT được khấu trừ (nếu có)</w:t>
      </w:r>
    </w:p>
    <w:p w:rsidR="00704297" w:rsidRDefault="00D52B08">
      <w:pPr>
        <w:spacing w:before="120"/>
        <w:rPr>
          <w:rFonts w:eastAsia="Times New Roman" w:cs="Times New Roman"/>
          <w:sz w:val="28"/>
          <w:szCs w:val="28"/>
        </w:rPr>
      </w:pPr>
      <w:r>
        <w:t>Có TK 111 - Tiền mặt.</w:t>
      </w:r>
    </w:p>
    <w:p w:rsidR="00704297" w:rsidRDefault="00D52B08">
      <w:pPr>
        <w:spacing w:before="120"/>
        <w:rPr>
          <w:rFonts w:eastAsia="Times New Roman" w:cs="Times New Roman"/>
          <w:sz w:val="28"/>
          <w:szCs w:val="28"/>
        </w:rPr>
      </w:pPr>
      <w:r>
        <w:t>3.16. Các khoản thiếu quỹ tiền mặt phát hiện khi kiểm kê chưa xác định rõ nguyên nhân, ghi:</w:t>
      </w:r>
    </w:p>
    <w:p w:rsidR="00704297" w:rsidRDefault="00D52B08">
      <w:pPr>
        <w:spacing w:before="120"/>
        <w:rPr>
          <w:rFonts w:eastAsia="Times New Roman" w:cs="Times New Roman"/>
          <w:sz w:val="28"/>
          <w:szCs w:val="28"/>
        </w:rPr>
      </w:pPr>
      <w:r>
        <w:t>Nợ TK 138 - Phải thu khác (1381)</w:t>
      </w:r>
    </w:p>
    <w:p w:rsidR="00704297" w:rsidRDefault="00D52B08">
      <w:pPr>
        <w:spacing w:before="120"/>
        <w:rPr>
          <w:rFonts w:eastAsia="Times New Roman" w:cs="Times New Roman"/>
          <w:sz w:val="28"/>
          <w:szCs w:val="28"/>
        </w:rPr>
      </w:pPr>
      <w:r>
        <w:t>Có TK 111 - Tiền mặt.</w:t>
      </w:r>
    </w:p>
    <w:p w:rsidR="00704297" w:rsidRDefault="00D52B08">
      <w:pPr>
        <w:spacing w:before="120"/>
        <w:rPr>
          <w:rFonts w:eastAsia="Times New Roman" w:cs="Times New Roman"/>
          <w:sz w:val="28"/>
          <w:szCs w:val="28"/>
        </w:rPr>
      </w:pPr>
      <w:r>
        <w:t>3.17. Các khoản thừa quỹ tiền mặt phát hiện khi kiểm kê chưa xác định rõ nguyên nhân, ghi:</w:t>
      </w:r>
    </w:p>
    <w:p w:rsidR="00704297" w:rsidRDefault="00D52B08">
      <w:pPr>
        <w:spacing w:before="120"/>
        <w:rPr>
          <w:rFonts w:eastAsia="Times New Roman" w:cs="Times New Roman"/>
          <w:sz w:val="28"/>
          <w:szCs w:val="28"/>
        </w:rPr>
      </w:pPr>
      <w:r>
        <w:t>Nợ TK 111 - Tiền mặt</w:t>
      </w:r>
    </w:p>
    <w:p w:rsidR="00704297" w:rsidRDefault="00D52B08">
      <w:pPr>
        <w:spacing w:before="120"/>
        <w:rPr>
          <w:rFonts w:eastAsia="Times New Roman" w:cs="Times New Roman"/>
          <w:sz w:val="28"/>
          <w:szCs w:val="28"/>
        </w:rPr>
      </w:pPr>
      <w:r>
        <w:t>Có TK 338 - Phải trả, phải nộp khác (3381).</w:t>
      </w:r>
    </w:p>
    <w:p w:rsidR="00704297" w:rsidRDefault="00D52B08">
      <w:pPr>
        <w:spacing w:before="120"/>
        <w:rPr>
          <w:rFonts w:eastAsia="Times New Roman" w:cs="Times New Roman"/>
          <w:sz w:val="28"/>
          <w:szCs w:val="28"/>
        </w:rPr>
      </w:pPr>
      <w:r>
        <w:t>3.18. Kế toán hợp đồng mua bán lại trái phiếu Chính phủ: Thực hiện theo quy định tại phần hướng dẫn TK 171 - Giao dịch mua, bán lại trái phiếu Chính phủ.</w:t>
      </w:r>
    </w:p>
    <w:p w:rsidR="00704297" w:rsidRDefault="00D52B08">
      <w:pPr>
        <w:spacing w:before="120"/>
        <w:rPr>
          <w:rFonts w:eastAsia="Times New Roman" w:cs="Times New Roman"/>
          <w:sz w:val="28"/>
          <w:szCs w:val="28"/>
        </w:rPr>
      </w:pPr>
      <w:r>
        <w:t>3.19. Các giao dịch liên quan đến ngoại tệ là tiền mặt.</w:t>
      </w:r>
    </w:p>
    <w:p w:rsidR="00704297" w:rsidRDefault="00D52B08">
      <w:pPr>
        <w:spacing w:before="120"/>
        <w:rPr>
          <w:rFonts w:eastAsia="Times New Roman" w:cs="Times New Roman"/>
          <w:sz w:val="28"/>
          <w:szCs w:val="28"/>
        </w:rPr>
      </w:pPr>
      <w:r>
        <w:t>a) Khi mua hàng hóa, dịch vụ thanh toán bằng tiền mặt là ngoại tệ.</w:t>
      </w:r>
    </w:p>
    <w:p w:rsidR="00704297" w:rsidRDefault="00D52B08">
      <w:pPr>
        <w:spacing w:before="120"/>
        <w:rPr>
          <w:rFonts w:eastAsia="Times New Roman" w:cs="Times New Roman"/>
          <w:sz w:val="28"/>
          <w:szCs w:val="28"/>
        </w:rPr>
      </w:pPr>
      <w:r>
        <w:t>- Nếu phát sinh lỗ tỷ giá hối đoái, ghi:</w:t>
      </w:r>
    </w:p>
    <w:p w:rsidR="00704297" w:rsidRDefault="00D52B08">
      <w:pPr>
        <w:spacing w:before="120"/>
        <w:rPr>
          <w:rFonts w:eastAsia="Times New Roman" w:cs="Times New Roman"/>
          <w:sz w:val="28"/>
          <w:szCs w:val="28"/>
        </w:rPr>
      </w:pPr>
      <w:r>
        <w:t>Nợ các TK 151,152,153,156,157,211,213,241, 623, 627, 641,642,133,… (theo tỷ giá hối đoái giao dịch thực tế tại ngày giao dịch)</w:t>
      </w:r>
    </w:p>
    <w:p w:rsidR="00704297" w:rsidRDefault="00D52B08">
      <w:pPr>
        <w:spacing w:before="120"/>
        <w:rPr>
          <w:rFonts w:eastAsia="Times New Roman" w:cs="Times New Roman"/>
          <w:sz w:val="28"/>
          <w:szCs w:val="28"/>
        </w:rPr>
      </w:pPr>
      <w:r>
        <w:t>Nợ TK 635 - Chi phí tài chính (lỗ tỷ giá hối đoái)</w:t>
      </w:r>
    </w:p>
    <w:p w:rsidR="00704297" w:rsidRDefault="00D52B08">
      <w:pPr>
        <w:spacing w:before="120"/>
        <w:rPr>
          <w:rFonts w:eastAsia="Times New Roman" w:cs="Times New Roman"/>
          <w:sz w:val="28"/>
          <w:szCs w:val="28"/>
        </w:rPr>
      </w:pPr>
      <w:r>
        <w:t>Có TK 111 (1112) (theo tỷ giá ghi sổ kế toán).</w:t>
      </w:r>
    </w:p>
    <w:p w:rsidR="00704297" w:rsidRDefault="00D52B08">
      <w:pPr>
        <w:spacing w:before="120"/>
        <w:rPr>
          <w:rFonts w:eastAsia="Times New Roman" w:cs="Times New Roman"/>
          <w:sz w:val="28"/>
          <w:szCs w:val="28"/>
        </w:rPr>
      </w:pPr>
      <w:r>
        <w:t>- Nếu phát sinh lãi tỷ giá hối đoái, ghi:</w:t>
      </w:r>
    </w:p>
    <w:p w:rsidR="00704297" w:rsidRDefault="00D52B08">
      <w:pPr>
        <w:spacing w:before="120"/>
        <w:rPr>
          <w:rFonts w:eastAsia="Times New Roman" w:cs="Times New Roman"/>
          <w:sz w:val="28"/>
          <w:szCs w:val="28"/>
        </w:rPr>
      </w:pPr>
      <w:r>
        <w:t>Nợ các TK 151, 152, 153,156,157,211,213,241,623, 627, 641, 642,133,… (theo tỷ giá hối đoái giao dịch thực tế tại ngày giao dịch)</w:t>
      </w:r>
    </w:p>
    <w:p w:rsidR="00704297" w:rsidRDefault="00D52B08">
      <w:pPr>
        <w:spacing w:before="120"/>
        <w:rPr>
          <w:rFonts w:eastAsia="Times New Roman" w:cs="Times New Roman"/>
          <w:sz w:val="28"/>
          <w:szCs w:val="28"/>
        </w:rPr>
      </w:pPr>
      <w:r>
        <w:t>Có TK 111 (1112) (theo tỷ giá ghi sổ kế toán)</w:t>
      </w:r>
    </w:p>
    <w:p w:rsidR="00704297" w:rsidRDefault="00D52B08">
      <w:pPr>
        <w:spacing w:before="120"/>
        <w:rPr>
          <w:rFonts w:eastAsia="Times New Roman" w:cs="Times New Roman"/>
          <w:sz w:val="28"/>
          <w:szCs w:val="28"/>
        </w:rPr>
      </w:pPr>
      <w:r>
        <w:t>Có TK 515 - Doanh thu hoạt động tài chính (lãi tỷ giá hối đoái).</w:t>
      </w:r>
    </w:p>
    <w:p w:rsidR="00704297" w:rsidRDefault="00D52B08">
      <w:pPr>
        <w:spacing w:before="120"/>
        <w:rPr>
          <w:rFonts w:eastAsia="Times New Roman" w:cs="Times New Roman"/>
          <w:sz w:val="28"/>
          <w:szCs w:val="28"/>
        </w:rPr>
      </w:pPr>
      <w:r>
        <w:t>b) Khi thanh toán các khoản nợ phải trả bằng ngoại tệ:</w:t>
      </w:r>
    </w:p>
    <w:p w:rsidR="00704297" w:rsidRDefault="00D52B08">
      <w:pPr>
        <w:spacing w:before="120"/>
        <w:rPr>
          <w:rFonts w:eastAsia="Times New Roman" w:cs="Times New Roman"/>
          <w:sz w:val="28"/>
          <w:szCs w:val="28"/>
        </w:rPr>
      </w:pPr>
      <w:r>
        <w:t>- Nếu phát sinh lỗ tỷ giá hối đoái , ghi:</w:t>
      </w:r>
    </w:p>
    <w:p w:rsidR="00704297" w:rsidRDefault="00D52B08">
      <w:pPr>
        <w:spacing w:before="120"/>
        <w:rPr>
          <w:rFonts w:eastAsia="Times New Roman" w:cs="Times New Roman"/>
          <w:sz w:val="28"/>
          <w:szCs w:val="28"/>
        </w:rPr>
      </w:pPr>
      <w:r>
        <w:t>Nợ các TK 331, 335, 336, 338, 341,… (tỷ giá ghi sổ kế toán)</w:t>
      </w:r>
    </w:p>
    <w:p w:rsidR="00704297" w:rsidRDefault="00D52B08">
      <w:pPr>
        <w:spacing w:before="120"/>
        <w:rPr>
          <w:rFonts w:eastAsia="Times New Roman" w:cs="Times New Roman"/>
          <w:sz w:val="28"/>
          <w:szCs w:val="28"/>
        </w:rPr>
      </w:pPr>
      <w:r>
        <w:t>Nợ TK 635 - Chi phí tài chính (lỗ tỷ giá hối đoái)</w:t>
      </w:r>
    </w:p>
    <w:p w:rsidR="00704297" w:rsidRDefault="00D52B08">
      <w:pPr>
        <w:spacing w:before="120"/>
        <w:rPr>
          <w:rFonts w:eastAsia="Times New Roman" w:cs="Times New Roman"/>
          <w:sz w:val="28"/>
          <w:szCs w:val="28"/>
        </w:rPr>
      </w:pPr>
      <w:r>
        <w:t>Có TK 111 (1112) (tỷ giá ghi sổ kế toán).</w:t>
      </w:r>
    </w:p>
    <w:p w:rsidR="00704297" w:rsidRDefault="00D52B08">
      <w:pPr>
        <w:spacing w:before="120"/>
        <w:rPr>
          <w:rFonts w:eastAsia="Times New Roman" w:cs="Times New Roman"/>
          <w:sz w:val="28"/>
          <w:szCs w:val="28"/>
        </w:rPr>
      </w:pPr>
      <w:r>
        <w:lastRenderedPageBreak/>
        <w:t>- Nếu phát sinh lãi tỷ giá hối đoái, ghi:</w:t>
      </w:r>
    </w:p>
    <w:p w:rsidR="00704297" w:rsidRDefault="00D52B08">
      <w:pPr>
        <w:spacing w:before="120"/>
        <w:rPr>
          <w:rFonts w:eastAsia="Times New Roman" w:cs="Times New Roman"/>
          <w:sz w:val="28"/>
          <w:szCs w:val="28"/>
        </w:rPr>
      </w:pPr>
      <w:r>
        <w:t>Nợ các TK 331, 336, 341,… (tỷ giá ghi sổ kế toán)</w:t>
      </w:r>
    </w:p>
    <w:p w:rsidR="00704297" w:rsidRDefault="00D52B08">
      <w:pPr>
        <w:spacing w:before="120"/>
        <w:rPr>
          <w:rFonts w:eastAsia="Times New Roman" w:cs="Times New Roman"/>
          <w:sz w:val="28"/>
          <w:szCs w:val="28"/>
        </w:rPr>
      </w:pPr>
      <w:r>
        <w:t>Có TK 515 - Doanh thu hoạt động tài chính (lãi tỷ giá hối đoái)</w:t>
      </w:r>
    </w:p>
    <w:p w:rsidR="00704297" w:rsidRDefault="00D52B08">
      <w:pPr>
        <w:spacing w:before="120"/>
        <w:rPr>
          <w:rFonts w:eastAsia="Times New Roman" w:cs="Times New Roman"/>
          <w:sz w:val="28"/>
          <w:szCs w:val="28"/>
        </w:rPr>
      </w:pPr>
      <w:r>
        <w:t>Có TK 111 (1112) (tỷ giá ghi sổ kế toán).</w:t>
      </w:r>
    </w:p>
    <w:p w:rsidR="00704297" w:rsidRDefault="00D52B08">
      <w:pPr>
        <w:spacing w:before="120"/>
        <w:rPr>
          <w:rFonts w:eastAsia="Times New Roman" w:cs="Times New Roman"/>
          <w:sz w:val="28"/>
          <w:szCs w:val="28"/>
        </w:rPr>
      </w:pPr>
      <w:r>
        <w:t>- Trường hợp trả trước tiền bằng ngoại tệ cho người bán, bên Nợ tài khoản phải trả áp dụng tỷ giá giao dịch thực tế tại thời điểm trả trước, ghi:</w:t>
      </w:r>
    </w:p>
    <w:p w:rsidR="00704297" w:rsidRDefault="00D52B08">
      <w:pPr>
        <w:spacing w:before="120"/>
        <w:rPr>
          <w:rFonts w:eastAsia="Times New Roman" w:cs="Times New Roman"/>
          <w:sz w:val="28"/>
          <w:szCs w:val="28"/>
        </w:rPr>
      </w:pPr>
      <w:r>
        <w:t>Nợ TK 331 - Phải trả cho người bán (tỷ giá thực tế thời điểm trả trước)</w:t>
      </w:r>
    </w:p>
    <w:p w:rsidR="00704297" w:rsidRDefault="00D52B08">
      <w:pPr>
        <w:spacing w:before="120"/>
        <w:rPr>
          <w:rFonts w:eastAsia="Times New Roman" w:cs="Times New Roman"/>
          <w:sz w:val="28"/>
          <w:szCs w:val="28"/>
        </w:rPr>
      </w:pPr>
      <w:r>
        <w:t>Nợ TK 635 - Chi phí tài chính (lỗ tỷ giá hối đoái)</w:t>
      </w:r>
    </w:p>
    <w:p w:rsidR="00704297" w:rsidRDefault="00D52B08">
      <w:pPr>
        <w:spacing w:before="120"/>
        <w:rPr>
          <w:rFonts w:eastAsia="Times New Roman" w:cs="Times New Roman"/>
          <w:sz w:val="28"/>
          <w:szCs w:val="28"/>
        </w:rPr>
      </w:pPr>
      <w:r>
        <w:t>Có TK 111 (1112) (tỷ giá ghi sổ kế toán).</w:t>
      </w:r>
    </w:p>
    <w:p w:rsidR="00704297" w:rsidRDefault="00D52B08">
      <w:pPr>
        <w:spacing w:before="120"/>
        <w:rPr>
          <w:rFonts w:eastAsia="Times New Roman" w:cs="Times New Roman"/>
          <w:sz w:val="28"/>
          <w:szCs w:val="28"/>
        </w:rPr>
      </w:pPr>
      <w:r>
        <w:t>Có TK 515 - Doanh thu hoạt động tài chính (lãi tỷ giá hối đoái).</w:t>
      </w:r>
    </w:p>
    <w:p w:rsidR="00704297" w:rsidRDefault="00D52B08">
      <w:pPr>
        <w:spacing w:before="120"/>
        <w:rPr>
          <w:rFonts w:eastAsia="Times New Roman" w:cs="Times New Roman"/>
          <w:sz w:val="28"/>
          <w:szCs w:val="28"/>
        </w:rPr>
      </w:pPr>
      <w:r>
        <w:t>c) Khi phát sinh doanh thu, thu nhập khác bằng ngoại tệ là tiền mặt, ghi:</w:t>
      </w:r>
    </w:p>
    <w:p w:rsidR="00704297" w:rsidRDefault="00D52B08">
      <w:pPr>
        <w:spacing w:before="120"/>
        <w:rPr>
          <w:rFonts w:eastAsia="Times New Roman" w:cs="Times New Roman"/>
          <w:sz w:val="28"/>
          <w:szCs w:val="28"/>
        </w:rPr>
      </w:pPr>
      <w:r>
        <w:t>Nợ TK 111 (1112) (tỷ giá giao dịch thực tế)</w:t>
      </w:r>
    </w:p>
    <w:p w:rsidR="00704297" w:rsidRDefault="00D52B08">
      <w:pPr>
        <w:spacing w:before="120"/>
        <w:rPr>
          <w:rFonts w:eastAsia="Times New Roman" w:cs="Times New Roman"/>
          <w:sz w:val="28"/>
          <w:szCs w:val="28"/>
        </w:rPr>
      </w:pPr>
      <w:r>
        <w:t>Có các TK 511, 515, 711,... (tỷ giá giao dịch thực tế).</w:t>
      </w:r>
    </w:p>
    <w:p w:rsidR="00704297" w:rsidRDefault="00D52B08">
      <w:pPr>
        <w:spacing w:before="120"/>
        <w:rPr>
          <w:rFonts w:eastAsia="Times New Roman" w:cs="Times New Roman"/>
          <w:sz w:val="28"/>
          <w:szCs w:val="28"/>
        </w:rPr>
      </w:pPr>
      <w:r>
        <w:t>d) Khi thu được tiền nợ phải thu bằng ngoại tệ, ghi:</w:t>
      </w:r>
    </w:p>
    <w:p w:rsidR="00704297" w:rsidRDefault="00D52B08">
      <w:pPr>
        <w:spacing w:before="120"/>
        <w:rPr>
          <w:rFonts w:eastAsia="Times New Roman" w:cs="Times New Roman"/>
          <w:sz w:val="28"/>
          <w:szCs w:val="28"/>
        </w:rPr>
      </w:pPr>
      <w:r>
        <w:t>- Nếu phát sinh lỗ tỷ giá hối đoái, ghi:</w:t>
      </w:r>
    </w:p>
    <w:p w:rsidR="00704297" w:rsidRDefault="00D52B08">
      <w:pPr>
        <w:spacing w:before="120"/>
        <w:rPr>
          <w:rFonts w:eastAsia="Times New Roman" w:cs="Times New Roman"/>
          <w:sz w:val="28"/>
          <w:szCs w:val="28"/>
        </w:rPr>
      </w:pPr>
      <w:r>
        <w:t>Nợ TK 111 (1112) (tỷ giá hối đoái giao dich thực tế tại ngày giao dịch)</w:t>
      </w:r>
    </w:p>
    <w:p w:rsidR="00704297" w:rsidRDefault="00D52B08">
      <w:pPr>
        <w:spacing w:before="120"/>
        <w:rPr>
          <w:rFonts w:eastAsia="Times New Roman" w:cs="Times New Roman"/>
          <w:sz w:val="28"/>
          <w:szCs w:val="28"/>
        </w:rPr>
      </w:pPr>
      <w:r>
        <w:t>Nợ TK 635 - Chi phí tài chính (lỗ tỷ giá hối đoái)</w:t>
      </w:r>
    </w:p>
    <w:p w:rsidR="00704297" w:rsidRDefault="00D52B08">
      <w:pPr>
        <w:spacing w:before="120"/>
        <w:rPr>
          <w:rFonts w:eastAsia="Times New Roman" w:cs="Times New Roman"/>
          <w:sz w:val="28"/>
          <w:szCs w:val="28"/>
        </w:rPr>
      </w:pPr>
      <w:r>
        <w:t>Có các TK 131, 136, 138,... (tỷ giá ghi sổ kế toán).</w:t>
      </w:r>
    </w:p>
    <w:p w:rsidR="00704297" w:rsidRDefault="00D52B08">
      <w:pPr>
        <w:spacing w:before="120"/>
        <w:rPr>
          <w:rFonts w:eastAsia="Times New Roman" w:cs="Times New Roman"/>
          <w:sz w:val="28"/>
          <w:szCs w:val="28"/>
        </w:rPr>
      </w:pPr>
      <w:r>
        <w:t>- Nếu phát sinh lãi tỷ giá hối đoái, ghi:</w:t>
      </w:r>
    </w:p>
    <w:p w:rsidR="00704297" w:rsidRDefault="00D52B08">
      <w:pPr>
        <w:spacing w:before="120"/>
        <w:rPr>
          <w:rFonts w:eastAsia="Times New Roman" w:cs="Times New Roman"/>
          <w:sz w:val="28"/>
          <w:szCs w:val="28"/>
        </w:rPr>
      </w:pPr>
      <w:r>
        <w:t>Nợ TK 111 (1112) (tỷ giá hối đoái giao dịch thực tế tại ngày giao dịch)</w:t>
      </w:r>
    </w:p>
    <w:p w:rsidR="00704297" w:rsidRDefault="00D52B08">
      <w:pPr>
        <w:spacing w:before="120"/>
        <w:rPr>
          <w:rFonts w:eastAsia="Times New Roman" w:cs="Times New Roman"/>
          <w:sz w:val="28"/>
          <w:szCs w:val="28"/>
        </w:rPr>
      </w:pPr>
      <w:r>
        <w:t>Có TK 515 - Doanh thu hoạt động tài chính (lãi tỷ giá hối đoái)</w:t>
      </w:r>
    </w:p>
    <w:p w:rsidR="00704297" w:rsidRDefault="00D52B08">
      <w:pPr>
        <w:spacing w:before="120"/>
        <w:rPr>
          <w:rFonts w:eastAsia="Times New Roman" w:cs="Times New Roman"/>
          <w:sz w:val="28"/>
          <w:szCs w:val="28"/>
        </w:rPr>
      </w:pPr>
      <w:r>
        <w:t>Có các TK 131, 136, 138,… (tỷ giá ghi sổ kế toán).</w:t>
      </w:r>
    </w:p>
    <w:p w:rsidR="00704297" w:rsidRDefault="00D52B08">
      <w:pPr>
        <w:spacing w:before="120"/>
        <w:rPr>
          <w:rFonts w:eastAsia="Times New Roman" w:cs="Times New Roman"/>
          <w:sz w:val="28"/>
          <w:szCs w:val="28"/>
        </w:rPr>
      </w:pPr>
      <w:r>
        <w:t>- Trường hợp nhận trước tiền của người mua, bên Có tài khoản phải thu áp dụng tỷ giá giao dịch thực tế tại thời điểm nhận trước, ghi:</w:t>
      </w:r>
    </w:p>
    <w:p w:rsidR="00704297" w:rsidRDefault="00D52B08">
      <w:pPr>
        <w:spacing w:before="120"/>
        <w:rPr>
          <w:rFonts w:eastAsia="Times New Roman" w:cs="Times New Roman"/>
          <w:sz w:val="28"/>
          <w:szCs w:val="28"/>
        </w:rPr>
      </w:pPr>
      <w:r>
        <w:t>Nợ TK 111 (1112) (tỷ giá giao dịch thực tế tại thời điểm nhận trước)</w:t>
      </w:r>
    </w:p>
    <w:p w:rsidR="00704297" w:rsidRDefault="00D52B08">
      <w:pPr>
        <w:spacing w:before="120"/>
        <w:rPr>
          <w:rFonts w:eastAsia="Times New Roman" w:cs="Times New Roman"/>
          <w:sz w:val="28"/>
          <w:szCs w:val="28"/>
        </w:rPr>
      </w:pPr>
      <w:r>
        <w:t>Có TK 131 (tỷ giá giao dịch thực tế tại thời điểm nhận trước).</w:t>
      </w:r>
    </w:p>
    <w:p w:rsidR="00704297" w:rsidRDefault="00D52B08">
      <w:pPr>
        <w:spacing w:before="120"/>
        <w:rPr>
          <w:rFonts w:eastAsia="Times New Roman" w:cs="Times New Roman"/>
          <w:sz w:val="28"/>
          <w:szCs w:val="28"/>
        </w:rPr>
      </w:pPr>
      <w:r>
        <w:t>3.20. Kế toán sử dụng tỷ giá hối đoái giao dịch thực tế (là tỷ giá mua của ngân hàng) để đánh giá lại các khoản ngoại tệ là tiền mặt tại thời điểm lập Báo cáo tài chính, ghi:</w:t>
      </w:r>
    </w:p>
    <w:p w:rsidR="00704297" w:rsidRDefault="00D52B08">
      <w:pPr>
        <w:spacing w:before="120"/>
        <w:rPr>
          <w:rFonts w:eastAsia="Times New Roman" w:cs="Times New Roman"/>
          <w:sz w:val="28"/>
          <w:szCs w:val="28"/>
        </w:rPr>
      </w:pPr>
      <w:r>
        <w:lastRenderedPageBreak/>
        <w:t>- Nếu tỷ giá ngoại tệ tăng so với Đồng Việt Nam, kế toán ghi nhận lãi tỷ giá:</w:t>
      </w:r>
    </w:p>
    <w:p w:rsidR="00704297" w:rsidRDefault="00D52B08">
      <w:pPr>
        <w:spacing w:before="120"/>
        <w:rPr>
          <w:rFonts w:eastAsia="Times New Roman" w:cs="Times New Roman"/>
          <w:sz w:val="28"/>
          <w:szCs w:val="28"/>
        </w:rPr>
      </w:pPr>
      <w:r>
        <w:t>Nợ TK 111 (1112)</w:t>
      </w:r>
    </w:p>
    <w:p w:rsidR="00704297" w:rsidRDefault="00D52B08">
      <w:pPr>
        <w:spacing w:before="120"/>
        <w:rPr>
          <w:rFonts w:eastAsia="Times New Roman" w:cs="Times New Roman"/>
          <w:sz w:val="28"/>
          <w:szCs w:val="28"/>
        </w:rPr>
      </w:pPr>
      <w:r>
        <w:t>Có TK 413 - Chênh lệch tỷ giá hối đoái (4131).</w:t>
      </w:r>
    </w:p>
    <w:p w:rsidR="00704297" w:rsidRDefault="00D52B08">
      <w:pPr>
        <w:spacing w:before="120"/>
        <w:rPr>
          <w:rFonts w:eastAsia="Times New Roman" w:cs="Times New Roman"/>
          <w:sz w:val="28"/>
          <w:szCs w:val="28"/>
        </w:rPr>
      </w:pPr>
      <w:r>
        <w:t>- Nếu tỷ giá ngoại tệ giảm so với Đồng Việt Nam, kế toán ghi nhận lỗ tỷ giá:</w:t>
      </w:r>
    </w:p>
    <w:p w:rsidR="00704297" w:rsidRDefault="00D52B08">
      <w:pPr>
        <w:spacing w:before="120"/>
        <w:rPr>
          <w:rFonts w:eastAsia="Times New Roman" w:cs="Times New Roman"/>
          <w:sz w:val="28"/>
          <w:szCs w:val="28"/>
        </w:rPr>
      </w:pPr>
      <w:r>
        <w:t>Nợ TK 413 - Chênh lệch tỷ giá hối đoái (4131)</w:t>
      </w:r>
    </w:p>
    <w:p w:rsidR="00704297" w:rsidRDefault="00D52B08">
      <w:pPr>
        <w:spacing w:before="120"/>
        <w:rPr>
          <w:rFonts w:eastAsia="Times New Roman" w:cs="Times New Roman"/>
          <w:sz w:val="28"/>
          <w:szCs w:val="28"/>
        </w:rPr>
      </w:pPr>
      <w:r>
        <w:t>Có TK 111 (1112).</w:t>
      </w:r>
    </w:p>
    <w:p w:rsidR="00704297" w:rsidRDefault="00D52B08">
      <w:pPr>
        <w:spacing w:before="120"/>
        <w:rPr>
          <w:rFonts w:eastAsia="Times New Roman" w:cs="Times New Roman"/>
          <w:sz w:val="28"/>
          <w:szCs w:val="28"/>
        </w:rPr>
      </w:pPr>
      <w:r>
        <w:t>- Sau khi bù trừ lãi, lỗ tỷ giá phát sinh do đánh giá lại, kế toán kết chuyển phần chênh lệch lãi, lỗ tỷ giá vào doanh thu hoạt động tài chính (nếu lãi lớn hơn lỗ) hoặc chi phí tài chính (nếu lãi nhỏ hơn lỗ).</w:t>
      </w:r>
    </w:p>
    <w:p w:rsidR="00704297" w:rsidRDefault="00D52B08">
      <w:pPr>
        <w:spacing w:before="120"/>
        <w:rPr>
          <w:rFonts w:eastAsia="Times New Roman" w:cs="Times New Roman"/>
          <w:sz w:val="28"/>
          <w:szCs w:val="28"/>
        </w:rPr>
      </w:pPr>
      <w:r>
        <w:t>3.21. Kế toán đánh giá lại vàng tiền tệ</w:t>
      </w:r>
    </w:p>
    <w:p w:rsidR="00704297" w:rsidRDefault="00D52B08">
      <w:pPr>
        <w:spacing w:before="120"/>
        <w:rPr>
          <w:rFonts w:eastAsia="Times New Roman" w:cs="Times New Roman"/>
          <w:sz w:val="28"/>
          <w:szCs w:val="28"/>
        </w:rPr>
      </w:pPr>
      <w:r>
        <w:t>- Trường hợp giá đánh giá lại vàng tiền tệ phát sinh lãi, kế toán ghi nhận doanh thu hoạt động tài chính, ghi:</w:t>
      </w:r>
    </w:p>
    <w:p w:rsidR="00704297" w:rsidRDefault="00D52B08">
      <w:pPr>
        <w:spacing w:before="120"/>
        <w:rPr>
          <w:rFonts w:eastAsia="Times New Roman" w:cs="Times New Roman"/>
          <w:sz w:val="28"/>
          <w:szCs w:val="28"/>
        </w:rPr>
      </w:pPr>
      <w:r>
        <w:t>Nợ TK 1113 - Vàng tiền tệ (theo giá mua trong nước)</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 Trường hợp giá đánh giá lại vàng tiền tệ phát sinh lỗ, kế toán ghi nhận chi phí tài chính,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1113 - Vàng tiền tệ (theo giá mua trong nước).</w:t>
      </w:r>
      <w:bookmarkStart w:id="33" w:name="1y810tw" w:colFirst="0" w:colLast="0"/>
      <w:bookmarkEnd w:id="33"/>
    </w:p>
    <w:p w:rsidR="00704297" w:rsidRDefault="00D52B08" w:rsidP="00D52B08">
      <w:pPr>
        <w:pStyle w:val="Heading2"/>
        <w:rPr>
          <w:rFonts w:eastAsia="Times New Roman" w:cs="Times New Roman"/>
          <w:b w:val="0"/>
          <w:color w:val="4472C4"/>
          <w:szCs w:val="28"/>
        </w:rPr>
      </w:pPr>
      <w:bookmarkStart w:id="34" w:name="_Toc140907549"/>
      <w:r w:rsidRPr="00D52B08">
        <w:t>Điều 13. Tài khoản 112 - Tiền gửi ngân hàng</w:t>
      </w:r>
      <w:bookmarkEnd w:id="34"/>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Tài khoản này dùng để phản ánh số hiện có và tình hình biến động tăng, giảm các khoản tiền gửi không kỳ hạn tại Ngân hàng của doanh nghiệp. Căn cứ để hạch toán trên tài khoản 112 “tiền gửi Ngân hàng” là các giấy báo Có, báo Nợ hoặc bản sao kê của Ngân hàng kèm theo các chứng từ gốc (uỷ nhiệm chi, uỷ nhiệm thu, séc chuyển khoản, séc bảo chi,…).</w:t>
      </w:r>
    </w:p>
    <w:p w:rsidR="00704297" w:rsidRDefault="00D52B08">
      <w:pPr>
        <w:spacing w:before="120"/>
        <w:rPr>
          <w:rFonts w:eastAsia="Times New Roman" w:cs="Times New Roman"/>
          <w:sz w:val="28"/>
          <w:szCs w:val="28"/>
        </w:rPr>
      </w:pPr>
      <w:r>
        <w:t xml:space="preserve">a) Khi nhận được chứng từ của Ngân hàng gửi đến, kế toán phải kiểm tra, đối chiếu với chứng từ gốc kèm theo. Nếu có sự chênh lệch giữa số liệu trên sổ kế toán của doanh nghiệp, số liệu ở chứng từ gốc với số liệu trên chứng từ của Ngân hàng thì doanh nghiệp phải thông báo cho Ngân hàng để cùng đối chiếu, xác minh và xử lý kịp thời. Cuối tháng, chưa xác định được nguyên nhân chênh lệch thì kế toán ghi sổ theo số liệu của Ngân </w:t>
      </w:r>
      <w:r>
        <w:lastRenderedPageBreak/>
        <w:t>hàng trên giấy báo Nợ, báo Có hoặc bản sao kê. Số chênh lệch (nếu có) ghi vào bên Nợ TK 138 “Phải thu khác” (1388) (nếu số liệu của kế toán lớn hơn số liệu của Ngân hàng) hoặc ghi vào bên Có TK 338 “Phải trả, phải nộp khác” (3388) (nếu số liệu của kế toán nhỏ hơn số liệu của Ngân hàng). Sang tháng sau, tiếp tục kiểm tra, đối chiếu, xác định nguyên nhân để điều chỉnh số liệu ghi sổ.</w:t>
      </w:r>
    </w:p>
    <w:p w:rsidR="00704297" w:rsidRDefault="00D52B08">
      <w:pPr>
        <w:spacing w:before="120"/>
        <w:rPr>
          <w:rFonts w:eastAsia="Times New Roman" w:cs="Times New Roman"/>
          <w:sz w:val="28"/>
          <w:szCs w:val="28"/>
        </w:rPr>
      </w:pPr>
      <w:r>
        <w:t>b) Ở những doanh nghiệp có các tổ chức, bộ phận phụ thuộc không tổ chức kế toán riêng, có thể mở tài khoản chuyên thu, chuyên chi hoặc mở tài khoản thanh toán phù hợp để thuận tiện cho việc giao dịch, thanh toán. Kế toán phải mở sổ chi tiết theo từng loại tiền gửi (Đồng Việt Nam, ngoại tệ các loại).</w:t>
      </w:r>
    </w:p>
    <w:p w:rsidR="00704297" w:rsidRDefault="00D52B08">
      <w:pPr>
        <w:spacing w:before="120"/>
        <w:rPr>
          <w:rFonts w:eastAsia="Times New Roman" w:cs="Times New Roman"/>
          <w:sz w:val="28"/>
          <w:szCs w:val="28"/>
        </w:rPr>
      </w:pPr>
      <w:r>
        <w:t>c) Phải tổ chức hạch toán chi tiết số tiền gửi theo từng tài khoản ở Ngân hàng để tiện cho việc kiểm tra, đối chiếu.</w:t>
      </w:r>
    </w:p>
    <w:p w:rsidR="00704297" w:rsidRDefault="00D52B08">
      <w:pPr>
        <w:spacing w:before="120"/>
        <w:rPr>
          <w:rFonts w:eastAsia="Times New Roman" w:cs="Times New Roman"/>
          <w:sz w:val="28"/>
          <w:szCs w:val="28"/>
        </w:rPr>
      </w:pPr>
      <w:r>
        <w:t>d) Khoản thấu chi ngân hàng không được ghi âm trên tài khoản tiền gửi ngân hàng mà được phản ánh tương tự như khoản vay ngân hàng.</w:t>
      </w:r>
    </w:p>
    <w:p w:rsidR="00704297" w:rsidRDefault="00D52B08">
      <w:pPr>
        <w:spacing w:before="120"/>
        <w:rPr>
          <w:rFonts w:eastAsia="Times New Roman" w:cs="Times New Roman"/>
          <w:sz w:val="28"/>
          <w:szCs w:val="28"/>
        </w:rPr>
      </w:pPr>
      <w:r>
        <w:t>đ) Khi phát sinh các giao dịch bằng ngoại tệ, kế toán phải quy đổi ngoại tệ ra Đồng Việt Nam theo nguyên tắc:</w:t>
      </w:r>
    </w:p>
    <w:p w:rsidR="00704297" w:rsidRDefault="00D52B08">
      <w:pPr>
        <w:spacing w:before="120"/>
        <w:rPr>
          <w:rFonts w:eastAsia="Times New Roman" w:cs="Times New Roman"/>
          <w:sz w:val="28"/>
          <w:szCs w:val="28"/>
        </w:rPr>
      </w:pPr>
      <w:r>
        <w:t>- Bên Nợ TK 1122 áp dụng tỷ giá giao dịch thực tế. Riêng trường hợp rút quỹ tiền mặt bằng ngoại tệ gửi vào Ngân hàng thì phải được quy đổi ra Đồng Việt Nam theo tỷ giá ghi sổ kế toán của tài khoản 1112.</w:t>
      </w:r>
    </w:p>
    <w:p w:rsidR="00704297" w:rsidRDefault="00D52B08">
      <w:pPr>
        <w:spacing w:before="120"/>
        <w:rPr>
          <w:rFonts w:eastAsia="Times New Roman" w:cs="Times New Roman"/>
          <w:sz w:val="28"/>
          <w:szCs w:val="28"/>
        </w:rPr>
      </w:pPr>
      <w:r>
        <w:t>- Bên Có TK 1122 áp dụn</w:t>
      </w:r>
      <w:bookmarkStart w:id="35" w:name="4i7ojhp" w:colFirst="0" w:colLast="0"/>
      <w:bookmarkEnd w:id="35"/>
      <w:r>
        <w:t>g tỷ giá ghi sổ Bình quân gia quyền.</w:t>
      </w:r>
    </w:p>
    <w:p w:rsidR="00704297" w:rsidRDefault="00D52B08">
      <w:pPr>
        <w:spacing w:before="120"/>
        <w:rPr>
          <w:rFonts w:eastAsia="Times New Roman" w:cs="Times New Roman"/>
          <w:sz w:val="28"/>
          <w:szCs w:val="28"/>
        </w:rPr>
      </w:pPr>
      <w:r>
        <w:t>Việc xác định tỷ giá hối đoái giao dịch thực tế được thực hiện theo quy định tại phần hướng dẫn tài khoản 413 - Chênh lệch tỷ giá hối đoái và các tài khoản có liên quan.</w:t>
      </w:r>
    </w:p>
    <w:p w:rsidR="00704297" w:rsidRDefault="00D52B08">
      <w:pPr>
        <w:spacing w:before="120"/>
        <w:rPr>
          <w:rFonts w:eastAsia="Times New Roman" w:cs="Times New Roman"/>
          <w:sz w:val="28"/>
          <w:szCs w:val="28"/>
        </w:rPr>
      </w:pPr>
      <w:r>
        <w:t>e) Vàng tiền tệ được phản ánh trong tài khoản này là vàng được sử dụng với các chức năng cất trữ giá trị, không bao gồm các loại vàng được phân loại là hàng tồn kho sử dụng với mục đích là nguyên vật liệu để sản xuất sản phẩm hoặc hàng hoá để bán. Việc quản lý và sử dụng vàng tiền tệ phải thực hiện theo quy định của pháp luật hiện hành.</w:t>
      </w:r>
    </w:p>
    <w:p w:rsidR="00704297" w:rsidRDefault="00D52B08">
      <w:pPr>
        <w:spacing w:before="120"/>
        <w:rPr>
          <w:rFonts w:eastAsia="Times New Roman" w:cs="Times New Roman"/>
          <w:sz w:val="28"/>
          <w:szCs w:val="28"/>
        </w:rPr>
      </w:pPr>
      <w:r>
        <w:t>g) Tại tất cả các thời điểm lập Báo cáo tài chính theo quy định của pháp luật, doanh nghiệp phải đánh giá lại số dư ngoại tệ và vàng tiền tệ theo nguyên tắc:</w:t>
      </w:r>
    </w:p>
    <w:p w:rsidR="00704297" w:rsidRDefault="00D52B08">
      <w:pPr>
        <w:spacing w:before="120"/>
        <w:rPr>
          <w:rFonts w:eastAsia="Times New Roman" w:cs="Times New Roman"/>
          <w:sz w:val="28"/>
          <w:szCs w:val="28"/>
        </w:rPr>
      </w:pPr>
      <w:r>
        <w:t xml:space="preserve">- Tỷ giá giao dịch thực tế áp dụng khi đánh giá lại số dư tiền gửi ngân hàng bằng ngoại tệ là tỷ giá mua ngoại tệ của chính ngân hàng thương mại nơi doanh nghiệp mở tài khoản ngoại tệ tại thời điểm lập Báo cáo tài chính. Trường hợp doanh nghiệp có nhiều tài khoản ngoại tệ ở nhiều ngân hàng khác nhau và tỷ giá mua của các ngân hàng không có chênh </w:t>
      </w:r>
      <w:r>
        <w:lastRenderedPageBreak/>
        <w:t>lệch đáng kể thì có thể lựa chọn tỷ giá mua của một trong số các ngân hàng nơi doanh nghiệp mở tài khoản ngoại tệ làm căn cứ đánh giá lại.</w:t>
      </w:r>
    </w:p>
    <w:p w:rsidR="00704297" w:rsidRDefault="00D52B08">
      <w:pPr>
        <w:spacing w:before="120"/>
        <w:rPr>
          <w:rFonts w:eastAsia="Times New Roman" w:cs="Times New Roman"/>
          <w:sz w:val="28"/>
          <w:szCs w:val="28"/>
        </w:rPr>
      </w:pPr>
      <w:r>
        <w:t>- Vàng tiền tệ được đánh giá lại theo giá mua trên thị trường trong nước tại thời điểm lập Báo cáo tài chính. Giá mua trên thị trường trong nước là giá mua được công bố bởi Ngân hàng Nhà nước. Trường hợp Ngân hàng Nhà nước không công bố giá mua vàng thì tính theo giá mua công bố bởi các đơn vị được phép kinh doanh vàng theo luật định.</w:t>
      </w:r>
    </w:p>
    <w:p w:rsidR="00704297" w:rsidRDefault="00D52B08">
      <w:pPr>
        <w:spacing w:before="120"/>
        <w:rPr>
          <w:rFonts w:eastAsia="Times New Roman" w:cs="Times New Roman"/>
          <w:sz w:val="28"/>
          <w:szCs w:val="28"/>
        </w:rPr>
      </w:pPr>
      <w:r>
        <w:rPr>
          <w:b/>
        </w:rPr>
        <w:t>2. Kết cấu và nội dung phản ánh của tài khoản 112 - Tiền gửi ngân hàng</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Các khoản tiền Việt Nam, ngoại tệ, vàng tiền tệ gửi vào Ngân hàng;</w:t>
      </w:r>
    </w:p>
    <w:p w:rsidR="00704297" w:rsidRDefault="00D52B08">
      <w:pPr>
        <w:spacing w:before="120"/>
        <w:rPr>
          <w:rFonts w:eastAsia="Times New Roman" w:cs="Times New Roman"/>
          <w:sz w:val="28"/>
          <w:szCs w:val="28"/>
        </w:rPr>
      </w:pPr>
      <w:r>
        <w:t>- Chênh lệch tỷ giá hối đoái do đánh giá lại số dư ngoại tệ tại thời điểm báo cáo (trường hợp tỷ giá ngoại tệ tăng so với Đồng Việt Nam).</w:t>
      </w:r>
    </w:p>
    <w:p w:rsidR="00704297" w:rsidRDefault="00D52B08">
      <w:pPr>
        <w:spacing w:before="120"/>
        <w:rPr>
          <w:rFonts w:eastAsia="Times New Roman" w:cs="Times New Roman"/>
          <w:sz w:val="28"/>
          <w:szCs w:val="28"/>
        </w:rPr>
      </w:pPr>
      <w:r>
        <w:t>- Chênh lệch đánh giá lại vàng tiền tệ tăng tại thời điểm báo cáo</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Các khoản tiền Việt Nam, ngoại tệ, vàng tiền tệ rút ra từ Ngân hàng;</w:t>
      </w:r>
    </w:p>
    <w:p w:rsidR="00704297" w:rsidRDefault="00D52B08">
      <w:pPr>
        <w:spacing w:before="120"/>
        <w:rPr>
          <w:rFonts w:eastAsia="Times New Roman" w:cs="Times New Roman"/>
          <w:sz w:val="28"/>
          <w:szCs w:val="28"/>
        </w:rPr>
      </w:pPr>
      <w:r>
        <w:t>- Chênh lệch tỷ giá hối đoái do đánh giá lại số dư ngoại tệ cuối kỳ (trường hợp tỷ giá ngoại tệ giảm so với Đồng Việt Nam).</w:t>
      </w:r>
    </w:p>
    <w:p w:rsidR="00704297" w:rsidRDefault="00D52B08">
      <w:pPr>
        <w:spacing w:before="120"/>
        <w:rPr>
          <w:rFonts w:eastAsia="Times New Roman" w:cs="Times New Roman"/>
          <w:sz w:val="28"/>
          <w:szCs w:val="28"/>
        </w:rPr>
      </w:pPr>
      <w:r>
        <w:t>- Chênh lệch đánh giá lại vàng tiền tệ giảm tại thời điểm báo cáo</w:t>
      </w:r>
    </w:p>
    <w:p w:rsidR="00704297" w:rsidRDefault="00D52B08">
      <w:pPr>
        <w:spacing w:before="120"/>
        <w:rPr>
          <w:rFonts w:eastAsia="Times New Roman" w:cs="Times New Roman"/>
          <w:sz w:val="28"/>
          <w:szCs w:val="28"/>
        </w:rPr>
      </w:pPr>
      <w:r>
        <w:rPr>
          <w:b/>
        </w:rPr>
        <w:t>Số dư bên Nợ:</w:t>
      </w:r>
    </w:p>
    <w:p w:rsidR="00704297" w:rsidRDefault="00D52B08">
      <w:pPr>
        <w:spacing w:before="120"/>
        <w:rPr>
          <w:rFonts w:eastAsia="Times New Roman" w:cs="Times New Roman"/>
          <w:sz w:val="28"/>
          <w:szCs w:val="28"/>
        </w:rPr>
      </w:pPr>
      <w:r>
        <w:t>Số tiền Việt Nam, ngoại tệ, vàng tiền tệ hiện còn gửi tại Ngân hàng tại thời điểm báo cáo.</w:t>
      </w:r>
    </w:p>
    <w:p w:rsidR="00704297" w:rsidRDefault="00D52B08">
      <w:pPr>
        <w:spacing w:before="120"/>
        <w:rPr>
          <w:rFonts w:eastAsia="Times New Roman" w:cs="Times New Roman"/>
          <w:sz w:val="28"/>
          <w:szCs w:val="28"/>
        </w:rPr>
      </w:pPr>
      <w:r>
        <w:rPr>
          <w:b/>
          <w:i/>
        </w:rPr>
        <w:t>Tài khoản 112 - Tiền gửi Ngân hàng, có 3 tài khoản cấp 2:</w:t>
      </w:r>
    </w:p>
    <w:p w:rsidR="00704297" w:rsidRDefault="00D52B08">
      <w:pPr>
        <w:spacing w:before="120"/>
        <w:rPr>
          <w:rFonts w:eastAsia="Times New Roman" w:cs="Times New Roman"/>
          <w:sz w:val="28"/>
          <w:szCs w:val="28"/>
        </w:rPr>
      </w:pPr>
      <w:r>
        <w:t xml:space="preserve">- </w:t>
      </w:r>
      <w:r>
        <w:rPr>
          <w:i/>
        </w:rPr>
        <w:t>Tài khoản 1121 - Tiền Việt Nam</w:t>
      </w:r>
      <w:r>
        <w:t>: Phản ánh số tiền gửi vào, rút ra và hiện đang gửi tại Ngân hàng bằng Đồng Việt Nam.</w:t>
      </w:r>
    </w:p>
    <w:p w:rsidR="00704297" w:rsidRDefault="00D52B08">
      <w:pPr>
        <w:spacing w:before="120"/>
        <w:rPr>
          <w:rFonts w:eastAsia="Times New Roman" w:cs="Times New Roman"/>
          <w:sz w:val="28"/>
          <w:szCs w:val="28"/>
        </w:rPr>
      </w:pPr>
      <w:r>
        <w:t xml:space="preserve">- </w:t>
      </w:r>
      <w:r>
        <w:rPr>
          <w:i/>
        </w:rPr>
        <w:t>Tài khoản 1122 - Ngoại tệ</w:t>
      </w:r>
      <w:r>
        <w:t>: Phản ánh số tiền gửi vào, rút ra và hiện đang gửi tại Ngân hàng bằng ngoại tệ các loại đã quy đổi ra Đồng Việt Nam.</w:t>
      </w:r>
    </w:p>
    <w:p w:rsidR="00704297" w:rsidRDefault="00D52B08">
      <w:pPr>
        <w:spacing w:before="120"/>
        <w:rPr>
          <w:rFonts w:eastAsia="Times New Roman" w:cs="Times New Roman"/>
          <w:sz w:val="28"/>
          <w:szCs w:val="28"/>
        </w:rPr>
      </w:pPr>
      <w:r>
        <w:t xml:space="preserve">- </w:t>
      </w:r>
      <w:r>
        <w:rPr>
          <w:i/>
        </w:rPr>
        <w:t>Tài khoản 1123 - Vàng tiền tệ</w:t>
      </w:r>
      <w:r>
        <w:t>: Phản ánh tình hình biến động và giá trị vàng tiền tệ của doanh nghiệp đang gửi tại Ngân hàng tại thời điểm báo cáo.</w:t>
      </w:r>
    </w:p>
    <w:p w:rsidR="00704297" w:rsidRDefault="00D52B08">
      <w:pPr>
        <w:rPr>
          <w:rFonts w:eastAsia="Times New Roman" w:cs="Times New Roman"/>
          <w:sz w:val="24"/>
          <w:szCs w:val="24"/>
        </w:rPr>
      </w:pPr>
      <w:r>
        <w:t>3. Phương pháp kế toán một số giao dịch kinh tế chủ yếu</w:t>
      </w:r>
    </w:p>
    <w:p w:rsidR="00704297" w:rsidRDefault="00D52B08">
      <w:pPr>
        <w:spacing w:before="120"/>
        <w:rPr>
          <w:rFonts w:eastAsia="Times New Roman" w:cs="Times New Roman"/>
          <w:sz w:val="28"/>
          <w:szCs w:val="28"/>
        </w:rPr>
      </w:pPr>
      <w:r>
        <w:t>3.1. Khi bán sản phẩm, hàng hoá, cung cấp dịch vụ thu ngay bằng tiền gửi ngân hàng, kế toán ghi nhận doanh thu, ghi:</w:t>
      </w:r>
    </w:p>
    <w:p w:rsidR="00704297" w:rsidRDefault="00D52B08">
      <w:pPr>
        <w:spacing w:before="120"/>
        <w:rPr>
          <w:rFonts w:eastAsia="Times New Roman" w:cs="Times New Roman"/>
          <w:sz w:val="28"/>
          <w:szCs w:val="28"/>
        </w:rPr>
      </w:pPr>
      <w:r>
        <w:lastRenderedPageBreak/>
        <w:t>a) Đối với sản phẩm, hàng hoá, dịch vụ, bất động sản đầu tư thuộc đối tượng chịu thuế gián thu (thuế GTGT, thuế tiêu thụ đặc biệt, thuế xuất khẩu, thuế bảo vệ môi trường), kế toán phản ánh doanh thu bán hàng và cung cấp dịch vụ theo giá bán chưa có thuế, các khoản thuế gián thu phải nộp được tách riêng theo từng loại thuế ngay khi ghi nhận doanh thu (kể cả thuế GTGT phải nộp theo phương pháp trực tiếp), ghi:</w:t>
      </w:r>
    </w:p>
    <w:p w:rsidR="00704297" w:rsidRDefault="00D52B08">
      <w:pPr>
        <w:spacing w:before="120"/>
        <w:rPr>
          <w:rFonts w:eastAsia="Times New Roman" w:cs="Times New Roman"/>
          <w:sz w:val="28"/>
          <w:szCs w:val="28"/>
        </w:rPr>
      </w:pPr>
      <w:r>
        <w:t>Nợ TK 112 - Tiền gửi ngân hàng (tổng giá thanh toán)</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 (giá chưa có thuế)</w:t>
      </w:r>
    </w:p>
    <w:p w:rsidR="00704297" w:rsidRDefault="00D52B08">
      <w:pPr>
        <w:spacing w:before="120"/>
        <w:rPr>
          <w:rFonts w:ascii="Century Schoolbook" w:eastAsia="Century Schoolbook" w:hAnsi="Century Schoolbook" w:cs="Century Schoolbook"/>
          <w:sz w:val="22"/>
          <w:szCs w:val="22"/>
        </w:rPr>
      </w:pPr>
      <w:r>
        <w:t>Có TK 333 - Thuế và các khoản phải nộp Nhà nước.</w:t>
      </w:r>
    </w:p>
    <w:p w:rsidR="00704297" w:rsidRDefault="00D52B08">
      <w:pPr>
        <w:spacing w:before="120"/>
        <w:rPr>
          <w:rFonts w:eastAsia="Times New Roman" w:cs="Times New Roman"/>
          <w:sz w:val="28"/>
          <w:szCs w:val="28"/>
        </w:rPr>
      </w:pPr>
      <w:r>
        <w:t>b) Trường hợp không tách ngay được các khoản thuế phải nộp, kế toán ghi nhận doanh thu bao gồm cả thuế phải nộp. Định kỳ kế toán xác định nghĩa vụ thuế phải nộp và ghi giảm doanh thu, ghi:</w:t>
      </w:r>
    </w:p>
    <w:p w:rsidR="00704297" w:rsidRDefault="00D52B08">
      <w:pPr>
        <w:spacing w:before="120"/>
        <w:rPr>
          <w:rFonts w:eastAsia="Times New Roman" w:cs="Times New Roman"/>
          <w:sz w:val="28"/>
          <w:szCs w:val="28"/>
        </w:rPr>
      </w:pPr>
      <w:r>
        <w:t>Nợ TK 511 - Doanh thu bán hàng và cung cấp dịch vụ</w:t>
      </w:r>
    </w:p>
    <w:p w:rsidR="00704297" w:rsidRDefault="00D52B08">
      <w:pPr>
        <w:spacing w:before="120"/>
        <w:rPr>
          <w:rFonts w:eastAsia="Times New Roman" w:cs="Times New Roman"/>
          <w:sz w:val="28"/>
          <w:szCs w:val="28"/>
        </w:rPr>
      </w:pPr>
      <w:r>
        <w:t>Có TK 333 - Thuế và các khoản phải nộp Nhà nước.</w:t>
      </w:r>
    </w:p>
    <w:p w:rsidR="00704297" w:rsidRDefault="00D52B08">
      <w:pPr>
        <w:spacing w:before="120"/>
        <w:rPr>
          <w:rFonts w:eastAsia="Times New Roman" w:cs="Times New Roman"/>
          <w:sz w:val="28"/>
          <w:szCs w:val="28"/>
        </w:rPr>
      </w:pPr>
      <w:r>
        <w:t>3.2. Khi nhận được tiền của Ngân sách Nhà nước thanh toán về khoản trợ cấp, trợ giá bằng tiền gửi ngân hàng, ghi:</w:t>
      </w:r>
    </w:p>
    <w:p w:rsidR="00704297" w:rsidRDefault="00D52B08">
      <w:pPr>
        <w:spacing w:before="120"/>
        <w:rPr>
          <w:rFonts w:eastAsia="Times New Roman" w:cs="Times New Roman"/>
          <w:sz w:val="28"/>
          <w:szCs w:val="28"/>
        </w:rPr>
      </w:pPr>
      <w:r>
        <w:t>Nợ TK 112 - Tiền gửi ngân hàng</w:t>
      </w:r>
    </w:p>
    <w:p w:rsidR="00704297" w:rsidRDefault="00D52B08">
      <w:pPr>
        <w:spacing w:before="120"/>
        <w:rPr>
          <w:rFonts w:eastAsia="Times New Roman" w:cs="Times New Roman"/>
          <w:sz w:val="28"/>
          <w:szCs w:val="28"/>
        </w:rPr>
      </w:pPr>
      <w:r>
        <w:t>Có TK 333 - Thuế và các khoản phải nộp Nhà nước (3339).</w:t>
      </w:r>
    </w:p>
    <w:p w:rsidR="00704297" w:rsidRDefault="00D52B08">
      <w:pPr>
        <w:spacing w:before="120"/>
        <w:rPr>
          <w:rFonts w:eastAsia="Times New Roman" w:cs="Times New Roman"/>
          <w:sz w:val="28"/>
          <w:szCs w:val="28"/>
        </w:rPr>
      </w:pPr>
      <w:r>
        <w:t>3.3. Khi phát sinh các khoản doanh thu hoạt động tài chính, các khoản thu nhập khác bằng tiền gửi ngân hàng, ghi:</w:t>
      </w:r>
    </w:p>
    <w:p w:rsidR="00704297" w:rsidRDefault="00D52B08">
      <w:pPr>
        <w:spacing w:before="120"/>
        <w:rPr>
          <w:rFonts w:eastAsia="Times New Roman" w:cs="Times New Roman"/>
          <w:sz w:val="28"/>
          <w:szCs w:val="28"/>
        </w:rPr>
      </w:pPr>
      <w:r>
        <w:t>Nợ TK 112 - Tiền gửi ngân hàng (tổng giá thanh toán)</w:t>
      </w:r>
    </w:p>
    <w:p w:rsidR="00704297" w:rsidRDefault="00D52B08">
      <w:pPr>
        <w:spacing w:before="120"/>
        <w:rPr>
          <w:rFonts w:eastAsia="Times New Roman" w:cs="Times New Roman"/>
          <w:sz w:val="28"/>
          <w:szCs w:val="28"/>
        </w:rPr>
      </w:pPr>
      <w:r>
        <w:t>Có TK 515 - Doanh thu hoạt động tài chính (giá chưa có thuế GTGT)</w:t>
      </w:r>
    </w:p>
    <w:p w:rsidR="00704297" w:rsidRDefault="00D52B08">
      <w:pPr>
        <w:spacing w:before="120"/>
        <w:rPr>
          <w:rFonts w:eastAsia="Times New Roman" w:cs="Times New Roman"/>
          <w:sz w:val="28"/>
          <w:szCs w:val="28"/>
        </w:rPr>
      </w:pPr>
      <w:r>
        <w:t>Có TK 711 - Thu nhập khác (giá chưa có thuế GTGT)</w:t>
      </w:r>
    </w:p>
    <w:p w:rsidR="00704297" w:rsidRDefault="00D52B08">
      <w:pPr>
        <w:spacing w:before="120"/>
        <w:rPr>
          <w:rFonts w:eastAsia="Times New Roman" w:cs="Times New Roman"/>
          <w:sz w:val="28"/>
          <w:szCs w:val="28"/>
        </w:rPr>
      </w:pPr>
      <w:r>
        <w:t>Có TK 3331 - Thuế GTGT phải nộp (33311).</w:t>
      </w:r>
    </w:p>
    <w:p w:rsidR="00704297" w:rsidRDefault="00D52B08">
      <w:pPr>
        <w:spacing w:before="120"/>
        <w:rPr>
          <w:rFonts w:eastAsia="Times New Roman" w:cs="Times New Roman"/>
          <w:sz w:val="28"/>
          <w:szCs w:val="28"/>
        </w:rPr>
      </w:pPr>
      <w:r>
        <w:t>3.4. Xuất quỹ tiền mặt gửi vào tài khoản tại Ngân hàng, ghi:</w:t>
      </w:r>
    </w:p>
    <w:p w:rsidR="00704297" w:rsidRDefault="00D52B08">
      <w:pPr>
        <w:spacing w:before="120"/>
        <w:rPr>
          <w:rFonts w:eastAsia="Times New Roman" w:cs="Times New Roman"/>
          <w:sz w:val="28"/>
          <w:szCs w:val="28"/>
        </w:rPr>
      </w:pPr>
      <w:r>
        <w:t>Nợ TK 112 - Tiền gửi Ngân hàng</w:t>
      </w:r>
    </w:p>
    <w:p w:rsidR="00704297" w:rsidRDefault="00D52B08">
      <w:pPr>
        <w:spacing w:before="120"/>
        <w:rPr>
          <w:rFonts w:eastAsia="Times New Roman" w:cs="Times New Roman"/>
          <w:sz w:val="28"/>
          <w:szCs w:val="28"/>
        </w:rPr>
      </w:pPr>
      <w:r>
        <w:t>Có TK 111 - Tiền mặt.</w:t>
      </w:r>
    </w:p>
    <w:p w:rsidR="00704297" w:rsidRDefault="00D52B08">
      <w:pPr>
        <w:spacing w:before="120"/>
        <w:rPr>
          <w:rFonts w:eastAsia="Times New Roman" w:cs="Times New Roman"/>
          <w:sz w:val="28"/>
          <w:szCs w:val="28"/>
        </w:rPr>
      </w:pPr>
      <w:r>
        <w:t>3.5. Nhận được tiền ứng trước hoặc khi khách hàng trả nợ bằng chuyển khoản, căn cứ giấy báo Có của Ngân hàng, ghi:</w:t>
      </w:r>
    </w:p>
    <w:p w:rsidR="00704297" w:rsidRDefault="00D52B08">
      <w:pPr>
        <w:spacing w:before="120"/>
        <w:rPr>
          <w:rFonts w:eastAsia="Times New Roman" w:cs="Times New Roman"/>
          <w:sz w:val="28"/>
          <w:szCs w:val="28"/>
        </w:rPr>
      </w:pPr>
      <w:r>
        <w:t>Nợ TK 112 - Tiền gửi Ngân hàng</w:t>
      </w:r>
    </w:p>
    <w:p w:rsidR="00704297" w:rsidRDefault="00D52B08">
      <w:pPr>
        <w:spacing w:before="120"/>
        <w:rPr>
          <w:rFonts w:eastAsia="Times New Roman" w:cs="Times New Roman"/>
          <w:sz w:val="28"/>
          <w:szCs w:val="28"/>
        </w:rPr>
      </w:pPr>
      <w:r>
        <w:lastRenderedPageBreak/>
        <w:t>Có TK 131 - Phải thu của khách hàng</w:t>
      </w:r>
    </w:p>
    <w:p w:rsidR="00704297" w:rsidRDefault="00D52B08">
      <w:pPr>
        <w:spacing w:before="120"/>
        <w:rPr>
          <w:rFonts w:eastAsia="Times New Roman" w:cs="Times New Roman"/>
          <w:sz w:val="28"/>
          <w:szCs w:val="28"/>
        </w:rPr>
      </w:pPr>
      <w:r>
        <w:t>Có TK 113 - Tiền đang chuyển.</w:t>
      </w:r>
    </w:p>
    <w:p w:rsidR="00704297" w:rsidRDefault="00D52B08">
      <w:pPr>
        <w:spacing w:before="120"/>
        <w:rPr>
          <w:rFonts w:eastAsia="Times New Roman" w:cs="Times New Roman"/>
          <w:sz w:val="28"/>
          <w:szCs w:val="28"/>
        </w:rPr>
      </w:pPr>
      <w:r>
        <w:t>3.6. Thu hồi các khoản nợ phải thu, cho vay, ký cược, ký quỹ bằng tiền gửi ngân hàng; Nhận ký quỹ, ký cược của các doanh nghiệp khác bằng tiền gửi ngân hàng, ghi:</w:t>
      </w:r>
    </w:p>
    <w:p w:rsidR="00704297" w:rsidRDefault="00D52B08">
      <w:pPr>
        <w:spacing w:before="120"/>
        <w:rPr>
          <w:rFonts w:eastAsia="Times New Roman" w:cs="Times New Roman"/>
          <w:sz w:val="28"/>
          <w:szCs w:val="28"/>
        </w:rPr>
      </w:pPr>
      <w:r>
        <w:t>Nợ TK 112 - Tiền gửi Ngân hàng (1121, 1122)</w:t>
      </w:r>
    </w:p>
    <w:p w:rsidR="00704297" w:rsidRDefault="00D52B08">
      <w:pPr>
        <w:spacing w:before="120"/>
        <w:rPr>
          <w:rFonts w:eastAsia="Times New Roman" w:cs="Times New Roman"/>
          <w:sz w:val="28"/>
          <w:szCs w:val="28"/>
        </w:rPr>
      </w:pPr>
      <w:r>
        <w:t>Có các TK 128, 131, 136, 141, 244, 344.</w:t>
      </w:r>
    </w:p>
    <w:p w:rsidR="00704297" w:rsidRDefault="00D52B08">
      <w:pPr>
        <w:spacing w:before="120"/>
        <w:rPr>
          <w:rFonts w:eastAsia="Times New Roman" w:cs="Times New Roman"/>
          <w:sz w:val="28"/>
          <w:szCs w:val="28"/>
        </w:rPr>
      </w:pPr>
      <w:r>
        <w:t>3.7. Khi bán các khoản đầu tư ngắn hạn, dài hạn thu bằng tiền gửi ngân hàng, kế toán ghi nhận chênh lệch giữa số tiền thu được và giá vốn khoản đầu tư (được xác định theo phương pháp bình quân gia quyền) vào doanh thu hoạt động tài chính hoặc chi phí tài chính, ghi:</w:t>
      </w:r>
    </w:p>
    <w:p w:rsidR="00704297" w:rsidRDefault="00D52B08">
      <w:pPr>
        <w:spacing w:before="120"/>
        <w:rPr>
          <w:rFonts w:eastAsia="Times New Roman" w:cs="Times New Roman"/>
          <w:sz w:val="28"/>
          <w:szCs w:val="28"/>
        </w:rPr>
      </w:pPr>
      <w:r>
        <w:t>Nợ TK 112 - Tiền gửi Ngân hàng (1121, 1122)</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121 - Chứng khoán kinh doanh (giá vốn)</w:t>
      </w:r>
    </w:p>
    <w:p w:rsidR="00704297" w:rsidRDefault="00D52B08">
      <w:pPr>
        <w:spacing w:before="120"/>
        <w:rPr>
          <w:rFonts w:eastAsia="Times New Roman" w:cs="Times New Roman"/>
          <w:sz w:val="28"/>
          <w:szCs w:val="28"/>
        </w:rPr>
      </w:pPr>
      <w:r>
        <w:t>Có các TK 221, 222, 228 (giá vốn)</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3.8. Khi nhận được vốn góp của chủ sở hữu bằng tiền mặt, ghi:</w:t>
      </w:r>
    </w:p>
    <w:p w:rsidR="00704297" w:rsidRDefault="00D52B08">
      <w:pPr>
        <w:spacing w:before="120"/>
        <w:rPr>
          <w:rFonts w:eastAsia="Times New Roman" w:cs="Times New Roman"/>
          <w:sz w:val="28"/>
          <w:szCs w:val="28"/>
        </w:rPr>
      </w:pPr>
      <w:r>
        <w:t>Nợ TK 112 - Tiền gửi Ngân hàng</w:t>
      </w:r>
    </w:p>
    <w:p w:rsidR="00704297" w:rsidRDefault="00D52B08">
      <w:pPr>
        <w:spacing w:before="120"/>
        <w:rPr>
          <w:rFonts w:eastAsia="Times New Roman" w:cs="Times New Roman"/>
          <w:sz w:val="28"/>
          <w:szCs w:val="28"/>
        </w:rPr>
      </w:pPr>
      <w:r>
        <w:t>Có TK 411 - Vốn đầu tư của chủ sở hữu.</w:t>
      </w:r>
    </w:p>
    <w:p w:rsidR="00704297" w:rsidRDefault="00D52B08">
      <w:pPr>
        <w:spacing w:before="120"/>
        <w:rPr>
          <w:rFonts w:eastAsia="Times New Roman" w:cs="Times New Roman"/>
          <w:sz w:val="28"/>
          <w:szCs w:val="28"/>
        </w:rPr>
      </w:pPr>
      <w:r>
        <w:t>3.9. Khi nhận tiền của các bên trong hợp đồng hợp tác kinh doanh không thành lập pháp nhân để trang trải cho các hoạt động chung, ghi:</w:t>
      </w:r>
    </w:p>
    <w:p w:rsidR="00704297" w:rsidRDefault="00D52B08">
      <w:pPr>
        <w:spacing w:before="120"/>
        <w:rPr>
          <w:rFonts w:eastAsia="Times New Roman" w:cs="Times New Roman"/>
          <w:sz w:val="28"/>
          <w:szCs w:val="28"/>
        </w:rPr>
      </w:pPr>
      <w:r>
        <w:t>Nợ TK 112 - Tiền gửi Ngân hàng</w:t>
      </w:r>
    </w:p>
    <w:p w:rsidR="00704297" w:rsidRDefault="00D52B08">
      <w:pPr>
        <w:spacing w:before="120"/>
        <w:rPr>
          <w:rFonts w:eastAsia="Times New Roman" w:cs="Times New Roman"/>
          <w:sz w:val="28"/>
          <w:szCs w:val="28"/>
        </w:rPr>
      </w:pPr>
      <w:r>
        <w:t>Có TK 338 - Phải trả, phải nộp khác.</w:t>
      </w:r>
    </w:p>
    <w:p w:rsidR="00704297" w:rsidRDefault="00D52B08">
      <w:pPr>
        <w:spacing w:before="120"/>
        <w:rPr>
          <w:rFonts w:eastAsia="Times New Roman" w:cs="Times New Roman"/>
          <w:sz w:val="28"/>
          <w:szCs w:val="28"/>
        </w:rPr>
      </w:pPr>
      <w:r>
        <w:t>3.10. Rút tiền gửi Ngân hàng về nhập quỹ tiền mặt, chuyển tiền gửi Ngân hàng đi ký quỹ, ký cược, ghi:</w:t>
      </w:r>
    </w:p>
    <w:p w:rsidR="00704297" w:rsidRDefault="00D52B08">
      <w:pPr>
        <w:spacing w:before="120"/>
        <w:rPr>
          <w:rFonts w:eastAsia="Times New Roman" w:cs="Times New Roman"/>
          <w:sz w:val="28"/>
          <w:szCs w:val="28"/>
        </w:rPr>
      </w:pPr>
      <w:r>
        <w:t>Nợ TK 111 - Tiền mặt</w:t>
      </w:r>
    </w:p>
    <w:p w:rsidR="00704297" w:rsidRDefault="00D52B08">
      <w:pPr>
        <w:spacing w:before="120"/>
        <w:rPr>
          <w:rFonts w:eastAsia="Times New Roman" w:cs="Times New Roman"/>
          <w:sz w:val="28"/>
          <w:szCs w:val="28"/>
        </w:rPr>
      </w:pPr>
      <w:r>
        <w:t>Nợ TK 244 - Cầm cố, thế chấp, ký quỹ, ký cược.</w:t>
      </w:r>
    </w:p>
    <w:p w:rsidR="00704297" w:rsidRDefault="00D52B08">
      <w:pPr>
        <w:spacing w:before="120"/>
        <w:rPr>
          <w:rFonts w:eastAsia="Times New Roman" w:cs="Times New Roman"/>
          <w:sz w:val="28"/>
          <w:szCs w:val="28"/>
        </w:rPr>
      </w:pPr>
      <w:r>
        <w:t>Có TK 112 - Tiền gửi Ngân hàng.</w:t>
      </w:r>
    </w:p>
    <w:p w:rsidR="00704297" w:rsidRDefault="00D52B08">
      <w:pPr>
        <w:spacing w:before="120"/>
        <w:rPr>
          <w:rFonts w:eastAsia="Times New Roman" w:cs="Times New Roman"/>
          <w:sz w:val="28"/>
          <w:szCs w:val="28"/>
        </w:rPr>
      </w:pPr>
      <w:r>
        <w:t>3.11. Mua chứng khoán, cho vay hoặc đầu tư vào công ty con, công ty liên doanh, liên kết... bằng tiền gửi ngân hàng, ghi:</w:t>
      </w:r>
    </w:p>
    <w:p w:rsidR="00704297" w:rsidRDefault="00D52B08">
      <w:pPr>
        <w:spacing w:before="120"/>
        <w:rPr>
          <w:rFonts w:eastAsia="Times New Roman" w:cs="Times New Roman"/>
          <w:sz w:val="28"/>
          <w:szCs w:val="28"/>
        </w:rPr>
      </w:pPr>
      <w:r>
        <w:lastRenderedPageBreak/>
        <w:t>Nợ các TK 121, 128, 221, 222, 228</w:t>
      </w:r>
    </w:p>
    <w:p w:rsidR="00704297" w:rsidRDefault="00D52B08">
      <w:pPr>
        <w:spacing w:before="120"/>
        <w:rPr>
          <w:rFonts w:eastAsia="Times New Roman" w:cs="Times New Roman"/>
          <w:sz w:val="28"/>
          <w:szCs w:val="28"/>
        </w:rPr>
      </w:pPr>
      <w:r>
        <w:t>Có TK 112 - Tiền gửi Ngân hàng.</w:t>
      </w:r>
    </w:p>
    <w:p w:rsidR="00704297" w:rsidRDefault="00D52B08">
      <w:pPr>
        <w:spacing w:before="120"/>
        <w:rPr>
          <w:rFonts w:eastAsia="Times New Roman" w:cs="Times New Roman"/>
        </w:rPr>
      </w:pPr>
      <w:r>
        <w:t>3.12. Mua hàng tồn kho (theo phương pháp kê khai thường xuyên), mua TSCĐ, chi cho hoạt động đầu tư XDCB bằng tiền gửi ngân hàng, ghi:</w:t>
      </w:r>
    </w:p>
    <w:p w:rsidR="00704297" w:rsidRDefault="00D52B08">
      <w:pPr>
        <w:spacing w:before="120"/>
        <w:rPr>
          <w:rFonts w:eastAsia="Times New Roman" w:cs="Times New Roman"/>
        </w:rPr>
      </w:pPr>
      <w:r>
        <w:t>- Nếu thuế GTGT đầu vào được khấu trừ, kế toán phản ánh giá mua không bao gồm thuế GTGT, ghi:</w:t>
      </w:r>
    </w:p>
    <w:p w:rsidR="00704297" w:rsidRDefault="00D52B08">
      <w:pPr>
        <w:spacing w:before="120"/>
        <w:rPr>
          <w:rFonts w:eastAsia="Times New Roman" w:cs="Times New Roman"/>
          <w:sz w:val="28"/>
          <w:szCs w:val="28"/>
        </w:rPr>
      </w:pPr>
      <w:r>
        <w:t>Nợ các TK 151, 152, 153, 156, 157, 211, 213, 241</w:t>
      </w:r>
    </w:p>
    <w:p w:rsidR="00704297" w:rsidRDefault="00D52B08">
      <w:pPr>
        <w:spacing w:before="120"/>
        <w:rPr>
          <w:rFonts w:eastAsia="Times New Roman" w:cs="Times New Roman"/>
        </w:rPr>
      </w:pPr>
      <w:r>
        <w:t>Nợ TK 133 - Thuế GTGT được khấu trừ (1331)</w:t>
      </w:r>
    </w:p>
    <w:p w:rsidR="00704297" w:rsidRDefault="00D52B08">
      <w:pPr>
        <w:spacing w:before="120"/>
        <w:rPr>
          <w:rFonts w:eastAsia="Times New Roman" w:cs="Times New Roman"/>
          <w:sz w:val="28"/>
          <w:szCs w:val="28"/>
        </w:rPr>
      </w:pPr>
      <w:r>
        <w:t>Có TK 112 - Tiền gửi Ngân hàng.</w:t>
      </w:r>
    </w:p>
    <w:p w:rsidR="00704297" w:rsidRDefault="00D52B08">
      <w:pPr>
        <w:spacing w:before="120"/>
        <w:rPr>
          <w:rFonts w:eastAsia="Times New Roman" w:cs="Times New Roman"/>
        </w:rPr>
      </w:pPr>
      <w:r>
        <w:t>- Nếu thuế GTGT đầu vào không được khấu trừ, kế toán phản ánh giá mua bao gồm cả thuế GTGT.</w:t>
      </w:r>
    </w:p>
    <w:p w:rsidR="00704297" w:rsidRDefault="00D52B08">
      <w:pPr>
        <w:spacing w:before="120"/>
        <w:rPr>
          <w:rFonts w:eastAsia="Times New Roman" w:cs="Times New Roman"/>
          <w:sz w:val="28"/>
          <w:szCs w:val="28"/>
        </w:rPr>
      </w:pPr>
      <w:r>
        <w:t>3.13. Mua hàng tồn kho bằng tiền gửi ngân hàng (theo phương pháp kiểm kê định kỳ), nếu thuế GTGT đầu vào được khấu trừ, ghi:</w:t>
      </w:r>
    </w:p>
    <w:p w:rsidR="00704297" w:rsidRDefault="00D52B08">
      <w:pPr>
        <w:spacing w:before="120"/>
        <w:rPr>
          <w:rFonts w:eastAsia="Times New Roman" w:cs="Times New Roman"/>
          <w:sz w:val="28"/>
          <w:szCs w:val="28"/>
        </w:rPr>
      </w:pPr>
      <w:r>
        <w:t>Nợ TK 611 - Mua hàng (6111, 6112)</w:t>
      </w:r>
    </w:p>
    <w:p w:rsidR="00704297" w:rsidRDefault="00D52B08">
      <w:pPr>
        <w:spacing w:before="120"/>
        <w:rPr>
          <w:rFonts w:eastAsia="Times New Roman" w:cs="Times New Roman"/>
          <w:sz w:val="28"/>
          <w:szCs w:val="28"/>
        </w:rPr>
      </w:pPr>
      <w:r>
        <w:t>Nợ TK 133 - Thuế GTGT được khấu trừ (1331)</w:t>
      </w:r>
    </w:p>
    <w:p w:rsidR="00704297" w:rsidRDefault="00D52B08">
      <w:pPr>
        <w:spacing w:before="120"/>
        <w:rPr>
          <w:rFonts w:eastAsia="Times New Roman" w:cs="Times New Roman"/>
          <w:sz w:val="28"/>
          <w:szCs w:val="28"/>
        </w:rPr>
      </w:pPr>
      <w:r>
        <w:t>Có TK 112 - Tiền gửi Ngân hàng.</w:t>
      </w:r>
    </w:p>
    <w:p w:rsidR="00704297" w:rsidRDefault="00D52B08">
      <w:pPr>
        <w:spacing w:before="120"/>
        <w:rPr>
          <w:rFonts w:eastAsia="Times New Roman" w:cs="Times New Roman"/>
        </w:rPr>
      </w:pPr>
      <w:r>
        <w:t>Nếu thuế GTGT đầu vào không được khấu trừ, kế toán phản ánh giá mua bao gồm cả thuế GTGT.</w:t>
      </w:r>
    </w:p>
    <w:p w:rsidR="00704297" w:rsidRDefault="00D52B08">
      <w:pPr>
        <w:spacing w:before="120"/>
        <w:rPr>
          <w:rFonts w:eastAsia="Times New Roman" w:cs="Times New Roman"/>
          <w:sz w:val="28"/>
          <w:szCs w:val="28"/>
        </w:rPr>
      </w:pPr>
      <w:r>
        <w:t>3.14. Khi mua nguyên vật liệu thanh toán bằng tiền gửi ngân hàng sử dụng ngay vào sản xuất, kinh doanh, nếu thuế GTGT đầu vào được khấu trừ, ghi:</w:t>
      </w:r>
    </w:p>
    <w:p w:rsidR="00704297" w:rsidRDefault="00D52B08">
      <w:pPr>
        <w:spacing w:before="120"/>
        <w:rPr>
          <w:rFonts w:eastAsia="Times New Roman" w:cs="Times New Roman"/>
          <w:sz w:val="28"/>
          <w:szCs w:val="28"/>
        </w:rPr>
      </w:pPr>
      <w:r>
        <w:t>Nợ các TK 621, 623, 627, 641, 642,...</w:t>
      </w:r>
    </w:p>
    <w:p w:rsidR="00704297" w:rsidRDefault="00D52B08">
      <w:pPr>
        <w:spacing w:before="120"/>
        <w:rPr>
          <w:rFonts w:eastAsia="Times New Roman" w:cs="Times New Roman"/>
          <w:sz w:val="28"/>
          <w:szCs w:val="28"/>
        </w:rPr>
      </w:pPr>
      <w:r>
        <w:t>Nợ TK 133 - Thuế GTGT được khấu trừ (1331)</w:t>
      </w:r>
    </w:p>
    <w:p w:rsidR="00704297" w:rsidRDefault="00D52B08">
      <w:pPr>
        <w:spacing w:before="120"/>
        <w:rPr>
          <w:rFonts w:eastAsia="Times New Roman" w:cs="Times New Roman"/>
          <w:sz w:val="28"/>
          <w:szCs w:val="28"/>
        </w:rPr>
      </w:pPr>
      <w:r>
        <w:t>Có TK 112 - Tiền gửi Ngân hàng.</w:t>
      </w:r>
    </w:p>
    <w:p w:rsidR="00704297" w:rsidRDefault="00D52B08">
      <w:pPr>
        <w:spacing w:before="120"/>
        <w:rPr>
          <w:rFonts w:eastAsia="Times New Roman" w:cs="Times New Roman"/>
        </w:rPr>
      </w:pPr>
      <w:r>
        <w:t>Nếu thuế GTGT đầu vào không được khấu trừ, kế toán phản ánh chi phí bao gồm cả thuế GTGT.</w:t>
      </w:r>
    </w:p>
    <w:p w:rsidR="00704297" w:rsidRDefault="00D52B08">
      <w:pPr>
        <w:spacing w:before="120"/>
        <w:rPr>
          <w:rFonts w:eastAsia="Times New Roman" w:cs="Times New Roman"/>
        </w:rPr>
      </w:pPr>
      <w:r>
        <w:t>3.15. Thanh toán các khoản nợ phải trả bằng tiền gửi ngân hàng, ghi:</w:t>
      </w:r>
    </w:p>
    <w:p w:rsidR="00704297" w:rsidRDefault="00D52B08">
      <w:pPr>
        <w:spacing w:before="120"/>
        <w:rPr>
          <w:rFonts w:eastAsia="Times New Roman" w:cs="Times New Roman"/>
          <w:sz w:val="28"/>
          <w:szCs w:val="28"/>
        </w:rPr>
      </w:pPr>
      <w:r>
        <w:t>Nợ các TK 331, 333, 334, 335, 336, 338, 341</w:t>
      </w:r>
    </w:p>
    <w:p w:rsidR="00704297" w:rsidRDefault="00D52B08">
      <w:pPr>
        <w:spacing w:before="120"/>
        <w:rPr>
          <w:rFonts w:eastAsia="Times New Roman" w:cs="Times New Roman"/>
          <w:sz w:val="28"/>
          <w:szCs w:val="28"/>
        </w:rPr>
      </w:pPr>
      <w:r>
        <w:t>Có TK 112 - Tiền gửi Ngân hàng.</w:t>
      </w:r>
    </w:p>
    <w:p w:rsidR="00704297" w:rsidRDefault="00D52B08">
      <w:pPr>
        <w:spacing w:before="120"/>
        <w:rPr>
          <w:rFonts w:eastAsia="Times New Roman" w:cs="Times New Roman"/>
          <w:sz w:val="28"/>
          <w:szCs w:val="28"/>
        </w:rPr>
      </w:pPr>
      <w:r>
        <w:t>3.16. Chi phí tài chính, chi phí khác bằng tiền gửi ngân hàng, ghi:</w:t>
      </w:r>
    </w:p>
    <w:p w:rsidR="00704297" w:rsidRDefault="00D52B08">
      <w:pPr>
        <w:spacing w:before="120"/>
        <w:rPr>
          <w:rFonts w:eastAsia="Times New Roman" w:cs="Times New Roman"/>
          <w:sz w:val="28"/>
          <w:szCs w:val="28"/>
        </w:rPr>
      </w:pPr>
      <w:r>
        <w:lastRenderedPageBreak/>
        <w:t>Nợ các TK 635, 811,…</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TK 112 - Tiền gửi Ngân hàng.</w:t>
      </w:r>
    </w:p>
    <w:p w:rsidR="00704297" w:rsidRDefault="00D52B08">
      <w:pPr>
        <w:spacing w:before="120"/>
        <w:rPr>
          <w:rFonts w:eastAsia="Times New Roman" w:cs="Times New Roman"/>
          <w:sz w:val="28"/>
          <w:szCs w:val="28"/>
        </w:rPr>
      </w:pPr>
      <w:r>
        <w:t>3.17. Trả vốn góp hoặc trả cổ tức, lợi nhuận cho các bên góp vốn, chi các quỹ khen thưởng, phúc lợi bằng tiền gửi Ngân hàng, ghi:</w:t>
      </w:r>
    </w:p>
    <w:p w:rsidR="00704297" w:rsidRDefault="00D52B08">
      <w:pPr>
        <w:spacing w:before="120"/>
        <w:rPr>
          <w:rFonts w:eastAsia="Times New Roman" w:cs="Times New Roman"/>
          <w:sz w:val="28"/>
          <w:szCs w:val="28"/>
        </w:rPr>
      </w:pPr>
      <w:r>
        <w:t>Nợ TK 411 - Vốn đầu tư của chủ sở hữu</w:t>
      </w:r>
    </w:p>
    <w:p w:rsidR="00704297" w:rsidRDefault="00D52B08">
      <w:pPr>
        <w:spacing w:before="120"/>
        <w:rPr>
          <w:rFonts w:eastAsia="Times New Roman" w:cs="Times New Roman"/>
          <w:sz w:val="28"/>
          <w:szCs w:val="28"/>
        </w:rPr>
      </w:pPr>
      <w:r>
        <w:t>Nợ TK 421 - Lợi nhuận sau thuế chưa phân phối</w:t>
      </w:r>
    </w:p>
    <w:p w:rsidR="00704297" w:rsidRDefault="00D52B08">
      <w:pPr>
        <w:spacing w:before="120"/>
        <w:rPr>
          <w:rFonts w:eastAsia="Times New Roman" w:cs="Times New Roman"/>
          <w:sz w:val="28"/>
          <w:szCs w:val="28"/>
        </w:rPr>
      </w:pPr>
      <w:r>
        <w:t>Nợ TK 353 - Quỹ khen thưởng, phúc lợi</w:t>
      </w:r>
    </w:p>
    <w:p w:rsidR="00704297" w:rsidRDefault="00D52B08">
      <w:pPr>
        <w:spacing w:before="120"/>
        <w:rPr>
          <w:rFonts w:eastAsia="Times New Roman" w:cs="Times New Roman"/>
          <w:sz w:val="28"/>
          <w:szCs w:val="28"/>
        </w:rPr>
      </w:pPr>
      <w:r>
        <w:t>Có TK 112 - Tiền gửi Ngân hàng.</w:t>
      </w:r>
    </w:p>
    <w:p w:rsidR="00704297" w:rsidRDefault="00D52B08">
      <w:pPr>
        <w:spacing w:before="120"/>
        <w:rPr>
          <w:rFonts w:eastAsia="Times New Roman" w:cs="Times New Roman"/>
          <w:sz w:val="28"/>
          <w:szCs w:val="28"/>
        </w:rPr>
      </w:pPr>
      <w:r>
        <w:t>3.18. Thanh toán các khoản chiết khấu thương mại, giảm giá hàng bán, hàng bán bị trả lại bằng tiền gửi ngân hàng, ghi:</w:t>
      </w:r>
    </w:p>
    <w:p w:rsidR="00704297" w:rsidRDefault="00D52B08">
      <w:pPr>
        <w:spacing w:before="120"/>
        <w:rPr>
          <w:rFonts w:eastAsia="Times New Roman" w:cs="Times New Roman"/>
          <w:sz w:val="28"/>
          <w:szCs w:val="28"/>
        </w:rPr>
      </w:pPr>
      <w:r>
        <w:t>Nợ TK 521 - Các khoản giảm trừ doanh thu</w:t>
      </w:r>
    </w:p>
    <w:p w:rsidR="00704297" w:rsidRDefault="00D52B08">
      <w:pPr>
        <w:spacing w:before="120"/>
        <w:rPr>
          <w:rFonts w:eastAsia="Times New Roman" w:cs="Times New Roman"/>
          <w:sz w:val="28"/>
          <w:szCs w:val="28"/>
        </w:rPr>
      </w:pPr>
      <w:r>
        <w:t>Nợ TK 3331- Thuế GTGT phải nộp (33311)</w:t>
      </w:r>
    </w:p>
    <w:p w:rsidR="00704297" w:rsidRDefault="00D52B08">
      <w:pPr>
        <w:spacing w:before="120"/>
        <w:rPr>
          <w:rFonts w:eastAsia="Times New Roman" w:cs="Times New Roman"/>
          <w:sz w:val="28"/>
          <w:szCs w:val="28"/>
        </w:rPr>
      </w:pPr>
      <w:r>
        <w:t>Có TK 112 - Tiền gửi Ngân hàng.</w:t>
      </w:r>
    </w:p>
    <w:p w:rsidR="00704297" w:rsidRDefault="00D52B08">
      <w:pPr>
        <w:spacing w:before="120"/>
        <w:rPr>
          <w:rFonts w:eastAsia="Times New Roman" w:cs="Times New Roman"/>
          <w:sz w:val="28"/>
          <w:szCs w:val="28"/>
        </w:rPr>
      </w:pPr>
      <w:r>
        <w:t>3.19. Kế toán hợp đồng mua bán lại trái phiếu Chính phủ: Thực hiện theo quy định tại phần hướng dẫn tài khoản 171 - Giao dịch mua bán lại trái phiếu Chính phủ.</w:t>
      </w:r>
    </w:p>
    <w:p w:rsidR="00704297" w:rsidRDefault="00D52B08">
      <w:pPr>
        <w:spacing w:before="120"/>
        <w:rPr>
          <w:rFonts w:eastAsia="Times New Roman" w:cs="Times New Roman"/>
          <w:sz w:val="28"/>
          <w:szCs w:val="28"/>
        </w:rPr>
      </w:pPr>
      <w:r>
        <w:t>3.20. Các nghiệp vụ kinh tế liên quan đến ngoại tệ: Phương pháp kế toán các giao dịch liên quan đến ngoại tệ là tiền gửi ngân hàng thực hiện tương tự như ngoại tệ là tiền mặt (xem tài khoản 111).</w:t>
      </w:r>
    </w:p>
    <w:p w:rsidR="00704297" w:rsidRDefault="00D52B08">
      <w:pPr>
        <w:spacing w:before="120"/>
        <w:rPr>
          <w:rFonts w:eastAsia="Times New Roman" w:cs="Times New Roman"/>
          <w:sz w:val="28"/>
          <w:szCs w:val="28"/>
        </w:rPr>
      </w:pPr>
      <w:r>
        <w:t>3.21. Kế toán đánh giá lại vàng tiền tệ</w:t>
      </w:r>
    </w:p>
    <w:p w:rsidR="00704297" w:rsidRDefault="00D52B08">
      <w:pPr>
        <w:spacing w:before="120"/>
        <w:rPr>
          <w:rFonts w:eastAsia="Times New Roman" w:cs="Times New Roman"/>
          <w:sz w:val="28"/>
          <w:szCs w:val="28"/>
        </w:rPr>
      </w:pPr>
      <w:r>
        <w:t>- Trường hợp giá đánh giá lại vàng tiền tệ phát sinh lãi, kế toán ghi nhận doanh thu hoạt động tài chính, ghi:</w:t>
      </w:r>
    </w:p>
    <w:p w:rsidR="00704297" w:rsidRDefault="00D52B08">
      <w:pPr>
        <w:spacing w:before="120"/>
        <w:rPr>
          <w:rFonts w:eastAsia="Times New Roman" w:cs="Times New Roman"/>
          <w:sz w:val="28"/>
          <w:szCs w:val="28"/>
        </w:rPr>
      </w:pPr>
      <w:r>
        <w:t>Nợ TK 1123 - Vàng tiền tệ (theo giá mua trong nước)</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 Trường hợp giá đánh giá lại vàng tiền tệ phát sinh lỗ, kế toán ghi nhận chi phí tài chính,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1123 - Vàng tiền tệ (theo giá mua trong nước).</w:t>
      </w:r>
      <w:bookmarkStart w:id="36" w:name="2xcytpi" w:colFirst="0" w:colLast="0"/>
      <w:bookmarkEnd w:id="36"/>
    </w:p>
    <w:p w:rsidR="00704297" w:rsidRPr="00D52B08" w:rsidRDefault="00D52B08" w:rsidP="00D52B08">
      <w:pPr>
        <w:pStyle w:val="Heading2"/>
      </w:pPr>
      <w:bookmarkStart w:id="37" w:name="_Toc140907550"/>
      <w:r w:rsidRPr="00D52B08">
        <w:lastRenderedPageBreak/>
        <w:t>Điều 14. Tài khoản 113 – Tiền đang chuyển</w:t>
      </w:r>
      <w:bookmarkEnd w:id="37"/>
    </w:p>
    <w:p w:rsidR="00704297" w:rsidRDefault="00D52B08">
      <w:pPr>
        <w:spacing w:before="120"/>
        <w:rPr>
          <w:rFonts w:eastAsia="Times New Roman" w:cs="Times New Roman"/>
        </w:rPr>
      </w:pPr>
      <w:r>
        <w:rPr>
          <w:b/>
        </w:rPr>
        <w:t>1. Nguyên tắc kế toán</w:t>
      </w:r>
    </w:p>
    <w:p w:rsidR="00704297" w:rsidRDefault="00D52B08">
      <w:pPr>
        <w:spacing w:before="120"/>
        <w:rPr>
          <w:rFonts w:eastAsia="Times New Roman" w:cs="Times New Roman"/>
        </w:rPr>
      </w:pPr>
      <w:r>
        <w:t>Tài khoản này dùng để phản ánh các khoản tiền của doanh nghiệp đã nộp vào Ngân hàng, Kho bạc Nhà nước, đã gửi bưu điện để chuyển cho Ngân hàng nhưng chưa nhận được giấy báo Có, đã trả cho doanh nghiệp khác hay đã làm thủ tục chuyển tiền từ tài khoản tại Ngân hàng để trả cho doanh nghiệp khác nhưng chưa nhận được giấy báo Nợ hay bản sao kê của Ngân hàng.</w:t>
      </w:r>
    </w:p>
    <w:p w:rsidR="00704297" w:rsidRDefault="00D52B08">
      <w:pPr>
        <w:spacing w:before="120"/>
        <w:rPr>
          <w:rFonts w:eastAsia="Times New Roman" w:cs="Times New Roman"/>
        </w:rPr>
      </w:pPr>
      <w:r>
        <w:t>Tiền đang chuyển gồm tiền Việt Nam và ngoại tệ đang chuyển trong các trường hợp sau:</w:t>
      </w:r>
    </w:p>
    <w:p w:rsidR="00704297" w:rsidRDefault="00D52B08">
      <w:pPr>
        <w:spacing w:before="120"/>
        <w:rPr>
          <w:rFonts w:eastAsia="Times New Roman" w:cs="Times New Roman"/>
        </w:rPr>
      </w:pPr>
      <w:r>
        <w:t>- Thu tiền mặt hoặc séc nộp thẳng vào Ngân hàng;</w:t>
      </w:r>
    </w:p>
    <w:p w:rsidR="00704297" w:rsidRDefault="00D52B08">
      <w:pPr>
        <w:spacing w:before="120"/>
        <w:rPr>
          <w:rFonts w:eastAsia="Times New Roman" w:cs="Times New Roman"/>
        </w:rPr>
      </w:pPr>
      <w:r>
        <w:t>- Chuyển tiền qua bưu điện để trả cho doanh nghiệp khác;</w:t>
      </w:r>
    </w:p>
    <w:p w:rsidR="00704297" w:rsidRDefault="00D52B08">
      <w:pPr>
        <w:spacing w:before="120"/>
        <w:rPr>
          <w:rFonts w:eastAsia="Times New Roman" w:cs="Times New Roman"/>
        </w:rPr>
      </w:pPr>
      <w:r>
        <w:t>- Thu tiền bán hàng chuyển thẳng vào Kho bạc để nộp thuế (giao tiền tay ba giữa doanh nghiệp với người mua hàng và Kho bạc Nhà nước).</w:t>
      </w:r>
    </w:p>
    <w:p w:rsidR="00704297" w:rsidRDefault="00D52B08">
      <w:pPr>
        <w:spacing w:before="120"/>
        <w:rPr>
          <w:rFonts w:eastAsia="Times New Roman" w:cs="Times New Roman"/>
        </w:rPr>
      </w:pPr>
      <w:r>
        <w:rPr>
          <w:b/>
        </w:rPr>
        <w:t>2. Kết cấu và nội dung phản ánh của tài khoản 113 - Tiền đang chuyển</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Các khoản tiền mặt hoặc séc bằng tiền Việt Nam, ngoại tệ đã nộp vào Ngân hàng hoặc đã gửi bưu điện để chuyển vào Ngân hàng nhưng chưa nhận được giấy báo Có;</w:t>
      </w:r>
    </w:p>
    <w:p w:rsidR="00704297" w:rsidRDefault="00D52B08">
      <w:pPr>
        <w:spacing w:before="120"/>
        <w:rPr>
          <w:rFonts w:eastAsia="Times New Roman" w:cs="Times New Roman"/>
          <w:sz w:val="28"/>
          <w:szCs w:val="28"/>
        </w:rPr>
      </w:pPr>
      <w:r>
        <w:t>- Chênh lệch tỷ giá hối đoái do đánh giá lại số dư ngoại tệ là tiền đang chuyển tại thời điểm báo cáo.</w:t>
      </w:r>
    </w:p>
    <w:p w:rsidR="00704297" w:rsidRDefault="00D52B08">
      <w:pPr>
        <w:rPr>
          <w:rFonts w:eastAsia="Times New Roman" w:cs="Times New Roman"/>
          <w:sz w:val="28"/>
          <w:szCs w:val="28"/>
        </w:rPr>
      </w:pPr>
      <w:r>
        <w:t>Bên Có:</w:t>
      </w:r>
    </w:p>
    <w:p w:rsidR="00704297" w:rsidRDefault="00D52B08">
      <w:pPr>
        <w:spacing w:before="120"/>
        <w:rPr>
          <w:rFonts w:eastAsia="Times New Roman" w:cs="Times New Roman"/>
          <w:sz w:val="28"/>
          <w:szCs w:val="28"/>
        </w:rPr>
      </w:pPr>
      <w:r>
        <w:t>- Số tiền kết chuyển vào tài khoản 112 - Tiền gửi Ngân hàng, hoặc tài khoản có liên quan;</w:t>
      </w:r>
    </w:p>
    <w:p w:rsidR="00704297" w:rsidRDefault="00D52B08">
      <w:pPr>
        <w:spacing w:before="120"/>
        <w:rPr>
          <w:rFonts w:eastAsia="Times New Roman" w:cs="Times New Roman"/>
          <w:sz w:val="28"/>
          <w:szCs w:val="28"/>
        </w:rPr>
      </w:pPr>
      <w:r>
        <w:t>- Chênh lệch tỷ giá hối đoái do đánh giá lại số dư ngoại tệ là tiền đang chuyển tại thời điểm báo cáo.</w:t>
      </w:r>
    </w:p>
    <w:p w:rsidR="00704297" w:rsidRDefault="00D52B08">
      <w:pPr>
        <w:rPr>
          <w:rFonts w:eastAsia="Times New Roman" w:cs="Times New Roman"/>
          <w:szCs w:val="26"/>
        </w:rPr>
      </w:pPr>
      <w:r>
        <w:t>Số dư bên Nợ:</w:t>
      </w:r>
    </w:p>
    <w:p w:rsidR="00704297" w:rsidRDefault="00D52B08">
      <w:pPr>
        <w:spacing w:before="120"/>
        <w:rPr>
          <w:rFonts w:eastAsia="Times New Roman" w:cs="Times New Roman"/>
        </w:rPr>
      </w:pPr>
      <w:r>
        <w:t>Các khoản tiền còn đang chuyển tại thời điểm báo cáo.</w:t>
      </w:r>
    </w:p>
    <w:p w:rsidR="00704297" w:rsidRDefault="00D52B08">
      <w:pPr>
        <w:rPr>
          <w:rFonts w:eastAsia="Times New Roman" w:cs="Times New Roman"/>
          <w:szCs w:val="26"/>
        </w:rPr>
      </w:pPr>
      <w:r>
        <w:t>Tài khoản 113 - Tiền đang chuyển, có 2 tài khoản cấp 2:</w:t>
      </w:r>
    </w:p>
    <w:p w:rsidR="00704297" w:rsidRDefault="00D52B08">
      <w:pPr>
        <w:spacing w:before="120"/>
        <w:rPr>
          <w:rFonts w:eastAsia="Times New Roman" w:cs="Times New Roman"/>
          <w:sz w:val="28"/>
          <w:szCs w:val="28"/>
        </w:rPr>
      </w:pPr>
      <w:r>
        <w:rPr>
          <w:i/>
        </w:rPr>
        <w:t>- Tài khoản 1131 - Tiền Việt Nam:</w:t>
      </w:r>
      <w:r>
        <w:t xml:space="preserve"> Phản ánh số tiền Việt Nam đang chuyển.</w:t>
      </w:r>
    </w:p>
    <w:p w:rsidR="00704297" w:rsidRDefault="00D52B08">
      <w:pPr>
        <w:spacing w:before="120"/>
        <w:rPr>
          <w:rFonts w:eastAsia="Times New Roman" w:cs="Times New Roman"/>
          <w:sz w:val="28"/>
          <w:szCs w:val="28"/>
        </w:rPr>
      </w:pPr>
      <w:r>
        <w:rPr>
          <w:i/>
        </w:rPr>
        <w:t xml:space="preserve">- Tài khoản 1132 - Ngoại tệ: </w:t>
      </w:r>
      <w:r>
        <w:t>Phản ánh số ngoại tệ đang chuyển.</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rPr>
      </w:pPr>
      <w:r>
        <w:lastRenderedPageBreak/>
        <w:t>a) Thu tiền bán hàng, tiền nợ của khách hàng hoặc các khoản thu nhập khác bằng tiền mặt hoặc séc nộp thẳng vào Ngân hàng (không qua quỹ) nhưng chưa nhận được giấy báo Có của Ngân hàng, ghi:</w:t>
      </w:r>
    </w:p>
    <w:p w:rsidR="00704297" w:rsidRDefault="00D52B08">
      <w:pPr>
        <w:spacing w:before="120"/>
        <w:rPr>
          <w:rFonts w:eastAsia="Times New Roman" w:cs="Times New Roman"/>
          <w:sz w:val="28"/>
          <w:szCs w:val="28"/>
        </w:rPr>
      </w:pPr>
      <w:r>
        <w:t>Nợ TK 113 - Tiền đang chuyển (1131, 1132)</w:t>
      </w:r>
    </w:p>
    <w:p w:rsidR="00704297" w:rsidRDefault="00D52B08">
      <w:pPr>
        <w:spacing w:before="120"/>
        <w:rPr>
          <w:rFonts w:eastAsia="Times New Roman" w:cs="Times New Roman"/>
          <w:sz w:val="28"/>
          <w:szCs w:val="28"/>
        </w:rPr>
      </w:pPr>
      <w:r>
        <w:t>Có TK 131 - Phải thu của khách hàng (thu nợ của khách hàng)</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Có TK 711 - Thu nhập khác</w:t>
      </w:r>
    </w:p>
    <w:p w:rsidR="00704297" w:rsidRDefault="00D52B08">
      <w:pPr>
        <w:spacing w:before="120"/>
        <w:rPr>
          <w:rFonts w:eastAsia="Times New Roman" w:cs="Times New Roman"/>
          <w:sz w:val="28"/>
          <w:szCs w:val="28"/>
        </w:rPr>
      </w:pPr>
      <w:r>
        <w:t>Có TK 3331 - Thuế GTGT phải nộp (33311) (nếu có).</w:t>
      </w:r>
    </w:p>
    <w:p w:rsidR="00704297" w:rsidRDefault="00D52B08">
      <w:pPr>
        <w:spacing w:before="120"/>
        <w:rPr>
          <w:rFonts w:eastAsia="Times New Roman" w:cs="Times New Roman"/>
          <w:sz w:val="28"/>
          <w:szCs w:val="28"/>
        </w:rPr>
      </w:pPr>
      <w:r>
        <w:t>b) Xuất quỹ tiền mặt gửi vào Ngân hàng nhưng chưa nhận được giấy báo Có của Ngân hàng, ghi:</w:t>
      </w:r>
    </w:p>
    <w:p w:rsidR="00704297" w:rsidRDefault="00D52B08">
      <w:pPr>
        <w:spacing w:before="120"/>
        <w:rPr>
          <w:rFonts w:eastAsia="Times New Roman" w:cs="Times New Roman"/>
          <w:sz w:val="28"/>
          <w:szCs w:val="28"/>
        </w:rPr>
      </w:pPr>
      <w:r>
        <w:t>Nợ TK 113 - Tiền đang chuyển (1131, 1132)</w:t>
      </w:r>
    </w:p>
    <w:p w:rsidR="00704297" w:rsidRDefault="00D52B08">
      <w:pPr>
        <w:spacing w:before="120"/>
        <w:rPr>
          <w:rFonts w:eastAsia="Times New Roman" w:cs="Times New Roman"/>
          <w:sz w:val="28"/>
          <w:szCs w:val="28"/>
        </w:rPr>
      </w:pPr>
      <w:r>
        <w:t>Có TK 111 - Tiền mặt (1111, 1112).</w:t>
      </w:r>
    </w:p>
    <w:p w:rsidR="00704297" w:rsidRDefault="00D52B08">
      <w:pPr>
        <w:spacing w:before="120"/>
        <w:rPr>
          <w:rFonts w:eastAsia="Times New Roman" w:cs="Times New Roman"/>
          <w:sz w:val="28"/>
          <w:szCs w:val="28"/>
        </w:rPr>
      </w:pPr>
      <w:r>
        <w:t>c) Làm thủ tục chuyển tiền từ tài khoản ở Ngân hàng để trả cho chủ nợ nhưng chưa nhận được giấy báo Nợ của Ngân hàng, ghi:</w:t>
      </w:r>
    </w:p>
    <w:p w:rsidR="00704297" w:rsidRDefault="00D52B08">
      <w:pPr>
        <w:spacing w:before="120"/>
        <w:rPr>
          <w:rFonts w:eastAsia="Times New Roman" w:cs="Times New Roman"/>
          <w:sz w:val="28"/>
          <w:szCs w:val="28"/>
        </w:rPr>
      </w:pPr>
      <w:r>
        <w:t>Nợ TK 113 - Tiền đang chuyển (1131, 1132)</w:t>
      </w:r>
    </w:p>
    <w:p w:rsidR="00704297" w:rsidRDefault="00D52B08">
      <w:pPr>
        <w:spacing w:before="120"/>
        <w:rPr>
          <w:rFonts w:eastAsia="Times New Roman" w:cs="Times New Roman"/>
          <w:sz w:val="28"/>
          <w:szCs w:val="28"/>
        </w:rPr>
      </w:pPr>
      <w:r>
        <w:t>Có TK 112 - Tiền gửi Ngân hàng (1121, 1122).</w:t>
      </w:r>
    </w:p>
    <w:p w:rsidR="00704297" w:rsidRDefault="00D52B08">
      <w:pPr>
        <w:spacing w:before="120"/>
        <w:rPr>
          <w:rFonts w:eastAsia="Times New Roman" w:cs="Times New Roman"/>
        </w:rPr>
      </w:pPr>
      <w:r>
        <w:t>d) Khách hàng trả trước tiền mua hàng bằng séc, doanh nghiệp đã nộp séc vào Ngân hàng nhưng chưa nhận được giấy báo Có của Ngân hàng, ghi:</w:t>
      </w:r>
    </w:p>
    <w:p w:rsidR="00704297" w:rsidRDefault="00D52B08">
      <w:pPr>
        <w:spacing w:before="120"/>
        <w:rPr>
          <w:rFonts w:eastAsia="Times New Roman" w:cs="Times New Roman"/>
          <w:sz w:val="28"/>
          <w:szCs w:val="28"/>
        </w:rPr>
      </w:pPr>
      <w:r>
        <w:t>Nợ TK 113 - Tiền đang chuyển (1131, 1132)</w:t>
      </w:r>
    </w:p>
    <w:p w:rsidR="00704297" w:rsidRDefault="00D52B08">
      <w:pPr>
        <w:spacing w:before="120"/>
        <w:rPr>
          <w:rFonts w:eastAsia="Times New Roman" w:cs="Times New Roman"/>
          <w:sz w:val="28"/>
          <w:szCs w:val="28"/>
        </w:rPr>
      </w:pPr>
      <w:r>
        <w:t>Có TK 131 - Phải thu của khách hàng.</w:t>
      </w:r>
    </w:p>
    <w:p w:rsidR="00704297" w:rsidRDefault="00D52B08">
      <w:pPr>
        <w:spacing w:before="120"/>
        <w:rPr>
          <w:rFonts w:eastAsia="Times New Roman" w:cs="Times New Roman"/>
          <w:sz w:val="28"/>
          <w:szCs w:val="28"/>
        </w:rPr>
      </w:pPr>
      <w:r>
        <w:t>đ) Ngân hàng báo Có các khoản tiền đang chuyển đã vào tài khoản tiền gửi của doanh nghiệp, ghi:</w:t>
      </w:r>
    </w:p>
    <w:p w:rsidR="00704297" w:rsidRDefault="00D52B08">
      <w:pPr>
        <w:spacing w:before="120"/>
        <w:rPr>
          <w:rFonts w:eastAsia="Times New Roman" w:cs="Times New Roman"/>
          <w:sz w:val="28"/>
          <w:szCs w:val="28"/>
        </w:rPr>
      </w:pPr>
      <w:r>
        <w:t>Nợ TK 112 - Tiền gửi Ngân hàng (1121, 1122)</w:t>
      </w:r>
    </w:p>
    <w:p w:rsidR="00704297" w:rsidRDefault="00D52B08">
      <w:pPr>
        <w:spacing w:before="120"/>
        <w:rPr>
          <w:rFonts w:eastAsia="Times New Roman" w:cs="Times New Roman"/>
          <w:sz w:val="28"/>
          <w:szCs w:val="28"/>
        </w:rPr>
      </w:pPr>
      <w:r>
        <w:t>Có TK 113 - Tiền đang chuyển (1131, 1132).</w:t>
      </w:r>
    </w:p>
    <w:p w:rsidR="00704297" w:rsidRDefault="00D52B08">
      <w:pPr>
        <w:spacing w:before="120"/>
        <w:rPr>
          <w:rFonts w:eastAsia="Times New Roman" w:cs="Times New Roman"/>
          <w:sz w:val="28"/>
          <w:szCs w:val="28"/>
        </w:rPr>
      </w:pPr>
      <w:r>
        <w:t>e) Ngân hàng báo Nợ các khoản tiền đang chuyển đã chuyển cho người bán, người cung cấp dịch vụ, ghi:</w:t>
      </w:r>
    </w:p>
    <w:p w:rsidR="00704297" w:rsidRDefault="00D52B08">
      <w:pPr>
        <w:spacing w:before="120"/>
        <w:rPr>
          <w:rFonts w:eastAsia="Times New Roman" w:cs="Times New Roman"/>
          <w:sz w:val="28"/>
          <w:szCs w:val="28"/>
        </w:rPr>
      </w:pPr>
      <w:r>
        <w:t>Nợ TK 331 - Phải trả cho người bán</w:t>
      </w:r>
    </w:p>
    <w:p w:rsidR="00704297" w:rsidRDefault="00D52B08">
      <w:pPr>
        <w:spacing w:before="120"/>
        <w:rPr>
          <w:rFonts w:eastAsia="Times New Roman" w:cs="Times New Roman"/>
          <w:sz w:val="28"/>
          <w:szCs w:val="28"/>
        </w:rPr>
      </w:pPr>
      <w:r>
        <w:t>Có TK 113 - Tiền đang chuyển (1131, 1132).</w:t>
      </w:r>
    </w:p>
    <w:p w:rsidR="00704297" w:rsidRDefault="00D52B08">
      <w:pPr>
        <w:spacing w:before="120"/>
        <w:rPr>
          <w:rFonts w:eastAsia="Times New Roman" w:cs="Times New Roman"/>
        </w:rPr>
      </w:pPr>
      <w:r>
        <w:lastRenderedPageBreak/>
        <w:t>g) Việc đánh giá lại số dư ngoại tệ là tiền đang chuyển được thực hiện tương tự phương pháp kế toán đánh giá lại số dư ngoại tệ là tiền mặt (xem tài khoản 111)</w:t>
      </w:r>
      <w:bookmarkStart w:id="38" w:name="1ci93xb" w:colFirst="0" w:colLast="0"/>
      <w:bookmarkEnd w:id="38"/>
    </w:p>
    <w:p w:rsidR="00704297" w:rsidRPr="00D52B08" w:rsidRDefault="00D52B08" w:rsidP="00D52B08">
      <w:pPr>
        <w:pStyle w:val="Heading2"/>
      </w:pPr>
      <w:bookmarkStart w:id="39" w:name="_Toc140907551"/>
      <w:r w:rsidRPr="00D52B08">
        <w:t>Điều 15. Tài khoản 121 - Chứng khoán kinh doanh</w:t>
      </w:r>
      <w:bookmarkEnd w:id="39"/>
    </w:p>
    <w:p w:rsidR="00704297" w:rsidRDefault="00D52B08">
      <w:pPr>
        <w:spacing w:before="120"/>
        <w:rPr>
          <w:rFonts w:eastAsia="Times New Roman" w:cs="Times New Roman"/>
        </w:rPr>
      </w:pPr>
      <w:r>
        <w:rPr>
          <w:b/>
        </w:rPr>
        <w:t>1. Nguyên tắc kế toán</w:t>
      </w:r>
    </w:p>
    <w:p w:rsidR="00704297" w:rsidRDefault="00D52B08">
      <w:pPr>
        <w:spacing w:before="120"/>
        <w:rPr>
          <w:rFonts w:eastAsia="Times New Roman" w:cs="Times New Roman"/>
        </w:rPr>
      </w:pPr>
      <w:r>
        <w:t>a) Tài khoản này dùng để phản ánh tình hình mua, bán và thanh toán các loại chứng khoán theo quy định của pháp luật nắm giữ vì mục đích kinh doanh (kể cả chứng khoán có thời gian đáo hạn trên 12 tháng mua vào, bán ra để kiếm lời). Chứng khoán kinh doanh bao gồm:</w:t>
      </w:r>
    </w:p>
    <w:p w:rsidR="00704297" w:rsidRDefault="00D52B08">
      <w:pPr>
        <w:spacing w:before="120"/>
        <w:rPr>
          <w:rFonts w:eastAsia="Times New Roman" w:cs="Times New Roman"/>
        </w:rPr>
      </w:pPr>
      <w:r>
        <w:t>- Cổ phiếu, trái phiếu niêm yết trên thị trường chứng khoán;</w:t>
      </w:r>
    </w:p>
    <w:p w:rsidR="00704297" w:rsidRDefault="00D52B08">
      <w:pPr>
        <w:spacing w:before="120"/>
        <w:rPr>
          <w:rFonts w:eastAsia="Times New Roman" w:cs="Times New Roman"/>
        </w:rPr>
      </w:pPr>
      <w:r>
        <w:t>- Các loại chứng khoán và công cụ tài chính khác.</w:t>
      </w:r>
    </w:p>
    <w:p w:rsidR="00704297" w:rsidRDefault="00D52B08">
      <w:pPr>
        <w:spacing w:before="120"/>
        <w:rPr>
          <w:rFonts w:eastAsia="Times New Roman" w:cs="Times New Roman"/>
        </w:rPr>
      </w:pPr>
      <w:r>
        <w:t>Tài khoản này không phản ánh các khoản đầu tư nắm giữ đến ngày đáo hạn, như: Các khoản cho vay theo khế ước giữa 2 bên, tiền gửi ngân hàng, trái phiếu, thương phiếu, tín phiếu, kỳ phiếu,...nắm giữ đến ngày đáo hạn .</w:t>
      </w:r>
    </w:p>
    <w:p w:rsidR="00704297" w:rsidRDefault="00D52B08">
      <w:pPr>
        <w:spacing w:before="120"/>
        <w:rPr>
          <w:rFonts w:eastAsia="Times New Roman" w:cs="Times New Roman"/>
        </w:rPr>
      </w:pPr>
      <w:r>
        <w:t>b) Chứng khoán kinh doanh phải được ghi sổ kế toán theo giá gốc, bao gồm: Giá mua cộng (+) các chi phí mua (nếu có) như chi phí môi giới, giao dịch, cung cấp thông tin, thuế, lệ phí và phí ngân hàng. Giá gốc của chứng khoán kinh doanh được xác định theo giá trị hợp lý của các khoản thanh toán tại thời điểm giao dịch phát sinh. Thời điểm ghi nhận các khoản chứng khoán kinh doanh là thời điểm nhà đầu tư có quyền sở hữu, cụ thể như sau:</w:t>
      </w:r>
    </w:p>
    <w:p w:rsidR="00704297" w:rsidRDefault="00D52B08">
      <w:pPr>
        <w:spacing w:before="120"/>
        <w:rPr>
          <w:rFonts w:eastAsia="Times New Roman" w:cs="Times New Roman"/>
        </w:rPr>
      </w:pPr>
      <w:r>
        <w:t>- Chứng khoán niêm yết được ghi nhận tại thời điểm khớp lệnh (T+0);</w:t>
      </w:r>
    </w:p>
    <w:p w:rsidR="00704297" w:rsidRDefault="00D52B08">
      <w:pPr>
        <w:spacing w:before="120"/>
        <w:rPr>
          <w:rFonts w:eastAsia="Times New Roman" w:cs="Times New Roman"/>
        </w:rPr>
      </w:pPr>
      <w:r>
        <w:t>- Chứng khoán chưa niêm yết được ghi nhận tại thời điểm chính thức có quyền sở hữu theo quy định của pháp luật.</w:t>
      </w:r>
    </w:p>
    <w:p w:rsidR="00704297" w:rsidRDefault="00D52B08">
      <w:pPr>
        <w:spacing w:before="120"/>
        <w:rPr>
          <w:rFonts w:eastAsia="Times New Roman" w:cs="Times New Roman"/>
          <w:sz w:val="28"/>
          <w:szCs w:val="28"/>
        </w:rPr>
      </w:pPr>
      <w:r>
        <w:t>c) Cuối niên độ kế toán, nếu giá trị thị trường của chứng khoán kinh doanh bị giảm xuống thấp hơn giá gốc, kế toán được lập dự phòng giảm giá.</w:t>
      </w:r>
    </w:p>
    <w:p w:rsidR="00704297" w:rsidRDefault="00D52B08">
      <w:pPr>
        <w:spacing w:before="120"/>
        <w:rPr>
          <w:rFonts w:eastAsia="Times New Roman" w:cs="Times New Roman"/>
          <w:sz w:val="28"/>
          <w:szCs w:val="28"/>
        </w:rPr>
      </w:pPr>
      <w:r>
        <w:t xml:space="preserve">d) Doanh nghiệp phải hạch toán đầy đủ, kịp thời các khoản thu nhập từ hoạt động đầu tư chứng khoán kinh doanh. Khoản cổ tức được chia cho giai đoạn trước ngày đầu tư được ghi giảm giá trị khoản đầu tư. Khi nhà đầu tư nhận được thêm cổ phiếu mà không phải trả tiền do công ty cổ phần sử dụng thặng dư vốn cổ phần, các quỹ thuộc vốn chủ sở hữu và lợi nhuận sau thuế chưa phân phối (chia cổ tức bằng cổ phiếu) để phát hành thêm cổ phiếu, nhà đầu tư chỉ theo dõi số lượng cổ phiếu tăng thêm trên thuyết minh </w:t>
      </w:r>
      <w:r>
        <w:lastRenderedPageBreak/>
        <w:t>Báo cáo tài chính, không ghi nhận giá trị cổ phiếu được nhận, không ghi nhận doanh thu hoạt động tài chính và không ghi nhận tăng giá trị khoản đầu tư vào công ty cổ phần.</w:t>
      </w:r>
    </w:p>
    <w:p w:rsidR="00704297" w:rsidRDefault="00D52B08">
      <w:pPr>
        <w:spacing w:before="120"/>
        <w:rPr>
          <w:rFonts w:eastAsia="Times New Roman" w:cs="Times New Roman"/>
          <w:sz w:val="28"/>
          <w:szCs w:val="28"/>
        </w:rPr>
      </w:pPr>
      <w:r>
        <w:t>Riêng các doanh nghiệp do Nhà nước nắm giữ 100% vốn điều lệ, việc kế toán khoản cổ tức được chia bằng cổ phiếu thực hiện theo các quy định của pháp luật áp dụng cho loại hình doanh nghiệp do Nhà nước nắm giữ 100% vốn điều lệ.</w:t>
      </w:r>
    </w:p>
    <w:p w:rsidR="00704297" w:rsidRDefault="00D52B08">
      <w:pPr>
        <w:spacing w:before="120"/>
        <w:rPr>
          <w:rFonts w:eastAsia="Times New Roman" w:cs="Times New Roman"/>
          <w:sz w:val="28"/>
          <w:szCs w:val="28"/>
        </w:rPr>
      </w:pPr>
      <w:r>
        <w:t>đ) Mọi trường hợp hoán đổi cổ phiếu đều phải xác định giá trị cổ phiếu theo giá trị hợp lý tại ngày trao đổi. Việc xác định giá trị hợp lý của cổ phiếu được thực hiện như sau:</w:t>
      </w:r>
    </w:p>
    <w:p w:rsidR="00704297" w:rsidRDefault="00D52B08">
      <w:pPr>
        <w:spacing w:before="120"/>
        <w:rPr>
          <w:rFonts w:eastAsia="Times New Roman" w:cs="Times New Roman"/>
          <w:szCs w:val="26"/>
        </w:rPr>
      </w:pPr>
      <w:r>
        <w:t>- Đối với cổ phiếu của công ty niêm yết, giá trị hợp lý của cổ phiếu là giá đóng cửa niêm yết trên thị trường chứng khoán tại ngày trao đổi. Trường hợp tại ngày trao đổi thị trường chứng khoán không giao dịch thì giá trị hợp lý của cổ phiếu là giá đóng cửa phiên giao dịch trước liền kề với ngày trao đổi.</w:t>
      </w:r>
    </w:p>
    <w:p w:rsidR="00704297" w:rsidRDefault="00D52B08">
      <w:pPr>
        <w:spacing w:before="120"/>
        <w:rPr>
          <w:rFonts w:eastAsia="Times New Roman" w:cs="Times New Roman"/>
          <w:szCs w:val="26"/>
        </w:rPr>
      </w:pPr>
      <w:r>
        <w:t>- Đối với cổ phiếu chưa niêm yết được giao dịch trên sàn UPCOM, giá trị hợp lý của cổ phiếu là giá giao dịch đóng cửa trên sàn UPCOM tại ngày trao đổi. Trường hợp ngày trao đổi sàn UPCOM không giao dịch thì giá trị hợp lý của cổ phiếu là giá đóng cửa phiên giao dịch trước liền kề với ngày trao đổi.</w:t>
      </w:r>
    </w:p>
    <w:p w:rsidR="00704297" w:rsidRDefault="00D52B08">
      <w:pPr>
        <w:spacing w:before="120"/>
        <w:rPr>
          <w:rFonts w:eastAsia="Times New Roman" w:cs="Times New Roman"/>
          <w:szCs w:val="26"/>
        </w:rPr>
      </w:pPr>
      <w:r>
        <w:t>- Đối với cổ phiếu chưa niêm yết khác, giá trị hợp lý của cổ phiếu là giá do các bên thỏa thuận theo hợp đồng hoặc giá trị sổ sách tại thời điểm trao đổi.</w:t>
      </w:r>
    </w:p>
    <w:p w:rsidR="00704297" w:rsidRDefault="00D52B08">
      <w:pPr>
        <w:spacing w:before="120"/>
        <w:rPr>
          <w:rFonts w:eastAsia="Times New Roman" w:cs="Times New Roman"/>
          <w:sz w:val="28"/>
          <w:szCs w:val="28"/>
        </w:rPr>
      </w:pPr>
      <w:r>
        <w:t>e) Kế toán phải mở sổ chi tiết để theo dõi chi tiết từng loại chứng khoán kinh doanh mà doanh nghiệp đang nắm giữ (theo từng loại chứng khoán; theo từng đối tượng, mệnh giá, giá mua thực tế, từng loại nguyên tệ sử dụng để đầu tư…).</w:t>
      </w:r>
      <w:bookmarkStart w:id="40" w:name="3whwml4" w:colFirst="0" w:colLast="0"/>
      <w:bookmarkEnd w:id="40"/>
    </w:p>
    <w:p w:rsidR="00704297" w:rsidRDefault="00D52B08">
      <w:pPr>
        <w:spacing w:before="120"/>
        <w:rPr>
          <w:rFonts w:eastAsia="Times New Roman" w:cs="Times New Roman"/>
          <w:szCs w:val="26"/>
        </w:rPr>
      </w:pPr>
      <w:r>
        <w:t>g) Khi thanh lý, nhượng bán chứng khoán kinh doanh (tính theo từng loại chứng khoán), giá vốn được xác định theo phương pháp bình quân gia quyền di động (bình quân gia quyền theo từng lần mua).</w:t>
      </w:r>
    </w:p>
    <w:p w:rsidR="00704297" w:rsidRDefault="00D52B08">
      <w:pPr>
        <w:spacing w:before="120"/>
        <w:rPr>
          <w:rFonts w:eastAsia="Times New Roman" w:cs="Times New Roman"/>
          <w:szCs w:val="26"/>
        </w:rPr>
      </w:pPr>
      <w:r>
        <w:rPr>
          <w:b/>
        </w:rPr>
        <w:t>2. Kết cấu và nội dung phản ánh của tài khoản 121 - Chứng khoán kinh doanh</w:t>
      </w:r>
    </w:p>
    <w:p w:rsidR="00704297" w:rsidRDefault="00D52B08">
      <w:pPr>
        <w:spacing w:before="120"/>
        <w:rPr>
          <w:rFonts w:eastAsia="Times New Roman" w:cs="Times New Roman"/>
          <w:sz w:val="28"/>
          <w:szCs w:val="28"/>
        </w:rPr>
      </w:pPr>
      <w:r>
        <w:rPr>
          <w:b/>
        </w:rPr>
        <w:t xml:space="preserve">Bên Nợ: </w:t>
      </w:r>
      <w:r>
        <w:t>Giá trị chứng khoán kinh doanh mua vào.</w:t>
      </w:r>
    </w:p>
    <w:p w:rsidR="00704297" w:rsidRDefault="00D52B08">
      <w:pPr>
        <w:rPr>
          <w:rFonts w:eastAsia="Times New Roman" w:cs="Times New Roman"/>
          <w:sz w:val="28"/>
          <w:szCs w:val="28"/>
        </w:rPr>
      </w:pPr>
      <w:r>
        <w:rPr>
          <w:b/>
        </w:rPr>
        <w:t>Bên Có:</w:t>
      </w:r>
      <w:r>
        <w:t xml:space="preserve"> Giá trị ghi sổ chứng khoán kinh doanh khi bán.</w:t>
      </w:r>
    </w:p>
    <w:p w:rsidR="00704297" w:rsidRDefault="00D52B08">
      <w:pPr>
        <w:rPr>
          <w:rFonts w:eastAsia="Times New Roman" w:cs="Times New Roman"/>
          <w:szCs w:val="26"/>
        </w:rPr>
      </w:pPr>
      <w:r>
        <w:rPr>
          <w:b/>
        </w:rPr>
        <w:t>Số dư bên Nợ:</w:t>
      </w:r>
      <w:r>
        <w:t xml:space="preserve"> Giá trị chứng khoán kinh doanh tại thời điểm báo cáo.</w:t>
      </w:r>
    </w:p>
    <w:p w:rsidR="00704297" w:rsidRDefault="00D52B08">
      <w:pPr>
        <w:spacing w:before="120"/>
        <w:rPr>
          <w:rFonts w:eastAsia="Times New Roman" w:cs="Times New Roman"/>
          <w:sz w:val="28"/>
          <w:szCs w:val="28"/>
        </w:rPr>
      </w:pPr>
      <w:r>
        <w:rPr>
          <w:b/>
          <w:i/>
        </w:rPr>
        <w:t>Tài khoản 121 - Chứng khoán kinh doanh, có 3 tài khoản cấp 2:</w:t>
      </w:r>
    </w:p>
    <w:p w:rsidR="00704297" w:rsidRDefault="00D52B08">
      <w:pPr>
        <w:spacing w:before="120"/>
        <w:rPr>
          <w:rFonts w:eastAsia="Times New Roman" w:cs="Times New Roman"/>
          <w:sz w:val="28"/>
          <w:szCs w:val="28"/>
        </w:rPr>
      </w:pPr>
      <w:r>
        <w:rPr>
          <w:i/>
        </w:rPr>
        <w:t xml:space="preserve">- Tài khoản 1211 - Cổ phiếu: </w:t>
      </w:r>
      <w:r>
        <w:t>Phản ánh tình hình mua, bán cổ phiếu với mục đích nắm giữ để bán kiếm lời.</w:t>
      </w:r>
    </w:p>
    <w:p w:rsidR="00704297" w:rsidRDefault="00D52B08">
      <w:pPr>
        <w:spacing w:before="120"/>
        <w:rPr>
          <w:rFonts w:eastAsia="Times New Roman" w:cs="Times New Roman"/>
          <w:sz w:val="28"/>
          <w:szCs w:val="28"/>
        </w:rPr>
      </w:pPr>
      <w:r>
        <w:rPr>
          <w:i/>
        </w:rPr>
        <w:t xml:space="preserve">- Tài khoản 1212 - Trái phiếu: </w:t>
      </w:r>
      <w:r>
        <w:t>Phản ánh tình hình mua, bán và thanh toán các loại trái phiếu nắm giữ để bán kiếm lời.</w:t>
      </w:r>
    </w:p>
    <w:p w:rsidR="00704297" w:rsidRDefault="00D52B08">
      <w:pPr>
        <w:spacing w:before="120"/>
        <w:rPr>
          <w:rFonts w:eastAsia="Times New Roman" w:cs="Times New Roman"/>
          <w:sz w:val="28"/>
          <w:szCs w:val="28"/>
        </w:rPr>
      </w:pPr>
      <w:r>
        <w:rPr>
          <w:i/>
        </w:rPr>
        <w:lastRenderedPageBreak/>
        <w:t xml:space="preserve">- Tài khoản 1218 - Chứng khoán và công cụ tài chính khác: </w:t>
      </w:r>
      <w:r>
        <w:t>Phản ánh tình hình mua, bán các loại chứng khoán và công cụ tài chính khác theo quy định của pháp luật để kiếm lời, như chứng chỉ quỹ, quyền mua cổ phần, chứng quyền, quyền chọn mua, quyền chọn bán, hợp đồng tương lai, thương phiếu… Tài khoản này còn phản ánh cả tình hình mua, bán các loại giấy tờ có giá khác như thương phiếu, hối phiếu để bán kiếm lời.</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rPr>
      </w:pPr>
      <w:r>
        <w:t>a) Khi mua chứng khoán kinh doanh, căn cứ vào chi phí thực tế mua (giá mua cộng (+) chi phí môi giới, giao dịch, chi phí thông tin, lệ phí, phí ngân hàng…), ghi:</w:t>
      </w:r>
    </w:p>
    <w:p w:rsidR="00704297" w:rsidRDefault="00D52B08">
      <w:pPr>
        <w:spacing w:before="120"/>
        <w:rPr>
          <w:rFonts w:eastAsia="Times New Roman" w:cs="Times New Roman"/>
          <w:sz w:val="28"/>
          <w:szCs w:val="28"/>
        </w:rPr>
      </w:pPr>
      <w:r>
        <w:t>Nợ TK 121 - Chứng khoán kinh doanh</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Có TK 141 - Tạm ứng</w:t>
      </w:r>
    </w:p>
    <w:p w:rsidR="00704297" w:rsidRDefault="00D52B08">
      <w:pPr>
        <w:spacing w:before="120"/>
        <w:rPr>
          <w:rFonts w:eastAsia="Times New Roman" w:cs="Times New Roman"/>
          <w:sz w:val="28"/>
          <w:szCs w:val="28"/>
        </w:rPr>
      </w:pPr>
      <w:r>
        <w:t>Có TK 244 - Cầm cố, thế chấp, ký quỹ, ký cược.</w:t>
      </w:r>
    </w:p>
    <w:p w:rsidR="00704297" w:rsidRDefault="00D52B08">
      <w:pPr>
        <w:spacing w:before="120"/>
        <w:rPr>
          <w:rFonts w:eastAsia="Times New Roman" w:cs="Times New Roman"/>
          <w:sz w:val="28"/>
          <w:szCs w:val="28"/>
        </w:rPr>
      </w:pPr>
      <w:r>
        <w:t>b) Định kỳ thu lãi trái phiếu và các chứng khoán khác:</w:t>
      </w:r>
    </w:p>
    <w:p w:rsidR="00704297" w:rsidRDefault="00D52B08">
      <w:pPr>
        <w:spacing w:before="120"/>
        <w:rPr>
          <w:rFonts w:eastAsia="Times New Roman" w:cs="Times New Roman"/>
          <w:sz w:val="28"/>
          <w:szCs w:val="28"/>
        </w:rPr>
      </w:pPr>
      <w:r>
        <w:t>- Trường hợp nhận tiền lãi và sử dụng tiền lãi tiếp tục mua bổ sung trái phiếu, tín phiếu (không mang tiền về doanh nghiệp mà sử dụng tiền lãi mua ngay trái phiếu), ghi:</w:t>
      </w:r>
    </w:p>
    <w:p w:rsidR="00704297" w:rsidRDefault="00D52B08">
      <w:pPr>
        <w:spacing w:before="120"/>
        <w:rPr>
          <w:rFonts w:eastAsia="Times New Roman" w:cs="Times New Roman"/>
          <w:sz w:val="28"/>
          <w:szCs w:val="28"/>
        </w:rPr>
      </w:pPr>
      <w:r>
        <w:t>Nợ TK 121 - Chứng khoán kinh doanh</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 Trường hợp nhận lãi bằng tiền, ghi;</w:t>
      </w:r>
    </w:p>
    <w:p w:rsidR="00704297" w:rsidRDefault="00D52B08">
      <w:pPr>
        <w:spacing w:before="120"/>
        <w:rPr>
          <w:rFonts w:eastAsia="Times New Roman" w:cs="Times New Roman"/>
          <w:sz w:val="28"/>
          <w:szCs w:val="28"/>
        </w:rPr>
      </w:pPr>
      <w:r>
        <w:t>Nợ các TK 111, 112, 138....</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 Trường hợp nhận lãi đầu tư bao gồm cả khoản lãi đầu tư dồn tích trước khi mua lại khoản đầu tư đó thì phải phân bổ số tiền lãi này. Chỉ ghi nhận là doanh thu hoạt động tài chính phần tiền lãi của các kỳ mà doanh nghiệp mua khoản đầu tư này; Khoản tiền lãi dồn tích trước khi doanh nghiệp mua lại khoản đầu tư được ghi giảm giá trị của chính khoản đầu tư đó, ghi:</w:t>
      </w:r>
    </w:p>
    <w:p w:rsidR="00704297" w:rsidRDefault="00D52B08">
      <w:pPr>
        <w:spacing w:before="120"/>
        <w:rPr>
          <w:rFonts w:eastAsia="Times New Roman" w:cs="Times New Roman"/>
          <w:sz w:val="28"/>
          <w:szCs w:val="28"/>
        </w:rPr>
      </w:pPr>
      <w:r>
        <w:t>Nợ các TK 111, 112, 138... (tổng tiền lãi thu được)</w:t>
      </w:r>
    </w:p>
    <w:p w:rsidR="00704297" w:rsidRDefault="00D52B08">
      <w:pPr>
        <w:spacing w:before="120"/>
        <w:rPr>
          <w:rFonts w:eastAsia="Times New Roman" w:cs="Times New Roman"/>
          <w:sz w:val="28"/>
          <w:szCs w:val="28"/>
        </w:rPr>
      </w:pPr>
      <w:r>
        <w:t>Có TK 121 - Chứng khoán kinh doanh (phần tiền lãi đầu tư dồn tích trước khi doanh nghiệp mua lại khoản đầu tư)</w:t>
      </w:r>
    </w:p>
    <w:p w:rsidR="00704297" w:rsidRDefault="00D52B08">
      <w:pPr>
        <w:spacing w:before="120"/>
        <w:rPr>
          <w:rFonts w:eastAsia="Times New Roman" w:cs="Times New Roman"/>
          <w:sz w:val="28"/>
          <w:szCs w:val="28"/>
        </w:rPr>
      </w:pPr>
      <w:r>
        <w:t>Có TK 515 - Doanh thu hoạt động tài chính (phần tiền lãi của các kỳ sau khi doanh nghiệp mua khoản đầu tư).</w:t>
      </w:r>
    </w:p>
    <w:p w:rsidR="00704297" w:rsidRDefault="00D52B08">
      <w:pPr>
        <w:spacing w:before="120"/>
        <w:rPr>
          <w:rFonts w:eastAsia="Times New Roman" w:cs="Times New Roman"/>
          <w:sz w:val="28"/>
          <w:szCs w:val="28"/>
        </w:rPr>
      </w:pPr>
      <w:r>
        <w:lastRenderedPageBreak/>
        <w:t>c) Kế toán cổ tức, lợi nhuận được chia:</w:t>
      </w:r>
    </w:p>
    <w:p w:rsidR="00704297" w:rsidRDefault="00D52B08">
      <w:pPr>
        <w:spacing w:before="120"/>
        <w:rPr>
          <w:rFonts w:eastAsia="Times New Roman" w:cs="Times New Roman"/>
          <w:sz w:val="28"/>
          <w:szCs w:val="28"/>
        </w:rPr>
      </w:pPr>
      <w:r>
        <w:t>- Trường hợp nhận cổ tức cho giai đoạn sau ngày đầu tư,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Nợ TK 138 - Phải thu khác (chưa thu được tiền ngay)</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 Trường hợp nhận cổ tức của giai đoạn trước ngày đầu tư, ghi</w:t>
      </w:r>
    </w:p>
    <w:p w:rsidR="00704297" w:rsidRDefault="00D52B08">
      <w:pPr>
        <w:spacing w:before="120"/>
        <w:rPr>
          <w:rFonts w:eastAsia="Times New Roman" w:cs="Times New Roman"/>
          <w:sz w:val="28"/>
          <w:szCs w:val="28"/>
        </w:rPr>
      </w:pPr>
      <w:r>
        <w:t>Nợ các TK 111, 112, 138... (tổng tiền lãi thu được)</w:t>
      </w:r>
    </w:p>
    <w:p w:rsidR="00704297" w:rsidRDefault="00D52B08">
      <w:pPr>
        <w:spacing w:before="120"/>
        <w:rPr>
          <w:rFonts w:eastAsia="Times New Roman" w:cs="Times New Roman"/>
          <w:sz w:val="28"/>
          <w:szCs w:val="28"/>
        </w:rPr>
      </w:pPr>
      <w:r>
        <w:t>Có TK 121 - Chứng khoán kinh doanh (phần tiền lãi đầu tư dồn tích trước khi doanh nghiệp mua lại khoản đầu tư).</w:t>
      </w:r>
    </w:p>
    <w:p w:rsidR="00704297" w:rsidRDefault="00D52B08">
      <w:pPr>
        <w:spacing w:before="120"/>
        <w:rPr>
          <w:rFonts w:eastAsia="Times New Roman" w:cs="Times New Roman"/>
          <w:sz w:val="28"/>
          <w:szCs w:val="28"/>
        </w:rPr>
      </w:pPr>
      <w:r>
        <w:t>- Trường hợp nhận được phần cổ tức, lợi nhuận đã được dùng để đánh giá tăng vốn Nhà nước, doanh nghiệp cổ phần hoá không ghi nhận doanh thu hoạt động tài chính mà ghi giảm giá trị khoản đầu tư tài chính, ghi:</w:t>
      </w:r>
    </w:p>
    <w:p w:rsidR="00704297" w:rsidRDefault="00D52B08">
      <w:pPr>
        <w:spacing w:before="120"/>
        <w:rPr>
          <w:rFonts w:eastAsia="Times New Roman" w:cs="Times New Roman"/>
          <w:sz w:val="28"/>
          <w:szCs w:val="28"/>
        </w:rPr>
      </w:pPr>
      <w:r>
        <w:t>Nợ các TK 112, 138</w:t>
      </w:r>
    </w:p>
    <w:p w:rsidR="00704297" w:rsidRDefault="00D52B08">
      <w:pPr>
        <w:spacing w:before="120"/>
        <w:rPr>
          <w:rFonts w:eastAsia="Times New Roman" w:cs="Times New Roman"/>
          <w:sz w:val="28"/>
          <w:szCs w:val="28"/>
        </w:rPr>
      </w:pPr>
      <w:r>
        <w:t>Có TK 121 - Chứng khoán kinh doanh.</w:t>
      </w:r>
    </w:p>
    <w:p w:rsidR="00704297" w:rsidRDefault="00D52B08">
      <w:pPr>
        <w:spacing w:before="120"/>
        <w:rPr>
          <w:rFonts w:eastAsia="Times New Roman" w:cs="Times New Roman"/>
          <w:sz w:val="28"/>
          <w:szCs w:val="28"/>
        </w:rPr>
      </w:pPr>
      <w:r>
        <w:t>d) Khi chuyển nhượng chứng khoán kinh doanh, căn cứ vào giá bán chứng khoán:</w:t>
      </w:r>
    </w:p>
    <w:p w:rsidR="00704297" w:rsidRDefault="00D52B08">
      <w:pPr>
        <w:spacing w:before="120"/>
        <w:rPr>
          <w:rFonts w:eastAsia="Times New Roman" w:cs="Times New Roman"/>
          <w:sz w:val="28"/>
          <w:szCs w:val="28"/>
        </w:rPr>
      </w:pPr>
      <w:r>
        <w:t>- Trường hợp có lãi, ghi:</w:t>
      </w:r>
    </w:p>
    <w:p w:rsidR="00704297" w:rsidRDefault="00D52B08">
      <w:pPr>
        <w:spacing w:before="120"/>
        <w:rPr>
          <w:rFonts w:eastAsia="Times New Roman" w:cs="Times New Roman"/>
          <w:sz w:val="28"/>
          <w:szCs w:val="28"/>
        </w:rPr>
      </w:pPr>
      <w:r>
        <w:t>Nợ các TK 111, 112, 131... (tổng giá thanh toán)</w:t>
      </w:r>
    </w:p>
    <w:p w:rsidR="00704297" w:rsidRDefault="00D52B08">
      <w:pPr>
        <w:spacing w:before="120"/>
        <w:rPr>
          <w:rFonts w:eastAsia="Times New Roman" w:cs="Times New Roman"/>
          <w:sz w:val="28"/>
          <w:szCs w:val="28"/>
        </w:rPr>
      </w:pPr>
      <w:bookmarkStart w:id="41" w:name="2bn6wsx" w:colFirst="0" w:colLast="0"/>
      <w:bookmarkEnd w:id="41"/>
      <w:r>
        <w:t>Có TK 121 - Chứng khoán kinh doanh (giá vốn bình quân gia quyền)</w:t>
      </w:r>
    </w:p>
    <w:p w:rsidR="00704297" w:rsidRDefault="00D52B08">
      <w:pPr>
        <w:spacing w:before="120"/>
        <w:rPr>
          <w:rFonts w:eastAsia="Times New Roman" w:cs="Times New Roman"/>
          <w:sz w:val="28"/>
          <w:szCs w:val="28"/>
        </w:rPr>
      </w:pPr>
      <w:r>
        <w:t>Có TK 515 - Doanh thu hoạt động tài chính (chênh lệch giữa giá bán lớn hơn giá vốn).</w:t>
      </w:r>
    </w:p>
    <w:p w:rsidR="00704297" w:rsidRDefault="00D52B08">
      <w:pPr>
        <w:spacing w:before="120"/>
        <w:rPr>
          <w:rFonts w:eastAsia="Times New Roman" w:cs="Times New Roman"/>
          <w:sz w:val="28"/>
          <w:szCs w:val="28"/>
        </w:rPr>
      </w:pPr>
      <w:r>
        <w:t>- Trường hợp bị lỗ, ghi:</w:t>
      </w:r>
    </w:p>
    <w:p w:rsidR="00704297" w:rsidRDefault="00D52B08">
      <w:pPr>
        <w:spacing w:before="120"/>
        <w:rPr>
          <w:rFonts w:eastAsia="Times New Roman" w:cs="Times New Roman"/>
          <w:sz w:val="28"/>
          <w:szCs w:val="28"/>
        </w:rPr>
      </w:pPr>
      <w:r>
        <w:t>Nợ các TK 111, 112, 131 (tổng giá thanh toán)</w:t>
      </w:r>
    </w:p>
    <w:p w:rsidR="00704297" w:rsidRDefault="00D52B08">
      <w:pPr>
        <w:spacing w:before="120"/>
        <w:rPr>
          <w:rFonts w:eastAsia="Times New Roman" w:cs="Times New Roman"/>
        </w:rPr>
      </w:pPr>
      <w:r>
        <w:t>Nợ TK 635 - Chi phí tài chính (chênh lệch giữa giá bán nhỏ hơn giá vốn)</w:t>
      </w:r>
    </w:p>
    <w:p w:rsidR="00704297" w:rsidRDefault="00D52B08">
      <w:pPr>
        <w:spacing w:before="120"/>
        <w:rPr>
          <w:rFonts w:eastAsia="Times New Roman" w:cs="Times New Roman"/>
          <w:sz w:val="28"/>
          <w:szCs w:val="28"/>
        </w:rPr>
      </w:pPr>
      <w:bookmarkStart w:id="42" w:name="qsh70q" w:colFirst="0" w:colLast="0"/>
      <w:bookmarkEnd w:id="42"/>
      <w:r>
        <w:t>Có TK 121 - Chứng khoán kinh doanh (giá vốn bình quân gia quyền).</w:t>
      </w:r>
    </w:p>
    <w:p w:rsidR="00704297" w:rsidRDefault="00D52B08">
      <w:pPr>
        <w:spacing w:before="120"/>
        <w:rPr>
          <w:rFonts w:eastAsia="Times New Roman" w:cs="Times New Roman"/>
          <w:sz w:val="28"/>
          <w:szCs w:val="28"/>
        </w:rPr>
      </w:pPr>
      <w:r>
        <w:t>- Các chi phí về bán chứng khoán,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rPr>
      </w:pPr>
      <w:r>
        <w:t>đ) Thu hồi hoặc thanh toán chứng khoán kinh doanh đã đáo hạn, ghi:</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eastAsia="Times New Roman" w:cs="Times New Roman"/>
          <w:sz w:val="28"/>
          <w:szCs w:val="28"/>
        </w:rPr>
      </w:pPr>
      <w:r>
        <w:lastRenderedPageBreak/>
        <w:t>Có TK 121 - Chứng khoán kinh doanh</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Cs w:val="26"/>
        </w:rPr>
      </w:pPr>
      <w:r>
        <w:t>e) Trường hợp doanh nghiệp nhượng bán chứng khoán kinh doanh dưới hình thức hoán đổi cổ phiếu, doanh nghiệp phải xác định giá trị hợp lý của cổ phiếu nhận về tại thời điểm trao đổi. Phần chênh lệch (nếu có) giữa giá trị hợp lý của cổ phiếu nhận về và giá trị ghi sổ của cổ phiếu mang đi trao đổi được kế toán là doanh thu hoạt động tài chính (nếu lãi) hoặc chi phí tài chính (nếu lỗ).</w:t>
      </w:r>
    </w:p>
    <w:p w:rsidR="00704297" w:rsidRDefault="00D52B08">
      <w:pPr>
        <w:spacing w:before="120"/>
        <w:rPr>
          <w:rFonts w:eastAsia="Times New Roman" w:cs="Times New Roman"/>
          <w:szCs w:val="26"/>
        </w:rPr>
      </w:pPr>
      <w:r>
        <w:t>- Trường hợp hoán đổi cổ phiếu có lãi, ghi:</w:t>
      </w:r>
    </w:p>
    <w:p w:rsidR="00704297" w:rsidRDefault="00D52B08">
      <w:pPr>
        <w:spacing w:before="120"/>
        <w:rPr>
          <w:rFonts w:eastAsia="Times New Roman" w:cs="Times New Roman"/>
          <w:szCs w:val="26"/>
        </w:rPr>
      </w:pPr>
      <w:r>
        <w:t>Nợ TK 121 - Chứng khoán kinh doanh (giá trị hợp lý của cổ phiếu nhận về)</w:t>
      </w:r>
    </w:p>
    <w:p w:rsidR="00704297" w:rsidRDefault="00D52B08">
      <w:pPr>
        <w:spacing w:before="120"/>
        <w:rPr>
          <w:rFonts w:eastAsia="Times New Roman" w:cs="Times New Roman"/>
          <w:szCs w:val="26"/>
        </w:rPr>
      </w:pPr>
      <w:bookmarkStart w:id="43" w:name="3as4poj" w:colFirst="0" w:colLast="0"/>
      <w:bookmarkEnd w:id="43"/>
      <w:r>
        <w:t>Có TK 121 - Chứng khoán kinh doanh (giá trị ghi sổ của cổ phiếu mang đi trao đổi tính theo phương pháp bình quân gia quyền)</w:t>
      </w:r>
    </w:p>
    <w:p w:rsidR="00704297" w:rsidRDefault="00D52B08">
      <w:pPr>
        <w:spacing w:before="120"/>
        <w:rPr>
          <w:rFonts w:eastAsia="Times New Roman" w:cs="Times New Roman"/>
          <w:szCs w:val="26"/>
        </w:rPr>
      </w:pPr>
      <w:r>
        <w:t>Có TK 515 - Doanh thu hoạt động tài chính (phần chênh lệch giữa giá trị hợp lý của cổ phiếu nhận về cao hơn giá trị ghi sổ của cổ phiếu mang đi trao đổi)</w:t>
      </w:r>
    </w:p>
    <w:p w:rsidR="00704297" w:rsidRDefault="00D52B08">
      <w:pPr>
        <w:spacing w:before="120"/>
        <w:rPr>
          <w:rFonts w:eastAsia="Times New Roman" w:cs="Times New Roman"/>
          <w:szCs w:val="26"/>
        </w:rPr>
      </w:pPr>
      <w:r>
        <w:t>- Trường hợp hoán đổi cổ phiếu bị lỗ, ghi:</w:t>
      </w:r>
    </w:p>
    <w:p w:rsidR="00704297" w:rsidRDefault="00D52B08">
      <w:pPr>
        <w:spacing w:before="120"/>
        <w:rPr>
          <w:rFonts w:eastAsia="Times New Roman" w:cs="Times New Roman"/>
          <w:szCs w:val="26"/>
        </w:rPr>
      </w:pPr>
      <w:r>
        <w:t>Nợ TK 121 - Chứng khoán kinh doanh (giá trị hợp lý của cổ phiếu nhận về</w:t>
      </w:r>
    </w:p>
    <w:p w:rsidR="00704297" w:rsidRDefault="00D52B08">
      <w:pPr>
        <w:spacing w:before="120"/>
        <w:rPr>
          <w:rFonts w:eastAsia="Times New Roman" w:cs="Times New Roman"/>
          <w:szCs w:val="26"/>
        </w:rPr>
      </w:pPr>
      <w:r>
        <w:t>Nợ TK 635 - Chi phí tài chính (phần chênh lệch giữa giá trị hợp lý của cổ phiếu nhận về thấp hơn giá trị ghi sổ của cổ phiếu mang đi trao đổi)</w:t>
      </w:r>
    </w:p>
    <w:p w:rsidR="00704297" w:rsidRDefault="00D52B08">
      <w:pPr>
        <w:spacing w:before="120"/>
        <w:rPr>
          <w:rFonts w:eastAsia="Times New Roman" w:cs="Times New Roman"/>
          <w:szCs w:val="26"/>
        </w:rPr>
      </w:pPr>
      <w:bookmarkStart w:id="44" w:name="1pxezwc" w:colFirst="0" w:colLast="0"/>
      <w:bookmarkEnd w:id="44"/>
      <w:r>
        <w:t>Có TK 121 - Chứng khoán kinh doanh (giá trị ghi sổ của cổ phiếu mang đi trao đổi tính theo phương pháp bình quân gia quyền).</w:t>
      </w:r>
    </w:p>
    <w:p w:rsidR="00704297" w:rsidRDefault="00D52B08">
      <w:pPr>
        <w:spacing w:before="120"/>
        <w:rPr>
          <w:rFonts w:eastAsia="Times New Roman" w:cs="Times New Roman"/>
        </w:rPr>
      </w:pPr>
      <w:r>
        <w:t>g) Đánh giá lại số dư các loại chứng khoán thỏa mãn định nghĩa các khoản mục tiền tệ có gốc ngoại tệ (như trái phiếu, thương phiếu bằng ngoại tệ…).</w:t>
      </w:r>
    </w:p>
    <w:p w:rsidR="00704297" w:rsidRDefault="00D52B08">
      <w:pPr>
        <w:spacing w:before="120"/>
        <w:rPr>
          <w:rFonts w:eastAsia="Times New Roman" w:cs="Times New Roman"/>
        </w:rPr>
      </w:pPr>
      <w:r>
        <w:t>- Trường hợp lãi, ghi:</w:t>
      </w:r>
    </w:p>
    <w:p w:rsidR="00704297" w:rsidRDefault="00D52B08">
      <w:pPr>
        <w:spacing w:before="120"/>
        <w:rPr>
          <w:rFonts w:eastAsia="Times New Roman" w:cs="Times New Roman"/>
        </w:rPr>
      </w:pPr>
      <w:r>
        <w:t>Nợ TK 121 - Chứng khoán kinh doanh (1212,1218 )</w:t>
      </w:r>
    </w:p>
    <w:p w:rsidR="00704297" w:rsidRDefault="00D52B08">
      <w:pPr>
        <w:spacing w:before="120"/>
        <w:rPr>
          <w:rFonts w:eastAsia="Times New Roman" w:cs="Times New Roman"/>
        </w:rPr>
      </w:pPr>
      <w:r>
        <w:t>Có TK 413 - Chênh lệch tỷ giá hối đoái.</w:t>
      </w:r>
    </w:p>
    <w:p w:rsidR="00704297" w:rsidRDefault="00D52B08">
      <w:pPr>
        <w:spacing w:before="120"/>
        <w:rPr>
          <w:rFonts w:eastAsia="Times New Roman" w:cs="Times New Roman"/>
        </w:rPr>
      </w:pPr>
      <w:r>
        <w:t>- Trường hợp lỗ, ghi:</w:t>
      </w:r>
    </w:p>
    <w:p w:rsidR="00704297" w:rsidRDefault="00D52B08">
      <w:pPr>
        <w:spacing w:before="120"/>
        <w:rPr>
          <w:rFonts w:eastAsia="Times New Roman" w:cs="Times New Roman"/>
        </w:rPr>
      </w:pPr>
      <w:r>
        <w:t>Nợ TK 413 - Chênh lệch tỷ giá hối đoái</w:t>
      </w:r>
    </w:p>
    <w:p w:rsidR="00704297" w:rsidRDefault="00D52B08">
      <w:pPr>
        <w:spacing w:before="120"/>
        <w:rPr>
          <w:rFonts w:eastAsia="Times New Roman" w:cs="Times New Roman"/>
        </w:rPr>
      </w:pPr>
      <w:r>
        <w:t>Có TK 121 - Chứng khoán kinh doanh (1212,1218 ).</w:t>
      </w:r>
      <w:bookmarkStart w:id="45" w:name="49x2ik5" w:colFirst="0" w:colLast="0"/>
      <w:bookmarkEnd w:id="45"/>
    </w:p>
    <w:p w:rsidR="00704297" w:rsidRDefault="00D52B08" w:rsidP="00D52B08">
      <w:pPr>
        <w:pStyle w:val="Heading2"/>
        <w:rPr>
          <w:rFonts w:eastAsia="Times New Roman" w:cs="Times New Roman"/>
          <w:b w:val="0"/>
          <w:color w:val="4472C4"/>
          <w:szCs w:val="28"/>
        </w:rPr>
      </w:pPr>
      <w:bookmarkStart w:id="46" w:name="_Toc140907552"/>
      <w:r w:rsidRPr="00D52B08">
        <w:t>Điều 16. Tài khoản 128 - Đầu tư nắm giữ đến ngày đáo hạn</w:t>
      </w:r>
      <w:bookmarkEnd w:id="46"/>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rPr>
      </w:pPr>
      <w:r>
        <w:lastRenderedPageBreak/>
        <w:t>a) Tài khoản này dùng để phản ánh số hiện có và tình hình biến động tăng, giảm của các khoản đầu tư nắm giữ đến ngày đáo hạn (ngoài các khoản chứng khoán kinh doanh) như: Các khoản tiền gửi ngân hàng có kỳ hạn (bao gồm cả các loại tín phiếu, kỳ phiếu), trái phiếu, cổ phiếu ưu đãi bên phát hành bắt buộc phải mua lại tại một thời điểm nhất định trong tương lai và các khoản cho vay nắm giữ đến ngày đáo hạn với mục đích thu lãi hàng kỳ và các khoản đầu tư nắm giữ đến ngày đáo hạn khác.</w:t>
      </w:r>
    </w:p>
    <w:p w:rsidR="00704297" w:rsidRDefault="00D52B08">
      <w:pPr>
        <w:spacing w:before="120"/>
        <w:rPr>
          <w:rFonts w:eastAsia="Times New Roman" w:cs="Times New Roman"/>
        </w:rPr>
      </w:pPr>
      <w:r>
        <w:t>Tài khoản này không phản ánh các loại trái phiếu và công cụ nợ nắm giữ vì mục đích mua bán để kiếm lời (phản ánh trong tài khoản 121 - Chứng khoán kinh doanh)</w:t>
      </w:r>
    </w:p>
    <w:p w:rsidR="00704297" w:rsidRDefault="00D52B08">
      <w:pPr>
        <w:spacing w:before="120"/>
        <w:rPr>
          <w:rFonts w:eastAsia="Times New Roman" w:cs="Times New Roman"/>
          <w:sz w:val="28"/>
          <w:szCs w:val="28"/>
        </w:rPr>
      </w:pPr>
      <w:r>
        <w:t>b) Kế toán phải mở sổ chi tiết theo dõi từng khoản đầu tư nắm giữ đến ngày đáo hạn theo từng kỳ hạn, từng đối tượng, từng loại nguyên tệ, từng số lượng...Khi lập Báo cáo tài chính, kế toán căn cứ vào kỳ hạn còn lại (dưới 12 tháng hay từ 12 tháng trở lên kể từ thời điểm báo cáo) để trình bày là tài sản ngắn hạn hoặc dài hạn.</w:t>
      </w:r>
    </w:p>
    <w:p w:rsidR="00704297" w:rsidRDefault="00D52B08">
      <w:pPr>
        <w:spacing w:before="120"/>
        <w:rPr>
          <w:rFonts w:eastAsia="Times New Roman" w:cs="Times New Roman"/>
          <w:sz w:val="28"/>
          <w:szCs w:val="28"/>
        </w:rPr>
      </w:pPr>
      <w:r>
        <w:t>c) Doanh nghiệp phải hạch toán đầy đủ, kịp thời doanh thu hoạt động tài chính phát sinh từ các khoản đầu tư như lãi tiền gửi, lãi cho vay, lãi, lỗ khi thanh lý, nhượng bán các khoản đầu tư nắm giữ đến ngày đáo hạn.</w:t>
      </w:r>
    </w:p>
    <w:p w:rsidR="00704297" w:rsidRDefault="00D52B08">
      <w:pPr>
        <w:spacing w:before="120"/>
        <w:rPr>
          <w:rFonts w:eastAsia="Times New Roman" w:cs="Times New Roman"/>
          <w:sz w:val="28"/>
          <w:szCs w:val="28"/>
        </w:rPr>
      </w:pPr>
      <w:r>
        <w:t>d) Đối với các khoản đầu tư nắm giữ đến ngày đáo hạn, nếu chưa được lập dự phòng phải thu khó đòi theo quy định của pháp luật, kế toán phải đánh giá khả năng thu hồi. Trường hợp có bằng chứng chắc chắn cho thấy một phần hoặc toàn bộ khoản đầu tư có thể không thu hồi được, kế toán phải ghi nhận số tổn thất vào chi phí tài chính trong kỳ. Trường hợp số tổn thất không thể xác định được một cách đáng tin cậy, kế toán có thể không ghi giảm khoản đầu tư nhưng phải thuyết minh trên Báo cáo tài chính về khả năng thu hồi của khoản đầu tư.</w:t>
      </w:r>
    </w:p>
    <w:p w:rsidR="00704297" w:rsidRDefault="00D52B08">
      <w:pPr>
        <w:spacing w:before="120"/>
        <w:rPr>
          <w:rFonts w:eastAsia="Times New Roman" w:cs="Times New Roman"/>
          <w:sz w:val="28"/>
          <w:szCs w:val="28"/>
        </w:rPr>
      </w:pPr>
      <w:r>
        <w:t>đ) Tại thời điểm lập Báo cáo tài chính, kế toán phải đánh giá lại tất cả các khoản đầu tư được phân loại là các khoản mục tiền tệ có gốc ngoại tệ theo tỷ giá giao dịch thực tế cuối kỳ:</w:t>
      </w:r>
    </w:p>
    <w:p w:rsidR="00704297" w:rsidRDefault="00D52B08">
      <w:pPr>
        <w:spacing w:before="120"/>
        <w:rPr>
          <w:rFonts w:eastAsia="Times New Roman" w:cs="Times New Roman"/>
          <w:sz w:val="28"/>
          <w:szCs w:val="28"/>
        </w:rPr>
      </w:pPr>
      <w:r>
        <w:t>- Tỷ giá áp dụng đối với các khoản tiền gửi bằng ngoại tệ là tỷ giá mua của ngân hàng nơi doanh nghiệp mở tài khoản tiền gửi;</w:t>
      </w:r>
    </w:p>
    <w:p w:rsidR="00704297" w:rsidRDefault="00D52B08">
      <w:pPr>
        <w:spacing w:before="120"/>
        <w:rPr>
          <w:rFonts w:eastAsia="Times New Roman" w:cs="Times New Roman"/>
          <w:sz w:val="28"/>
          <w:szCs w:val="28"/>
        </w:rPr>
      </w:pPr>
      <w:r>
        <w:t>- Tỷ giá áp dụng đối với các khoản đầu tư nắm giữ đến ngày đáo hạn khác là tỷ giá mua của ngân hàng nơi doanh nghiệp thường xuyên có giao dịch (do doanh nghiệp tự lựa chọn).</w:t>
      </w:r>
    </w:p>
    <w:p w:rsidR="00704297" w:rsidRDefault="00D52B08">
      <w:pPr>
        <w:spacing w:before="120"/>
        <w:rPr>
          <w:rFonts w:eastAsia="Times New Roman" w:cs="Times New Roman"/>
          <w:sz w:val="28"/>
          <w:szCs w:val="28"/>
        </w:rPr>
      </w:pPr>
      <w:r>
        <w:rPr>
          <w:b/>
        </w:rPr>
        <w:t>2. Kết cấu và nội dung phản ánh của tài khoản 128 - Đầu tư nắm giữ đến ngày đáo hạn</w:t>
      </w:r>
    </w:p>
    <w:p w:rsidR="00704297" w:rsidRDefault="00D52B08">
      <w:pPr>
        <w:spacing w:before="120"/>
        <w:rPr>
          <w:rFonts w:eastAsia="Times New Roman" w:cs="Times New Roman"/>
          <w:sz w:val="28"/>
          <w:szCs w:val="28"/>
        </w:rPr>
      </w:pPr>
      <w:r>
        <w:rPr>
          <w:b/>
        </w:rPr>
        <w:lastRenderedPageBreak/>
        <w:t>Bên Nợ:</w:t>
      </w:r>
    </w:p>
    <w:p w:rsidR="00704297" w:rsidRDefault="00D52B08">
      <w:pPr>
        <w:spacing w:before="120"/>
        <w:rPr>
          <w:rFonts w:eastAsia="Times New Roman" w:cs="Times New Roman"/>
          <w:sz w:val="28"/>
          <w:szCs w:val="28"/>
        </w:rPr>
      </w:pPr>
      <w:r>
        <w:t>Giá trị các khoản đầu tư nắm giữ đến ngày đáo hạn tăng.</w:t>
      </w:r>
    </w:p>
    <w:p w:rsidR="00704297" w:rsidRDefault="00D52B08">
      <w:pPr>
        <w:rPr>
          <w:rFonts w:eastAsia="Times New Roman" w:cs="Times New Roman"/>
          <w:sz w:val="28"/>
          <w:szCs w:val="28"/>
        </w:rPr>
      </w:pPr>
      <w:r>
        <w:t>Bên Có:</w:t>
      </w:r>
    </w:p>
    <w:p w:rsidR="00704297" w:rsidRDefault="00D52B08">
      <w:pPr>
        <w:spacing w:before="120"/>
        <w:rPr>
          <w:rFonts w:eastAsia="Times New Roman" w:cs="Times New Roman"/>
          <w:sz w:val="28"/>
          <w:szCs w:val="28"/>
        </w:rPr>
      </w:pPr>
      <w:r>
        <w:t>Giá trị các khoản đầu tư nắm giữ đến ngày đáo hạn giảm.</w:t>
      </w:r>
    </w:p>
    <w:p w:rsidR="00704297" w:rsidRDefault="00D52B08">
      <w:pPr>
        <w:rPr>
          <w:rFonts w:eastAsia="Times New Roman" w:cs="Times New Roman"/>
          <w:szCs w:val="26"/>
        </w:rPr>
      </w:pPr>
      <w:r>
        <w:t>Số dư bên Nợ:</w:t>
      </w:r>
    </w:p>
    <w:p w:rsidR="00704297" w:rsidRDefault="00D52B08">
      <w:pPr>
        <w:spacing w:before="120"/>
        <w:rPr>
          <w:rFonts w:eastAsia="Times New Roman" w:cs="Times New Roman"/>
          <w:sz w:val="28"/>
          <w:szCs w:val="28"/>
        </w:rPr>
      </w:pPr>
      <w:r>
        <w:t>Giá trị các khoản đầu tư nắm giữ đến ngày đáo hạn hiện có tại thời điểm báo cáo.</w:t>
      </w:r>
    </w:p>
    <w:p w:rsidR="00704297" w:rsidRDefault="00D52B08">
      <w:pPr>
        <w:spacing w:before="120"/>
        <w:rPr>
          <w:rFonts w:eastAsia="Times New Roman" w:cs="Times New Roman"/>
          <w:sz w:val="28"/>
          <w:szCs w:val="28"/>
        </w:rPr>
      </w:pPr>
      <w:r>
        <w:rPr>
          <w:b/>
          <w:i/>
        </w:rPr>
        <w:t>Tài khoản 128 - Đầu tư nắm giữ đến ngày đáo hạn có 3 tài khoản cấp 2:</w:t>
      </w:r>
    </w:p>
    <w:p w:rsidR="00704297" w:rsidRDefault="00D52B08">
      <w:pPr>
        <w:spacing w:before="120"/>
        <w:rPr>
          <w:rFonts w:eastAsia="Times New Roman" w:cs="Times New Roman"/>
          <w:sz w:val="28"/>
          <w:szCs w:val="28"/>
        </w:rPr>
      </w:pPr>
      <w:r>
        <w:rPr>
          <w:i/>
        </w:rPr>
        <w:t>- Tài khoản 1281 - Tiền gửi có kỳ hạn:</w:t>
      </w:r>
      <w:r>
        <w:t xml:space="preserve"> Phản ánh tình hình tăng, giảm và số hiện có của tiền gửi có kỳ hạn.</w:t>
      </w:r>
    </w:p>
    <w:p w:rsidR="00704297" w:rsidRDefault="00D52B08">
      <w:pPr>
        <w:spacing w:before="120"/>
        <w:rPr>
          <w:rFonts w:eastAsia="Times New Roman" w:cs="Times New Roman"/>
          <w:sz w:val="28"/>
          <w:szCs w:val="28"/>
        </w:rPr>
      </w:pPr>
      <w:r>
        <w:rPr>
          <w:i/>
        </w:rPr>
        <w:t>- Tài khoản 1282 - Trái phiếu:</w:t>
      </w:r>
      <w:r>
        <w:t xml:space="preserve"> Phản ánh tình hình tăng, giảm và số hiện có của các loại trái phiếu mà doanh nghiệp có khả năng và có ý định nắm giữ đến ngày đáo hạn.</w:t>
      </w:r>
    </w:p>
    <w:p w:rsidR="00704297" w:rsidRDefault="00D52B08">
      <w:pPr>
        <w:spacing w:before="120"/>
        <w:rPr>
          <w:rFonts w:eastAsia="Times New Roman" w:cs="Times New Roman"/>
          <w:sz w:val="28"/>
          <w:szCs w:val="28"/>
        </w:rPr>
      </w:pPr>
      <w:r>
        <w:t xml:space="preserve">- </w:t>
      </w:r>
      <w:r>
        <w:rPr>
          <w:i/>
        </w:rPr>
        <w:t>Tài khoản 1283 - Cho vay:</w:t>
      </w:r>
      <w:r>
        <w:t xml:space="preserve"> Phản ánh tình hình tăng, giảm và số hiện có của các khoản cho vay theo khế ước giữa các bên nhưng không được giao dịch mua, bán trên thị trường như chứng khoán. Tùy theo từng hợp đồng, các khoản cho vay theo khế ước có thể được thu hồi một lần tại thời điểm đáo hạn hoặc thu hồi dần từng kỳ.</w:t>
      </w:r>
    </w:p>
    <w:p w:rsidR="00704297" w:rsidRDefault="00D52B08">
      <w:pPr>
        <w:spacing w:before="120"/>
        <w:rPr>
          <w:rFonts w:eastAsia="Times New Roman" w:cs="Times New Roman"/>
          <w:sz w:val="28"/>
          <w:szCs w:val="28"/>
        </w:rPr>
      </w:pPr>
      <w:r>
        <w:rPr>
          <w:i/>
        </w:rPr>
        <w:t>- Tài khoản 1288 - Các khoản đầu tư khác nắm giữ đến ngày đáo hạn:</w:t>
      </w:r>
      <w:r>
        <w:t xml:space="preserve"> Phản ánh tình hình tăng, giảm và số hiện có của các khoản đầu tư khác nắm giữ đến ngày đáo hạn (ngoài các khoản tiền gửi ngân hàng, trái phiếu và cho vay), như cổ phiếu ưu đãi bắt buộc bên phát hành phải mua lại tại một thời điểm nhất định trong tương lai, thương phiếu.</w:t>
      </w:r>
    </w:p>
    <w:p w:rsidR="00704297" w:rsidRDefault="00D52B08">
      <w:pPr>
        <w:spacing w:before="120"/>
        <w:rPr>
          <w:rFonts w:eastAsia="Times New Roman" w:cs="Times New Roman"/>
          <w:sz w:val="28"/>
          <w:szCs w:val="28"/>
        </w:rPr>
      </w:pPr>
      <w:r>
        <w:rPr>
          <w:b/>
        </w:rPr>
        <w:t>3. Phương pháp kế toán một số nghiệp vụ kinh tế chủ yếu</w:t>
      </w:r>
    </w:p>
    <w:p w:rsidR="00704297" w:rsidRDefault="00D52B08">
      <w:pPr>
        <w:spacing w:before="120"/>
        <w:rPr>
          <w:rFonts w:eastAsia="Times New Roman" w:cs="Times New Roman"/>
        </w:rPr>
      </w:pPr>
      <w:r>
        <w:t>3.1. Khi gửi tiền có kỳ hạn, cho vay, mua các khoản đầu tư để nắm giữ đến ngày đáo hạn bằng tiền, ghi:</w:t>
      </w:r>
    </w:p>
    <w:p w:rsidR="00704297" w:rsidRDefault="00D52B08">
      <w:pPr>
        <w:spacing w:before="120"/>
        <w:rPr>
          <w:rFonts w:eastAsia="Times New Roman" w:cs="Times New Roman"/>
          <w:sz w:val="28"/>
          <w:szCs w:val="28"/>
        </w:rPr>
      </w:pPr>
      <w:r>
        <w:t>Nợ TK 128 - Đầu tư nắm giữ đến ngày đáo hạn</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3.2. Định kỳ kế toán ghi nhận khoản phải thu về lãi tiền gửi, lãi trái phiếu, lãi cho vay, ghi:</w:t>
      </w:r>
    </w:p>
    <w:p w:rsidR="00704297" w:rsidRDefault="00D52B08">
      <w:pPr>
        <w:spacing w:before="120"/>
        <w:rPr>
          <w:rFonts w:eastAsia="Times New Roman" w:cs="Times New Roman"/>
          <w:sz w:val="28"/>
          <w:szCs w:val="28"/>
        </w:rPr>
      </w:pPr>
      <w:r>
        <w:t>Nợ TK 138 - Phải thu khác (1388)</w:t>
      </w:r>
    </w:p>
    <w:p w:rsidR="00704297" w:rsidRDefault="00D52B08">
      <w:pPr>
        <w:spacing w:before="120"/>
        <w:rPr>
          <w:rFonts w:eastAsia="Times New Roman" w:cs="Times New Roman"/>
          <w:sz w:val="28"/>
          <w:szCs w:val="28"/>
        </w:rPr>
      </w:pPr>
      <w:r>
        <w:t>Nợ TK 128 - Đầu tư nắm giữ đến ngày đáo hạn (lãi nhập gốc)</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rPr>
      </w:pPr>
      <w:r>
        <w:lastRenderedPageBreak/>
        <w:t>3.3. Khi thu hồi các khoản đầu tư nắm giữ đến ngày đáo hạn, ghi:</w:t>
      </w:r>
    </w:p>
    <w:p w:rsidR="00704297" w:rsidRDefault="00D52B08">
      <w:pPr>
        <w:spacing w:before="120"/>
        <w:rPr>
          <w:rFonts w:eastAsia="Times New Roman" w:cs="Times New Roman"/>
        </w:rPr>
      </w:pPr>
      <w:r>
        <w:t>Nợ các TK 111, 112, 131, 152, 156, 211,....(theo giá trị hợp lý)</w:t>
      </w:r>
    </w:p>
    <w:p w:rsidR="00704297" w:rsidRDefault="00D52B08">
      <w:pPr>
        <w:spacing w:before="120"/>
        <w:rPr>
          <w:rFonts w:eastAsia="Times New Roman" w:cs="Times New Roman"/>
        </w:rPr>
      </w:pPr>
      <w:r>
        <w:t>Nợ TK 635 - Chi phí tài chính (nếu lỗ)</w:t>
      </w:r>
    </w:p>
    <w:p w:rsidR="00704297" w:rsidRDefault="00D52B08">
      <w:pPr>
        <w:spacing w:before="120"/>
        <w:rPr>
          <w:rFonts w:eastAsia="Times New Roman" w:cs="Times New Roman"/>
        </w:rPr>
      </w:pPr>
      <w:r>
        <w:t>Có TK 128 - Đầu tư nắm giữ đến ngày đáo hạn (giá trị ghi sổ)</w:t>
      </w:r>
    </w:p>
    <w:p w:rsidR="00704297" w:rsidRDefault="00D52B08">
      <w:pPr>
        <w:spacing w:before="120"/>
        <w:rPr>
          <w:rFonts w:eastAsia="Times New Roman" w:cs="Times New Roman"/>
        </w:rPr>
      </w:pPr>
      <w:r>
        <w:t>Có TK 515 - Doanh thu hoạt động tài chính (nếu lãi).</w:t>
      </w:r>
    </w:p>
    <w:p w:rsidR="00704297" w:rsidRDefault="00D52B08">
      <w:pPr>
        <w:spacing w:before="120"/>
        <w:rPr>
          <w:rFonts w:eastAsia="Times New Roman" w:cs="Times New Roman"/>
        </w:rPr>
      </w:pPr>
      <w:r>
        <w:t>3.4. Chuyển các khoản đầu tư nắm giữ đến ngày đáo hạn thành đầu tư vào công ty con, công ty liên doanh, liên kết, ghi:</w:t>
      </w:r>
    </w:p>
    <w:p w:rsidR="00704297" w:rsidRDefault="00D52B08">
      <w:pPr>
        <w:spacing w:before="120"/>
        <w:rPr>
          <w:rFonts w:eastAsia="Times New Roman" w:cs="Times New Roman"/>
        </w:rPr>
      </w:pPr>
      <w:r>
        <w:t>Nợ các TK 221, 222 (theo giá trị hợp lý)</w:t>
      </w:r>
    </w:p>
    <w:p w:rsidR="00704297" w:rsidRDefault="00D52B08">
      <w:pPr>
        <w:spacing w:before="120"/>
        <w:rPr>
          <w:rFonts w:eastAsia="Times New Roman" w:cs="Times New Roman"/>
        </w:rPr>
      </w:pPr>
      <w:r>
        <w:t>Nợ TK 635 - Chi phí tài chính (nếu lỗ)</w:t>
      </w:r>
    </w:p>
    <w:p w:rsidR="00704297" w:rsidRDefault="00D52B08">
      <w:pPr>
        <w:spacing w:before="120"/>
        <w:rPr>
          <w:rFonts w:eastAsia="Times New Roman" w:cs="Times New Roman"/>
        </w:rPr>
      </w:pPr>
      <w:r>
        <w:t>Có TK 128 - Đầu tư nắm giữ đến ngày đáo hạn (giá trị ghi sổ)</w:t>
      </w:r>
    </w:p>
    <w:p w:rsidR="00704297" w:rsidRDefault="00D52B08">
      <w:pPr>
        <w:spacing w:before="120"/>
        <w:rPr>
          <w:rFonts w:eastAsia="Times New Roman" w:cs="Times New Roman"/>
        </w:rPr>
      </w:pPr>
      <w:r>
        <w:t>Có các TK liên quan (nếu phải đầu tư thêm)</w:t>
      </w:r>
    </w:p>
    <w:p w:rsidR="00704297" w:rsidRDefault="00D52B08">
      <w:pPr>
        <w:spacing w:before="120"/>
        <w:rPr>
          <w:rFonts w:eastAsia="Times New Roman" w:cs="Times New Roman"/>
        </w:rPr>
      </w:pPr>
      <w:r>
        <w:t>Có TK 515 - Doanh thu hoạt động tài chính (nếu lãi).</w:t>
      </w:r>
    </w:p>
    <w:p w:rsidR="00704297" w:rsidRDefault="00D52B08">
      <w:pPr>
        <w:spacing w:before="120"/>
        <w:rPr>
          <w:rFonts w:eastAsia="Times New Roman" w:cs="Times New Roman"/>
          <w:sz w:val="28"/>
          <w:szCs w:val="28"/>
        </w:rPr>
      </w:pPr>
      <w:r>
        <w:t>3.5. Kế toán các giao dịch liên quan đến trái phiếu nắm giữ đến ngày đáo hạn:</w:t>
      </w:r>
    </w:p>
    <w:p w:rsidR="00704297" w:rsidRDefault="00D52B08">
      <w:pPr>
        <w:spacing w:before="120"/>
        <w:rPr>
          <w:rFonts w:eastAsia="Times New Roman" w:cs="Times New Roman"/>
          <w:sz w:val="28"/>
          <w:szCs w:val="28"/>
        </w:rPr>
      </w:pPr>
      <w:r>
        <w:t>a) Trường hợp mua trái phiếu nhận lãi trước:</w:t>
      </w:r>
    </w:p>
    <w:p w:rsidR="00704297" w:rsidRDefault="00D52B08">
      <w:pPr>
        <w:spacing w:before="120"/>
        <w:rPr>
          <w:rFonts w:eastAsia="Times New Roman" w:cs="Times New Roman"/>
          <w:sz w:val="28"/>
          <w:szCs w:val="28"/>
        </w:rPr>
      </w:pPr>
      <w:r>
        <w:t>- Khi trả tiền mua trái phiếu nhận lãi trước, ghi:</w:t>
      </w:r>
    </w:p>
    <w:p w:rsidR="00704297" w:rsidRDefault="00D52B08">
      <w:pPr>
        <w:spacing w:before="120"/>
        <w:rPr>
          <w:rFonts w:eastAsia="Times New Roman" w:cs="Times New Roman"/>
          <w:sz w:val="28"/>
          <w:szCs w:val="28"/>
        </w:rPr>
      </w:pPr>
      <w:r>
        <w:t>Nợ TK 128 - Đầu tư nắm giữ đến ngày đáo hạn (1282)</w:t>
      </w:r>
    </w:p>
    <w:p w:rsidR="00704297" w:rsidRDefault="00D52B08">
      <w:pPr>
        <w:spacing w:before="120"/>
        <w:rPr>
          <w:rFonts w:eastAsia="Times New Roman" w:cs="Times New Roman"/>
          <w:sz w:val="28"/>
          <w:szCs w:val="28"/>
        </w:rPr>
      </w:pPr>
      <w:r>
        <w:t>Có các TK 111, 112,… (số tiền thực chi)</w:t>
      </w:r>
    </w:p>
    <w:p w:rsidR="00704297" w:rsidRDefault="00D52B08">
      <w:pPr>
        <w:spacing w:before="120"/>
        <w:rPr>
          <w:rFonts w:eastAsia="Times New Roman" w:cs="Times New Roman"/>
          <w:sz w:val="28"/>
          <w:szCs w:val="28"/>
        </w:rPr>
      </w:pPr>
      <w:r>
        <w:t>Có TK 3387 - Doanh thu chưa thực hiện (phần lãi nhận trước).</w:t>
      </w:r>
    </w:p>
    <w:p w:rsidR="00704297" w:rsidRDefault="00D52B08">
      <w:pPr>
        <w:spacing w:before="120"/>
        <w:rPr>
          <w:rFonts w:eastAsia="Times New Roman" w:cs="Times New Roman"/>
          <w:sz w:val="28"/>
          <w:szCs w:val="28"/>
        </w:rPr>
      </w:pPr>
      <w:r>
        <w:t>- Định kỳ, tính và kết chuyển lãi của kỳ kế toán theo số lãi phải thu từng kỳ, ghi:</w:t>
      </w:r>
    </w:p>
    <w:p w:rsidR="00704297" w:rsidRDefault="00D52B08">
      <w:pPr>
        <w:spacing w:before="120"/>
        <w:rPr>
          <w:rFonts w:eastAsia="Times New Roman" w:cs="Times New Roman"/>
          <w:sz w:val="28"/>
          <w:szCs w:val="28"/>
        </w:rPr>
      </w:pPr>
      <w:r>
        <w:t>Nợ TK 3387 - Doanh thu chưa thực hiện</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 Thu hồi giá gốc trái phiếu khi đến hạn thanh toán,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128 - Đầu tư nắm giữ đến ngày đáo hạn (1282).</w:t>
      </w:r>
    </w:p>
    <w:p w:rsidR="00704297" w:rsidRDefault="00D52B08">
      <w:pPr>
        <w:spacing w:before="120"/>
        <w:rPr>
          <w:rFonts w:eastAsia="Times New Roman" w:cs="Times New Roman"/>
          <w:sz w:val="28"/>
          <w:szCs w:val="28"/>
        </w:rPr>
      </w:pPr>
      <w:r>
        <w:t>b) Trường hợp mua trái phiếu nhận lãi định kỳ:</w:t>
      </w:r>
    </w:p>
    <w:p w:rsidR="00704297" w:rsidRDefault="00D52B08">
      <w:pPr>
        <w:spacing w:before="120"/>
        <w:rPr>
          <w:rFonts w:eastAsia="Times New Roman" w:cs="Times New Roman"/>
          <w:sz w:val="28"/>
          <w:szCs w:val="28"/>
        </w:rPr>
      </w:pPr>
      <w:r>
        <w:t>- Khi trả tiền mua trái phiếu, ghi:</w:t>
      </w:r>
    </w:p>
    <w:p w:rsidR="00704297" w:rsidRDefault="00D52B08">
      <w:pPr>
        <w:spacing w:before="120"/>
        <w:rPr>
          <w:rFonts w:eastAsia="Times New Roman" w:cs="Times New Roman"/>
          <w:sz w:val="28"/>
          <w:szCs w:val="28"/>
        </w:rPr>
      </w:pPr>
      <w:r>
        <w:t>Nợ TK 128 - Đầu tư nắm giữ đến ngày đáo hạn (1282)</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lastRenderedPageBreak/>
        <w:t>- Định kỳ ghi nhận tiền lãi trái phiếu:</w:t>
      </w:r>
    </w:p>
    <w:p w:rsidR="00704297" w:rsidRDefault="00D52B08">
      <w:pPr>
        <w:spacing w:before="120"/>
        <w:rPr>
          <w:rFonts w:eastAsia="Times New Roman" w:cs="Times New Roman"/>
          <w:sz w:val="28"/>
          <w:szCs w:val="28"/>
        </w:rPr>
      </w:pPr>
      <w:r>
        <w:t>Nợ các TK 111, 112, 138</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 Thu hồi giá gốc trái phiếu khi đến hạn thanh toán,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128 - Đầu tư nắm giữ đến ngày đáo hạn (1282).</w:t>
      </w:r>
    </w:p>
    <w:p w:rsidR="00704297" w:rsidRDefault="00D52B08">
      <w:pPr>
        <w:spacing w:before="120"/>
        <w:rPr>
          <w:rFonts w:eastAsia="Times New Roman" w:cs="Times New Roman"/>
          <w:sz w:val="28"/>
          <w:szCs w:val="28"/>
        </w:rPr>
      </w:pPr>
      <w:r>
        <w:t>c) Trường hợp mua trái phiếu nhận lãi sau:</w:t>
      </w:r>
    </w:p>
    <w:p w:rsidR="00704297" w:rsidRDefault="00D52B08">
      <w:pPr>
        <w:spacing w:before="120"/>
        <w:rPr>
          <w:rFonts w:eastAsia="Times New Roman" w:cs="Times New Roman"/>
          <w:sz w:val="28"/>
          <w:szCs w:val="28"/>
        </w:rPr>
      </w:pPr>
      <w:r>
        <w:t>- Khi trả tiền mua trái phiếu, ghi:</w:t>
      </w:r>
    </w:p>
    <w:p w:rsidR="00704297" w:rsidRDefault="00D52B08">
      <w:pPr>
        <w:spacing w:before="120"/>
        <w:rPr>
          <w:rFonts w:eastAsia="Times New Roman" w:cs="Times New Roman"/>
          <w:sz w:val="28"/>
          <w:szCs w:val="28"/>
        </w:rPr>
      </w:pPr>
      <w:r>
        <w:t>Nợ TK 128 - Đầu tư nắm giữ đến ngày đáo hạn (1282)</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 Định kỳ tính lãi trái phiếu và ghi nhận doanh thu theo số lãi phải thu từng kỳ, ghi:</w:t>
      </w:r>
    </w:p>
    <w:p w:rsidR="00704297" w:rsidRDefault="00D52B08">
      <w:pPr>
        <w:spacing w:before="120"/>
        <w:rPr>
          <w:rFonts w:eastAsia="Times New Roman" w:cs="Times New Roman"/>
          <w:sz w:val="28"/>
          <w:szCs w:val="28"/>
        </w:rPr>
      </w:pPr>
      <w:r>
        <w:t>Nợ TK 138 - Phải thu khác (1388)</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 Khi đến hạn thanh toán trái phiếu, thu hồi gốc và lãi trái phiếu,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128 - Đầu tư nắm giữ đến ngày đáo hạn (1282)</w:t>
      </w:r>
    </w:p>
    <w:p w:rsidR="00704297" w:rsidRDefault="00D52B08">
      <w:pPr>
        <w:spacing w:before="120"/>
        <w:rPr>
          <w:rFonts w:eastAsia="Times New Roman" w:cs="Times New Roman"/>
          <w:sz w:val="28"/>
          <w:szCs w:val="28"/>
        </w:rPr>
      </w:pPr>
      <w:r>
        <w:t>Có TK 138 - Phải thu khác (1388) (số lãi của các kỳ trước)</w:t>
      </w:r>
    </w:p>
    <w:p w:rsidR="00704297" w:rsidRDefault="00D52B08">
      <w:pPr>
        <w:spacing w:before="120"/>
        <w:rPr>
          <w:rFonts w:eastAsia="Times New Roman" w:cs="Times New Roman"/>
          <w:sz w:val="28"/>
          <w:szCs w:val="28"/>
        </w:rPr>
      </w:pPr>
      <w:r>
        <w:t>Có TK 515 - Doanh thu hoạt động tài chính (lãi kỳ đáo hạn).</w:t>
      </w:r>
    </w:p>
    <w:p w:rsidR="00704297" w:rsidRDefault="00D52B08">
      <w:pPr>
        <w:spacing w:before="120"/>
        <w:rPr>
          <w:rFonts w:eastAsia="Times New Roman" w:cs="Times New Roman"/>
        </w:rPr>
      </w:pPr>
      <w:r>
        <w:t>3.6. Kế toán khoản tổn thất do không thu hồi được các khoản đầu tư nắm giữ đến ngày đáo hạn chưa được lập dự phòng phải thu khó đòi:</w:t>
      </w:r>
    </w:p>
    <w:p w:rsidR="00704297" w:rsidRDefault="00D52B08">
      <w:pPr>
        <w:spacing w:before="120"/>
        <w:rPr>
          <w:rFonts w:eastAsia="Times New Roman" w:cs="Times New Roman"/>
        </w:rPr>
      </w:pPr>
      <w:r>
        <w:t>Khi có các bằng chứng cho thấy một phần hoặc toàn bộ khoản đầu tư có thể không thu hồi được (như bên phát hành công cụ mất khả năng thanh toán, phá sản…), kế toán phải đánh giá khả năng, xác định giá trị khoản đầu tư có thể thu hồi được. Nếu khoản tổn thất được xác định một cách đáng tin cậy, kế toán phải ghi nhận phần chênh lệch giữa giá trị có thể thu hồi nhỏ hơn giá trị ghi sổ khoản đầu tư vào chi phí tài chính, ghi:</w:t>
      </w:r>
    </w:p>
    <w:p w:rsidR="00704297" w:rsidRDefault="00D52B08">
      <w:pPr>
        <w:spacing w:before="120"/>
        <w:rPr>
          <w:rFonts w:eastAsia="Times New Roman" w:cs="Times New Roman"/>
        </w:rPr>
      </w:pPr>
      <w:r>
        <w:t>Nợ TK 635 - Chi phí tài chính</w:t>
      </w:r>
    </w:p>
    <w:p w:rsidR="00704297" w:rsidRDefault="00D52B08">
      <w:pPr>
        <w:spacing w:before="120"/>
        <w:rPr>
          <w:rFonts w:eastAsia="Times New Roman" w:cs="Times New Roman"/>
        </w:rPr>
      </w:pPr>
      <w:r>
        <w:t>Có TK 128 - Đầu tư nắm giữ đến ngày đáo hạn (1281, 1282, 1288).</w:t>
      </w:r>
    </w:p>
    <w:p w:rsidR="00704297" w:rsidRDefault="00D52B08">
      <w:pPr>
        <w:spacing w:before="120"/>
        <w:rPr>
          <w:rFonts w:eastAsia="Times New Roman" w:cs="Times New Roman"/>
        </w:rPr>
      </w:pPr>
      <w:r>
        <w:lastRenderedPageBreak/>
        <w:t>- Trường hợp sau khi ghi nhận khoản tổn thất, nếu có bằng chứng chắc chắn cho thấy khoản tổn thất có thể thu hồi lại được, kế toán ghi nhận phần chênh lệch giữa giá trị có thể thu hồi cao hơn giá trị ghi sổ khoản đầu tư, ghi:</w:t>
      </w:r>
    </w:p>
    <w:p w:rsidR="00704297" w:rsidRDefault="00D52B08">
      <w:pPr>
        <w:spacing w:before="120"/>
        <w:rPr>
          <w:rFonts w:eastAsia="Times New Roman" w:cs="Times New Roman"/>
        </w:rPr>
      </w:pPr>
      <w:r>
        <w:t>Nợ TK 128 - Đầu tư nắm giữ đến ngày đáo hạn (1281, 1282, 1288)</w:t>
      </w:r>
    </w:p>
    <w:p w:rsidR="00704297" w:rsidRDefault="00D52B08">
      <w:pPr>
        <w:spacing w:before="120"/>
        <w:rPr>
          <w:rFonts w:eastAsia="Times New Roman" w:cs="Times New Roman"/>
        </w:rPr>
      </w:pPr>
      <w:r>
        <w:t>Có TK 635 - Chi phí tài chính.</w:t>
      </w:r>
    </w:p>
    <w:p w:rsidR="00704297" w:rsidRDefault="00D52B08">
      <w:pPr>
        <w:spacing w:before="120"/>
        <w:rPr>
          <w:rFonts w:eastAsia="Times New Roman" w:cs="Times New Roman"/>
        </w:rPr>
      </w:pPr>
      <w:r>
        <w:t>3.7. Đánh giá lại số dư các khoản đầu tư nắm giữ đến ngày đáo hạn được phân loại là các khoản mục tiền tệ có gốc ngoại tệ:</w:t>
      </w:r>
    </w:p>
    <w:p w:rsidR="00704297" w:rsidRDefault="00D52B08">
      <w:pPr>
        <w:spacing w:before="120"/>
        <w:rPr>
          <w:rFonts w:eastAsia="Times New Roman" w:cs="Times New Roman"/>
        </w:rPr>
      </w:pPr>
      <w:r>
        <w:t>- Trường hợp lãi, ghi:</w:t>
      </w:r>
    </w:p>
    <w:p w:rsidR="00704297" w:rsidRDefault="00D52B08">
      <w:pPr>
        <w:spacing w:before="120"/>
        <w:rPr>
          <w:rFonts w:eastAsia="Times New Roman" w:cs="Times New Roman"/>
        </w:rPr>
      </w:pPr>
      <w:r>
        <w:t>Nợ TK 128 - Đầu tư nắm giữ đến ngày đáo hạn</w:t>
      </w:r>
    </w:p>
    <w:p w:rsidR="00704297" w:rsidRDefault="00D52B08">
      <w:pPr>
        <w:spacing w:before="120"/>
        <w:rPr>
          <w:rFonts w:eastAsia="Times New Roman" w:cs="Times New Roman"/>
        </w:rPr>
      </w:pPr>
      <w:r>
        <w:t>Có TK 413 - Chênh lệch tỷ giá hối đoái.</w:t>
      </w:r>
    </w:p>
    <w:p w:rsidR="00704297" w:rsidRDefault="00D52B08">
      <w:pPr>
        <w:spacing w:before="120"/>
        <w:rPr>
          <w:rFonts w:eastAsia="Times New Roman" w:cs="Times New Roman"/>
        </w:rPr>
      </w:pPr>
      <w:r>
        <w:t>- Trường hợp lỗ, ghi:</w:t>
      </w:r>
    </w:p>
    <w:p w:rsidR="00704297" w:rsidRDefault="00D52B08">
      <w:pPr>
        <w:spacing w:before="120"/>
        <w:rPr>
          <w:rFonts w:eastAsia="Times New Roman" w:cs="Times New Roman"/>
        </w:rPr>
      </w:pPr>
      <w:r>
        <w:t>Nợ TK 413 - Chênh lệch tỷ giá hối đoái</w:t>
      </w:r>
    </w:p>
    <w:p w:rsidR="00704297" w:rsidRDefault="00D52B08">
      <w:pPr>
        <w:spacing w:before="120"/>
        <w:rPr>
          <w:rFonts w:eastAsia="Times New Roman" w:cs="Times New Roman"/>
        </w:rPr>
      </w:pPr>
      <w:r>
        <w:t>Có TK 128 - Đầu tư nắm giữ đến ngày đáo hạn.</w:t>
      </w:r>
      <w:bookmarkStart w:id="47" w:name="2p2csry" w:colFirst="0" w:colLast="0"/>
      <w:bookmarkEnd w:id="47"/>
    </w:p>
    <w:p w:rsidR="00704297" w:rsidRPr="00D52B08" w:rsidRDefault="00D52B08" w:rsidP="00D52B08">
      <w:pPr>
        <w:pStyle w:val="Heading2"/>
      </w:pPr>
      <w:bookmarkStart w:id="48" w:name="_Toc140907553"/>
      <w:r w:rsidRPr="00D52B08">
        <w:t>Điều 17. Nguyên tắc kế toán các khoản phải thu</w:t>
      </w:r>
      <w:bookmarkEnd w:id="48"/>
    </w:p>
    <w:p w:rsidR="00704297" w:rsidRDefault="00D52B08">
      <w:pPr>
        <w:spacing w:before="120"/>
        <w:rPr>
          <w:rFonts w:eastAsia="Times New Roman" w:cs="Times New Roman"/>
          <w:sz w:val="28"/>
          <w:szCs w:val="28"/>
        </w:rPr>
      </w:pPr>
      <w:r>
        <w:t>1. Các khoản phải thu được theo dõi chi tiết theo kỳ hạn phải thu, đối tượng phải thu, loại nguyên tệ phải thu và các yếu tố khác theo nhu cầu quản lý của doanh nghiệp.</w:t>
      </w:r>
    </w:p>
    <w:p w:rsidR="00704297" w:rsidRDefault="00D52B08">
      <w:pPr>
        <w:spacing w:before="120"/>
        <w:rPr>
          <w:rFonts w:eastAsia="Times New Roman" w:cs="Times New Roman"/>
          <w:sz w:val="28"/>
          <w:szCs w:val="28"/>
        </w:rPr>
      </w:pPr>
      <w:r>
        <w:t>2. Việc phân loại các khoản phải thu là phải thu khách hàng, phải thu nội bộ, phải thu khác được thực hiện theo nguyên tắc:</w:t>
      </w:r>
    </w:p>
    <w:p w:rsidR="00704297" w:rsidRDefault="00D52B08">
      <w:pPr>
        <w:spacing w:before="120"/>
        <w:rPr>
          <w:rFonts w:eastAsia="Times New Roman" w:cs="Times New Roman"/>
          <w:sz w:val="28"/>
          <w:szCs w:val="28"/>
        </w:rPr>
      </w:pPr>
      <w:r>
        <w:t>a) Phải thu của khách hàng gồm các khoản phải thu mang tính chất thương mại phát sinh từ giao dịch có tính chất mua – bán, như: Phải thu về bán hàng, cung cấp dịch vụ, thanh lý, nhượng bán tài sản (TSCĐ, BĐSĐT, các khoản đầu tư tài chính) giữa doanh nghiệp và người mua (là đơn vị độc lập với người bán, gồm cả các khoản phải thu giữa công ty mẹ và công ty con, liên doanh, liên kết). Khoản phải thu này gồm cả các khoản phải thu về tiền bán hàng xuất khẩu của bên giao ủy thác thông qua bên nhận ủy thác;</w:t>
      </w:r>
    </w:p>
    <w:p w:rsidR="00704297" w:rsidRDefault="00D52B08">
      <w:pPr>
        <w:spacing w:before="120"/>
        <w:rPr>
          <w:rFonts w:eastAsia="Times New Roman" w:cs="Times New Roman"/>
          <w:sz w:val="28"/>
          <w:szCs w:val="28"/>
        </w:rPr>
      </w:pPr>
      <w:r>
        <w:t>b) Phải thu nội bộ gồm các khoản phải thu giữa đơn vị cấp trên và đơn vị cấp dưới trực thuộc không có tư cách pháp nhân hạch toán phụ thuộc;</w:t>
      </w:r>
    </w:p>
    <w:p w:rsidR="00704297" w:rsidRDefault="00D52B08">
      <w:pPr>
        <w:spacing w:before="120"/>
        <w:rPr>
          <w:rFonts w:eastAsia="Times New Roman" w:cs="Times New Roman"/>
          <w:sz w:val="28"/>
          <w:szCs w:val="28"/>
        </w:rPr>
      </w:pPr>
      <w:r>
        <w:t>c) Phải thu khác gồm các khoản phải thu không có tính thương mại, không liên quan đến giao dịch mua - bán, như:</w:t>
      </w:r>
    </w:p>
    <w:p w:rsidR="00704297" w:rsidRDefault="00D52B08">
      <w:pPr>
        <w:spacing w:before="120"/>
        <w:rPr>
          <w:rFonts w:eastAsia="Times New Roman" w:cs="Times New Roman"/>
          <w:sz w:val="28"/>
          <w:szCs w:val="28"/>
        </w:rPr>
      </w:pPr>
      <w:r>
        <w:t>- Các khoản phải thu tạo ra doanh thu hoạt động tài chính, như: khoản phải thu về lãi cho vay, tiền gửi, cổ tức và lợi nhuận được chia;</w:t>
      </w:r>
    </w:p>
    <w:p w:rsidR="00704297" w:rsidRDefault="00D52B08">
      <w:pPr>
        <w:spacing w:before="120"/>
        <w:rPr>
          <w:rFonts w:eastAsia="Times New Roman" w:cs="Times New Roman"/>
          <w:sz w:val="28"/>
          <w:szCs w:val="28"/>
        </w:rPr>
      </w:pPr>
      <w:r>
        <w:lastRenderedPageBreak/>
        <w:t>- Các khoản chi hộ bên thứ ba được quyền nhận lại; Các khoản bên nhận ủy thác xuất khẩu phải thu hộ cho bên giao ủy thác;</w:t>
      </w:r>
    </w:p>
    <w:p w:rsidR="00704297" w:rsidRDefault="00D52B08">
      <w:pPr>
        <w:spacing w:before="120"/>
        <w:rPr>
          <w:rFonts w:eastAsia="Times New Roman" w:cs="Times New Roman"/>
          <w:sz w:val="28"/>
          <w:szCs w:val="28"/>
        </w:rPr>
      </w:pPr>
      <w:r>
        <w:t>- Các khoản phải thu không mang tính thương mại như cho mượn tài sản, phải thu về tiền phạt, bồi thường, tài sản thiếu chờ xử lý…</w:t>
      </w:r>
    </w:p>
    <w:p w:rsidR="00704297" w:rsidRDefault="00D52B08">
      <w:pPr>
        <w:spacing w:before="120"/>
        <w:rPr>
          <w:rFonts w:eastAsia="Times New Roman" w:cs="Times New Roman"/>
          <w:sz w:val="28"/>
          <w:szCs w:val="28"/>
        </w:rPr>
      </w:pPr>
      <w:r>
        <w:t>3. Khi lập Báo cáo tài chính, kế toán căn cứ kỳ hạn còn lại của các khoản phải thu để phân loại là dài hạn hoặc ngắn hạn. Các chỉ tiêu phải thu của Bảng cân đối kế toán có thể bao gồm cả các khoản được phản ánh ở các tài khoản khác ngoài các tài khoản phải thu, như: Khoản cho vay được phản ánh ở TK 1283; Khoản ký quỹ, ký cược phản ánh ở TK 244, khoản tạm ứng ở TK 141… Việc xác định các khoản cần lập dự phòng phải thu khó đòi được căn cứ vào các khoản mục được phân loại là phải thu ngắn hạn, dài hạn của Bảng cân đối kế toán.</w:t>
      </w:r>
    </w:p>
    <w:p w:rsidR="00704297" w:rsidRDefault="00D52B08">
      <w:pPr>
        <w:spacing w:before="120"/>
        <w:rPr>
          <w:rFonts w:eastAsia="Times New Roman" w:cs="Times New Roman"/>
          <w:sz w:val="28"/>
          <w:szCs w:val="28"/>
        </w:rPr>
      </w:pPr>
      <w:r>
        <w:t>4. Kế toán phải xác định các khoản phải thu thỏa mãn định nghĩa của các khoản mục tiền tệ có gốc ngoại tệ (được hướng dẫn chi tiết ở tài khoản 413 – Chênh lệch tỷ giá hối đoái) để đánh giá lại cuối kỳ khi lập Báo cáo tài chính.</w:t>
      </w:r>
      <w:bookmarkStart w:id="49" w:name="147n2zr" w:colFirst="0" w:colLast="0"/>
      <w:bookmarkEnd w:id="49"/>
    </w:p>
    <w:p w:rsidR="00704297" w:rsidRDefault="00D52B08" w:rsidP="00D52B08">
      <w:pPr>
        <w:pStyle w:val="Heading2"/>
        <w:rPr>
          <w:rFonts w:eastAsia="Times New Roman" w:cs="Times New Roman"/>
          <w:b w:val="0"/>
          <w:color w:val="4472C4"/>
          <w:szCs w:val="28"/>
        </w:rPr>
      </w:pPr>
      <w:bookmarkStart w:id="50" w:name="_Toc140907554"/>
      <w:r w:rsidRPr="00D52B08">
        <w:t>Điều 18. Tài khoản 131 - Phải thu của khách hàng</w:t>
      </w:r>
      <w:bookmarkStart w:id="51" w:name="3o7alnk" w:colFirst="0" w:colLast="0"/>
      <w:bookmarkEnd w:id="51"/>
      <w:bookmarkEnd w:id="50"/>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ascii="Century Schoolbook" w:eastAsia="Century Schoolbook" w:hAnsi="Century Schoolbook" w:cs="Century Schoolbook"/>
        </w:rPr>
      </w:pPr>
      <w:r>
        <w:t>a) Tài khoản này dùng để phản ánh các khoản nợ phải thu và tình hình thanh toán các khoản nợ phải thu của doanh nghiệp với khách hàng về tiền bán sản phẩm, hàng hóa, BĐS đầu tư, TSCĐ, các khoản đầu tư tài chính, cung cấp dịch vụ. Tài khoản này còn dùng để phản ánh các khoản phải thu của người nhận thầu XDCB với người giao thầu về khối lượng công tác XDCB đã hoàn thành. Không phản ánh vào tài khoản này các nghiệp vụ thu tiền ngay.</w:t>
      </w:r>
    </w:p>
    <w:p w:rsidR="00704297" w:rsidRDefault="00D52B08">
      <w:pPr>
        <w:spacing w:before="120"/>
        <w:rPr>
          <w:rFonts w:ascii="Century Schoolbook" w:eastAsia="Century Schoolbook" w:hAnsi="Century Schoolbook" w:cs="Century Schoolbook"/>
        </w:rPr>
      </w:pPr>
      <w:r>
        <w:t>b) Khoản phải thu của khách hàng cần được hạch toán chi tiết cho từng đối tượng, từng nội dung phải thu, theo dõi chi tiết kỳ hạn thu hồi (trên 12 tháng hay không quá 12 tháng kể từ thời điểm báo cáo) và ghi chép theo từng lần thanh toán. Đối tượng phải thu là các khách hàng có quan hệ kinh tế với doanh nghiệp về mua sản phẩm, hàng hoá, nhận cung cấp dịch vụ, kể cả TSCĐ, bất động sản đầu tư, các khoản đầu tư tài chính.</w:t>
      </w:r>
    </w:p>
    <w:p w:rsidR="00704297" w:rsidRDefault="00D52B08">
      <w:pPr>
        <w:spacing w:before="120"/>
        <w:rPr>
          <w:rFonts w:ascii="Century Schoolbook" w:eastAsia="Century Schoolbook" w:hAnsi="Century Schoolbook" w:cs="Century Schoolbook"/>
        </w:rPr>
      </w:pPr>
      <w:r>
        <w:t>c) Bên giao ủy thác xuất khẩu ghi nhận trong tài khoản này đối với các khoản phải thu từ bên nhận ủy thác xuất khẩu về tiền bán hàng xuất khẩu như các giao dịch bán hàng, cung cấp dịch vụ thông thường.</w:t>
      </w:r>
    </w:p>
    <w:p w:rsidR="00704297" w:rsidRDefault="00D52B08">
      <w:pPr>
        <w:spacing w:before="120"/>
        <w:rPr>
          <w:rFonts w:ascii="Century Schoolbook" w:eastAsia="Century Schoolbook" w:hAnsi="Century Schoolbook" w:cs="Century Schoolbook"/>
        </w:rPr>
      </w:pPr>
      <w:r>
        <w:t xml:space="preserve">d) Trong hạch toán chi tiết tài khoản này, kế toán phải tiến hành phân loại các khoản nợ, loại nợ có thể trả đúng hạn, khoản nợ khó đòi hoặc có khả năng không thu hồi được, để </w:t>
      </w:r>
      <w:r>
        <w:lastRenderedPageBreak/>
        <w:t>có căn cứ xác định số trích lập dự phòng phải thu khó đòi hoặc có biện pháp xử lý đối với khoản nợ phải thu không đòi được.</w:t>
      </w:r>
    </w:p>
    <w:p w:rsidR="00704297" w:rsidRDefault="00D52B08">
      <w:pPr>
        <w:spacing w:before="120"/>
        <w:rPr>
          <w:rFonts w:ascii="Century Schoolbook" w:eastAsia="Century Schoolbook" w:hAnsi="Century Schoolbook" w:cs="Century Schoolbook"/>
        </w:rPr>
      </w:pPr>
      <w:r>
        <w:t>đ) Trong quan hệ bán sản phẩm, hàng hoá, cung cấp dịch vụ theo thoả thuận giữa doanh nghiệp với khách hàng, nếu sản phẩm, hàng hoá, BĐS đầu tư đã giao, dịch vụ đã cung cấp không đúng theo thoả thuận trong hợp đồng kinh tế thì người mua có thể yêu cầu doanh nghiệp giảm giá hàng bán hoặc trả lại số hàng đã giao.</w:t>
      </w:r>
    </w:p>
    <w:p w:rsidR="00704297" w:rsidRDefault="00D52B08">
      <w:pPr>
        <w:spacing w:before="120"/>
        <w:rPr>
          <w:rFonts w:ascii=".VnAvantH" w:eastAsia=".VnAvantH" w:hAnsi=".VnAvantH" w:cs=".VnAvantH"/>
        </w:rPr>
      </w:pPr>
      <w:r>
        <w:t>e) Doanh nghiệp phải theo dõi chi tiết các khoản nợ phải thu của khách hàng theo từng loại nguyên tệ. Đối với các khoản phải thu bằng ngoại tệ thì thực hiện theo nguyên tắc:</w:t>
      </w:r>
    </w:p>
    <w:p w:rsidR="00704297" w:rsidRDefault="00D52B08">
      <w:pPr>
        <w:spacing w:before="120"/>
        <w:rPr>
          <w:rFonts w:eastAsia="Times New Roman" w:cs="Times New Roman"/>
          <w:sz w:val="28"/>
          <w:szCs w:val="28"/>
        </w:rPr>
      </w:pPr>
      <w:r>
        <w:t>- Khi phát sinh các khoản nợ phải</w:t>
      </w:r>
      <w:r>
        <w:rPr>
          <w:b/>
        </w:rPr>
        <w:t xml:space="preserve"> </w:t>
      </w:r>
      <w:r>
        <w:t>thu của khách hàng (bên Nợ tài khoản 131), kế toán phải quy đổi ra Đồng Việt Nam theo tỷ giá giao dịch thực tế tại thời điểm phát sinh (là tỷ giá mua của ngân hàng thương mại nơi chỉ định khách hàng thanh toán). Riêng trường hợp nhận trước của người mua, khi đủ điều kiện ghi nhận doanh thu thì bên Nợ tài khoản 131 áp dụng tỷ giá ghi sổ thực tế đích danh đối với số tiền đã nhận trước;</w:t>
      </w:r>
    </w:p>
    <w:p w:rsidR="00704297" w:rsidRDefault="00D52B08">
      <w:pPr>
        <w:spacing w:before="120"/>
        <w:rPr>
          <w:rFonts w:eastAsia="Times New Roman" w:cs="Times New Roman"/>
          <w:sz w:val="28"/>
          <w:szCs w:val="28"/>
        </w:rPr>
      </w:pPr>
      <w:r>
        <w:t xml:space="preserve">- Khi thu hồi nợ phải thu của khách hàng (bên Có tài khoản 131) kế toán phải quy đổi ra Đồng Việt Nam theo tỷ giá ghi sổ thực tế đích danh cho từng đối tượng khách nợ (Trường hợp </w:t>
      </w:r>
      <w:bookmarkStart w:id="52" w:name="23ckvvd" w:colFirst="0" w:colLast="0"/>
      <w:bookmarkEnd w:id="52"/>
      <w:r>
        <w:t>khách nợ có nhiều giao dịch thì tỷ giá thực tế đích danh được xác định là tỷ giá bình quân gia quyền di động các giao dịch của khách nợ đó). Riêng trường hợp phát sinh giao dịch nhận trước tiền của người mua thì bên Có tài khoản 131 áp dụng tỷ giá giao dịch thực tế (là tỷ giá ghi vào bên Nợ tài khoản tiền) tại thời điểm nhận trước;</w:t>
      </w:r>
    </w:p>
    <w:p w:rsidR="00704297" w:rsidRDefault="00D52B08">
      <w:pPr>
        <w:spacing w:before="120"/>
        <w:rPr>
          <w:rFonts w:eastAsia="Times New Roman" w:cs="Times New Roman"/>
          <w:sz w:val="28"/>
          <w:szCs w:val="28"/>
        </w:rPr>
      </w:pPr>
      <w:r>
        <w:t>- Doanh nghiệp phải đánh giá lại các khoản phải thu của khách hàng có gốc ngoại tệ tại tất cả các thời điểm lập Báo cáo tài chính theo quy định của pháp luật. Tỷ giá giao dịch thực tế khi đánh giá lại khoản phải thu của khách hàng là tỷ giá mua ngoại tệ của ngân hàng thương mại nơi doanh nghiệp chỉ định khách hàng thanh toán tại thời điểm lập Báo cáo tài chính. Trường hợp doanh nghiệp có nhiều khoản phải thu và giao dịch tại nhiều ngân hàng thì được chủ động lựa chọn tỷ giá mua của một trong những ngân hàng thương mại nơi doanh nghiệp thường xuyên có giao dịch. Các đơn vị trong tập đoàn được áp dụng chung một tỷ giá do Công ty mẹ quy định (phải đảm bảo sát với tỷ giá giao dịch thực tế) để đánh giá lại các khoản phải thu của khách hàng có gốc ngoại tệ phát sinh từ các giao dịch trong nội bộ tập đoàn.</w:t>
      </w:r>
      <w:bookmarkStart w:id="53" w:name="ihv636" w:colFirst="0" w:colLast="0"/>
      <w:bookmarkEnd w:id="53"/>
    </w:p>
    <w:p w:rsidR="00704297" w:rsidRDefault="00D52B08">
      <w:pPr>
        <w:spacing w:before="120"/>
        <w:rPr>
          <w:rFonts w:ascii=".VnAvantH" w:eastAsia=".VnAvantH" w:hAnsi=".VnAvantH" w:cs=".VnAvantH"/>
        </w:rPr>
      </w:pPr>
      <w:r>
        <w:rPr>
          <w:b/>
        </w:rPr>
        <w:t>2. Kết cấu và nội dung phản ánh của tài khoản 131 - Phải thu của khách hàng</w:t>
      </w:r>
    </w:p>
    <w:p w:rsidR="00704297" w:rsidRDefault="00D52B08">
      <w:pPr>
        <w:spacing w:before="120"/>
        <w:rPr>
          <w:rFonts w:ascii="Century Schoolbook" w:eastAsia="Century Schoolbook" w:hAnsi="Century Schoolbook" w:cs="Century Schoolbook"/>
        </w:rPr>
      </w:pPr>
      <w:r>
        <w:rPr>
          <w:b/>
        </w:rPr>
        <w:t>Bên Nợ:</w:t>
      </w:r>
    </w:p>
    <w:p w:rsidR="00704297" w:rsidRDefault="00D52B08">
      <w:pPr>
        <w:spacing w:before="120"/>
        <w:rPr>
          <w:rFonts w:ascii="Century Schoolbook" w:eastAsia="Century Schoolbook" w:hAnsi="Century Schoolbook" w:cs="Century Schoolbook"/>
        </w:rPr>
      </w:pPr>
      <w:r>
        <w:t>- Số tiền phải thu của khách hàng phát sinh trong kỳ khi bán sản phẩm, hàng hóa, BĐS đầu tư, TSCĐ, dịch vụ, các khoản đầu tư tài chính ;</w:t>
      </w:r>
    </w:p>
    <w:p w:rsidR="00704297" w:rsidRDefault="00D52B08">
      <w:pPr>
        <w:spacing w:before="120"/>
        <w:rPr>
          <w:rFonts w:ascii="Century Schoolbook" w:eastAsia="Century Schoolbook" w:hAnsi="Century Schoolbook" w:cs="Century Schoolbook"/>
        </w:rPr>
      </w:pPr>
      <w:r>
        <w:lastRenderedPageBreak/>
        <w:t>- Số tiền thừa trả lại cho khách hàng.</w:t>
      </w:r>
    </w:p>
    <w:p w:rsidR="00704297" w:rsidRDefault="00D52B08">
      <w:pPr>
        <w:spacing w:before="120"/>
        <w:rPr>
          <w:rFonts w:ascii="Century Schoolbook" w:eastAsia="Century Schoolbook" w:hAnsi="Century Schoolbook" w:cs="Century Schoolbook"/>
        </w:rPr>
      </w:pPr>
      <w:r>
        <w:t>- Đánh giá lại các khoản phải thu bằng ngoại tệ (trường hợp tỷ giá ngoại tệ tăng so với Đồng Việt Nam).</w:t>
      </w:r>
    </w:p>
    <w:p w:rsidR="00704297" w:rsidRDefault="00D52B08">
      <w:pPr>
        <w:spacing w:before="120"/>
        <w:rPr>
          <w:rFonts w:ascii="Century Schoolbook" w:eastAsia="Century Schoolbook" w:hAnsi="Century Schoolbook" w:cs="Century Schoolbook"/>
        </w:rPr>
      </w:pPr>
      <w:r>
        <w:rPr>
          <w:b/>
        </w:rPr>
        <w:t>Bên Có:</w:t>
      </w:r>
    </w:p>
    <w:p w:rsidR="00704297" w:rsidRDefault="00D52B08">
      <w:pPr>
        <w:spacing w:before="120"/>
        <w:rPr>
          <w:rFonts w:ascii="Century Schoolbook" w:eastAsia="Century Schoolbook" w:hAnsi="Century Schoolbook" w:cs="Century Schoolbook"/>
        </w:rPr>
      </w:pPr>
      <w:r>
        <w:t>- Số tiền khách hàng đã trả nợ;</w:t>
      </w:r>
    </w:p>
    <w:p w:rsidR="00704297" w:rsidRDefault="00D52B08">
      <w:pPr>
        <w:spacing w:before="120"/>
        <w:rPr>
          <w:rFonts w:ascii="Century Schoolbook" w:eastAsia="Century Schoolbook" w:hAnsi="Century Schoolbook" w:cs="Century Schoolbook"/>
        </w:rPr>
      </w:pPr>
      <w:r>
        <w:t>- Số tiền đã nhận ứng trước, trả trước của khách hàng;</w:t>
      </w:r>
    </w:p>
    <w:p w:rsidR="00704297" w:rsidRDefault="00D52B08">
      <w:pPr>
        <w:spacing w:before="120"/>
        <w:rPr>
          <w:rFonts w:ascii="Century Schoolbook" w:eastAsia="Century Schoolbook" w:hAnsi="Century Schoolbook" w:cs="Century Schoolbook"/>
        </w:rPr>
      </w:pPr>
      <w:r>
        <w:t>- Khoản giảm giá hàng bán cho khách hàng sau khi đã giao hàng và khách hàng có khiếu nại;</w:t>
      </w:r>
    </w:p>
    <w:p w:rsidR="00704297" w:rsidRDefault="00D52B08">
      <w:pPr>
        <w:spacing w:before="120"/>
        <w:rPr>
          <w:rFonts w:ascii="Century Schoolbook" w:eastAsia="Century Schoolbook" w:hAnsi="Century Schoolbook" w:cs="Century Schoolbook"/>
        </w:rPr>
      </w:pPr>
      <w:r>
        <w:t>- Doanh thu của số hàng đã bán bị người mua trả lại (có thuế GTGT hoặc không có thuế GTGT);</w:t>
      </w:r>
    </w:p>
    <w:p w:rsidR="00704297" w:rsidRDefault="00D52B08">
      <w:pPr>
        <w:spacing w:before="120"/>
        <w:rPr>
          <w:rFonts w:ascii="Century Schoolbook" w:eastAsia="Century Schoolbook" w:hAnsi="Century Schoolbook" w:cs="Century Schoolbook"/>
        </w:rPr>
      </w:pPr>
      <w:r>
        <w:t>- Số tiền chiết khấu thanh toán và chiết khấu thương mại cho người mua.</w:t>
      </w:r>
    </w:p>
    <w:p w:rsidR="00704297" w:rsidRDefault="00D52B08">
      <w:pPr>
        <w:spacing w:before="120"/>
        <w:rPr>
          <w:rFonts w:ascii="Century Schoolbook" w:eastAsia="Century Schoolbook" w:hAnsi="Century Schoolbook" w:cs="Century Schoolbook"/>
        </w:rPr>
      </w:pPr>
      <w:r>
        <w:t>- Đánh giá lại các khoản phải thu bằng ngoại tệ (trường hợp tỷ giá ngoại tệ giảm so với Đồng Việt Nam).</w:t>
      </w:r>
    </w:p>
    <w:p w:rsidR="00704297" w:rsidRDefault="00D52B08">
      <w:pPr>
        <w:spacing w:before="120"/>
        <w:rPr>
          <w:rFonts w:ascii="Century Schoolbook" w:eastAsia="Century Schoolbook" w:hAnsi="Century Schoolbook" w:cs="Century Schoolbook"/>
        </w:rPr>
      </w:pPr>
      <w:r>
        <w:rPr>
          <w:b/>
        </w:rPr>
        <w:t>Số dư bên Nợ:</w:t>
      </w:r>
    </w:p>
    <w:p w:rsidR="00704297" w:rsidRDefault="00D52B08">
      <w:pPr>
        <w:spacing w:before="120"/>
        <w:rPr>
          <w:rFonts w:ascii="Century Schoolbook" w:eastAsia="Century Schoolbook" w:hAnsi="Century Schoolbook" w:cs="Century Schoolbook"/>
        </w:rPr>
      </w:pPr>
      <w:r>
        <w:t>Số tiền còn phải thu của khách hàng.</w:t>
      </w:r>
    </w:p>
    <w:p w:rsidR="00704297" w:rsidRDefault="00D52B08">
      <w:pPr>
        <w:spacing w:before="120"/>
        <w:rPr>
          <w:rFonts w:ascii="Century Schoolbook" w:eastAsia="Century Schoolbook" w:hAnsi="Century Schoolbook" w:cs="Century Schoolbook"/>
        </w:rPr>
      </w:pPr>
      <w:r>
        <w:t>Tài khoản này có thể có số dư bên Có. Số dư bên Có phản ánh số tiền nhận trước, hoặc số đã thu nhiều hơn số phải thu của khách hàng chi tiết theo từng đối tượng cụ thể. Khi lập Bảng Cân đối kế toán, phải lấy số dư chi tiết theo từng đối tượng phải thu của tài khoản này để ghi cả hai chỉ tiêu bên "Tài sản" và bên "Nguồn vốn".</w:t>
      </w:r>
      <w:bookmarkStart w:id="54" w:name="32hioqz" w:colFirst="0" w:colLast="0"/>
      <w:bookmarkEnd w:id="54"/>
    </w:p>
    <w:p w:rsidR="00704297" w:rsidRDefault="00D52B08">
      <w:pPr>
        <w:spacing w:before="120"/>
        <w:rPr>
          <w:rFonts w:ascii=".VnAvantH" w:eastAsia=".VnAvantH" w:hAnsi=".VnAvantH" w:cs=".VnAvantH"/>
        </w:rPr>
      </w:pPr>
      <w:r>
        <w:rPr>
          <w:b/>
        </w:rPr>
        <w:t>3. Phương pháp kế toán một số giao dịch kinh tế chủ yếu</w:t>
      </w:r>
    </w:p>
    <w:p w:rsidR="00704297" w:rsidRDefault="00D52B08">
      <w:pPr>
        <w:spacing w:before="120"/>
        <w:rPr>
          <w:rFonts w:eastAsia="Times New Roman" w:cs="Times New Roman"/>
          <w:sz w:val="28"/>
          <w:szCs w:val="28"/>
        </w:rPr>
      </w:pPr>
      <w:r>
        <w:t>3.1. Khi bán sản phẩm, hàng hoá, cung cấp dịch vụ chưa thu được ngay bằng tiền (kể các khoản phải thu về tiền bán hàng xuất khẩu của bên giao ủy thác), kế toán ghi nhận doanh thu, ghi:</w:t>
      </w:r>
    </w:p>
    <w:p w:rsidR="00704297" w:rsidRDefault="00D52B08">
      <w:pPr>
        <w:spacing w:before="120"/>
        <w:rPr>
          <w:rFonts w:eastAsia="Times New Roman" w:cs="Times New Roman"/>
          <w:sz w:val="28"/>
          <w:szCs w:val="28"/>
        </w:rPr>
      </w:pPr>
      <w:r>
        <w:t>a) Đối với sản phẩm, hàng hoá, dịch vụ, bất động sản đầu tư thuộc đối tượng chịu thuế GTGT, thuế tiêu thụ đặc biệt, thuế xuất khẩu, thuế bảo vệ môi trường, kế toán phản ánh doanh thu bán hàng và cung cấp dịch vụ theo giá bán chưa có thuế, các khoản thuế gián thu phải nộp được tách riêng ngay khi ghi nhận doanh thu (kể cả thuế GTGT phải nộp theo phương pháp trực tiếp), ghi:</w:t>
      </w:r>
    </w:p>
    <w:p w:rsidR="00704297" w:rsidRDefault="00D52B08">
      <w:pPr>
        <w:spacing w:before="120"/>
        <w:rPr>
          <w:rFonts w:eastAsia="Times New Roman" w:cs="Times New Roman"/>
          <w:sz w:val="28"/>
          <w:szCs w:val="28"/>
        </w:rPr>
      </w:pPr>
      <w:r>
        <w:t>Nợ TK 131 - Phải thu của khách hàng (tổng giá thanh toán)</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 (giá chưa có thuế)</w:t>
      </w:r>
    </w:p>
    <w:p w:rsidR="00704297" w:rsidRDefault="00D52B08">
      <w:pPr>
        <w:spacing w:before="120"/>
        <w:rPr>
          <w:rFonts w:ascii="Century Schoolbook" w:eastAsia="Century Schoolbook" w:hAnsi="Century Schoolbook" w:cs="Century Schoolbook"/>
          <w:sz w:val="22"/>
          <w:szCs w:val="22"/>
        </w:rPr>
      </w:pPr>
      <w:r>
        <w:lastRenderedPageBreak/>
        <w:t>Có TK 333 - Thuế và các khoản phải nộp Nhà nước.</w:t>
      </w:r>
    </w:p>
    <w:p w:rsidR="00704297" w:rsidRDefault="00D52B08">
      <w:pPr>
        <w:spacing w:before="120"/>
        <w:rPr>
          <w:rFonts w:eastAsia="Times New Roman" w:cs="Times New Roman"/>
          <w:sz w:val="28"/>
          <w:szCs w:val="28"/>
        </w:rPr>
      </w:pPr>
      <w:r>
        <w:t>b) Trường hợp không tách ngay được các khoản thuế phải nộp, kế toán ghi nhận doanh thu bao gồm cả thuế phải nộp. Định kỳ kế toán xác định nghĩa vụ thuế phải nộp và ghi giảm doanh thu, ghi:</w:t>
      </w:r>
    </w:p>
    <w:p w:rsidR="00704297" w:rsidRDefault="00D52B08">
      <w:pPr>
        <w:spacing w:before="120"/>
        <w:rPr>
          <w:rFonts w:eastAsia="Times New Roman" w:cs="Times New Roman"/>
          <w:sz w:val="28"/>
          <w:szCs w:val="28"/>
        </w:rPr>
      </w:pPr>
      <w:r>
        <w:t>Nợ TK 511 - Doanh thu bán hàng và cung cấp dịch vụ</w:t>
      </w:r>
    </w:p>
    <w:p w:rsidR="00704297" w:rsidRDefault="00D52B08">
      <w:pPr>
        <w:spacing w:before="120"/>
        <w:rPr>
          <w:rFonts w:eastAsia="Times New Roman" w:cs="Times New Roman"/>
          <w:sz w:val="28"/>
          <w:szCs w:val="28"/>
        </w:rPr>
      </w:pPr>
      <w:r>
        <w:t>Có TK 333 - Thuế và các khoản phải nộp Nhà nước.</w:t>
      </w:r>
    </w:p>
    <w:p w:rsidR="00704297" w:rsidRDefault="00D52B08">
      <w:pPr>
        <w:spacing w:before="120"/>
        <w:rPr>
          <w:rFonts w:ascii="Century Schoolbook" w:eastAsia="Century Schoolbook" w:hAnsi="Century Schoolbook" w:cs="Century Schoolbook"/>
        </w:rPr>
      </w:pPr>
      <w:r>
        <w:t>3.2. Kế toán hàng bán bị khách hàng trả lại:</w:t>
      </w:r>
    </w:p>
    <w:p w:rsidR="00704297" w:rsidRDefault="00D52B08">
      <w:pPr>
        <w:spacing w:before="120"/>
        <w:rPr>
          <w:rFonts w:ascii="Century Schoolbook" w:eastAsia="Century Schoolbook" w:hAnsi="Century Schoolbook" w:cs="Century Schoolbook"/>
        </w:rPr>
      </w:pPr>
      <w:r>
        <w:t>Nợ TK 5213 - Hàng bán bị trả lại (giá bán chưa có thuế)</w:t>
      </w:r>
    </w:p>
    <w:p w:rsidR="00704297" w:rsidRDefault="00D52B08">
      <w:pPr>
        <w:spacing w:before="120"/>
        <w:rPr>
          <w:rFonts w:eastAsia="Times New Roman" w:cs="Times New Roman"/>
          <w:sz w:val="28"/>
          <w:szCs w:val="28"/>
        </w:rPr>
      </w:pPr>
      <w:r>
        <w:t>Nợ TK 333 - Thuế và các khoản phải nộp Nhà nước (số thuế GTGT của hàng bán bị trả lại, chi tiết cho từng loại thuế)</w:t>
      </w:r>
    </w:p>
    <w:p w:rsidR="00704297" w:rsidRDefault="00D52B08">
      <w:pPr>
        <w:spacing w:before="120"/>
        <w:rPr>
          <w:rFonts w:eastAsia="Times New Roman" w:cs="Times New Roman"/>
          <w:sz w:val="28"/>
          <w:szCs w:val="28"/>
        </w:rPr>
      </w:pPr>
      <w:r>
        <w:t>Có TK 131 - Phải thu của khách hàng.</w:t>
      </w:r>
    </w:p>
    <w:p w:rsidR="00704297" w:rsidRDefault="00D52B08">
      <w:pPr>
        <w:spacing w:before="120"/>
        <w:rPr>
          <w:rFonts w:ascii="Century Schoolbook" w:eastAsia="Century Schoolbook" w:hAnsi="Century Schoolbook" w:cs="Century Schoolbook"/>
        </w:rPr>
      </w:pPr>
      <w:r>
        <w:t>3.3. Kế toán chiết khấu thương mại và giảm giá hàng bán</w:t>
      </w:r>
    </w:p>
    <w:p w:rsidR="00704297" w:rsidRDefault="00D52B08">
      <w:pPr>
        <w:spacing w:before="120"/>
        <w:rPr>
          <w:rFonts w:ascii="Century Schoolbook" w:eastAsia="Century Schoolbook" w:hAnsi="Century Schoolbook" w:cs="Century Schoolbook"/>
        </w:rPr>
      </w:pPr>
      <w:r>
        <w:t>a) Trường hợp số tiền chiết khấu thương mại, giảm giá hàng bán đã ghi ngay trên hóa đơn bán hàng, kế toán phản ánh doanh thu theo giá đã trừ chiết khấu, giảm giá (ghi nhận theo doanh thu thuần) và không phản ánh riêng số chiết khấu, giảm giá;</w:t>
      </w:r>
    </w:p>
    <w:p w:rsidR="00704297" w:rsidRDefault="00D52B08">
      <w:pPr>
        <w:spacing w:before="120"/>
        <w:rPr>
          <w:rFonts w:ascii="Century Schoolbook" w:eastAsia="Century Schoolbook" w:hAnsi="Century Schoolbook" w:cs="Century Schoolbook"/>
        </w:rPr>
      </w:pPr>
      <w:r>
        <w:t>b) Trường hợp trên hóa đơn bán hàng chưa thể hiện số tiền chiết khấu thương mại, giảm giá hàng bán do khách hàng chưa đủ điều kiện để được hưởng hoặc chưa xác định được số phải chiết khấu, giảm giá thì doanh thu ghi nhận theo giá chưa trừ chiết khấu (doanh thu gộp). Sau thời điểm ghi nhận doanh thu, nếu khách hàng đủ điều kiện được hưởng chiết khấu, giảm giá thì kế toán phải ghi nhận riêng khoản chiết khấu giảm giá để định kỳ điều chỉnh giảm doanh thu gộp, ghi:</w:t>
      </w:r>
    </w:p>
    <w:p w:rsidR="00704297" w:rsidRDefault="00D52B08">
      <w:pPr>
        <w:spacing w:before="120"/>
        <w:rPr>
          <w:rFonts w:ascii="Century Schoolbook" w:eastAsia="Century Schoolbook" w:hAnsi="Century Schoolbook" w:cs="Century Schoolbook"/>
        </w:rPr>
      </w:pPr>
      <w:r>
        <w:t>Nợ TK 521 - Các khoản giảm trừ doanh thu (5211, 5212)(giá chưa có thuế)</w:t>
      </w:r>
    </w:p>
    <w:p w:rsidR="00704297" w:rsidRDefault="00D52B08">
      <w:pPr>
        <w:spacing w:before="120"/>
        <w:rPr>
          <w:rFonts w:ascii="Century Schoolbook" w:eastAsia="Century Schoolbook" w:hAnsi="Century Schoolbook" w:cs="Century Schoolbook"/>
        </w:rPr>
      </w:pPr>
      <w:r>
        <w:t>Nợ TK 333 - Thuế và các khoản phải nộp Nhà nước (số thuế của hàng giảm giá, chiết khấu thương mại)</w:t>
      </w:r>
    </w:p>
    <w:p w:rsidR="00704297" w:rsidRDefault="00D52B08">
      <w:pPr>
        <w:spacing w:before="120"/>
        <w:rPr>
          <w:rFonts w:eastAsia="Times New Roman" w:cs="Times New Roman"/>
          <w:sz w:val="28"/>
          <w:szCs w:val="28"/>
        </w:rPr>
      </w:pPr>
      <w:r>
        <w:t>Có TK 131 - Phải thu của khách hàng (tổng số tiền giảm giá).</w:t>
      </w:r>
    </w:p>
    <w:p w:rsidR="00704297" w:rsidRDefault="00D52B08">
      <w:pPr>
        <w:spacing w:before="120"/>
        <w:rPr>
          <w:rFonts w:ascii="Century Schoolbook" w:eastAsia="Century Schoolbook" w:hAnsi="Century Schoolbook" w:cs="Century Schoolbook"/>
        </w:rPr>
      </w:pPr>
      <w:r>
        <w:t>3.4. Số chiết khấu thanh toán phải trả cho người mua do người mua thanh toán tiền mua hàng trước thời hạn quy định, trừ vào khoản nợ phải thu của khách hàng, ghi:</w:t>
      </w:r>
    </w:p>
    <w:p w:rsidR="00704297" w:rsidRDefault="00D52B08">
      <w:pPr>
        <w:spacing w:before="120"/>
        <w:rPr>
          <w:rFonts w:ascii="Century Schoolbook" w:eastAsia="Century Schoolbook" w:hAnsi="Century Schoolbook" w:cs="Century Schoolbook"/>
        </w:rPr>
      </w:pPr>
      <w:r>
        <w:t>Nợ TK 111 - Tiền mặt</w:t>
      </w:r>
    </w:p>
    <w:p w:rsidR="00704297" w:rsidRDefault="00D52B08">
      <w:pPr>
        <w:spacing w:before="120"/>
        <w:rPr>
          <w:rFonts w:ascii="Century Schoolbook" w:eastAsia="Century Schoolbook" w:hAnsi="Century Schoolbook" w:cs="Century Schoolbook"/>
        </w:rPr>
      </w:pPr>
      <w:r>
        <w:t>Nợ TK 112 - Tiền gửi Ngân hàng</w:t>
      </w:r>
    </w:p>
    <w:p w:rsidR="00704297" w:rsidRDefault="00D52B08">
      <w:pPr>
        <w:spacing w:before="120"/>
        <w:rPr>
          <w:rFonts w:ascii="Century Schoolbook" w:eastAsia="Century Schoolbook" w:hAnsi="Century Schoolbook" w:cs="Century Schoolbook"/>
        </w:rPr>
      </w:pPr>
      <w:r>
        <w:t>Nợ TK 635 - Chi phí tài chính (Số tiền chiết khấu thanh toán)</w:t>
      </w:r>
    </w:p>
    <w:p w:rsidR="00704297" w:rsidRDefault="00D52B08">
      <w:pPr>
        <w:spacing w:before="120"/>
        <w:rPr>
          <w:rFonts w:eastAsia="Times New Roman" w:cs="Times New Roman"/>
          <w:sz w:val="28"/>
          <w:szCs w:val="28"/>
        </w:rPr>
      </w:pPr>
      <w:r>
        <w:lastRenderedPageBreak/>
        <w:t>Có TK 131 - Phải thu của khách hàng.</w:t>
      </w:r>
    </w:p>
    <w:p w:rsidR="00704297" w:rsidRDefault="00D52B08">
      <w:pPr>
        <w:spacing w:before="120"/>
        <w:rPr>
          <w:rFonts w:ascii="Century Schoolbook" w:eastAsia="Century Schoolbook" w:hAnsi="Century Schoolbook" w:cs="Century Schoolbook"/>
        </w:rPr>
      </w:pPr>
      <w:r>
        <w:t>3.5. Nhận được tiền do khách hàng trả (kể cả tiền lãi của số nợ - nếu có), nhận tiền ứng trước của khách hàng theo hợp đồng bán hàng hoặc cung cấp dịch vụ, ghi:</w:t>
      </w:r>
    </w:p>
    <w:p w:rsidR="00704297" w:rsidRDefault="00D52B08">
      <w:pPr>
        <w:spacing w:before="120"/>
        <w:rPr>
          <w:rFonts w:ascii="Century Schoolbook" w:eastAsia="Century Schoolbook" w:hAnsi="Century Schoolbook" w:cs="Century Schoolbook"/>
        </w:rPr>
      </w:pPr>
      <w:r>
        <w:t>Nợ các TK 111, 112,....</w:t>
      </w:r>
    </w:p>
    <w:p w:rsidR="00704297" w:rsidRDefault="00D52B08">
      <w:pPr>
        <w:spacing w:before="120"/>
        <w:rPr>
          <w:rFonts w:eastAsia="Times New Roman" w:cs="Times New Roman"/>
          <w:sz w:val="28"/>
          <w:szCs w:val="28"/>
        </w:rPr>
      </w:pPr>
      <w:r>
        <w:t>Có TK 131 - Phải thu của khách hàng</w:t>
      </w:r>
    </w:p>
    <w:p w:rsidR="00704297" w:rsidRDefault="00D52B08">
      <w:pPr>
        <w:spacing w:before="120"/>
        <w:rPr>
          <w:rFonts w:eastAsia="Times New Roman" w:cs="Times New Roman"/>
          <w:sz w:val="28"/>
          <w:szCs w:val="28"/>
        </w:rPr>
      </w:pPr>
      <w:r>
        <w:t>Có TK 515 - Doanh thu hoạt động tài chính (phần tiền lãi).</w:t>
      </w:r>
    </w:p>
    <w:p w:rsidR="00704297" w:rsidRDefault="00D52B08">
      <w:pPr>
        <w:spacing w:before="120"/>
        <w:rPr>
          <w:rFonts w:eastAsia="Times New Roman" w:cs="Times New Roman"/>
          <w:sz w:val="28"/>
          <w:szCs w:val="28"/>
        </w:rPr>
      </w:pPr>
      <w:r>
        <w:t>Trường hợp nhận ứng trước bằng ngoại tệ thì bên Có TK 131 ghi theo tỷ giá giao dịch thực tế tại thời điểm nhận tiền ứng trước (tỷ giá mua của ngân hàng nơi thực hiện giao dịch)</w:t>
      </w:r>
    </w:p>
    <w:p w:rsidR="00704297" w:rsidRDefault="00D52B08">
      <w:pPr>
        <w:spacing w:before="120"/>
        <w:rPr>
          <w:rFonts w:ascii="Century Schoolbook" w:eastAsia="Century Schoolbook" w:hAnsi="Century Schoolbook" w:cs="Century Schoolbook"/>
        </w:rPr>
      </w:pPr>
      <w:r>
        <w:t>3.6. Phương pháp kế toán các khoản phải thu của nhà thầu đối với khách hàng liên quan đến hợp đồng xây dựng:</w:t>
      </w:r>
    </w:p>
    <w:p w:rsidR="00704297" w:rsidRDefault="00D52B08">
      <w:pPr>
        <w:spacing w:before="120"/>
        <w:rPr>
          <w:rFonts w:ascii="Century Schoolbook" w:eastAsia="Century Schoolbook" w:hAnsi="Century Schoolbook" w:cs="Century Schoolbook"/>
        </w:rPr>
      </w:pPr>
      <w:r>
        <w:t>a) Trường hợp hợp đồng xây dựng quy định nhà thầu được thanh toán theo tiến độ kế hoạch:</w:t>
      </w:r>
    </w:p>
    <w:p w:rsidR="00704297" w:rsidRDefault="00D52B08">
      <w:pPr>
        <w:spacing w:before="120"/>
        <w:rPr>
          <w:rFonts w:ascii="Century Schoolbook" w:eastAsia="Century Schoolbook" w:hAnsi="Century Schoolbook" w:cs="Century Schoolbook"/>
        </w:rPr>
      </w:pPr>
      <w:r>
        <w:t>- Khi kết quả thực hiện hợp đồng xây dựng được ước tính một cách đáng tin cậy, kế toán căn cứ vào chứng từ phản ánh doanh thu tương ứng với phần công việc đã hoàn thành (không phải hóa đơn) do nhà thầu tự xác định, ghi:</w:t>
      </w:r>
    </w:p>
    <w:p w:rsidR="00704297" w:rsidRDefault="00D52B08">
      <w:pPr>
        <w:spacing w:before="120"/>
        <w:rPr>
          <w:rFonts w:ascii="Century Schoolbook" w:eastAsia="Century Schoolbook" w:hAnsi="Century Schoolbook" w:cs="Century Schoolbook"/>
        </w:rPr>
      </w:pPr>
      <w:r>
        <w:t>Nợ TK 337 - Thanh toán theo tiến độ kế hoạch hợp đồng xây dựng</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w:t>
      </w:r>
    </w:p>
    <w:p w:rsidR="00704297" w:rsidRDefault="00D52B08">
      <w:pPr>
        <w:spacing w:before="120"/>
        <w:rPr>
          <w:rFonts w:ascii="Century Schoolbook" w:eastAsia="Century Schoolbook" w:hAnsi="Century Schoolbook" w:cs="Century Schoolbook"/>
        </w:rPr>
      </w:pPr>
      <w:r>
        <w:t>- Căn cứ vào hóa đơn được lập theo tiến độ kế hoạch để phản ánh số tiền khách hàng phải trả theo tiến độ kế hoạch đã ghi trong hợp đồng, ghi:</w:t>
      </w:r>
    </w:p>
    <w:p w:rsidR="00704297" w:rsidRDefault="00D52B08">
      <w:pPr>
        <w:spacing w:before="120"/>
        <w:rPr>
          <w:rFonts w:ascii="Century Schoolbook" w:eastAsia="Century Schoolbook" w:hAnsi="Century Schoolbook" w:cs="Century Schoolbook"/>
        </w:rPr>
      </w:pPr>
      <w:r>
        <w:t>Nợ TK 131 - Phải thu của khách hàng</w:t>
      </w:r>
    </w:p>
    <w:p w:rsidR="00704297" w:rsidRDefault="00D52B08">
      <w:pPr>
        <w:spacing w:before="120"/>
        <w:rPr>
          <w:rFonts w:ascii="Century Schoolbook" w:eastAsia="Century Schoolbook" w:hAnsi="Century Schoolbook" w:cs="Century Schoolbook"/>
          <w:sz w:val="22"/>
          <w:szCs w:val="22"/>
        </w:rPr>
      </w:pPr>
      <w:r>
        <w:t>Có TK 337 - Thanh toán theo tiến độ kế hoạch hợp đồng xây dựng</w:t>
      </w:r>
    </w:p>
    <w:p w:rsidR="00704297" w:rsidRDefault="00D52B08">
      <w:pPr>
        <w:spacing w:before="120"/>
        <w:rPr>
          <w:rFonts w:ascii="Century Schoolbook" w:eastAsia="Century Schoolbook" w:hAnsi="Century Schoolbook" w:cs="Century Schoolbook"/>
          <w:sz w:val="22"/>
          <w:szCs w:val="22"/>
        </w:rPr>
      </w:pPr>
      <w:r>
        <w:t>Có TK 3331 - Thuế GTGT phải nộp (33311).</w:t>
      </w:r>
    </w:p>
    <w:p w:rsidR="00704297" w:rsidRDefault="00D52B08">
      <w:pPr>
        <w:spacing w:before="120"/>
        <w:rPr>
          <w:rFonts w:ascii="Century Schoolbook" w:eastAsia="Century Schoolbook" w:hAnsi="Century Schoolbook" w:cs="Century Schoolbook"/>
        </w:rPr>
      </w:pPr>
      <w:r>
        <w:t>b) Trường hợp hợp đồng xây dựng quy định nhà thầu được thanh toán theo giá trị khối lượng thực hiện, khi kết quả thực hiện hợp đồng xây dựng được xác định một cách đáng tin cậy và được khách hàng xác nhận, kế toán phải lập hóa đơn trên cơ sở phần công việc đã hoàn thành được khách hàng xác nhận, căn cứ vào hóa đơn, ghi:</w:t>
      </w:r>
    </w:p>
    <w:p w:rsidR="00704297" w:rsidRDefault="00D52B08">
      <w:pPr>
        <w:spacing w:before="120"/>
        <w:rPr>
          <w:rFonts w:ascii="Century Schoolbook" w:eastAsia="Century Schoolbook" w:hAnsi="Century Schoolbook" w:cs="Century Schoolbook"/>
        </w:rPr>
      </w:pPr>
      <w:r>
        <w:t>Nợ TK 131 - Phải thu của khách hàng</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w:t>
      </w:r>
    </w:p>
    <w:p w:rsidR="00704297" w:rsidRDefault="00D52B08">
      <w:pPr>
        <w:spacing w:before="120"/>
        <w:rPr>
          <w:rFonts w:ascii="Century Schoolbook" w:eastAsia="Century Schoolbook" w:hAnsi="Century Schoolbook" w:cs="Century Schoolbook"/>
          <w:sz w:val="22"/>
          <w:szCs w:val="22"/>
        </w:rPr>
      </w:pPr>
      <w:r>
        <w:t>Có TK 3331 - Thuế GTGT phải nộp (33311).</w:t>
      </w:r>
    </w:p>
    <w:p w:rsidR="00704297" w:rsidRDefault="00D52B08">
      <w:pPr>
        <w:spacing w:before="120"/>
        <w:rPr>
          <w:rFonts w:ascii="Century Schoolbook" w:eastAsia="Century Schoolbook" w:hAnsi="Century Schoolbook" w:cs="Century Schoolbook"/>
        </w:rPr>
      </w:pPr>
      <w:r>
        <w:lastRenderedPageBreak/>
        <w:t>c) Khoản tiền thưởng thu được từ khách hàng trả phụ thêm cho nhà thầu khi thực hiện hợp đồng đạt hoặc vượt một số chỉ tiêu cụ thể đã được ghi trong hợp đồng, ghi:</w:t>
      </w:r>
    </w:p>
    <w:p w:rsidR="00704297" w:rsidRDefault="00D52B08">
      <w:pPr>
        <w:spacing w:before="120"/>
        <w:rPr>
          <w:rFonts w:ascii="Century Schoolbook" w:eastAsia="Century Schoolbook" w:hAnsi="Century Schoolbook" w:cs="Century Schoolbook"/>
        </w:rPr>
      </w:pPr>
      <w:r>
        <w:t>Nợ TK 131- Phải thu của khách hàng</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w:t>
      </w:r>
    </w:p>
    <w:p w:rsidR="00704297" w:rsidRDefault="00D52B08">
      <w:pPr>
        <w:spacing w:before="120"/>
        <w:rPr>
          <w:rFonts w:ascii="Century Schoolbook" w:eastAsia="Century Schoolbook" w:hAnsi="Century Schoolbook" w:cs="Century Schoolbook"/>
          <w:sz w:val="22"/>
          <w:szCs w:val="22"/>
        </w:rPr>
      </w:pPr>
      <w:r>
        <w:t>Có TK 3331 - Thuế GTGT phải nộp (33311).</w:t>
      </w:r>
    </w:p>
    <w:p w:rsidR="00704297" w:rsidRDefault="00D52B08">
      <w:pPr>
        <w:spacing w:before="120"/>
        <w:rPr>
          <w:rFonts w:ascii="Century Schoolbook" w:eastAsia="Century Schoolbook" w:hAnsi="Century Schoolbook" w:cs="Century Schoolbook"/>
        </w:rPr>
      </w:pPr>
      <w:r>
        <w:t>d) Khoản bồi thường thu được từ khách hàng hay các bên khác để bù đắp cho các chi phí không bao gồm trong giá trị hợp đồng (như sự chậm trễ, sai sót của khách hàng và các tranh chấp về các thay đổi trong việc thực hiện hợp đồng), ghi:</w:t>
      </w:r>
    </w:p>
    <w:p w:rsidR="00704297" w:rsidRDefault="00D52B08">
      <w:pPr>
        <w:spacing w:before="120"/>
        <w:rPr>
          <w:rFonts w:ascii="Century Schoolbook" w:eastAsia="Century Schoolbook" w:hAnsi="Century Schoolbook" w:cs="Century Schoolbook"/>
        </w:rPr>
      </w:pPr>
      <w:r>
        <w:t>Nợ TK 131 - Phải thu của khách hàng</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w:t>
      </w:r>
    </w:p>
    <w:p w:rsidR="00704297" w:rsidRDefault="00D52B08">
      <w:pPr>
        <w:spacing w:before="120"/>
        <w:rPr>
          <w:rFonts w:ascii="Century Schoolbook" w:eastAsia="Century Schoolbook" w:hAnsi="Century Schoolbook" w:cs="Century Schoolbook"/>
          <w:sz w:val="22"/>
          <w:szCs w:val="22"/>
        </w:rPr>
      </w:pPr>
      <w:r>
        <w:t>Có TK 3331 - Thuế GTGT phải nộp (33311).</w:t>
      </w:r>
    </w:p>
    <w:p w:rsidR="00704297" w:rsidRDefault="00D52B08">
      <w:pPr>
        <w:spacing w:before="120"/>
        <w:rPr>
          <w:rFonts w:ascii="Century Schoolbook" w:eastAsia="Century Schoolbook" w:hAnsi="Century Schoolbook" w:cs="Century Schoolbook"/>
        </w:rPr>
      </w:pPr>
      <w:r>
        <w:t>đ) Khi nhận được tiền thanh toán khối lượng công trình hoàn thành hoặc khoản ứng trước từ khách hàng, ghi:</w:t>
      </w:r>
    </w:p>
    <w:p w:rsidR="00704297" w:rsidRDefault="00D52B08">
      <w:pPr>
        <w:spacing w:before="120"/>
        <w:rPr>
          <w:rFonts w:ascii="Century Schoolbook" w:eastAsia="Century Schoolbook" w:hAnsi="Century Schoolbook" w:cs="Century Schoolbook"/>
        </w:rPr>
      </w:pPr>
      <w:r>
        <w:t>Nợ các TK 111, 112,...</w:t>
      </w:r>
    </w:p>
    <w:p w:rsidR="00704297" w:rsidRDefault="00D52B08">
      <w:pPr>
        <w:spacing w:before="120"/>
        <w:rPr>
          <w:rFonts w:ascii="Century Schoolbook" w:eastAsia="Century Schoolbook" w:hAnsi="Century Schoolbook" w:cs="Century Schoolbook"/>
          <w:sz w:val="22"/>
          <w:szCs w:val="22"/>
        </w:rPr>
      </w:pPr>
      <w:r>
        <w:t>Có TK 131 - Phải thu của khách hàng.</w:t>
      </w:r>
    </w:p>
    <w:p w:rsidR="00704297" w:rsidRDefault="00D52B08">
      <w:pPr>
        <w:spacing w:before="120"/>
        <w:rPr>
          <w:rFonts w:ascii="Century Schoolbook" w:eastAsia="Century Schoolbook" w:hAnsi="Century Schoolbook" w:cs="Century Schoolbook"/>
        </w:rPr>
      </w:pPr>
      <w:r>
        <w:t>3.7. Trường hợp khách hàng không thanh toán bằng tiền mà thanh toán bằng hàng (theo phương thức hàng đổi hàng), căn cứ vào giá trị vật tư, hàng hoá nhận trao đổi (tính theo giá trị hợp lý ghi trong Hoá đơn GTGT hoặc Hoá đơn bán hàng của khách hàng) trừ vào số nợ phải thu của khách hàng, ghi:</w:t>
      </w:r>
    </w:p>
    <w:p w:rsidR="00704297" w:rsidRDefault="00D52B08">
      <w:pPr>
        <w:spacing w:before="120"/>
        <w:rPr>
          <w:rFonts w:ascii="Century Schoolbook" w:eastAsia="Century Schoolbook" w:hAnsi="Century Schoolbook" w:cs="Century Schoolbook"/>
        </w:rPr>
      </w:pPr>
      <w:r>
        <w:t>Nợ TK 152 - Nguyên liệu, vật liệu</w:t>
      </w:r>
    </w:p>
    <w:p w:rsidR="00704297" w:rsidRDefault="00D52B08">
      <w:pPr>
        <w:spacing w:before="120"/>
        <w:rPr>
          <w:rFonts w:ascii="Century Schoolbook" w:eastAsia="Century Schoolbook" w:hAnsi="Century Schoolbook" w:cs="Century Schoolbook"/>
        </w:rPr>
      </w:pPr>
      <w:r>
        <w:t>Nợ TK 153 - Công cụ, dụng cụ</w:t>
      </w:r>
    </w:p>
    <w:p w:rsidR="00704297" w:rsidRDefault="00D52B08">
      <w:pPr>
        <w:spacing w:before="120"/>
        <w:rPr>
          <w:rFonts w:ascii="Century Schoolbook" w:eastAsia="Century Schoolbook" w:hAnsi="Century Schoolbook" w:cs="Century Schoolbook"/>
        </w:rPr>
      </w:pPr>
      <w:r>
        <w:t>Nợ TK 156 - Hàng hóa</w:t>
      </w:r>
    </w:p>
    <w:p w:rsidR="00704297" w:rsidRDefault="00D52B08">
      <w:pPr>
        <w:spacing w:before="120"/>
        <w:rPr>
          <w:rFonts w:ascii="Century Schoolbook" w:eastAsia="Century Schoolbook" w:hAnsi="Century Schoolbook" w:cs="Century Schoolbook"/>
        </w:rPr>
      </w:pPr>
      <w:r>
        <w:t>Nợ TK 611- Mua hàng (hàng tồn kho kế toán theo phương pháp KKĐK)</w:t>
      </w:r>
    </w:p>
    <w:p w:rsidR="00704297" w:rsidRDefault="00D52B08">
      <w:pPr>
        <w:spacing w:before="120"/>
        <w:rPr>
          <w:rFonts w:ascii="Century Schoolbook" w:eastAsia="Century Schoolbook" w:hAnsi="Century Schoolbook" w:cs="Century Schoolbook"/>
        </w:rPr>
      </w:pPr>
      <w:r>
        <w:t>Nợ TK 133 - Thuế GTGT được khấu trừ (nếu có)</w:t>
      </w:r>
    </w:p>
    <w:p w:rsidR="00704297" w:rsidRDefault="00D52B08">
      <w:pPr>
        <w:spacing w:before="120"/>
        <w:rPr>
          <w:rFonts w:eastAsia="Times New Roman" w:cs="Times New Roman"/>
          <w:sz w:val="28"/>
          <w:szCs w:val="28"/>
        </w:rPr>
      </w:pPr>
      <w:r>
        <w:t>Có TK 131 - Phải thu của khách hàng.</w:t>
      </w:r>
    </w:p>
    <w:p w:rsidR="00704297" w:rsidRDefault="00D52B08">
      <w:pPr>
        <w:spacing w:before="120"/>
        <w:rPr>
          <w:rFonts w:ascii="Century Schoolbook" w:eastAsia="Century Schoolbook" w:hAnsi="Century Schoolbook" w:cs="Century Schoolbook"/>
        </w:rPr>
      </w:pPr>
      <w:r>
        <w:t>3.8. Trường hợp phát sinh khoản nợ phải thu khó đòi thực sự không thể thu nợ được phải xử lý xoá sổ, căn cứ vào biên bản xử lý xóa nợ, ghi:</w:t>
      </w:r>
    </w:p>
    <w:p w:rsidR="00704297" w:rsidRDefault="00D52B08">
      <w:pPr>
        <w:spacing w:before="120"/>
        <w:rPr>
          <w:rFonts w:ascii="Century Schoolbook" w:eastAsia="Century Schoolbook" w:hAnsi="Century Schoolbook" w:cs="Century Schoolbook"/>
        </w:rPr>
      </w:pPr>
      <w:r>
        <w:t>Nợ TK 229 - Dự phòng tổn thất tài sản (2293) (số đã lập dự phòng)</w:t>
      </w:r>
    </w:p>
    <w:p w:rsidR="00704297" w:rsidRDefault="00D52B08">
      <w:pPr>
        <w:spacing w:before="120"/>
        <w:rPr>
          <w:rFonts w:ascii="Century Schoolbook" w:eastAsia="Century Schoolbook" w:hAnsi="Century Schoolbook" w:cs="Century Schoolbook"/>
        </w:rPr>
      </w:pPr>
      <w:r>
        <w:t>Nợ TK 642 - Chi phí quản lý doanh nghiệp (số chưa lập dự phòng)</w:t>
      </w:r>
    </w:p>
    <w:p w:rsidR="00704297" w:rsidRDefault="00D52B08">
      <w:pPr>
        <w:spacing w:before="120"/>
        <w:rPr>
          <w:rFonts w:eastAsia="Times New Roman" w:cs="Times New Roman"/>
          <w:sz w:val="28"/>
          <w:szCs w:val="28"/>
        </w:rPr>
      </w:pPr>
      <w:r>
        <w:lastRenderedPageBreak/>
        <w:t>Có TK 131 - Phải thu của khách hàng.</w:t>
      </w:r>
    </w:p>
    <w:p w:rsidR="00704297" w:rsidRDefault="00D52B08">
      <w:pPr>
        <w:spacing w:before="120"/>
        <w:rPr>
          <w:rFonts w:ascii="Century Schoolbook" w:eastAsia="Century Schoolbook" w:hAnsi="Century Schoolbook" w:cs="Century Schoolbook"/>
        </w:rPr>
      </w:pPr>
      <w:r>
        <w:t>3.9. Kế toán khoản phải thu về phí ủy thác tại bên nhận ủy thác xuất nhập khẩu:</w:t>
      </w:r>
    </w:p>
    <w:p w:rsidR="00704297" w:rsidRDefault="00D52B08">
      <w:pPr>
        <w:spacing w:before="120"/>
        <w:rPr>
          <w:rFonts w:ascii="Century Schoolbook" w:eastAsia="Century Schoolbook" w:hAnsi="Century Schoolbook" w:cs="Century Schoolbook"/>
        </w:rPr>
      </w:pPr>
      <w:r>
        <w:t>Nợ TK 131 - Phải thu của khách hàng</w:t>
      </w:r>
    </w:p>
    <w:p w:rsidR="00704297" w:rsidRDefault="00D52B08">
      <w:pPr>
        <w:spacing w:before="120"/>
        <w:rPr>
          <w:rFonts w:ascii="Century Schoolbook" w:eastAsia="Century Schoolbook" w:hAnsi="Century Schoolbook" w:cs="Century Schoolbook"/>
        </w:rPr>
      </w:pPr>
      <w:r>
        <w:t>Có TK 511 - Doanh thu bán hàng và cung cấp dịch vụ (5113)</w:t>
      </w:r>
    </w:p>
    <w:p w:rsidR="00704297" w:rsidRDefault="00D52B08">
      <w:pPr>
        <w:spacing w:before="120"/>
        <w:rPr>
          <w:rFonts w:ascii="Century Schoolbook" w:eastAsia="Century Schoolbook" w:hAnsi="Century Schoolbook" w:cs="Century Schoolbook"/>
        </w:rPr>
      </w:pPr>
      <w:r>
        <w:t>Có TK 3331 - Thuế GTGT phải nộp (33311)</w:t>
      </w:r>
    </w:p>
    <w:p w:rsidR="00704297" w:rsidRDefault="00D52B08">
      <w:pPr>
        <w:spacing w:before="120"/>
        <w:rPr>
          <w:rFonts w:ascii="Century Schoolbook" w:eastAsia="Century Schoolbook" w:hAnsi="Century Schoolbook" w:cs="Century Schoolbook"/>
        </w:rPr>
      </w:pPr>
      <w:r>
        <w:t>3.10. Khi lập Báo cáo tài chính, số dư nợ phải thu của khách hàng bằng ngoại tệ được đánh giá theo tỷ giá giao dịch thực tế tại thời điểm lập Báo cáo tài chính:</w:t>
      </w:r>
    </w:p>
    <w:p w:rsidR="00704297" w:rsidRDefault="00D52B08">
      <w:pPr>
        <w:spacing w:before="120"/>
        <w:rPr>
          <w:rFonts w:ascii="Century Schoolbook" w:eastAsia="Century Schoolbook" w:hAnsi="Century Schoolbook" w:cs="Century Schoolbook"/>
        </w:rPr>
      </w:pPr>
      <w:r>
        <w:t>- Nếu tỷ giá ngoại tệ tăng so với tỷ giá Đồng Việt Nam, ghi:</w:t>
      </w:r>
    </w:p>
    <w:p w:rsidR="00704297" w:rsidRDefault="00D52B08">
      <w:pPr>
        <w:spacing w:before="120"/>
        <w:rPr>
          <w:rFonts w:ascii="Century Schoolbook" w:eastAsia="Century Schoolbook" w:hAnsi="Century Schoolbook" w:cs="Century Schoolbook"/>
        </w:rPr>
      </w:pPr>
      <w:r>
        <w:t>Nợ TK 131 - Phải thu của khách hàng</w:t>
      </w:r>
    </w:p>
    <w:p w:rsidR="00704297" w:rsidRDefault="00D52B08">
      <w:pPr>
        <w:spacing w:before="120"/>
        <w:rPr>
          <w:rFonts w:eastAsia="Times New Roman" w:cs="Times New Roman"/>
          <w:sz w:val="28"/>
          <w:szCs w:val="28"/>
        </w:rPr>
      </w:pPr>
      <w:r>
        <w:t>Có TK 413 - Chênh lệch tỷ giá hối đoái (4131).</w:t>
      </w:r>
    </w:p>
    <w:p w:rsidR="00704297" w:rsidRDefault="00D52B08">
      <w:pPr>
        <w:spacing w:before="120"/>
        <w:rPr>
          <w:rFonts w:ascii="Century Schoolbook" w:eastAsia="Century Schoolbook" w:hAnsi="Century Schoolbook" w:cs="Century Schoolbook"/>
        </w:rPr>
      </w:pPr>
      <w:r>
        <w:t>- Nếu tỷ giá ngoại tệ giảm so với tỷ giá Đồng Việt Nam, ghi:</w:t>
      </w:r>
    </w:p>
    <w:p w:rsidR="00704297" w:rsidRDefault="00D52B08">
      <w:pPr>
        <w:spacing w:before="120"/>
        <w:rPr>
          <w:rFonts w:ascii="Century Schoolbook" w:eastAsia="Century Schoolbook" w:hAnsi="Century Schoolbook" w:cs="Century Schoolbook"/>
        </w:rPr>
      </w:pPr>
      <w:r>
        <w:t>Nợ TK 413 - Chênh lệch tỷ giá hối đoái (4131)</w:t>
      </w:r>
    </w:p>
    <w:p w:rsidR="00704297" w:rsidRDefault="00D52B08">
      <w:pPr>
        <w:spacing w:before="120"/>
        <w:rPr>
          <w:rFonts w:eastAsia="Times New Roman" w:cs="Times New Roman"/>
          <w:sz w:val="28"/>
          <w:szCs w:val="28"/>
        </w:rPr>
      </w:pPr>
      <w:r>
        <w:t>Có TK 131 - Phải thu của khách hàng.</w:t>
      </w:r>
      <w:bookmarkStart w:id="55" w:name="1hmsyys" w:colFirst="0" w:colLast="0"/>
      <w:bookmarkEnd w:id="55"/>
    </w:p>
    <w:p w:rsidR="00704297" w:rsidRPr="00D52B08" w:rsidRDefault="00D52B08" w:rsidP="00D52B08">
      <w:pPr>
        <w:pStyle w:val="Heading2"/>
      </w:pPr>
      <w:bookmarkStart w:id="56" w:name="_Toc140907555"/>
      <w:r w:rsidRPr="00D52B08">
        <w:t>Điều 19. Tài khoản 133 – Thuế giá trị gia tăng được khấu trừ</w:t>
      </w:r>
      <w:bookmarkEnd w:id="56"/>
    </w:p>
    <w:p w:rsidR="00704297" w:rsidRDefault="00D52B08">
      <w:pPr>
        <w:spacing w:before="120"/>
        <w:rPr>
          <w:rFonts w:ascii="Century Schoolbook" w:eastAsia="Century Schoolbook" w:hAnsi="Century Schoolbook" w:cs="Century Schoolbook"/>
        </w:rPr>
      </w:pPr>
      <w:r>
        <w:rPr>
          <w:b/>
        </w:rPr>
        <w:t>1. Nguyên tắc kế toán</w:t>
      </w:r>
    </w:p>
    <w:p w:rsidR="00704297" w:rsidRDefault="00D52B08">
      <w:pPr>
        <w:spacing w:before="120"/>
        <w:rPr>
          <w:rFonts w:ascii="Century Schoolbook" w:eastAsia="Century Schoolbook" w:hAnsi="Century Schoolbook" w:cs="Century Schoolbook"/>
        </w:rPr>
      </w:pPr>
      <w:r>
        <w:t>a) Tài khoản này dùng để phản ánh số thuế GTGT đầu vào được khấu trừ, đã khấu trừ và còn được khấu trừ của doanh nghiệp.</w:t>
      </w:r>
    </w:p>
    <w:p w:rsidR="00704297" w:rsidRDefault="00D52B08">
      <w:pPr>
        <w:spacing w:before="120"/>
        <w:rPr>
          <w:rFonts w:ascii="Century Schoolbook" w:eastAsia="Century Schoolbook" w:hAnsi="Century Schoolbook" w:cs="Century Schoolbook"/>
        </w:rPr>
      </w:pPr>
      <w:r>
        <w:t>b) Kế toán phải hạch toán riêng thuế GTGT đầu vào được khấu trừ và thuế GTGT đầu vào không được khấu trừ. Trường hợp không thể hạch toán riêng được thì số thuế GTGT đầu vào được hạch toán vào tài khoản 133. Cuối kỳ, kế toán phải xác định số thuế GTGT được khấu trừ và không được khấu trừ theo quy định của pháp luật về thuế GTGT.</w:t>
      </w:r>
    </w:p>
    <w:p w:rsidR="00704297" w:rsidRDefault="00D52B08">
      <w:pPr>
        <w:spacing w:before="120"/>
        <w:rPr>
          <w:rFonts w:ascii="Century Schoolbook" w:eastAsia="Century Schoolbook" w:hAnsi="Century Schoolbook" w:cs="Century Schoolbook"/>
        </w:rPr>
      </w:pPr>
      <w:r>
        <w:t>c) Số thuế GTGT đầu vào không được khấu trừ được tính vào giá trị tài sản được mua, giá vốn của hàng bán ra hoặc chi phí sản xuất, kinh doanh tuỳ theo từng trường hợp cụ thể.</w:t>
      </w:r>
    </w:p>
    <w:p w:rsidR="00704297" w:rsidRDefault="00D52B08">
      <w:pPr>
        <w:spacing w:before="120"/>
        <w:rPr>
          <w:rFonts w:ascii="Century Schoolbook" w:eastAsia="Century Schoolbook" w:hAnsi="Century Schoolbook" w:cs="Century Schoolbook"/>
        </w:rPr>
      </w:pPr>
      <w:r>
        <w:t>d) Việc xác định số thuế GTGT đầu vào được khấu trừ, kê khai, quyết toán, nộp thuế phải tuân thủ theo đúng quy định của pháp luật về thuế GTGT.</w:t>
      </w:r>
    </w:p>
    <w:p w:rsidR="00704297" w:rsidRDefault="00D52B08">
      <w:pPr>
        <w:spacing w:before="120"/>
        <w:rPr>
          <w:rFonts w:ascii="Century Schoolbook" w:eastAsia="Century Schoolbook" w:hAnsi="Century Schoolbook" w:cs="Century Schoolbook"/>
        </w:rPr>
      </w:pPr>
      <w:r>
        <w:rPr>
          <w:b/>
        </w:rPr>
        <w:t>2. Kết cấu và nội dung phản ánh của tài khoản 133 - Thuế GTGT được khấu trừ</w:t>
      </w:r>
    </w:p>
    <w:p w:rsidR="00704297" w:rsidRDefault="00D52B08">
      <w:pPr>
        <w:spacing w:before="120"/>
        <w:rPr>
          <w:rFonts w:ascii="Century Schoolbook" w:eastAsia="Century Schoolbook" w:hAnsi="Century Schoolbook" w:cs="Century Schoolbook"/>
        </w:rPr>
      </w:pPr>
      <w:r>
        <w:rPr>
          <w:b/>
        </w:rPr>
        <w:t>Bên Nợ:</w:t>
      </w:r>
    </w:p>
    <w:p w:rsidR="00704297" w:rsidRDefault="00D52B08">
      <w:pPr>
        <w:spacing w:before="120"/>
        <w:rPr>
          <w:rFonts w:ascii="Century Schoolbook" w:eastAsia="Century Schoolbook" w:hAnsi="Century Schoolbook" w:cs="Century Schoolbook"/>
        </w:rPr>
      </w:pPr>
      <w:r>
        <w:t>Số thuế GTGT đầu vào được khấu trừ.</w:t>
      </w:r>
    </w:p>
    <w:p w:rsidR="00704297" w:rsidRDefault="00D52B08">
      <w:pPr>
        <w:spacing w:before="120"/>
        <w:rPr>
          <w:rFonts w:ascii="Century Schoolbook" w:eastAsia="Century Schoolbook" w:hAnsi="Century Schoolbook" w:cs="Century Schoolbook"/>
        </w:rPr>
      </w:pPr>
      <w:r>
        <w:rPr>
          <w:b/>
        </w:rPr>
        <w:lastRenderedPageBreak/>
        <w:t>Bên Có:</w:t>
      </w:r>
    </w:p>
    <w:p w:rsidR="00704297" w:rsidRDefault="00D52B08">
      <w:pPr>
        <w:spacing w:before="120"/>
        <w:rPr>
          <w:rFonts w:ascii="Century Schoolbook" w:eastAsia="Century Schoolbook" w:hAnsi="Century Schoolbook" w:cs="Century Schoolbook"/>
        </w:rPr>
      </w:pPr>
      <w:r>
        <w:t>- Số thuế GTGT đầu vào đã khấu trừ;</w:t>
      </w:r>
    </w:p>
    <w:p w:rsidR="00704297" w:rsidRDefault="00D52B08">
      <w:pPr>
        <w:spacing w:before="120"/>
        <w:rPr>
          <w:rFonts w:ascii="Century Schoolbook" w:eastAsia="Century Schoolbook" w:hAnsi="Century Schoolbook" w:cs="Century Schoolbook"/>
        </w:rPr>
      </w:pPr>
      <w:r>
        <w:t>- Kết chuyển số thuế GTGT đầu vào không được khấu trừ;</w:t>
      </w:r>
    </w:p>
    <w:p w:rsidR="00704297" w:rsidRDefault="00D52B08">
      <w:pPr>
        <w:spacing w:before="120"/>
        <w:rPr>
          <w:rFonts w:ascii="Century Schoolbook" w:eastAsia="Century Schoolbook" w:hAnsi="Century Schoolbook" w:cs="Century Schoolbook"/>
        </w:rPr>
      </w:pPr>
      <w:r>
        <w:t>- Thuế GTGT đầu vào của hàng hóa mua vào nhưng đã trả lại, được giảm giá;</w:t>
      </w:r>
    </w:p>
    <w:p w:rsidR="00704297" w:rsidRDefault="00D52B08">
      <w:pPr>
        <w:spacing w:before="120"/>
        <w:rPr>
          <w:rFonts w:ascii="Century Schoolbook" w:eastAsia="Century Schoolbook" w:hAnsi="Century Schoolbook" w:cs="Century Schoolbook"/>
        </w:rPr>
      </w:pPr>
      <w:r>
        <w:t>- Số thuế GTGT đầu vào đã được hoàn lại.</w:t>
      </w:r>
    </w:p>
    <w:p w:rsidR="00704297" w:rsidRDefault="00D52B08">
      <w:pPr>
        <w:spacing w:before="120"/>
        <w:rPr>
          <w:rFonts w:ascii="Century Schoolbook" w:eastAsia="Century Schoolbook" w:hAnsi="Century Schoolbook" w:cs="Century Schoolbook"/>
        </w:rPr>
      </w:pPr>
      <w:r>
        <w:rPr>
          <w:b/>
        </w:rPr>
        <w:t>Số dư bên Nợ:</w:t>
      </w:r>
    </w:p>
    <w:p w:rsidR="00704297" w:rsidRDefault="00D52B08">
      <w:pPr>
        <w:spacing w:before="120"/>
        <w:rPr>
          <w:rFonts w:ascii="Century Schoolbook" w:eastAsia="Century Schoolbook" w:hAnsi="Century Schoolbook" w:cs="Century Schoolbook"/>
        </w:rPr>
      </w:pPr>
      <w:r>
        <w:t>Số thuế GTGT đầu vào còn được khấu trừ, số thuế GTGT đầu vào được hoàn lại nhưng NSNN chưa hoàn trả.</w:t>
      </w:r>
    </w:p>
    <w:p w:rsidR="00704297" w:rsidRDefault="00D52B08">
      <w:pPr>
        <w:spacing w:before="120"/>
        <w:rPr>
          <w:rFonts w:ascii="Century Schoolbook" w:eastAsia="Century Schoolbook" w:hAnsi="Century Schoolbook" w:cs="Century Schoolbook"/>
        </w:rPr>
      </w:pPr>
      <w:r>
        <w:rPr>
          <w:b/>
          <w:i/>
        </w:rPr>
        <w:t>Tài khoản 133 - Thuế GTGT được khấu trừ, có 2 tài khoản cấp 2:</w:t>
      </w:r>
    </w:p>
    <w:p w:rsidR="00704297" w:rsidRDefault="00D52B08">
      <w:pPr>
        <w:spacing w:before="120"/>
        <w:rPr>
          <w:rFonts w:ascii="Century Schoolbook" w:eastAsia="Century Schoolbook" w:hAnsi="Century Schoolbook" w:cs="Century Schoolbook"/>
        </w:rPr>
      </w:pPr>
      <w:r>
        <w:rPr>
          <w:i/>
        </w:rPr>
        <w:t>- Tài khoản 1331 - Thuế GTGT được khấu trừ của hàng hóa, dịch vụ:</w:t>
      </w:r>
      <w:r>
        <w:t xml:space="preserve"> Phản ánh thuế GTGT đầu vào được khấu trừ của vật tư, hàng hoá, dịch vụ mua ngoài dùng vào sản xuất, kinh doanh hàng hóa, dịch vụ thuộc đối tượng chịu thuế GTGT tính theo phương pháp khấu trừ thuế.</w:t>
      </w:r>
    </w:p>
    <w:p w:rsidR="00704297" w:rsidRDefault="00D52B08">
      <w:pPr>
        <w:spacing w:before="120"/>
        <w:rPr>
          <w:rFonts w:ascii="Century Schoolbook" w:eastAsia="Century Schoolbook" w:hAnsi="Century Schoolbook" w:cs="Century Schoolbook"/>
        </w:rPr>
      </w:pPr>
      <w:r>
        <w:rPr>
          <w:i/>
        </w:rPr>
        <w:t>- Tài khoản 1332 - Thuế GTGT được khấu trừ của tài sản cố định:</w:t>
      </w:r>
      <w:r>
        <w:t xml:space="preserve"> Phản ánh thuế GTGT đầu vào của quá trình đầu tư, mua sắm tài sản cố định dùng vào hoạt động sản xuất, kinh doanh hàng hóa, dịch vụ thuộc đối tượng chịu thuế GTGT tính theo phương pháp khấu trừ thuế, của quá trình mua sắm bất động sản đầu tư.</w:t>
      </w:r>
    </w:p>
    <w:p w:rsidR="00704297" w:rsidRDefault="00D52B08">
      <w:pPr>
        <w:spacing w:before="120"/>
        <w:rPr>
          <w:rFonts w:ascii=".VnAvantH" w:eastAsia=".VnAvantH" w:hAnsi=".VnAvantH" w:cs=".VnAvantH"/>
        </w:rPr>
      </w:pPr>
      <w:r>
        <w:rPr>
          <w:b/>
        </w:rPr>
        <w:t>3. Phương pháp kế toán một số giao dịch kinh tế chủ yếu</w:t>
      </w:r>
    </w:p>
    <w:p w:rsidR="00704297" w:rsidRDefault="00D52B08">
      <w:pPr>
        <w:spacing w:before="120"/>
        <w:rPr>
          <w:rFonts w:ascii="Century Schoolbook" w:eastAsia="Century Schoolbook" w:hAnsi="Century Schoolbook" w:cs="Century Schoolbook"/>
        </w:rPr>
      </w:pPr>
      <w:r>
        <w:t>3.1. Khi mua hàng tồn kho, TSCĐ, BĐSĐT, nếu thuế GTGT đầu vào được khấu trừ, ghi:</w:t>
      </w:r>
    </w:p>
    <w:p w:rsidR="00704297" w:rsidRDefault="00D52B08">
      <w:pPr>
        <w:spacing w:before="120"/>
        <w:rPr>
          <w:rFonts w:ascii="Century Schoolbook" w:eastAsia="Century Schoolbook" w:hAnsi="Century Schoolbook" w:cs="Century Schoolbook"/>
        </w:rPr>
      </w:pPr>
      <w:r>
        <w:t>Nợ các TK 152, 153, 156, 211, 213, 217, 611 (giá chưa có thuế GTGT)</w:t>
      </w:r>
    </w:p>
    <w:p w:rsidR="00704297" w:rsidRDefault="00D52B08">
      <w:pPr>
        <w:spacing w:before="120"/>
        <w:rPr>
          <w:rFonts w:ascii="Century Schoolbook" w:eastAsia="Century Schoolbook" w:hAnsi="Century Schoolbook" w:cs="Century Schoolbook"/>
        </w:rPr>
      </w:pPr>
      <w:r>
        <w:t>Nợ TK 133 - Thuế GTGT được khấu trừ (1331, 1332)</w:t>
      </w:r>
    </w:p>
    <w:p w:rsidR="00704297" w:rsidRDefault="00D52B08">
      <w:pPr>
        <w:spacing w:before="120"/>
        <w:rPr>
          <w:rFonts w:eastAsia="Times New Roman" w:cs="Times New Roman"/>
          <w:sz w:val="28"/>
          <w:szCs w:val="28"/>
        </w:rPr>
      </w:pPr>
      <w:r>
        <w:t>Có các TK 111, 112, 331,... (tổng giá thanh toán).</w:t>
      </w:r>
    </w:p>
    <w:p w:rsidR="00704297" w:rsidRDefault="00D52B08">
      <w:pPr>
        <w:spacing w:before="120"/>
        <w:rPr>
          <w:rFonts w:ascii="Century Schoolbook" w:eastAsia="Century Schoolbook" w:hAnsi="Century Schoolbook" w:cs="Century Schoolbook"/>
        </w:rPr>
      </w:pPr>
      <w:r>
        <w:t>3.2. Khi mua vật tư, hàng hoá, công cụ, dịch vụ dùng ngay vào sản xuất, kinh doanh, nếu thuế GTGT đầu vào được khấu trừ, ghi:</w:t>
      </w:r>
    </w:p>
    <w:p w:rsidR="00704297" w:rsidRDefault="00D52B08">
      <w:pPr>
        <w:spacing w:before="120"/>
        <w:rPr>
          <w:rFonts w:ascii="Century Schoolbook" w:eastAsia="Century Schoolbook" w:hAnsi="Century Schoolbook" w:cs="Century Schoolbook"/>
          <w:sz w:val="22"/>
          <w:szCs w:val="22"/>
        </w:rPr>
      </w:pPr>
      <w:r>
        <w:t>Nợ các TK 621, 623, 627, 641, 642, 241, 242,... (giá chưa có thuế GTGT)</w:t>
      </w:r>
    </w:p>
    <w:p w:rsidR="00704297" w:rsidRDefault="00D52B08">
      <w:pPr>
        <w:spacing w:before="120"/>
        <w:rPr>
          <w:rFonts w:ascii="Century Schoolbook" w:eastAsia="Century Schoolbook" w:hAnsi="Century Schoolbook" w:cs="Century Schoolbook"/>
        </w:rPr>
      </w:pPr>
      <w:r>
        <w:t>Nợ TK 133 - Thuế GTGT được khấu trừ (1331)</w:t>
      </w:r>
    </w:p>
    <w:p w:rsidR="00704297" w:rsidRDefault="00D52B08">
      <w:pPr>
        <w:spacing w:before="120"/>
        <w:rPr>
          <w:rFonts w:eastAsia="Times New Roman" w:cs="Times New Roman"/>
          <w:sz w:val="28"/>
          <w:szCs w:val="28"/>
        </w:rPr>
      </w:pPr>
      <w:r>
        <w:t>Có các TK 111, 112, 331,... (tổng giá thanh toán).</w:t>
      </w:r>
    </w:p>
    <w:p w:rsidR="00704297" w:rsidRDefault="00D52B08">
      <w:pPr>
        <w:spacing w:before="120"/>
        <w:rPr>
          <w:rFonts w:ascii="Century Schoolbook" w:eastAsia="Century Schoolbook" w:hAnsi="Century Schoolbook" w:cs="Century Schoolbook"/>
        </w:rPr>
      </w:pPr>
      <w:r>
        <w:t>3.3. Khi mua hàng hoá giao bán ngay cho khách hàng (không qua nhập kho), nếu thuế GTGT được khấu trừ, ghi:</w:t>
      </w:r>
    </w:p>
    <w:p w:rsidR="00704297" w:rsidRDefault="00D52B08">
      <w:pPr>
        <w:spacing w:before="120"/>
        <w:rPr>
          <w:rFonts w:ascii="Century Schoolbook" w:eastAsia="Century Schoolbook" w:hAnsi="Century Schoolbook" w:cs="Century Schoolbook"/>
        </w:rPr>
      </w:pPr>
      <w:r>
        <w:lastRenderedPageBreak/>
        <w:t>Nợ TK 632 - Giá vốn hàng bán (giá mua chưa có thuế GTGT)</w:t>
      </w:r>
    </w:p>
    <w:p w:rsidR="00704297" w:rsidRDefault="00D52B08">
      <w:pPr>
        <w:spacing w:before="120"/>
        <w:rPr>
          <w:rFonts w:ascii="Century Schoolbook" w:eastAsia="Century Schoolbook" w:hAnsi="Century Schoolbook" w:cs="Century Schoolbook"/>
        </w:rPr>
      </w:pPr>
      <w:r>
        <w:t>Nợ TK 133 - Thuế GTGT được khấu trừ (1331)</w:t>
      </w:r>
    </w:p>
    <w:p w:rsidR="00704297" w:rsidRDefault="00D52B08">
      <w:pPr>
        <w:spacing w:before="120"/>
        <w:rPr>
          <w:rFonts w:eastAsia="Times New Roman" w:cs="Times New Roman"/>
          <w:sz w:val="28"/>
          <w:szCs w:val="28"/>
        </w:rPr>
      </w:pPr>
      <w:r>
        <w:t>Có các TK 111, 112, 331,... (tổng giá thanh toán).</w:t>
      </w:r>
    </w:p>
    <w:p w:rsidR="00704297" w:rsidRDefault="00D52B08">
      <w:pPr>
        <w:spacing w:before="120"/>
        <w:rPr>
          <w:rFonts w:eastAsia="Times New Roman" w:cs="Times New Roman"/>
          <w:sz w:val="28"/>
          <w:szCs w:val="28"/>
        </w:rPr>
      </w:pPr>
      <w:r>
        <w:t>3.4. Khi nhập khẩu vật tư, hàng hoá, TSCĐ:</w:t>
      </w:r>
    </w:p>
    <w:p w:rsidR="00704297" w:rsidRDefault="00D52B08">
      <w:pPr>
        <w:spacing w:before="120"/>
        <w:rPr>
          <w:rFonts w:eastAsia="Times New Roman" w:cs="Times New Roman"/>
          <w:sz w:val="28"/>
          <w:szCs w:val="28"/>
        </w:rPr>
      </w:pPr>
      <w:r>
        <w:t>- Kế toán phản ánh giá trị vật tư, hàng hoá, TSCĐ nhập khẩu bao gồm tổng số tiền phải thanh toán cho người bán (theo tỷ giá giao dịch thực tế), thuế nhập khẩu, thuế tiêu thụ đặc biệt, thuế bảo vệ môi trường phải nộp (nếu có), chi phí vận chuyển, ghi:</w:t>
      </w:r>
    </w:p>
    <w:p w:rsidR="00704297" w:rsidRDefault="00D52B08">
      <w:pPr>
        <w:spacing w:before="120"/>
        <w:rPr>
          <w:rFonts w:eastAsia="Times New Roman" w:cs="Times New Roman"/>
          <w:sz w:val="28"/>
          <w:szCs w:val="28"/>
        </w:rPr>
      </w:pPr>
      <w:r>
        <w:t>Nợ TK 152, 153, 156, 211</w:t>
      </w:r>
    </w:p>
    <w:p w:rsidR="00704297" w:rsidRDefault="00D52B08">
      <w:pPr>
        <w:spacing w:before="120"/>
        <w:rPr>
          <w:rFonts w:eastAsia="Times New Roman" w:cs="Times New Roman"/>
          <w:sz w:val="28"/>
          <w:szCs w:val="28"/>
        </w:rPr>
      </w:pPr>
      <w:r>
        <w:t>Có TK 331 - Phải trả cho người bán</w:t>
      </w:r>
    </w:p>
    <w:p w:rsidR="00704297" w:rsidRDefault="00D52B08">
      <w:pPr>
        <w:spacing w:before="120"/>
        <w:rPr>
          <w:rFonts w:eastAsia="Times New Roman" w:cs="Times New Roman"/>
          <w:sz w:val="28"/>
          <w:szCs w:val="28"/>
        </w:rPr>
      </w:pPr>
      <w:r>
        <w:t>Có TK 3331 - Thuế GTGT phải nộp (33312) (nếu thuế GTGT đầu vào của hàng nhập khẩu không được khấu trừ)</w:t>
      </w:r>
    </w:p>
    <w:p w:rsidR="00704297" w:rsidRDefault="00D52B08">
      <w:pPr>
        <w:spacing w:before="120"/>
        <w:rPr>
          <w:rFonts w:eastAsia="Times New Roman" w:cs="Times New Roman"/>
          <w:sz w:val="28"/>
          <w:szCs w:val="28"/>
        </w:rPr>
      </w:pPr>
      <w:r>
        <w:t>Có TK 3332 - Thuế tiêu thụ đặc biệt.</w:t>
      </w:r>
    </w:p>
    <w:p w:rsidR="00704297" w:rsidRDefault="00D52B08">
      <w:pPr>
        <w:spacing w:before="120"/>
        <w:rPr>
          <w:rFonts w:eastAsia="Times New Roman" w:cs="Times New Roman"/>
          <w:sz w:val="28"/>
          <w:szCs w:val="28"/>
        </w:rPr>
      </w:pPr>
      <w:r>
        <w:t>Có TK 3333 - Thuế xuất, nhập khẩu (chi tiết thuế nhập khẩu)</w:t>
      </w:r>
    </w:p>
    <w:p w:rsidR="00704297" w:rsidRDefault="00D52B08">
      <w:pPr>
        <w:spacing w:before="120"/>
        <w:rPr>
          <w:rFonts w:eastAsia="Times New Roman" w:cs="Times New Roman"/>
          <w:sz w:val="28"/>
          <w:szCs w:val="28"/>
        </w:rPr>
      </w:pPr>
      <w:r>
        <w:t>Có TK 33381 - Thuế Bảo vệ môi trường</w:t>
      </w:r>
    </w:p>
    <w:p w:rsidR="00704297" w:rsidRDefault="00D52B08">
      <w:pPr>
        <w:spacing w:before="120"/>
        <w:rPr>
          <w:rFonts w:eastAsia="Times New Roman" w:cs="Times New Roman"/>
          <w:sz w:val="28"/>
          <w:szCs w:val="28"/>
        </w:rPr>
      </w:pPr>
      <w:r>
        <w:t>Có các TK 111, 112, ...</w:t>
      </w:r>
    </w:p>
    <w:p w:rsidR="00704297" w:rsidRDefault="00D52B08">
      <w:pPr>
        <w:spacing w:before="120"/>
        <w:rPr>
          <w:rFonts w:ascii="Century Schoolbook" w:eastAsia="Century Schoolbook" w:hAnsi="Century Schoolbook" w:cs="Century Schoolbook"/>
        </w:rPr>
      </w:pPr>
      <w:r>
        <w:t>- Nếu thuế GTGT đầu vào của hàng nhập khẩu được khấu trừ, ghi:</w:t>
      </w:r>
    </w:p>
    <w:p w:rsidR="00704297" w:rsidRDefault="00D52B08">
      <w:pPr>
        <w:spacing w:before="120"/>
        <w:rPr>
          <w:rFonts w:ascii="Century Schoolbook" w:eastAsia="Century Schoolbook" w:hAnsi="Century Schoolbook" w:cs="Century Schoolbook"/>
        </w:rPr>
      </w:pPr>
      <w:r>
        <w:t>Nợ TK 133 - Thuế GTGT được khấu trừ (1331, 1332)</w:t>
      </w:r>
    </w:p>
    <w:p w:rsidR="00704297" w:rsidRDefault="00D52B08">
      <w:pPr>
        <w:spacing w:before="120"/>
        <w:rPr>
          <w:rFonts w:eastAsia="Times New Roman" w:cs="Times New Roman"/>
          <w:sz w:val="28"/>
          <w:szCs w:val="28"/>
        </w:rPr>
      </w:pPr>
      <w:r>
        <w:t>Có TK 333 - Thuế và các khoản phải nộp Nhà nước (33312).</w:t>
      </w:r>
    </w:p>
    <w:p w:rsidR="00704297" w:rsidRDefault="00D52B08">
      <w:pPr>
        <w:spacing w:before="120"/>
        <w:rPr>
          <w:rFonts w:ascii="Century Schoolbook" w:eastAsia="Century Schoolbook" w:hAnsi="Century Schoolbook" w:cs="Century Schoolbook"/>
        </w:rPr>
      </w:pPr>
      <w:r>
        <w:t>3.5. Trường hợp hàng đã mua và đã trả lại hoặc hàng đã mua được giảm giá do kém, mất phẩm chất: Căn cứ vào chứng từ xuất hàng trả lại cho bên bán và các chứng từ liên quan, kế toán phản ánh giá trị hàng đã mua và đã trả lại người bán hoặc hàng đã mua được giảm giá, thuế GTGT đầu vào không được khấu trừ, ghi:</w:t>
      </w:r>
    </w:p>
    <w:p w:rsidR="00704297" w:rsidRDefault="00D52B08">
      <w:pPr>
        <w:spacing w:before="120"/>
        <w:rPr>
          <w:rFonts w:ascii="Century Schoolbook" w:eastAsia="Century Schoolbook" w:hAnsi="Century Schoolbook" w:cs="Century Schoolbook"/>
        </w:rPr>
      </w:pPr>
      <w:r>
        <w:t>Nợ các TK 111, 112, 331 (tổng giá thanh toán)</w:t>
      </w:r>
    </w:p>
    <w:p w:rsidR="00704297" w:rsidRDefault="00D52B08">
      <w:pPr>
        <w:spacing w:before="120"/>
        <w:rPr>
          <w:rFonts w:eastAsia="Times New Roman" w:cs="Times New Roman"/>
          <w:sz w:val="28"/>
          <w:szCs w:val="28"/>
        </w:rPr>
      </w:pPr>
      <w:r>
        <w:t>Có TK 133 - Thuế GTGT được khấu trừ (thuế GTGT đầu vào của hàng mua trả lại hoặc được giảm giá)</w:t>
      </w:r>
    </w:p>
    <w:p w:rsidR="00704297" w:rsidRDefault="00D52B08">
      <w:pPr>
        <w:spacing w:before="120"/>
        <w:rPr>
          <w:rFonts w:eastAsia="Times New Roman" w:cs="Times New Roman"/>
          <w:sz w:val="28"/>
          <w:szCs w:val="28"/>
        </w:rPr>
      </w:pPr>
      <w:r>
        <w:t>Có các TK 152, 153, 156, 211,... (giá mua chưa có thuế GTGT).</w:t>
      </w:r>
    </w:p>
    <w:p w:rsidR="00704297" w:rsidRDefault="00D52B08">
      <w:pPr>
        <w:spacing w:before="120"/>
        <w:rPr>
          <w:rFonts w:ascii="Century Schoolbook" w:eastAsia="Century Schoolbook" w:hAnsi="Century Schoolbook" w:cs="Century Schoolbook"/>
        </w:rPr>
      </w:pPr>
      <w:r>
        <w:t>3.6</w:t>
      </w:r>
      <w:r>
        <w:rPr>
          <w:b/>
        </w:rPr>
        <w:t>.</w:t>
      </w:r>
      <w:r>
        <w:t xml:space="preserve"> Trường hợp không hạch toán riêng được thuế GTGT đầu vào được khấu trừ:</w:t>
      </w:r>
    </w:p>
    <w:p w:rsidR="00704297" w:rsidRDefault="00D52B08">
      <w:pPr>
        <w:spacing w:before="120"/>
        <w:rPr>
          <w:rFonts w:ascii="Century Schoolbook" w:eastAsia="Century Schoolbook" w:hAnsi="Century Schoolbook" w:cs="Century Schoolbook"/>
        </w:rPr>
      </w:pPr>
      <w:r>
        <w:t>a) Khi mua vật tư, hàng hóa, TSCĐ, ghi:</w:t>
      </w:r>
    </w:p>
    <w:p w:rsidR="00704297" w:rsidRDefault="00D52B08">
      <w:pPr>
        <w:spacing w:before="120"/>
        <w:rPr>
          <w:rFonts w:ascii="Century Schoolbook" w:eastAsia="Century Schoolbook" w:hAnsi="Century Schoolbook" w:cs="Century Schoolbook"/>
        </w:rPr>
      </w:pPr>
      <w:r>
        <w:t>Nợ các TK 152, 153, 156, 211, 213 (giá mua chưa có thuế GTGT)</w:t>
      </w:r>
    </w:p>
    <w:p w:rsidR="00704297" w:rsidRDefault="00D52B08">
      <w:pPr>
        <w:spacing w:before="120"/>
        <w:rPr>
          <w:rFonts w:ascii="Century Schoolbook" w:eastAsia="Century Schoolbook" w:hAnsi="Century Schoolbook" w:cs="Century Schoolbook"/>
        </w:rPr>
      </w:pPr>
      <w:r>
        <w:lastRenderedPageBreak/>
        <w:t>Nợ TK 133 - Thuế GTGT được khấu trừ (thuế GTGT đầu vào)</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ascii="Century Schoolbook" w:eastAsia="Century Schoolbook" w:hAnsi="Century Schoolbook" w:cs="Century Schoolbook"/>
        </w:rPr>
      </w:pPr>
      <w:r>
        <w:t>b) Cuối kỳ, kế toán tính và xác định thuế GTGT đầu vào được khấu trừ, không được khấu trừ theo quy định của pháp luật về thuế GTGT. Đối với số thuế GTGT đầu vào không được khấu trừ tính vào giá vốn hàng bán trong kỳ, ghi:</w:t>
      </w:r>
    </w:p>
    <w:p w:rsidR="00704297" w:rsidRDefault="00D52B08">
      <w:pPr>
        <w:spacing w:before="120"/>
        <w:rPr>
          <w:rFonts w:ascii="Century Schoolbook" w:eastAsia="Century Schoolbook" w:hAnsi="Century Schoolbook" w:cs="Century Schoolbook"/>
        </w:rPr>
      </w:pPr>
      <w:r>
        <w:t>Nợ TK 632 - Giá vốn hàng bán</w:t>
      </w:r>
    </w:p>
    <w:p w:rsidR="00704297" w:rsidRDefault="00D52B08">
      <w:pPr>
        <w:spacing w:before="120"/>
        <w:rPr>
          <w:rFonts w:eastAsia="Times New Roman" w:cs="Times New Roman"/>
          <w:sz w:val="28"/>
          <w:szCs w:val="28"/>
        </w:rPr>
      </w:pPr>
      <w:r>
        <w:t>Có TK 133 - Thuế GTGT được khấu trừ (1331).</w:t>
      </w:r>
    </w:p>
    <w:p w:rsidR="00704297" w:rsidRDefault="00D52B08">
      <w:pPr>
        <w:spacing w:before="120"/>
        <w:rPr>
          <w:rFonts w:eastAsia="Times New Roman" w:cs="Times New Roman"/>
          <w:sz w:val="28"/>
          <w:szCs w:val="28"/>
        </w:rPr>
      </w:pPr>
      <w:r>
        <w:t>3.7. Vật tư, hàng hóa, TSCĐ mua vào bị tổn thất do thiên tai, hoả hoạn, bị mất, xác định do trách nhiệm của các tổ chức, cá nhân phải bồi thường, nếu thuế GTGT đầu vào của số hàng hóa này không được khấu trừ:</w:t>
      </w:r>
    </w:p>
    <w:p w:rsidR="00704297" w:rsidRDefault="00D52B08">
      <w:pPr>
        <w:spacing w:before="120"/>
        <w:rPr>
          <w:rFonts w:eastAsia="Times New Roman" w:cs="Times New Roman"/>
          <w:sz w:val="28"/>
          <w:szCs w:val="28"/>
        </w:rPr>
      </w:pPr>
      <w:r>
        <w:t>- Trường hợp thuế GTGT của vật tư, hàng hoá, TSCĐ mua vào bị tổn thất chưa xác định được nguyên nhân chờ xử lý, ghi:</w:t>
      </w:r>
    </w:p>
    <w:p w:rsidR="00704297" w:rsidRDefault="00D52B08">
      <w:pPr>
        <w:spacing w:before="120"/>
        <w:rPr>
          <w:rFonts w:eastAsia="Times New Roman" w:cs="Times New Roman"/>
          <w:sz w:val="28"/>
          <w:szCs w:val="28"/>
        </w:rPr>
      </w:pPr>
      <w:r>
        <w:t>Nợ TK 138 - Phải thu khác (1381)</w:t>
      </w:r>
    </w:p>
    <w:p w:rsidR="00704297" w:rsidRDefault="00D52B08">
      <w:pPr>
        <w:spacing w:before="120"/>
        <w:rPr>
          <w:rFonts w:ascii="Century Schoolbook" w:eastAsia="Century Schoolbook" w:hAnsi="Century Schoolbook" w:cs="Century Schoolbook"/>
        </w:rPr>
      </w:pPr>
      <w:r>
        <w:t>Có TK 133 - Thuế GTGT được khấu trừ (1331, 1332).</w:t>
      </w:r>
    </w:p>
    <w:p w:rsidR="00704297" w:rsidRDefault="00D52B08">
      <w:pPr>
        <w:spacing w:before="120"/>
        <w:rPr>
          <w:rFonts w:ascii="Century Schoolbook" w:eastAsia="Century Schoolbook" w:hAnsi="Century Schoolbook" w:cs="Century Schoolbook"/>
        </w:rPr>
      </w:pPr>
      <w:r>
        <w:t>- Trường hợp thuế GTGT của vật tư, hàng hoá, TSCĐ mua vào bị tổn thất khi có quyết định xử lý của cấp có thẩm quyền về số thu bồi thường của các tổ chức, cá nhân, ghi:</w:t>
      </w:r>
    </w:p>
    <w:p w:rsidR="00704297" w:rsidRDefault="00D52B08">
      <w:pPr>
        <w:spacing w:before="120"/>
        <w:rPr>
          <w:rFonts w:ascii="Century Schoolbook" w:eastAsia="Century Schoolbook" w:hAnsi="Century Schoolbook" w:cs="Century Schoolbook"/>
        </w:rPr>
      </w:pPr>
      <w:r>
        <w:t>Nợ các TK 111, 334,... (số thu bồi thường)</w:t>
      </w:r>
    </w:p>
    <w:p w:rsidR="00704297" w:rsidRDefault="00D52B08">
      <w:pPr>
        <w:spacing w:before="120"/>
        <w:rPr>
          <w:rFonts w:ascii="Century Schoolbook" w:eastAsia="Century Schoolbook" w:hAnsi="Century Schoolbook" w:cs="Century Schoolbook"/>
        </w:rPr>
      </w:pPr>
      <w:r>
        <w:t>Nợ TK 632 - Giá vốn hàng bán (nếu được tính vào chi phí)</w:t>
      </w:r>
    </w:p>
    <w:p w:rsidR="00704297" w:rsidRDefault="00D52B08">
      <w:pPr>
        <w:spacing w:before="120"/>
        <w:rPr>
          <w:rFonts w:ascii="Century Schoolbook" w:eastAsia="Century Schoolbook" w:hAnsi="Century Schoolbook" w:cs="Century Schoolbook"/>
        </w:rPr>
      </w:pPr>
      <w:r>
        <w:t>Có TK 138 - Phải thu khác (1381)</w:t>
      </w:r>
    </w:p>
    <w:p w:rsidR="00704297" w:rsidRDefault="00D52B08">
      <w:pPr>
        <w:spacing w:before="120"/>
        <w:rPr>
          <w:rFonts w:ascii="Century Schoolbook" w:eastAsia="Century Schoolbook" w:hAnsi="Century Schoolbook" w:cs="Century Schoolbook"/>
        </w:rPr>
      </w:pPr>
      <w:r>
        <w:t>Có TK 133 - Thuế GTGT được khấu trừ (nếu xác định được nguyên nhân và có quyết định xử lý ngay).</w:t>
      </w:r>
    </w:p>
    <w:p w:rsidR="00704297" w:rsidRDefault="00D52B08">
      <w:pPr>
        <w:spacing w:before="120"/>
        <w:rPr>
          <w:rFonts w:eastAsia="Times New Roman" w:cs="Times New Roman"/>
          <w:sz w:val="28"/>
          <w:szCs w:val="28"/>
        </w:rPr>
      </w:pPr>
      <w:r>
        <w:t>3.8. Cuối tháng, kế toán xác định số thuế GTGT đầu vào được khấu trừ vào số thuế GTGT đầu ra khi xác định số thuế GTGT phải nộp trong kỳ, ghi:</w:t>
      </w:r>
    </w:p>
    <w:p w:rsidR="00704297" w:rsidRDefault="00D52B08">
      <w:pPr>
        <w:spacing w:before="120"/>
        <w:rPr>
          <w:rFonts w:eastAsia="Times New Roman" w:cs="Times New Roman"/>
          <w:sz w:val="28"/>
          <w:szCs w:val="28"/>
        </w:rPr>
      </w:pPr>
      <w:r>
        <w:t>Nợ TK 3331 - Thuế GTGT phải nộp (33311)</w:t>
      </w:r>
    </w:p>
    <w:p w:rsidR="00704297" w:rsidRDefault="00D52B08">
      <w:pPr>
        <w:spacing w:before="120"/>
        <w:rPr>
          <w:rFonts w:eastAsia="Times New Roman" w:cs="Times New Roman"/>
          <w:sz w:val="28"/>
          <w:szCs w:val="28"/>
        </w:rPr>
      </w:pPr>
      <w:r>
        <w:t>Có TK 133 - Thuế GTGT được khấu trừ.</w:t>
      </w:r>
    </w:p>
    <w:p w:rsidR="00704297" w:rsidRDefault="00D52B08">
      <w:pPr>
        <w:spacing w:before="120"/>
        <w:rPr>
          <w:rFonts w:eastAsia="Times New Roman" w:cs="Times New Roman"/>
          <w:sz w:val="28"/>
          <w:szCs w:val="28"/>
        </w:rPr>
      </w:pPr>
      <w:r>
        <w:t>3.9. Khi được hoàn thuế GTGT đầu vào của hàng hoá, dịch vụ,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133 - Thuế GTGT được khấu trừ (1331).</w:t>
      </w:r>
      <w:bookmarkStart w:id="57" w:name="41mghml" w:colFirst="0" w:colLast="0"/>
      <w:bookmarkEnd w:id="57"/>
    </w:p>
    <w:p w:rsidR="00704297" w:rsidRPr="00D52B08" w:rsidRDefault="00D52B08" w:rsidP="00D52B08">
      <w:pPr>
        <w:pStyle w:val="Heading2"/>
      </w:pPr>
      <w:bookmarkStart w:id="58" w:name="_Toc140907556"/>
      <w:r w:rsidRPr="00D52B08">
        <w:lastRenderedPageBreak/>
        <w:t>Điều 20. Tài khoản 136 - Phải thu nội bộ</w:t>
      </w:r>
      <w:bookmarkStart w:id="59" w:name="2grqrue" w:colFirst="0" w:colLast="0"/>
      <w:bookmarkEnd w:id="59"/>
      <w:bookmarkEnd w:id="58"/>
    </w:p>
    <w:p w:rsidR="00704297" w:rsidRDefault="00D52B08">
      <w:pPr>
        <w:spacing w:before="120"/>
        <w:rPr>
          <w:rFonts w:ascii="Century Schoolbook" w:eastAsia="Century Schoolbook" w:hAnsi="Century Schoolbook" w:cs="Century Schoolbook"/>
        </w:rPr>
      </w:pPr>
      <w:r>
        <w:rPr>
          <w:b/>
        </w:rPr>
        <w:t>1. Nguyên tắc kế toán</w:t>
      </w:r>
    </w:p>
    <w:p w:rsidR="00704297" w:rsidRDefault="00D52B08">
      <w:pPr>
        <w:spacing w:before="120"/>
        <w:rPr>
          <w:rFonts w:ascii="Century Schoolbook" w:eastAsia="Century Schoolbook" w:hAnsi="Century Schoolbook" w:cs="Century Schoolbook"/>
        </w:rPr>
      </w:pPr>
      <w:r>
        <w:t>a) Tài khoản này dùng để phản ánh các khoản nợ phải thu và tình hình thanh toán các khoản nợ phải thu của doanh nghiệp với đơn vị cấp dưới hoặc giữa các đơn vị cấp dưới trực thuộc doanh nghiệp độc lập. Các đơn vị cấp dưới trực thuộc trong trường hợp này là các đơn vị không có tư cách pháp nhân, hạch toán phụ thuộc nhưng có tổ chức công tác kế toán, như các chi nhánh, xí nghiệp, Ban quản lý dự án... hạch toán phụ thuộc doanh nghiệp.</w:t>
      </w:r>
    </w:p>
    <w:p w:rsidR="00704297" w:rsidRDefault="00D52B08">
      <w:pPr>
        <w:spacing w:before="120"/>
        <w:rPr>
          <w:rFonts w:ascii="Century Schoolbook" w:eastAsia="Century Schoolbook" w:hAnsi="Century Schoolbook" w:cs="Century Schoolbook"/>
        </w:rPr>
      </w:pPr>
      <w:r>
        <w:t>b) Quan hệ thanh toán giữa doanh nghiệp với các công ty thành viên, xí nghiệp... là đơn vị có tư cách pháp nhân, hạch toán độc lập không phản ánh trong tài khoản này mà phản ánh như đối với các công ty con.</w:t>
      </w:r>
    </w:p>
    <w:p w:rsidR="00704297" w:rsidRDefault="00D52B08">
      <w:pPr>
        <w:spacing w:before="120"/>
        <w:rPr>
          <w:rFonts w:ascii="Century Schoolbook" w:eastAsia="Century Schoolbook" w:hAnsi="Century Schoolbook" w:cs="Century Schoolbook"/>
        </w:rPr>
      </w:pPr>
      <w:r>
        <w:t>c) Nội dung các khoản phải thu nội bộ phản ánh vào tài khoản 136 bao gồm:</w:t>
      </w:r>
    </w:p>
    <w:p w:rsidR="00704297" w:rsidRDefault="00D52B08">
      <w:pPr>
        <w:spacing w:before="120"/>
        <w:rPr>
          <w:rFonts w:ascii="Century Schoolbook" w:eastAsia="Century Schoolbook" w:hAnsi="Century Schoolbook" w:cs="Century Schoolbook"/>
        </w:rPr>
      </w:pPr>
      <w:r>
        <w:t>- Ở doanh nghiệp cấp trên :</w:t>
      </w:r>
    </w:p>
    <w:p w:rsidR="00704297" w:rsidRDefault="00D52B08">
      <w:pPr>
        <w:spacing w:before="120"/>
        <w:rPr>
          <w:rFonts w:ascii="Century Schoolbook" w:eastAsia="Century Schoolbook" w:hAnsi="Century Schoolbook" w:cs="Century Schoolbook"/>
        </w:rPr>
      </w:pPr>
      <w:r>
        <w:t>+ Vốn, quỹ hoặc kinh phí đã giao, đã cấp cho cấp dưới;</w:t>
      </w:r>
    </w:p>
    <w:p w:rsidR="00704297" w:rsidRDefault="00D52B08">
      <w:pPr>
        <w:spacing w:before="120"/>
        <w:rPr>
          <w:rFonts w:ascii="Century Schoolbook" w:eastAsia="Century Schoolbook" w:hAnsi="Century Schoolbook" w:cs="Century Schoolbook"/>
        </w:rPr>
      </w:pPr>
      <w:r>
        <w:t>+ Các khoản cấp dưới phải nộp lên cấp trên theo quy định;</w:t>
      </w:r>
    </w:p>
    <w:p w:rsidR="00704297" w:rsidRDefault="00D52B08">
      <w:pPr>
        <w:spacing w:before="120"/>
        <w:rPr>
          <w:rFonts w:ascii="Century Schoolbook" w:eastAsia="Century Schoolbook" w:hAnsi="Century Schoolbook" w:cs="Century Schoolbook"/>
        </w:rPr>
      </w:pPr>
      <w:r>
        <w:t>+ Các khoản nhờ cấp dưới thu hộ;</w:t>
      </w:r>
    </w:p>
    <w:p w:rsidR="00704297" w:rsidRDefault="00D52B08">
      <w:pPr>
        <w:spacing w:before="120"/>
        <w:rPr>
          <w:rFonts w:ascii="Century Schoolbook" w:eastAsia="Century Schoolbook" w:hAnsi="Century Schoolbook" w:cs="Century Schoolbook"/>
        </w:rPr>
      </w:pPr>
      <w:r>
        <w:t>+ Các khoản đã chi, đã trả hộ cấp dưới;</w:t>
      </w:r>
    </w:p>
    <w:p w:rsidR="00704297" w:rsidRDefault="00D52B08">
      <w:pPr>
        <w:spacing w:before="120"/>
        <w:rPr>
          <w:rFonts w:ascii="Century Schoolbook" w:eastAsia="Century Schoolbook" w:hAnsi="Century Schoolbook" w:cs="Century Schoolbook"/>
        </w:rPr>
      </w:pPr>
      <w:r>
        <w:t>+ Các khoản đã giao cho đơn vị trực thuộc để thực hiện khối lượng giao khoán nội bộ và nhận lại giá trị giao khoán nội bộ;</w:t>
      </w:r>
    </w:p>
    <w:p w:rsidR="00704297" w:rsidRDefault="00D52B08">
      <w:pPr>
        <w:spacing w:before="120"/>
        <w:rPr>
          <w:rFonts w:ascii="Century Schoolbook" w:eastAsia="Century Schoolbook" w:hAnsi="Century Schoolbook" w:cs="Century Schoolbook"/>
        </w:rPr>
      </w:pPr>
      <w:r>
        <w:t>+ Các khoản phải thu vãng lai khác.</w:t>
      </w:r>
    </w:p>
    <w:p w:rsidR="00704297" w:rsidRDefault="00D52B08">
      <w:pPr>
        <w:spacing w:before="120"/>
        <w:rPr>
          <w:rFonts w:ascii="Century Schoolbook" w:eastAsia="Century Schoolbook" w:hAnsi="Century Schoolbook" w:cs="Century Schoolbook"/>
        </w:rPr>
      </w:pPr>
      <w:r>
        <w:t>- Ở đơn vị cấp dưới không có tư cách pháp nhân hạch toán phụ thuộc:</w:t>
      </w:r>
    </w:p>
    <w:p w:rsidR="00704297" w:rsidRDefault="00D52B08">
      <w:pPr>
        <w:spacing w:before="120"/>
        <w:rPr>
          <w:rFonts w:ascii="Century Schoolbook" w:eastAsia="Century Schoolbook" w:hAnsi="Century Schoolbook" w:cs="Century Schoolbook"/>
        </w:rPr>
      </w:pPr>
      <w:r>
        <w:t>+ Các khoản được doanh nghiệp cấp trên cấp nhưng chưa nhận được;</w:t>
      </w:r>
    </w:p>
    <w:p w:rsidR="00704297" w:rsidRDefault="00D52B08">
      <w:pPr>
        <w:spacing w:before="120"/>
        <w:rPr>
          <w:rFonts w:ascii="Century Schoolbook" w:eastAsia="Century Schoolbook" w:hAnsi="Century Schoolbook" w:cs="Century Schoolbook"/>
        </w:rPr>
      </w:pPr>
      <w:r>
        <w:t>+ Giá trị sản phẩm, hàng hóa dịch vụ chuyển cho đơn vị cấp trên hoặc các đơn vị nội bộ khác để bán; Doanh thu bán hàng hóa, cung cấp dịch vụ cho các đơn vị nội bộ;</w:t>
      </w:r>
    </w:p>
    <w:p w:rsidR="00704297" w:rsidRDefault="00D52B08">
      <w:pPr>
        <w:spacing w:before="120"/>
        <w:rPr>
          <w:rFonts w:ascii="Century Schoolbook" w:eastAsia="Century Schoolbook" w:hAnsi="Century Schoolbook" w:cs="Century Schoolbook"/>
        </w:rPr>
      </w:pPr>
      <w:r>
        <w:t>+ Các khoản nhờ doanh nghiệp cấp trên hoặc đơn vị nội bộ khác thu hộ;</w:t>
      </w:r>
    </w:p>
    <w:p w:rsidR="00704297" w:rsidRDefault="00D52B08">
      <w:pPr>
        <w:spacing w:before="120"/>
        <w:rPr>
          <w:rFonts w:ascii="Century Schoolbook" w:eastAsia="Century Schoolbook" w:hAnsi="Century Schoolbook" w:cs="Century Schoolbook"/>
        </w:rPr>
      </w:pPr>
      <w:r>
        <w:t>+ Các khoản đã chi, đã trả hộ doanh nghiệp cấp trên và đơn vị nội bộ khác;</w:t>
      </w:r>
    </w:p>
    <w:p w:rsidR="00704297" w:rsidRDefault="00D52B08">
      <w:pPr>
        <w:spacing w:before="120"/>
        <w:rPr>
          <w:rFonts w:ascii="Century Schoolbook" w:eastAsia="Century Schoolbook" w:hAnsi="Century Schoolbook" w:cs="Century Schoolbook"/>
        </w:rPr>
      </w:pPr>
      <w:r>
        <w:t>+ Các khoản phải thu nội bộ vãng lai khác.</w:t>
      </w:r>
    </w:p>
    <w:p w:rsidR="00704297" w:rsidRDefault="00D52B08">
      <w:pPr>
        <w:spacing w:before="120"/>
        <w:rPr>
          <w:rFonts w:ascii="Century Schoolbook" w:eastAsia="Century Schoolbook" w:hAnsi="Century Schoolbook" w:cs="Century Schoolbook"/>
        </w:rPr>
      </w:pPr>
      <w:r>
        <w:t>d) Tài khoản 136 phải hạch toán chi tiết theo từng đơn vị cấp dưới có quan hệ thanh toán và theo dõi riêng từng khoản phải thu nội bộ. Doanh nghiệp cần có biện pháp đôn đốc giải quyết dứt điểm các khoản nợ phải thu nội bộ trong kỳ kế toán.</w:t>
      </w:r>
    </w:p>
    <w:p w:rsidR="00704297" w:rsidRDefault="00D52B08">
      <w:pPr>
        <w:spacing w:before="120"/>
        <w:rPr>
          <w:rFonts w:ascii="Century Schoolbook" w:eastAsia="Century Schoolbook" w:hAnsi="Century Schoolbook" w:cs="Century Schoolbook"/>
        </w:rPr>
      </w:pPr>
      <w:r>
        <w:lastRenderedPageBreak/>
        <w:t>đ) Cuối kỳ kế toán, phải kiểm tra, đối chiếu và xác nhận số phát sinh, số dư tài khoản 136 "Phải thu nội bộ", tài khoản 336 "Phải trả nội bộ" với các đơn vị cấp dưới có quan hệ theo từng nội dung thanh toán. Tiến hành thanh toán bù trừ theo từng khoản của từng đơn vị cấp dưới có quan hệ, đồng thời hạch toán bù trừ trên 2 tài khoản 136 “Phải thu nội bộ" và tài khoản 336 "Phải trả nội bộ" (theo chi tiết từng đối tượng). Khi đối chiếu, nếu có chênh lệch, phải tìm nguyên nhân và điều chỉnh kịp thời.</w:t>
      </w:r>
      <w:bookmarkStart w:id="60" w:name="vx1227" w:colFirst="0" w:colLast="0"/>
      <w:bookmarkEnd w:id="60"/>
    </w:p>
    <w:p w:rsidR="00704297" w:rsidRDefault="00D52B08">
      <w:pPr>
        <w:spacing w:before="120"/>
        <w:rPr>
          <w:rFonts w:ascii="Century Schoolbook" w:eastAsia="Century Schoolbook" w:hAnsi="Century Schoolbook" w:cs="Century Schoolbook"/>
        </w:rPr>
      </w:pPr>
      <w:r>
        <w:rPr>
          <w:b/>
        </w:rPr>
        <w:t>2. Kết cấu và nội dung phản ánh của tài khoản 136 - Phải thu nội bộ</w:t>
      </w:r>
    </w:p>
    <w:p w:rsidR="00704297" w:rsidRDefault="00D52B08">
      <w:pPr>
        <w:spacing w:before="120"/>
        <w:rPr>
          <w:rFonts w:ascii="Century Schoolbook" w:eastAsia="Century Schoolbook" w:hAnsi="Century Schoolbook" w:cs="Century Schoolbook"/>
        </w:rPr>
      </w:pPr>
      <w:r>
        <w:rPr>
          <w:b/>
        </w:rPr>
        <w:t>Bên Nợ:</w:t>
      </w:r>
    </w:p>
    <w:p w:rsidR="00704297" w:rsidRDefault="00D52B08">
      <w:pPr>
        <w:spacing w:before="120"/>
        <w:rPr>
          <w:rFonts w:ascii="Century Schoolbook" w:eastAsia="Century Schoolbook" w:hAnsi="Century Schoolbook" w:cs="Century Schoolbook"/>
        </w:rPr>
      </w:pPr>
      <w:r>
        <w:t>- Số vốn kinh doanh đã giao cho đơn vị cấp dưới;</w:t>
      </w:r>
    </w:p>
    <w:p w:rsidR="00704297" w:rsidRDefault="00D52B08">
      <w:pPr>
        <w:spacing w:before="120"/>
        <w:rPr>
          <w:rFonts w:ascii="Century Schoolbook" w:eastAsia="Century Schoolbook" w:hAnsi="Century Schoolbook" w:cs="Century Schoolbook"/>
        </w:rPr>
      </w:pPr>
      <w:r>
        <w:t>- Kinh phí chủ đầu tư giao cho BQLDA; Các khoản khác được ghi tăng số phải thu của chủ đầu tư đối với BQLDA;</w:t>
      </w:r>
    </w:p>
    <w:p w:rsidR="00704297" w:rsidRDefault="00D52B08">
      <w:pPr>
        <w:spacing w:before="120"/>
        <w:rPr>
          <w:rFonts w:ascii="Century Schoolbook" w:eastAsia="Century Schoolbook" w:hAnsi="Century Schoolbook" w:cs="Century Schoolbook"/>
        </w:rPr>
      </w:pPr>
      <w:r>
        <w:t>- Các khoản đã chi hộ, trả hộ doanh nghiệp cấp trên hoặc các đơn vị nội bộ;</w:t>
      </w:r>
    </w:p>
    <w:p w:rsidR="00704297" w:rsidRDefault="00D52B08">
      <w:pPr>
        <w:spacing w:before="120"/>
        <w:rPr>
          <w:rFonts w:ascii="Century Schoolbook" w:eastAsia="Century Schoolbook" w:hAnsi="Century Schoolbook" w:cs="Century Schoolbook"/>
        </w:rPr>
      </w:pPr>
      <w:r>
        <w:t>- Số tiền doanh nghiệp cấp trên phải thu về, các khoản đơn vị cấp dưới phải nộp;</w:t>
      </w:r>
    </w:p>
    <w:p w:rsidR="00704297" w:rsidRDefault="00D52B08">
      <w:pPr>
        <w:spacing w:before="120"/>
        <w:rPr>
          <w:rFonts w:ascii="Century Schoolbook" w:eastAsia="Century Schoolbook" w:hAnsi="Century Schoolbook" w:cs="Century Schoolbook"/>
        </w:rPr>
      </w:pPr>
      <w:r>
        <w:t>- Số tiền đơn vị cấp dưới phải thu về, các khoản cấp trên phải giao xuống;</w:t>
      </w:r>
    </w:p>
    <w:p w:rsidR="00704297" w:rsidRDefault="00D52B08">
      <w:pPr>
        <w:spacing w:before="120"/>
        <w:rPr>
          <w:rFonts w:ascii="Century Schoolbook" w:eastAsia="Century Schoolbook" w:hAnsi="Century Schoolbook" w:cs="Century Schoolbook"/>
        </w:rPr>
      </w:pPr>
      <w:r>
        <w:t>- Số tiền phải thu về sản phẩm, hàng hoá, dịch vụ giữa các đơn vị nội bộ với nhau.</w:t>
      </w:r>
    </w:p>
    <w:p w:rsidR="00704297" w:rsidRDefault="00D52B08">
      <w:pPr>
        <w:spacing w:before="120"/>
        <w:rPr>
          <w:rFonts w:ascii="Century Schoolbook" w:eastAsia="Century Schoolbook" w:hAnsi="Century Schoolbook" w:cs="Century Schoolbook"/>
        </w:rPr>
      </w:pPr>
      <w:r>
        <w:t>- Các khoản phải thu nội bộ khác.</w:t>
      </w:r>
    </w:p>
    <w:p w:rsidR="00704297" w:rsidRDefault="00D52B08">
      <w:pPr>
        <w:spacing w:before="120"/>
        <w:rPr>
          <w:rFonts w:ascii="Century Schoolbook" w:eastAsia="Century Schoolbook" w:hAnsi="Century Schoolbook" w:cs="Century Schoolbook"/>
        </w:rPr>
      </w:pPr>
      <w:r>
        <w:rPr>
          <w:b/>
        </w:rPr>
        <w:t>Bên Có:</w:t>
      </w:r>
    </w:p>
    <w:p w:rsidR="00704297" w:rsidRDefault="00D52B08">
      <w:pPr>
        <w:spacing w:before="120"/>
        <w:rPr>
          <w:rFonts w:ascii="Century Schoolbook" w:eastAsia="Century Schoolbook" w:hAnsi="Century Schoolbook" w:cs="Century Schoolbook"/>
        </w:rPr>
      </w:pPr>
      <w:r>
        <w:t>- Thu hồi vốn, quỹ ở đơn vị cấp dưới;</w:t>
      </w:r>
    </w:p>
    <w:p w:rsidR="00704297" w:rsidRDefault="00D52B08">
      <w:pPr>
        <w:spacing w:before="120"/>
        <w:rPr>
          <w:rFonts w:ascii="Century Schoolbook" w:eastAsia="Century Schoolbook" w:hAnsi="Century Schoolbook" w:cs="Century Schoolbook"/>
        </w:rPr>
      </w:pPr>
      <w:r>
        <w:t>- Quyết toán với đơn vị cấp dưới về kinh phí sự nghiệp đã cấp, đã sử dụng;</w:t>
      </w:r>
    </w:p>
    <w:p w:rsidR="00704297" w:rsidRDefault="00D52B08">
      <w:pPr>
        <w:spacing w:before="120"/>
        <w:rPr>
          <w:rFonts w:ascii="Century Schoolbook" w:eastAsia="Century Schoolbook" w:hAnsi="Century Schoolbook" w:cs="Century Schoolbook"/>
        </w:rPr>
      </w:pPr>
      <w:r>
        <w:t>- Giá trị TSCĐ hoàn thành chuyển lên từ BQLDA; Các khoản khác được ghi giảm số phải thu của chủ đầu tư đối với BQLDA;</w:t>
      </w:r>
    </w:p>
    <w:p w:rsidR="00704297" w:rsidRDefault="00D52B08">
      <w:pPr>
        <w:spacing w:before="120"/>
        <w:rPr>
          <w:rFonts w:ascii="Century Schoolbook" w:eastAsia="Century Schoolbook" w:hAnsi="Century Schoolbook" w:cs="Century Schoolbook"/>
        </w:rPr>
      </w:pPr>
      <w:r>
        <w:t>- Số tiền đã thu về các khoản phải thu trong nội bộ;</w:t>
      </w:r>
    </w:p>
    <w:p w:rsidR="00704297" w:rsidRDefault="00D52B08">
      <w:pPr>
        <w:spacing w:before="120"/>
        <w:rPr>
          <w:rFonts w:ascii="Century Schoolbook" w:eastAsia="Century Schoolbook" w:hAnsi="Century Schoolbook" w:cs="Century Schoolbook"/>
        </w:rPr>
      </w:pPr>
      <w:r>
        <w:t>- Bù trừ phải thu với phải trả trong nội bộ của cùng một đối tượng.</w:t>
      </w:r>
    </w:p>
    <w:p w:rsidR="00704297" w:rsidRDefault="00D52B08">
      <w:pPr>
        <w:spacing w:before="120"/>
        <w:rPr>
          <w:rFonts w:ascii="Century Schoolbook" w:eastAsia="Century Schoolbook" w:hAnsi="Century Schoolbook" w:cs="Century Schoolbook"/>
        </w:rPr>
      </w:pPr>
      <w:r>
        <w:rPr>
          <w:b/>
        </w:rPr>
        <w:t xml:space="preserve">Số dư bên Nợ: </w:t>
      </w:r>
      <w:r>
        <w:t>Số nợ còn phải thu ở các đơn vị nội bộ.</w:t>
      </w:r>
    </w:p>
    <w:p w:rsidR="00704297" w:rsidRDefault="00D52B08">
      <w:pPr>
        <w:spacing w:before="120"/>
        <w:rPr>
          <w:rFonts w:ascii="Century Schoolbook" w:eastAsia="Century Schoolbook" w:hAnsi="Century Schoolbook" w:cs="Century Schoolbook"/>
        </w:rPr>
      </w:pPr>
      <w:r>
        <w:rPr>
          <w:b/>
          <w:i/>
        </w:rPr>
        <w:t>Tài khoản 136 - Phải thu nội bộ, có 4 tài khoản cấp 2:</w:t>
      </w:r>
    </w:p>
    <w:p w:rsidR="00704297" w:rsidRDefault="00D52B08">
      <w:pPr>
        <w:spacing w:before="120"/>
        <w:rPr>
          <w:rFonts w:ascii="Century Schoolbook" w:eastAsia="Century Schoolbook" w:hAnsi="Century Schoolbook" w:cs="Century Schoolbook"/>
        </w:rPr>
      </w:pPr>
      <w:r>
        <w:t xml:space="preserve">- </w:t>
      </w:r>
      <w:r>
        <w:rPr>
          <w:i/>
        </w:rPr>
        <w:t>Tài khoản 1361 - Vốn kinh doanh ở đơn vị trực thuộc</w:t>
      </w:r>
      <w:r>
        <w:t>: Tài khoản này chỉ mở ở doanh nghiệp cấp trên để phản ánh số vốn kinh doanh hiện có ở các đơn vị cấp dưới không có tư cách pháp nhân hạch toán phụ thuộc do doanh nghiệp cấp trên giao.</w:t>
      </w:r>
    </w:p>
    <w:p w:rsidR="00704297" w:rsidRDefault="00D52B08">
      <w:pPr>
        <w:spacing w:before="120"/>
        <w:rPr>
          <w:rFonts w:ascii="Century Schoolbook" w:eastAsia="Century Schoolbook" w:hAnsi="Century Schoolbook" w:cs="Century Schoolbook"/>
        </w:rPr>
      </w:pPr>
      <w:r>
        <w:t xml:space="preserve">Tài khoản này không phản ánh số vốn công ty mẹ đầu tư vào các công ty con hoặc số vốn doanh nghiệp đầu tư các đơn vị trực thuộc có tư cách pháp nhân hạch toán độc lập. </w:t>
      </w:r>
      <w:r>
        <w:lastRenderedPageBreak/>
        <w:t>Vốn đầu tư vào các đơn vị trên trong trường hợp này phản ánh trên tài khoản 221 “Đầu tư vào công ty con”.</w:t>
      </w:r>
    </w:p>
    <w:p w:rsidR="00704297" w:rsidRDefault="00D52B08">
      <w:pPr>
        <w:spacing w:before="120"/>
        <w:rPr>
          <w:rFonts w:eastAsia="Times New Roman" w:cs="Times New Roman"/>
          <w:sz w:val="28"/>
          <w:szCs w:val="28"/>
        </w:rPr>
      </w:pPr>
      <w:r>
        <w:rPr>
          <w:i/>
        </w:rPr>
        <w:t>- Tài khoản 1362 - Phải thu nội bộ về chênh lệch tỷ giá</w:t>
      </w:r>
      <w:r>
        <w:t>: Tài khoản này chỉ mở ở các doanh nghiệp là Chủ đầu tư có thành lập BQLDA, dùng để phản ánh khoản chênh lệch tỷ giá phát sinh ở các BQLDA chuyển lên.</w:t>
      </w:r>
    </w:p>
    <w:p w:rsidR="00704297" w:rsidRDefault="00D52B08">
      <w:pPr>
        <w:spacing w:before="120"/>
        <w:rPr>
          <w:rFonts w:eastAsia="Times New Roman" w:cs="Times New Roman"/>
          <w:sz w:val="28"/>
          <w:szCs w:val="28"/>
        </w:rPr>
      </w:pPr>
      <w:r>
        <w:rPr>
          <w:i/>
        </w:rPr>
        <w:t>- Tài khoản 1363 - Phải thu nội bộ về chi phí đi vay đủ điều kiện được vốn hoá</w:t>
      </w:r>
      <w:r>
        <w:t>: Tài khoản này chỉ mở ở các doanh nghiệp là Chủ đầu tư có thành lập BQLDA, dùng để phản ánh khoản chi phí đi vay được vốn hóa phát sinh tại BQLDA.</w:t>
      </w:r>
    </w:p>
    <w:p w:rsidR="00704297" w:rsidRDefault="00D52B08">
      <w:pPr>
        <w:spacing w:before="120"/>
        <w:rPr>
          <w:rFonts w:ascii="Century Schoolbook" w:eastAsia="Century Schoolbook" w:hAnsi="Century Schoolbook" w:cs="Century Schoolbook"/>
        </w:rPr>
      </w:pPr>
      <w:r>
        <w:t xml:space="preserve">- </w:t>
      </w:r>
      <w:r>
        <w:rPr>
          <w:i/>
        </w:rPr>
        <w:t>Tài khoản 1368 - Phải thu nội bộ khác:</w:t>
      </w:r>
      <w:r>
        <w:t xml:space="preserve"> Phản ánh tất cả các khoản phải thu khác giữa các đơn vị nội bộ.</w:t>
      </w:r>
      <w:bookmarkStart w:id="61" w:name="3fwokq0" w:colFirst="0" w:colLast="0"/>
      <w:bookmarkEnd w:id="61"/>
    </w:p>
    <w:p w:rsidR="00704297" w:rsidRDefault="00D52B08">
      <w:pPr>
        <w:spacing w:before="120"/>
        <w:rPr>
          <w:rFonts w:ascii="Century Schoolbook" w:eastAsia="Century Schoolbook" w:hAnsi="Century Schoolbook" w:cs="Century Schoolbook"/>
        </w:rPr>
      </w:pPr>
      <w:r>
        <w:rPr>
          <w:b/>
        </w:rPr>
        <w:t>3. Phương pháp kế toán một số giao dịch kinh tế chủ yếu</w:t>
      </w:r>
    </w:p>
    <w:p w:rsidR="00704297" w:rsidRDefault="00D52B08">
      <w:pPr>
        <w:spacing w:before="120"/>
        <w:rPr>
          <w:rFonts w:ascii="Century Schoolbook" w:eastAsia="Century Schoolbook" w:hAnsi="Century Schoolbook" w:cs="Century Schoolbook"/>
        </w:rPr>
      </w:pPr>
      <w:r>
        <w:rPr>
          <w:b/>
          <w:i/>
        </w:rPr>
        <w:t>3.1. Tại đơn vị cấp dưới không có tư cách pháp nhân hạch toán phụ thuộc</w:t>
      </w:r>
    </w:p>
    <w:p w:rsidR="00704297" w:rsidRDefault="00D52B08">
      <w:pPr>
        <w:spacing w:before="120"/>
        <w:rPr>
          <w:rFonts w:ascii="Century Schoolbook" w:eastAsia="Century Schoolbook" w:hAnsi="Century Schoolbook" w:cs="Century Schoolbook"/>
        </w:rPr>
      </w:pPr>
      <w:r>
        <w:t>a) Khi chi hộ, trả hộ doanh nghiệp cấp trên và các đơn vị nội bộ khác:</w:t>
      </w:r>
    </w:p>
    <w:p w:rsidR="00704297" w:rsidRDefault="00D52B08">
      <w:pPr>
        <w:spacing w:before="120"/>
        <w:rPr>
          <w:rFonts w:ascii="Century Schoolbook" w:eastAsia="Century Schoolbook" w:hAnsi="Century Schoolbook" w:cs="Century Schoolbook"/>
        </w:rPr>
      </w:pPr>
      <w:r>
        <w:t>Nợ TK 136 - Phải thu nội bộ (1368)</w:t>
      </w:r>
    </w:p>
    <w:p w:rsidR="00704297" w:rsidRDefault="00D52B08">
      <w:pPr>
        <w:spacing w:before="120"/>
        <w:rPr>
          <w:rFonts w:ascii="Century Schoolbook" w:eastAsia="Century Schoolbook" w:hAnsi="Century Schoolbook" w:cs="Century Schoolbook"/>
          <w:sz w:val="22"/>
          <w:szCs w:val="22"/>
        </w:rPr>
      </w:pPr>
      <w:r>
        <w:t>Có các TK 111, 112.</w:t>
      </w:r>
    </w:p>
    <w:p w:rsidR="00704297" w:rsidRDefault="00D52B08">
      <w:pPr>
        <w:spacing w:before="120"/>
        <w:rPr>
          <w:rFonts w:ascii="Century Schoolbook" w:eastAsia="Century Schoolbook" w:hAnsi="Century Schoolbook" w:cs="Century Schoolbook"/>
        </w:rPr>
      </w:pPr>
      <w:r>
        <w:t>b) Căn cứ vào thông báo của doanh nghiệp cấp trên về số quỹ khen thưởng, phúc lợi được cấp, ghi:</w:t>
      </w:r>
    </w:p>
    <w:p w:rsidR="00704297" w:rsidRDefault="00D52B08">
      <w:pPr>
        <w:spacing w:before="120"/>
        <w:rPr>
          <w:rFonts w:ascii="Century Schoolbook" w:eastAsia="Century Schoolbook" w:hAnsi="Century Schoolbook" w:cs="Century Schoolbook"/>
        </w:rPr>
      </w:pPr>
      <w:r>
        <w:t>Nợ TK 136 - Phải thu nội bộ (1368)</w:t>
      </w:r>
    </w:p>
    <w:p w:rsidR="00704297" w:rsidRDefault="00D52B08">
      <w:pPr>
        <w:spacing w:before="120"/>
        <w:rPr>
          <w:rFonts w:ascii="Century Schoolbook" w:eastAsia="Century Schoolbook" w:hAnsi="Century Schoolbook" w:cs="Century Schoolbook"/>
          <w:sz w:val="22"/>
          <w:szCs w:val="22"/>
        </w:rPr>
      </w:pPr>
      <w:r>
        <w:t>Có 353 - Quỹ khen thưởng phúc lợi.</w:t>
      </w:r>
    </w:p>
    <w:p w:rsidR="00704297" w:rsidRDefault="00D52B08">
      <w:pPr>
        <w:spacing w:before="120"/>
        <w:rPr>
          <w:rFonts w:ascii="Century Schoolbook" w:eastAsia="Century Schoolbook" w:hAnsi="Century Schoolbook" w:cs="Century Schoolbook"/>
        </w:rPr>
      </w:pPr>
      <w:r>
        <w:t>c) Khi bán sản phẩm, hàng hóa, cung cấp dịch vụ cho các đơn vị trong nội bộ doanh nghiệp, tùy thuộc vào đặc điểm hoạt động và phân cấp của từng đơn vị:</w:t>
      </w:r>
    </w:p>
    <w:p w:rsidR="00704297" w:rsidRDefault="00D52B08">
      <w:pPr>
        <w:spacing w:before="120"/>
        <w:rPr>
          <w:rFonts w:ascii="Century Schoolbook" w:eastAsia="Century Schoolbook" w:hAnsi="Century Schoolbook" w:cs="Century Schoolbook"/>
        </w:rPr>
      </w:pPr>
      <w:r>
        <w:t>- Trường hợp đơn vị hạch toán phụ thuộc được phân cấp ghi nhận doanh thu, ghi:</w:t>
      </w:r>
    </w:p>
    <w:p w:rsidR="00704297" w:rsidRDefault="00D52B08">
      <w:pPr>
        <w:spacing w:before="120"/>
        <w:rPr>
          <w:rFonts w:ascii="Century Schoolbook" w:eastAsia="Century Schoolbook" w:hAnsi="Century Schoolbook" w:cs="Century Schoolbook"/>
        </w:rPr>
      </w:pPr>
      <w:r>
        <w:t>Nợ TK 136 - Phải thu nội bộ (1368)</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 (chi tiết giao dịch bán hàng nội bộ)</w:t>
      </w:r>
    </w:p>
    <w:p w:rsidR="00704297" w:rsidRDefault="00D52B08">
      <w:pPr>
        <w:spacing w:before="120"/>
        <w:rPr>
          <w:rFonts w:ascii="Century Schoolbook" w:eastAsia="Century Schoolbook" w:hAnsi="Century Schoolbook" w:cs="Century Schoolbook"/>
          <w:sz w:val="22"/>
          <w:szCs w:val="22"/>
        </w:rPr>
      </w:pPr>
      <w:r>
        <w:t>Có TK 333 - Thuế và các khoản phải nộp Nhà nước.</w:t>
      </w:r>
    </w:p>
    <w:p w:rsidR="00704297" w:rsidRDefault="00D52B08">
      <w:pPr>
        <w:spacing w:before="120"/>
        <w:rPr>
          <w:rFonts w:ascii="Century Schoolbook" w:eastAsia="Century Schoolbook" w:hAnsi="Century Schoolbook" w:cs="Century Schoolbook"/>
          <w:sz w:val="22"/>
          <w:szCs w:val="22"/>
        </w:rPr>
      </w:pPr>
      <w:r>
        <w:t>Đồng thời ghi nhận giá vốn, ghi:</w:t>
      </w:r>
    </w:p>
    <w:p w:rsidR="00704297" w:rsidRDefault="00D52B08">
      <w:pPr>
        <w:spacing w:before="120"/>
        <w:rPr>
          <w:rFonts w:ascii="Century Schoolbook" w:eastAsia="Century Schoolbook" w:hAnsi="Century Schoolbook" w:cs="Century Schoolbook"/>
          <w:sz w:val="22"/>
          <w:szCs w:val="22"/>
        </w:rPr>
      </w:pPr>
      <w:r>
        <w:t>Nợ TK 632 - Giá vốn hàng bán</w:t>
      </w:r>
    </w:p>
    <w:p w:rsidR="00704297" w:rsidRDefault="00D52B08">
      <w:pPr>
        <w:spacing w:before="120"/>
        <w:rPr>
          <w:rFonts w:ascii="Century Schoolbook" w:eastAsia="Century Schoolbook" w:hAnsi="Century Schoolbook" w:cs="Century Schoolbook"/>
          <w:sz w:val="22"/>
          <w:szCs w:val="22"/>
        </w:rPr>
      </w:pPr>
      <w:r>
        <w:t>Có các TK 154, 155, 156.</w:t>
      </w:r>
    </w:p>
    <w:p w:rsidR="00704297" w:rsidRDefault="00D52B08">
      <w:pPr>
        <w:spacing w:before="120"/>
        <w:rPr>
          <w:rFonts w:ascii="Century Schoolbook" w:eastAsia="Century Schoolbook" w:hAnsi="Century Schoolbook" w:cs="Century Schoolbook"/>
          <w:sz w:val="22"/>
          <w:szCs w:val="22"/>
        </w:rPr>
      </w:pPr>
      <w:r>
        <w:lastRenderedPageBreak/>
        <w:t>- Trường hợp đơn vị hạch toán phụ thuộc không được phân cấp ghi nhận doanh thu, giá trị sản phẩm, hàng hóa, dịch vụ cung cấp nội bộ được phản ánh là khoản phải thu nội bộ, ghi:</w:t>
      </w:r>
    </w:p>
    <w:p w:rsidR="00704297" w:rsidRDefault="00D52B08">
      <w:pPr>
        <w:spacing w:before="120"/>
        <w:rPr>
          <w:rFonts w:ascii="Century Schoolbook" w:eastAsia="Century Schoolbook" w:hAnsi="Century Schoolbook" w:cs="Century Schoolbook"/>
          <w:sz w:val="22"/>
          <w:szCs w:val="22"/>
        </w:rPr>
      </w:pPr>
      <w:r>
        <w:t>Nợ TK 136 - Phải thu nội bộ (1368)</w:t>
      </w:r>
    </w:p>
    <w:p w:rsidR="00704297" w:rsidRDefault="00D52B08">
      <w:pPr>
        <w:spacing w:before="120"/>
        <w:rPr>
          <w:rFonts w:ascii="Century Schoolbook" w:eastAsia="Century Schoolbook" w:hAnsi="Century Schoolbook" w:cs="Century Schoolbook"/>
          <w:sz w:val="22"/>
          <w:szCs w:val="22"/>
        </w:rPr>
      </w:pPr>
      <w:r>
        <w:t>Có các TK 154, 155, 156</w:t>
      </w:r>
    </w:p>
    <w:p w:rsidR="00704297" w:rsidRDefault="00D52B08">
      <w:pPr>
        <w:spacing w:before="120"/>
        <w:rPr>
          <w:rFonts w:ascii="Century Schoolbook" w:eastAsia="Century Schoolbook" w:hAnsi="Century Schoolbook" w:cs="Century Schoolbook"/>
          <w:sz w:val="22"/>
          <w:szCs w:val="22"/>
        </w:rPr>
      </w:pPr>
      <w:r>
        <w:t>Có TK 333 - Thuế và các khoản phải nộp Nhà nước.</w:t>
      </w:r>
    </w:p>
    <w:p w:rsidR="00704297" w:rsidRDefault="00D52B08">
      <w:pPr>
        <w:spacing w:before="120"/>
        <w:rPr>
          <w:rFonts w:ascii="Century Schoolbook" w:eastAsia="Century Schoolbook" w:hAnsi="Century Schoolbook" w:cs="Century Schoolbook"/>
        </w:rPr>
      </w:pPr>
      <w:r>
        <w:t>đ) Khi nhận được tiền hoặc vật tư, tài sản của cấp trên hoặc doanh nghiệp nội bộ khác thanh toán về các khoản phải thu, ghi:</w:t>
      </w:r>
    </w:p>
    <w:p w:rsidR="00704297" w:rsidRDefault="00D52B08">
      <w:pPr>
        <w:spacing w:before="120"/>
        <w:rPr>
          <w:rFonts w:ascii="Century Schoolbook" w:eastAsia="Century Schoolbook" w:hAnsi="Century Schoolbook" w:cs="Century Schoolbook"/>
        </w:rPr>
      </w:pPr>
      <w:r>
        <w:t>Nợ các TK 111, 112, 152, 153,...</w:t>
      </w:r>
    </w:p>
    <w:p w:rsidR="00704297" w:rsidRDefault="00D52B08">
      <w:pPr>
        <w:spacing w:before="120"/>
        <w:rPr>
          <w:rFonts w:ascii="Century Schoolbook" w:eastAsia="Century Schoolbook" w:hAnsi="Century Schoolbook" w:cs="Century Schoolbook"/>
          <w:sz w:val="22"/>
          <w:szCs w:val="22"/>
        </w:rPr>
      </w:pPr>
      <w:r>
        <w:t>Có TK 136 - Phải thu nội bộ (1368).</w:t>
      </w:r>
    </w:p>
    <w:p w:rsidR="00704297" w:rsidRDefault="00D52B08">
      <w:pPr>
        <w:spacing w:before="120"/>
        <w:rPr>
          <w:rFonts w:ascii="Century Schoolbook" w:eastAsia="Century Schoolbook" w:hAnsi="Century Schoolbook" w:cs="Century Schoolbook"/>
        </w:rPr>
      </w:pPr>
      <w:r>
        <w:t>e) Bù trừ các khoản phải thu nội bộ với các khoản phải trả nội bộ của cùng một đối tượng, ghi:</w:t>
      </w:r>
    </w:p>
    <w:p w:rsidR="00704297" w:rsidRDefault="00D52B08">
      <w:pPr>
        <w:spacing w:before="120"/>
        <w:rPr>
          <w:rFonts w:ascii="Century Schoolbook" w:eastAsia="Century Schoolbook" w:hAnsi="Century Schoolbook" w:cs="Century Schoolbook"/>
        </w:rPr>
      </w:pPr>
      <w:r>
        <w:t>Nợ TK 336 - Phải trả nội bộ (3368)</w:t>
      </w:r>
    </w:p>
    <w:p w:rsidR="00704297" w:rsidRDefault="00D52B08">
      <w:pPr>
        <w:spacing w:before="120"/>
        <w:rPr>
          <w:rFonts w:ascii="Century Schoolbook" w:eastAsia="Century Schoolbook" w:hAnsi="Century Schoolbook" w:cs="Century Schoolbook"/>
          <w:sz w:val="22"/>
          <w:szCs w:val="22"/>
        </w:rPr>
      </w:pPr>
      <w:r>
        <w:t>Có TK 136 - Phải thu nội bộ (1368).</w:t>
      </w:r>
    </w:p>
    <w:p w:rsidR="00704297" w:rsidRDefault="00D52B08">
      <w:pPr>
        <w:spacing w:before="120"/>
        <w:rPr>
          <w:rFonts w:ascii="Century Schoolbook" w:eastAsia="Century Schoolbook" w:hAnsi="Century Schoolbook" w:cs="Century Schoolbook"/>
        </w:rPr>
      </w:pPr>
      <w:r>
        <w:rPr>
          <w:b/>
          <w:i/>
        </w:rPr>
        <w:t>3.2. Hạch toán ở doanh nghiệp cấp trên</w:t>
      </w:r>
    </w:p>
    <w:p w:rsidR="00704297" w:rsidRDefault="00D52B08">
      <w:pPr>
        <w:spacing w:before="120"/>
        <w:rPr>
          <w:rFonts w:ascii="Century Schoolbook" w:eastAsia="Century Schoolbook" w:hAnsi="Century Schoolbook" w:cs="Century Schoolbook"/>
        </w:rPr>
      </w:pPr>
      <w:r>
        <w:t>a) Khi doanh nghiệp cấp trên giao vốn kinh doanh cho đơn vị cấp dưới không có tư cách pháp nhân hạch toán phụ thuộc:</w:t>
      </w:r>
    </w:p>
    <w:p w:rsidR="00704297" w:rsidRDefault="00D52B08">
      <w:pPr>
        <w:spacing w:before="120"/>
        <w:rPr>
          <w:rFonts w:ascii="Century Schoolbook" w:eastAsia="Century Schoolbook" w:hAnsi="Century Schoolbook" w:cs="Century Schoolbook"/>
        </w:rPr>
      </w:pPr>
      <w:r>
        <w:t>- Trường hợp giao vốn bằng tiền, ghi:</w:t>
      </w:r>
    </w:p>
    <w:p w:rsidR="00704297" w:rsidRDefault="00D52B08">
      <w:pPr>
        <w:spacing w:before="120"/>
        <w:rPr>
          <w:rFonts w:ascii="Century Schoolbook" w:eastAsia="Century Schoolbook" w:hAnsi="Century Schoolbook" w:cs="Century Schoolbook"/>
        </w:rPr>
      </w:pPr>
      <w:r>
        <w:t>Nợ TK 1361 - Vốn kinh doanh ở các đơn vị trực thuộc</w:t>
      </w:r>
    </w:p>
    <w:p w:rsidR="00704297" w:rsidRDefault="00D52B08">
      <w:pPr>
        <w:spacing w:before="120"/>
        <w:rPr>
          <w:rFonts w:ascii="Century Schoolbook" w:eastAsia="Century Schoolbook" w:hAnsi="Century Schoolbook" w:cs="Century Schoolbook"/>
          <w:sz w:val="22"/>
          <w:szCs w:val="22"/>
        </w:rPr>
      </w:pPr>
      <w:r>
        <w:t>Có các TK 111, 112.</w:t>
      </w:r>
    </w:p>
    <w:p w:rsidR="00704297" w:rsidRDefault="00D52B08">
      <w:pPr>
        <w:spacing w:before="120"/>
        <w:rPr>
          <w:rFonts w:ascii="Century Schoolbook" w:eastAsia="Century Schoolbook" w:hAnsi="Century Schoolbook" w:cs="Century Schoolbook"/>
        </w:rPr>
      </w:pPr>
      <w:r>
        <w:rPr>
          <w:b/>
        </w:rPr>
        <w:t xml:space="preserve">- </w:t>
      </w:r>
      <w:r>
        <w:t>Trường hợp giao vốn bằng TSCĐ, ghi:</w:t>
      </w:r>
    </w:p>
    <w:p w:rsidR="00704297" w:rsidRDefault="00D52B08">
      <w:pPr>
        <w:spacing w:before="120"/>
        <w:rPr>
          <w:rFonts w:ascii="Century Schoolbook" w:eastAsia="Century Schoolbook" w:hAnsi="Century Schoolbook" w:cs="Century Schoolbook"/>
        </w:rPr>
      </w:pPr>
      <w:r>
        <w:t>Nợ TK 136 - Phải thu nội bộ (giá trị còn lại của TSCĐ) (1361)</w:t>
      </w:r>
    </w:p>
    <w:p w:rsidR="00704297" w:rsidRDefault="00D52B08">
      <w:pPr>
        <w:spacing w:before="120"/>
        <w:rPr>
          <w:rFonts w:ascii="Century Schoolbook" w:eastAsia="Century Schoolbook" w:hAnsi="Century Schoolbook" w:cs="Century Schoolbook"/>
        </w:rPr>
      </w:pPr>
      <w:r>
        <w:t>Nợ TK 214 - Hao mòn tài sản cố định (giá trị hao mòn của TSCĐ)</w:t>
      </w:r>
    </w:p>
    <w:p w:rsidR="00704297" w:rsidRDefault="00D52B08">
      <w:pPr>
        <w:spacing w:before="120"/>
        <w:rPr>
          <w:rFonts w:ascii="Century Schoolbook" w:eastAsia="Century Schoolbook" w:hAnsi="Century Schoolbook" w:cs="Century Schoolbook"/>
          <w:sz w:val="22"/>
          <w:szCs w:val="22"/>
        </w:rPr>
      </w:pPr>
      <w:r>
        <w:t>Có TK 211 - TSCĐ hữu hình (nguyên giá).</w:t>
      </w:r>
    </w:p>
    <w:p w:rsidR="00704297" w:rsidRDefault="00D52B08">
      <w:pPr>
        <w:spacing w:before="120"/>
        <w:rPr>
          <w:rFonts w:ascii="Century Schoolbook" w:eastAsia="Century Schoolbook" w:hAnsi="Century Schoolbook" w:cs="Century Schoolbook"/>
        </w:rPr>
      </w:pPr>
      <w:r>
        <w:t>b) Trường hợp các đơn vị cấp dưới không có tư cách pháp nhân hạch toán phụ thuộc nhận vốn kinh doanh trực tiếp từ Ngân sách Nhà nước theo sự uỷ quyền của doanh nghiệp cấp trên, khi đơn vị cấp dưới thực nhận vốn, doanh nghiệp cấp trên ghi:</w:t>
      </w:r>
    </w:p>
    <w:p w:rsidR="00704297" w:rsidRDefault="00D52B08">
      <w:pPr>
        <w:spacing w:before="120"/>
        <w:rPr>
          <w:rFonts w:ascii="Century Schoolbook" w:eastAsia="Century Schoolbook" w:hAnsi="Century Schoolbook" w:cs="Century Schoolbook"/>
        </w:rPr>
      </w:pPr>
      <w:r>
        <w:t>Nợ TK 136 - Phải thu nội bộ (1361)</w:t>
      </w:r>
    </w:p>
    <w:p w:rsidR="00704297" w:rsidRDefault="00D52B08">
      <w:pPr>
        <w:spacing w:before="120"/>
        <w:rPr>
          <w:rFonts w:ascii="Century Schoolbook" w:eastAsia="Century Schoolbook" w:hAnsi="Century Schoolbook" w:cs="Century Schoolbook"/>
          <w:sz w:val="22"/>
          <w:szCs w:val="22"/>
        </w:rPr>
      </w:pPr>
      <w:r>
        <w:t>Có TK 411 - Vốn đầu tư của chủ sở hữu.</w:t>
      </w:r>
    </w:p>
    <w:p w:rsidR="00704297" w:rsidRDefault="00D52B08">
      <w:pPr>
        <w:spacing w:before="120"/>
        <w:rPr>
          <w:rFonts w:ascii="Century Schoolbook" w:eastAsia="Century Schoolbook" w:hAnsi="Century Schoolbook" w:cs="Century Schoolbook"/>
        </w:rPr>
      </w:pPr>
      <w:r>
        <w:lastRenderedPageBreak/>
        <w:t>c) Khi doanh nghiệp cấp trên cấp kinh phí sự nghiệp, dự án cho đơn vị cấp dưới, ghi:</w:t>
      </w:r>
    </w:p>
    <w:p w:rsidR="00704297" w:rsidRDefault="00D52B08">
      <w:pPr>
        <w:spacing w:before="120"/>
        <w:rPr>
          <w:rFonts w:ascii="Century Schoolbook" w:eastAsia="Century Schoolbook" w:hAnsi="Century Schoolbook" w:cs="Century Schoolbook"/>
        </w:rPr>
      </w:pPr>
      <w:r>
        <w:t>Nợ TK 136 - Phải thu nội bộ (1368)</w:t>
      </w:r>
    </w:p>
    <w:p w:rsidR="00704297" w:rsidRDefault="00D52B08">
      <w:pPr>
        <w:spacing w:before="120"/>
        <w:rPr>
          <w:rFonts w:ascii="Century Schoolbook" w:eastAsia="Century Schoolbook" w:hAnsi="Century Schoolbook" w:cs="Century Schoolbook"/>
          <w:sz w:val="22"/>
          <w:szCs w:val="22"/>
        </w:rPr>
      </w:pPr>
      <w:r>
        <w:t>Có các TK 111, 112, 461,...</w:t>
      </w:r>
    </w:p>
    <w:p w:rsidR="00704297" w:rsidRDefault="00D52B08">
      <w:pPr>
        <w:spacing w:before="120"/>
        <w:rPr>
          <w:rFonts w:ascii="Century Schoolbook" w:eastAsia="Century Schoolbook" w:hAnsi="Century Schoolbook" w:cs="Century Schoolbook"/>
        </w:rPr>
      </w:pPr>
      <w:r>
        <w:t>d) Trường hợp đơn vị không có tư cách pháp nhân hạch toán phụ thuộc phải hoàn lại vốn kinh doanh cho doanh nghiệp cấp trên, khi nhận được tiền do đơn vị hạch toán phụ thuộc nộp lên, ghi:</w:t>
      </w:r>
    </w:p>
    <w:p w:rsidR="00704297" w:rsidRDefault="00D52B08">
      <w:pPr>
        <w:spacing w:before="120"/>
        <w:rPr>
          <w:rFonts w:ascii="Century Schoolbook" w:eastAsia="Century Schoolbook" w:hAnsi="Century Schoolbook" w:cs="Century Schoolbook"/>
        </w:rPr>
      </w:pPr>
      <w:r>
        <w:t>Nợ các TK 111, 112,....</w:t>
      </w:r>
    </w:p>
    <w:p w:rsidR="00704297" w:rsidRDefault="00D52B08">
      <w:pPr>
        <w:spacing w:before="120"/>
        <w:rPr>
          <w:rFonts w:ascii="Century Schoolbook" w:eastAsia="Century Schoolbook" w:hAnsi="Century Schoolbook" w:cs="Century Schoolbook"/>
          <w:sz w:val="22"/>
          <w:szCs w:val="22"/>
        </w:rPr>
      </w:pPr>
      <w:r>
        <w:t>Có TK 136 - Phải thu nội bộ (1361).</w:t>
      </w:r>
    </w:p>
    <w:p w:rsidR="00704297" w:rsidRDefault="00D52B08">
      <w:pPr>
        <w:spacing w:before="120"/>
        <w:rPr>
          <w:rFonts w:ascii="Century Schoolbook" w:eastAsia="Century Schoolbook" w:hAnsi="Century Schoolbook" w:cs="Century Schoolbook"/>
        </w:rPr>
      </w:pPr>
      <w:r>
        <w:t>đ) Căn cứ vào báo cáo của đơn vị hạch toán phụ thuộc về số vốn kinh doanh đơn vị hạch toán phụ thuộc đã nộp Ngân sách Nhà nước theo sự uỷ quyền của cấp trên, ghi:</w:t>
      </w:r>
    </w:p>
    <w:p w:rsidR="00704297" w:rsidRDefault="00D52B08">
      <w:pPr>
        <w:spacing w:before="120"/>
        <w:rPr>
          <w:rFonts w:ascii="Century Schoolbook" w:eastAsia="Century Schoolbook" w:hAnsi="Century Schoolbook" w:cs="Century Schoolbook"/>
        </w:rPr>
      </w:pPr>
      <w:r>
        <w:t>Nợ TK 411 - Vốn đầu tư của chủ sở hữu</w:t>
      </w:r>
    </w:p>
    <w:p w:rsidR="00704297" w:rsidRDefault="00D52B08">
      <w:pPr>
        <w:spacing w:before="120"/>
        <w:rPr>
          <w:rFonts w:ascii="Century Schoolbook" w:eastAsia="Century Schoolbook" w:hAnsi="Century Schoolbook" w:cs="Century Schoolbook"/>
          <w:sz w:val="22"/>
          <w:szCs w:val="22"/>
        </w:rPr>
      </w:pPr>
      <w:r>
        <w:t>Có TK 136 - Phải thu nội bộ (1361).</w:t>
      </w:r>
    </w:p>
    <w:p w:rsidR="00704297" w:rsidRDefault="00D52B08">
      <w:pPr>
        <w:spacing w:before="120"/>
        <w:rPr>
          <w:rFonts w:ascii="Century Schoolbook" w:eastAsia="Century Schoolbook" w:hAnsi="Century Schoolbook" w:cs="Century Schoolbook"/>
        </w:rPr>
      </w:pPr>
      <w:r>
        <w:t>e) Khi bán sản phẩm, hàng hóa, cung cấp dịch vụ cho các đơn vị trong nội bộ doanh nghiệp, tùy thuộc vào đặc điểm hoạt động và phân cấp của từng đơn vị, doanh nghiệp có thể ghi nhận doanh thu tại thời điểm chuyển giao hàng hóa dịch vụ cho các đơn vị hạch toán phụ thuộc hoặc tại thời điểm khi đơn vị hạch toán phụ thuộc bán hàng hóa, cung cấp dịch vụ ra bên ngoài:</w:t>
      </w:r>
    </w:p>
    <w:p w:rsidR="00704297" w:rsidRDefault="00D52B08">
      <w:pPr>
        <w:spacing w:before="120"/>
        <w:rPr>
          <w:rFonts w:ascii="Century Schoolbook" w:eastAsia="Century Schoolbook" w:hAnsi="Century Schoolbook" w:cs="Century Schoolbook"/>
        </w:rPr>
      </w:pPr>
      <w:r>
        <w:t>- Trường hợp doanh nghiệp ghi nhận doanh thu tại thời điểm chuyển giao hàng hóa, dịch vụ cho đơn vị hạch toán phụ thuộc, ghi:</w:t>
      </w:r>
    </w:p>
    <w:p w:rsidR="00704297" w:rsidRDefault="00D52B08">
      <w:pPr>
        <w:spacing w:before="120"/>
        <w:rPr>
          <w:rFonts w:ascii="Century Schoolbook" w:eastAsia="Century Schoolbook" w:hAnsi="Century Schoolbook" w:cs="Century Schoolbook"/>
        </w:rPr>
      </w:pPr>
      <w:r>
        <w:t>Nợ TK 136 - Phải thu nội bộ (1368)</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 (chi tiết giao dịch bán hàng nội bộ)</w:t>
      </w:r>
    </w:p>
    <w:p w:rsidR="00704297" w:rsidRDefault="00D52B08">
      <w:pPr>
        <w:spacing w:before="120"/>
        <w:rPr>
          <w:rFonts w:ascii="Century Schoolbook" w:eastAsia="Century Schoolbook" w:hAnsi="Century Schoolbook" w:cs="Century Schoolbook"/>
          <w:sz w:val="22"/>
          <w:szCs w:val="22"/>
        </w:rPr>
      </w:pPr>
      <w:r>
        <w:t>Có TK 333 - Thuế và các khoản phải nộp Nhà nước.</w:t>
      </w:r>
    </w:p>
    <w:p w:rsidR="00704297" w:rsidRDefault="00D52B08">
      <w:pPr>
        <w:spacing w:before="120"/>
        <w:rPr>
          <w:rFonts w:ascii="Century Schoolbook" w:eastAsia="Century Schoolbook" w:hAnsi="Century Schoolbook" w:cs="Century Schoolbook"/>
          <w:sz w:val="22"/>
          <w:szCs w:val="22"/>
        </w:rPr>
      </w:pPr>
      <w:r>
        <w:t>- Trường hợp doanh nghiệp không ghi nhận doanh thu tại thời điểm chuyển giao hàng hóa, dịch vụ cho đơn vị hạch toán phụ thuộc:</w:t>
      </w:r>
    </w:p>
    <w:p w:rsidR="00704297" w:rsidRDefault="00D52B08">
      <w:pPr>
        <w:spacing w:before="120"/>
        <w:rPr>
          <w:rFonts w:ascii="Century Schoolbook" w:eastAsia="Century Schoolbook" w:hAnsi="Century Schoolbook" w:cs="Century Schoolbook"/>
          <w:sz w:val="22"/>
          <w:szCs w:val="22"/>
        </w:rPr>
      </w:pPr>
      <w:r>
        <w:t>+ Khi chuyển giao hàng hóa, dịch vụ, ghi:</w:t>
      </w:r>
    </w:p>
    <w:p w:rsidR="00704297" w:rsidRDefault="00D52B08">
      <w:pPr>
        <w:spacing w:before="120"/>
        <w:rPr>
          <w:rFonts w:ascii="Century Schoolbook" w:eastAsia="Century Schoolbook" w:hAnsi="Century Schoolbook" w:cs="Century Schoolbook"/>
          <w:sz w:val="22"/>
          <w:szCs w:val="22"/>
        </w:rPr>
      </w:pPr>
      <w:r>
        <w:t>Nợ TK 136 - Phải thu nội bộ (1368)</w:t>
      </w:r>
    </w:p>
    <w:p w:rsidR="00704297" w:rsidRDefault="00D52B08">
      <w:pPr>
        <w:spacing w:before="120"/>
        <w:rPr>
          <w:rFonts w:ascii="Century Schoolbook" w:eastAsia="Century Schoolbook" w:hAnsi="Century Schoolbook" w:cs="Century Schoolbook"/>
          <w:sz w:val="22"/>
          <w:szCs w:val="22"/>
        </w:rPr>
      </w:pPr>
      <w:r>
        <w:t>Có các TK 154, 155, 156</w:t>
      </w:r>
    </w:p>
    <w:p w:rsidR="00704297" w:rsidRDefault="00D52B08">
      <w:pPr>
        <w:spacing w:before="120"/>
        <w:rPr>
          <w:rFonts w:ascii="Century Schoolbook" w:eastAsia="Century Schoolbook" w:hAnsi="Century Schoolbook" w:cs="Century Schoolbook"/>
          <w:sz w:val="22"/>
          <w:szCs w:val="22"/>
        </w:rPr>
      </w:pPr>
      <w:r>
        <w:t>Có TK 333 - Thuế và các khoản phải nộp Nhà nước (nếu có).</w:t>
      </w:r>
    </w:p>
    <w:p w:rsidR="00704297" w:rsidRDefault="00D52B08">
      <w:pPr>
        <w:spacing w:before="120"/>
        <w:rPr>
          <w:rFonts w:ascii="Century Schoolbook" w:eastAsia="Century Schoolbook" w:hAnsi="Century Schoolbook" w:cs="Century Schoolbook"/>
        </w:rPr>
      </w:pPr>
      <w:r>
        <w:lastRenderedPageBreak/>
        <w:t>+ Khi đơn vị hạch toán phụ thuộc thông báo đã tiêu thụ được sản phẩm, hàng hóa, dịch vụ cho bên thứ ba bên ngoài doanh nghiệp, kế toán ghi doanh thu, ghi:</w:t>
      </w:r>
    </w:p>
    <w:p w:rsidR="00704297" w:rsidRDefault="00D52B08">
      <w:pPr>
        <w:spacing w:before="120"/>
        <w:rPr>
          <w:rFonts w:ascii="Century Schoolbook" w:eastAsia="Century Schoolbook" w:hAnsi="Century Schoolbook" w:cs="Century Schoolbook"/>
        </w:rPr>
      </w:pPr>
      <w:r>
        <w:t>Nợ TK 136 - Phải thu nội bộ (1368)</w:t>
      </w:r>
    </w:p>
    <w:p w:rsidR="00704297" w:rsidRDefault="00D52B08">
      <w:pPr>
        <w:spacing w:before="120"/>
        <w:rPr>
          <w:rFonts w:ascii="Century Schoolbook" w:eastAsia="Century Schoolbook" w:hAnsi="Century Schoolbook" w:cs="Century Schoolbook"/>
        </w:rPr>
      </w:pPr>
      <w:r>
        <w:t>Có TK 511 - Doanh thu bán hàng, cung cấp dịch vụ.</w:t>
      </w:r>
    </w:p>
    <w:p w:rsidR="00704297" w:rsidRDefault="00D52B08">
      <w:pPr>
        <w:spacing w:before="120"/>
        <w:rPr>
          <w:rFonts w:ascii="Century Schoolbook" w:eastAsia="Century Schoolbook" w:hAnsi="Century Schoolbook" w:cs="Century Schoolbook"/>
        </w:rPr>
      </w:pPr>
      <w:r>
        <w:t>Đồng thời ghi nhận giá vốn, ghi:</w:t>
      </w:r>
    </w:p>
    <w:p w:rsidR="00704297" w:rsidRDefault="00D52B08">
      <w:pPr>
        <w:spacing w:before="120"/>
        <w:rPr>
          <w:rFonts w:ascii="Century Schoolbook" w:eastAsia="Century Schoolbook" w:hAnsi="Century Schoolbook" w:cs="Century Schoolbook"/>
        </w:rPr>
      </w:pPr>
      <w:r>
        <w:t>Nợ TK 632 - Giá vốn hàng bán</w:t>
      </w:r>
    </w:p>
    <w:p w:rsidR="00704297" w:rsidRDefault="00D52B08">
      <w:pPr>
        <w:spacing w:before="120"/>
        <w:rPr>
          <w:rFonts w:ascii="Century Schoolbook" w:eastAsia="Century Schoolbook" w:hAnsi="Century Schoolbook" w:cs="Century Schoolbook"/>
        </w:rPr>
      </w:pPr>
      <w:r>
        <w:t>Có TK 136 - Phải thu nội bộ (1368).</w:t>
      </w:r>
    </w:p>
    <w:p w:rsidR="00704297" w:rsidRDefault="00D52B08">
      <w:pPr>
        <w:spacing w:before="120"/>
        <w:rPr>
          <w:rFonts w:ascii="Century Schoolbook" w:eastAsia="Century Schoolbook" w:hAnsi="Century Schoolbook" w:cs="Century Schoolbook"/>
        </w:rPr>
      </w:pPr>
      <w:r>
        <w:t>g) Khoản phải thu về lãi của hoạt động sản xuất, kinh doanh, hoạt động khác ở các đơn vị cấp dưới, ghi:</w:t>
      </w:r>
    </w:p>
    <w:p w:rsidR="00704297" w:rsidRDefault="00D52B08">
      <w:pPr>
        <w:spacing w:before="120"/>
        <w:rPr>
          <w:rFonts w:ascii="Century Schoolbook" w:eastAsia="Century Schoolbook" w:hAnsi="Century Schoolbook" w:cs="Century Schoolbook"/>
        </w:rPr>
      </w:pPr>
      <w:r>
        <w:t>Nợ TK 136 - Phải thu nội bộ (1368)</w:t>
      </w:r>
    </w:p>
    <w:p w:rsidR="00704297" w:rsidRDefault="00D52B08">
      <w:pPr>
        <w:spacing w:before="120"/>
        <w:rPr>
          <w:rFonts w:ascii="Century Schoolbook" w:eastAsia="Century Schoolbook" w:hAnsi="Century Schoolbook" w:cs="Century Schoolbook"/>
          <w:sz w:val="22"/>
          <w:szCs w:val="22"/>
        </w:rPr>
      </w:pPr>
      <w:r>
        <w:t>Có TK 421 - Lợi nhuận chưa phân phối.</w:t>
      </w:r>
    </w:p>
    <w:p w:rsidR="00704297" w:rsidRDefault="00D52B08">
      <w:pPr>
        <w:spacing w:before="120"/>
        <w:rPr>
          <w:rFonts w:ascii="Century Schoolbook" w:eastAsia="Century Schoolbook" w:hAnsi="Century Schoolbook" w:cs="Century Schoolbook"/>
        </w:rPr>
      </w:pPr>
      <w:r>
        <w:t>h) Khi chi hộ, trả hộ các đơn vị cấp dưới không có tư cách pháp nhân hạch toán phụ thuộc, ghi:</w:t>
      </w:r>
    </w:p>
    <w:p w:rsidR="00704297" w:rsidRDefault="00D52B08">
      <w:pPr>
        <w:spacing w:before="120"/>
        <w:rPr>
          <w:rFonts w:ascii="Century Schoolbook" w:eastAsia="Century Schoolbook" w:hAnsi="Century Schoolbook" w:cs="Century Schoolbook"/>
        </w:rPr>
      </w:pPr>
      <w:r>
        <w:t>Nợ TK 136 - Phải thu nội bộ (1368)</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sz w:val="22"/>
          <w:szCs w:val="22"/>
        </w:rPr>
      </w:pPr>
      <w:r>
        <w:rPr>
          <w:i/>
        </w:rPr>
        <w:t>i</w:t>
      </w:r>
      <w:r>
        <w:t>) Khi nhận được tiền do đơn vị cấp dưới nộp lên về tiền lãi kinh doanh, thanh toán các khoản đã chi hộ, trả hộ đơn vị cấp dưới, ghi:</w:t>
      </w:r>
    </w:p>
    <w:p w:rsidR="00704297" w:rsidRDefault="00D52B08">
      <w:pPr>
        <w:spacing w:before="120"/>
        <w:rPr>
          <w:rFonts w:ascii="Century Schoolbook" w:eastAsia="Century Schoolbook" w:hAnsi="Century Schoolbook" w:cs="Century Schoolbook"/>
        </w:rPr>
      </w:pPr>
      <w:r>
        <w:t>Nợ các TK 111, 112,...</w:t>
      </w:r>
    </w:p>
    <w:p w:rsidR="00704297" w:rsidRDefault="00D52B08">
      <w:pPr>
        <w:spacing w:before="120"/>
        <w:rPr>
          <w:rFonts w:ascii="Century Schoolbook" w:eastAsia="Century Schoolbook" w:hAnsi="Century Schoolbook" w:cs="Century Schoolbook"/>
          <w:sz w:val="22"/>
          <w:szCs w:val="22"/>
        </w:rPr>
      </w:pPr>
      <w:r>
        <w:t>Có TK 136 - Phải thu nội bộ (1368).</w:t>
      </w:r>
    </w:p>
    <w:p w:rsidR="00704297" w:rsidRDefault="00D52B08">
      <w:pPr>
        <w:spacing w:before="120"/>
        <w:rPr>
          <w:rFonts w:ascii="Century Schoolbook" w:eastAsia="Century Schoolbook" w:hAnsi="Century Schoolbook" w:cs="Century Schoolbook"/>
        </w:rPr>
      </w:pPr>
      <w:r>
        <w:t>k) Bù trừ các khoản phải thu nội bộ với các khoản phải trả nội bộ của cùng một đối tượng, ghi:</w:t>
      </w:r>
    </w:p>
    <w:p w:rsidR="00704297" w:rsidRDefault="00D52B08">
      <w:pPr>
        <w:spacing w:before="120"/>
        <w:rPr>
          <w:rFonts w:ascii="Century Schoolbook" w:eastAsia="Century Schoolbook" w:hAnsi="Century Schoolbook" w:cs="Century Schoolbook"/>
        </w:rPr>
      </w:pPr>
      <w:r>
        <w:t>Nợ TK 336 - Phải trả nội bộ (3368)</w:t>
      </w:r>
    </w:p>
    <w:p w:rsidR="00704297" w:rsidRDefault="00D52B08">
      <w:pPr>
        <w:spacing w:before="120"/>
        <w:rPr>
          <w:rFonts w:ascii="Century Schoolbook" w:eastAsia="Century Schoolbook" w:hAnsi="Century Schoolbook" w:cs="Century Schoolbook"/>
          <w:sz w:val="22"/>
          <w:szCs w:val="22"/>
        </w:rPr>
      </w:pPr>
      <w:r>
        <w:t>Có TK 136 - Phải thu nội bộ (1368).</w:t>
      </w:r>
    </w:p>
    <w:p w:rsidR="00704297" w:rsidRDefault="00D52B08">
      <w:pPr>
        <w:spacing w:before="120"/>
        <w:rPr>
          <w:rFonts w:eastAsia="Times New Roman" w:cs="Times New Roman"/>
          <w:sz w:val="28"/>
          <w:szCs w:val="28"/>
        </w:rPr>
      </w:pPr>
      <w:r>
        <w:rPr>
          <w:b/>
          <w:i/>
        </w:rPr>
        <w:t>3.3. Kế toán tại Chủ đầu tư có thành lập BQLDAĐT</w:t>
      </w:r>
    </w:p>
    <w:p w:rsidR="00704297" w:rsidRDefault="00D52B08">
      <w:pPr>
        <w:spacing w:before="120"/>
        <w:rPr>
          <w:rFonts w:eastAsia="Times New Roman" w:cs="Times New Roman"/>
          <w:sz w:val="28"/>
          <w:szCs w:val="28"/>
        </w:rPr>
      </w:pPr>
      <w:r>
        <w:t>a) Khi chủ đầu tư có quyết định giao vốn đầu tư bằng tiền, vật tư, TSCĐ cho BQLDAĐT, ghi:</w:t>
      </w:r>
    </w:p>
    <w:p w:rsidR="00704297" w:rsidRDefault="00D52B08">
      <w:pPr>
        <w:spacing w:before="120"/>
        <w:rPr>
          <w:rFonts w:eastAsia="Times New Roman" w:cs="Times New Roman"/>
          <w:sz w:val="28"/>
          <w:szCs w:val="28"/>
        </w:rPr>
      </w:pPr>
      <w:r>
        <w:t>Nợ TK 136 - Phải thu nội bộ (1361)</w:t>
      </w:r>
    </w:p>
    <w:p w:rsidR="00704297" w:rsidRDefault="00D52B08">
      <w:pPr>
        <w:spacing w:before="120"/>
        <w:rPr>
          <w:rFonts w:eastAsia="Times New Roman" w:cs="Times New Roman"/>
          <w:sz w:val="28"/>
          <w:szCs w:val="28"/>
        </w:rPr>
      </w:pPr>
      <w:r>
        <w:t>Nợ TK 214 - Hao mòn TSCĐ</w:t>
      </w:r>
    </w:p>
    <w:p w:rsidR="00704297" w:rsidRDefault="00D52B08">
      <w:pPr>
        <w:spacing w:before="120"/>
        <w:rPr>
          <w:rFonts w:eastAsia="Times New Roman" w:cs="Times New Roman"/>
          <w:sz w:val="28"/>
          <w:szCs w:val="28"/>
        </w:rPr>
      </w:pPr>
      <w:r>
        <w:t>Có các TK 111, 112, 152</w:t>
      </w:r>
    </w:p>
    <w:p w:rsidR="00704297" w:rsidRDefault="00D52B08">
      <w:pPr>
        <w:spacing w:before="120"/>
        <w:rPr>
          <w:rFonts w:eastAsia="Times New Roman" w:cs="Times New Roman"/>
          <w:sz w:val="28"/>
          <w:szCs w:val="28"/>
        </w:rPr>
      </w:pPr>
      <w:r>
        <w:lastRenderedPageBreak/>
        <w:t>Có TK 211 - Tài sản cố định hữu hình.</w:t>
      </w:r>
    </w:p>
    <w:p w:rsidR="00704297" w:rsidRDefault="00D52B08">
      <w:pPr>
        <w:spacing w:before="120"/>
        <w:rPr>
          <w:rFonts w:eastAsia="Times New Roman" w:cs="Times New Roman"/>
          <w:sz w:val="28"/>
          <w:szCs w:val="28"/>
        </w:rPr>
      </w:pPr>
      <w:r>
        <w:t>b) Lãi tiền gửi ngân hàng do tạm thời chưa sử dụng vốn đầu tư do các BQLDA đầu tư chuyển lên cho Chủ đầu tư, kế toán chủ đầu tư ghi:</w:t>
      </w:r>
    </w:p>
    <w:p w:rsidR="00704297" w:rsidRDefault="00D52B08">
      <w:pPr>
        <w:spacing w:before="120"/>
        <w:rPr>
          <w:rFonts w:eastAsia="Times New Roman" w:cs="Times New Roman"/>
          <w:sz w:val="28"/>
          <w:szCs w:val="28"/>
        </w:rPr>
      </w:pPr>
      <w:r>
        <w:t>Nợ TK 136 - Phải thu nội bộ (1368)</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c) Chủ đầu tư kết chuyển chi phí đi vay đủ điều kiện được vốn hoá vào giá trị công trình cho BQLDAĐT tính vào chi phí đầu tư xây dựng, ghi:</w:t>
      </w:r>
    </w:p>
    <w:p w:rsidR="00704297" w:rsidRDefault="00D52B08">
      <w:pPr>
        <w:spacing w:before="120"/>
        <w:rPr>
          <w:rFonts w:eastAsia="Times New Roman" w:cs="Times New Roman"/>
          <w:sz w:val="28"/>
          <w:szCs w:val="28"/>
        </w:rPr>
      </w:pPr>
      <w:r>
        <w:t>Nợ TK 136 - Phải thu nội bộ (1363)</w:t>
      </w:r>
    </w:p>
    <w:p w:rsidR="00704297" w:rsidRDefault="00D52B08">
      <w:pPr>
        <w:spacing w:before="120"/>
        <w:rPr>
          <w:rFonts w:eastAsia="Times New Roman" w:cs="Times New Roman"/>
          <w:sz w:val="28"/>
          <w:szCs w:val="28"/>
        </w:rPr>
      </w:pPr>
      <w:r>
        <w:t>Có các TK 111, 112, 242, 335.</w:t>
      </w:r>
    </w:p>
    <w:p w:rsidR="00704297" w:rsidRDefault="00D52B08">
      <w:pPr>
        <w:spacing w:before="120"/>
        <w:rPr>
          <w:rFonts w:eastAsia="Times New Roman" w:cs="Times New Roman"/>
          <w:sz w:val="28"/>
          <w:szCs w:val="28"/>
        </w:rPr>
      </w:pPr>
      <w:r>
        <w:t>d) Khi nhận doanh thu, doanh thu hoạt động tài chính, thu nhập khác do các BQLDAĐT nộp lên, ghi:</w:t>
      </w:r>
    </w:p>
    <w:p w:rsidR="00704297" w:rsidRDefault="00D52B08">
      <w:pPr>
        <w:spacing w:before="120"/>
        <w:rPr>
          <w:rFonts w:eastAsia="Times New Roman" w:cs="Times New Roman"/>
          <w:sz w:val="28"/>
          <w:szCs w:val="28"/>
        </w:rPr>
      </w:pPr>
      <w:r>
        <w:t>Nợ TK 136 - Phải thu nội bộ (1362, 1368)</w:t>
      </w:r>
    </w:p>
    <w:p w:rsidR="00704297" w:rsidRDefault="00D52B08">
      <w:pPr>
        <w:spacing w:before="120"/>
        <w:rPr>
          <w:rFonts w:eastAsia="Times New Roman" w:cs="Times New Roman"/>
          <w:sz w:val="28"/>
          <w:szCs w:val="28"/>
        </w:rPr>
      </w:pPr>
      <w:r>
        <w:t>Có các TK 515, 711.</w:t>
      </w:r>
    </w:p>
    <w:p w:rsidR="00704297" w:rsidRDefault="00D52B08">
      <w:pPr>
        <w:spacing w:before="120"/>
        <w:rPr>
          <w:rFonts w:eastAsia="Times New Roman" w:cs="Times New Roman"/>
          <w:sz w:val="28"/>
          <w:szCs w:val="28"/>
        </w:rPr>
      </w:pPr>
      <w:r>
        <w:t>đ) Khi các BQLDAĐT chuyển số thuế GTGT đầu vào khi mua NVL, CCDC, TSCĐ, dịch vụ để thực hiện dự án đầu tư cho Chủ đầu tư để khấu trừ, ghi:</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TK 136 - Phải thu nội bộ (1368).</w:t>
      </w:r>
    </w:p>
    <w:p w:rsidR="00704297" w:rsidRDefault="00D52B08">
      <w:pPr>
        <w:spacing w:before="120"/>
        <w:rPr>
          <w:rFonts w:eastAsia="Times New Roman" w:cs="Times New Roman"/>
          <w:sz w:val="28"/>
          <w:szCs w:val="28"/>
        </w:rPr>
      </w:pPr>
      <w:r>
        <w:t>e) Khi nhận giá vốn cung cấp dịch vụ, chi phí tài chính, chi phí khác do các BQLDAĐT chuyển lên, kế toán ghi:</w:t>
      </w:r>
    </w:p>
    <w:p w:rsidR="00704297" w:rsidRDefault="00D52B08">
      <w:pPr>
        <w:spacing w:before="120"/>
        <w:rPr>
          <w:rFonts w:eastAsia="Times New Roman" w:cs="Times New Roman"/>
          <w:sz w:val="28"/>
          <w:szCs w:val="28"/>
        </w:rPr>
      </w:pPr>
      <w:r>
        <w:t>Nợ các TK 632, 635, 811</w:t>
      </w:r>
    </w:p>
    <w:p w:rsidR="00704297" w:rsidRDefault="00D52B08">
      <w:pPr>
        <w:spacing w:before="120"/>
        <w:rPr>
          <w:rFonts w:eastAsia="Times New Roman" w:cs="Times New Roman"/>
          <w:sz w:val="28"/>
          <w:szCs w:val="28"/>
        </w:rPr>
      </w:pPr>
      <w:r>
        <w:t>Có TK 136 - Phải thu nội bộ (1362, 1368).</w:t>
      </w:r>
    </w:p>
    <w:p w:rsidR="00704297" w:rsidRDefault="00D52B08">
      <w:pPr>
        <w:spacing w:before="120"/>
        <w:rPr>
          <w:rFonts w:eastAsia="Times New Roman" w:cs="Times New Roman"/>
          <w:sz w:val="28"/>
          <w:szCs w:val="28"/>
        </w:rPr>
      </w:pPr>
      <w:r>
        <w:t>g) Khi dự án hoàn thành, nhận bàn giao công trình, kế toán chủ đầu tư ghi:</w:t>
      </w:r>
    </w:p>
    <w:p w:rsidR="00704297" w:rsidRDefault="00D52B08">
      <w:pPr>
        <w:spacing w:before="120"/>
        <w:rPr>
          <w:rFonts w:eastAsia="Times New Roman" w:cs="Times New Roman"/>
          <w:sz w:val="28"/>
          <w:szCs w:val="28"/>
        </w:rPr>
      </w:pPr>
      <w:r>
        <w:t>- Trường hợp nhận bàn giao công trình đã được quyết toán, chủ đầu tư ghi nhận giá trị công trình là giá đã được quyết toán, ghi:</w:t>
      </w:r>
    </w:p>
    <w:p w:rsidR="00704297" w:rsidRDefault="00D52B08">
      <w:pPr>
        <w:spacing w:before="120"/>
        <w:rPr>
          <w:rFonts w:eastAsia="Times New Roman" w:cs="Times New Roman"/>
          <w:sz w:val="28"/>
          <w:szCs w:val="28"/>
        </w:rPr>
      </w:pPr>
      <w:r>
        <w:t>Nợ các TK 111, 112, 152, 153, 211, 213, 217, 1557</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TK 136 - Phải thu nội bộ (1361)</w:t>
      </w:r>
    </w:p>
    <w:p w:rsidR="00704297" w:rsidRDefault="00D52B08">
      <w:pPr>
        <w:spacing w:before="120"/>
        <w:rPr>
          <w:rFonts w:eastAsia="Times New Roman" w:cs="Times New Roman"/>
          <w:sz w:val="28"/>
          <w:szCs w:val="28"/>
        </w:rPr>
      </w:pPr>
      <w:r>
        <w:t>Có các TK 331, 333, … (nhận nợ phải trả nếu có).</w:t>
      </w:r>
    </w:p>
    <w:p w:rsidR="00704297" w:rsidRDefault="00D52B08">
      <w:pPr>
        <w:spacing w:before="120"/>
        <w:rPr>
          <w:rFonts w:eastAsia="Times New Roman" w:cs="Times New Roman"/>
          <w:sz w:val="28"/>
          <w:szCs w:val="28"/>
        </w:rPr>
      </w:pPr>
      <w:r>
        <w:lastRenderedPageBreak/>
        <w:t>- Trường hợp nhận bàn giao công trình chưa được quyết toán, chủ đầu tư ghi nhận giá trị công trình là giá tạm tính. Khi quyết toán phải điều chỉnh giá trị công trình theo giá được quyết toán, ghi:</w:t>
      </w:r>
    </w:p>
    <w:p w:rsidR="00704297" w:rsidRDefault="00D52B08">
      <w:pPr>
        <w:spacing w:before="120"/>
        <w:rPr>
          <w:rFonts w:eastAsia="Times New Roman" w:cs="Times New Roman"/>
          <w:sz w:val="28"/>
          <w:szCs w:val="28"/>
        </w:rPr>
      </w:pPr>
      <w:r>
        <w:t>+ Nếu giá được quyết toán lớn hơn giá tạm tính, ghi:</w:t>
      </w:r>
    </w:p>
    <w:p w:rsidR="00704297" w:rsidRDefault="00D52B08">
      <w:pPr>
        <w:spacing w:before="120"/>
        <w:rPr>
          <w:rFonts w:eastAsia="Times New Roman" w:cs="Times New Roman"/>
          <w:sz w:val="28"/>
          <w:szCs w:val="28"/>
        </w:rPr>
      </w:pPr>
      <w:r>
        <w:t>Nợ các TK 211, 213, 217, 1557</w:t>
      </w:r>
    </w:p>
    <w:p w:rsidR="00704297" w:rsidRDefault="00D52B08">
      <w:pPr>
        <w:spacing w:before="120"/>
        <w:rPr>
          <w:rFonts w:eastAsia="Times New Roman" w:cs="Times New Roman"/>
          <w:sz w:val="28"/>
          <w:szCs w:val="28"/>
        </w:rPr>
      </w:pPr>
      <w:r>
        <w:t>Có các TK liên quan.</w:t>
      </w:r>
    </w:p>
    <w:p w:rsidR="00704297" w:rsidRDefault="00D52B08">
      <w:pPr>
        <w:spacing w:before="120"/>
        <w:rPr>
          <w:rFonts w:eastAsia="Times New Roman" w:cs="Times New Roman"/>
          <w:sz w:val="28"/>
          <w:szCs w:val="28"/>
        </w:rPr>
      </w:pPr>
      <w:r>
        <w:t>+ Nếu giá được quyết toán nhỏ hơn giá tạm tính, ghi:</w:t>
      </w:r>
    </w:p>
    <w:p w:rsidR="00704297" w:rsidRDefault="00D52B08">
      <w:pPr>
        <w:spacing w:before="120"/>
        <w:rPr>
          <w:rFonts w:eastAsia="Times New Roman" w:cs="Times New Roman"/>
          <w:sz w:val="28"/>
          <w:szCs w:val="28"/>
        </w:rPr>
      </w:pPr>
      <w:r>
        <w:t>Nợ các TK liên quan</w:t>
      </w:r>
    </w:p>
    <w:p w:rsidR="00704297" w:rsidRDefault="00D52B08">
      <w:pPr>
        <w:spacing w:before="120"/>
        <w:rPr>
          <w:rFonts w:eastAsia="Times New Roman" w:cs="Times New Roman"/>
          <w:sz w:val="28"/>
          <w:szCs w:val="28"/>
        </w:rPr>
      </w:pPr>
      <w:r>
        <w:t>Có các TK 211, 213, 217, 1557.</w:t>
      </w:r>
      <w:bookmarkStart w:id="62" w:name="1v1yuxt" w:colFirst="0" w:colLast="0"/>
      <w:bookmarkEnd w:id="62"/>
    </w:p>
    <w:p w:rsidR="00704297" w:rsidRPr="00D52B08" w:rsidRDefault="00D52B08" w:rsidP="00D52B08">
      <w:pPr>
        <w:pStyle w:val="Heading2"/>
      </w:pPr>
      <w:bookmarkStart w:id="63" w:name="_Toc140907557"/>
      <w:r w:rsidRPr="00D52B08">
        <w:t>Điều 21. Tài khoản 138 - Phải thu khác</w:t>
      </w:r>
      <w:bookmarkEnd w:id="63"/>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Tài khoản này dùng để phản ánh các khoản nợ phải thu ngoài phạm vi đã phản ánh ở các tài khoản phải thu (TK 131, 136) và tình hình thanh toán các khoản nợ phải thu này, gồm những nội dung chủ yếu sau:</w:t>
      </w:r>
    </w:p>
    <w:p w:rsidR="00704297" w:rsidRDefault="00D52B08">
      <w:pPr>
        <w:spacing w:before="120"/>
        <w:rPr>
          <w:rFonts w:eastAsia="Times New Roman" w:cs="Times New Roman"/>
          <w:sz w:val="28"/>
          <w:szCs w:val="28"/>
        </w:rPr>
      </w:pPr>
      <w:r>
        <w:t>- Giá trị tài sản thiếu đã được phát hiện nhưng chưa xác định được nguyên nhân, phải chờ xử lý;</w:t>
      </w:r>
    </w:p>
    <w:p w:rsidR="00704297" w:rsidRDefault="00D52B08">
      <w:pPr>
        <w:spacing w:before="120"/>
        <w:rPr>
          <w:rFonts w:eastAsia="Times New Roman" w:cs="Times New Roman"/>
          <w:sz w:val="28"/>
          <w:szCs w:val="28"/>
        </w:rPr>
      </w:pPr>
      <w:r>
        <w:t>- Các khoản phải thu về bồi thường vật chất do cá nhân, tập thể (trong và ngoài doanh nghiệp) gây ra như mất mát, hư hỏng vật tư, hàng hóa, tiền vốn,... đã được xử lý bắt bồi thường;</w:t>
      </w:r>
    </w:p>
    <w:p w:rsidR="00704297" w:rsidRDefault="00D52B08">
      <w:pPr>
        <w:spacing w:before="120"/>
        <w:rPr>
          <w:rFonts w:eastAsia="Times New Roman" w:cs="Times New Roman"/>
          <w:sz w:val="28"/>
          <w:szCs w:val="28"/>
        </w:rPr>
      </w:pPr>
      <w:r>
        <w:t>- Các khoản cho bên khác mượn bằng tài sản phi tiền tệ (nếu cho mượn bằng tiền thì phải kế toán là cho vay trên TK 1283);</w:t>
      </w:r>
    </w:p>
    <w:p w:rsidR="00704297" w:rsidRDefault="00D52B08">
      <w:pPr>
        <w:spacing w:before="120"/>
        <w:rPr>
          <w:rFonts w:eastAsia="Times New Roman" w:cs="Times New Roman"/>
          <w:sz w:val="28"/>
          <w:szCs w:val="28"/>
        </w:rPr>
      </w:pPr>
      <w:r>
        <w:t>- Các khoản đã chi cho hoạt động sự nghiệp, chi dự án, chi đầu tư XDCB, chi phí sản xuất, kinh doanh nhưng không được cấp có thẩm quyền phê duyệt phải thu hồi;</w:t>
      </w:r>
    </w:p>
    <w:p w:rsidR="00704297" w:rsidRDefault="00D52B08">
      <w:pPr>
        <w:spacing w:before="120"/>
        <w:rPr>
          <w:rFonts w:eastAsia="Times New Roman" w:cs="Times New Roman"/>
          <w:sz w:val="28"/>
          <w:szCs w:val="28"/>
        </w:rPr>
      </w:pPr>
      <w:r>
        <w:t>- Các khoản chi hộ phải thu hồi, như các khoản bên nhận uỷ thác xuất nhập khẩu chi hộ, cho bên giao uỷ thác xuất khẩu về phí ngân hàng, phí giám định hải quan, phí vận chuyển, bốc vác, các khoản thuế, ...</w:t>
      </w:r>
    </w:p>
    <w:p w:rsidR="00704297" w:rsidRDefault="00D52B08">
      <w:pPr>
        <w:spacing w:before="120"/>
        <w:rPr>
          <w:rFonts w:eastAsia="Times New Roman" w:cs="Times New Roman"/>
          <w:sz w:val="28"/>
          <w:szCs w:val="28"/>
        </w:rPr>
      </w:pPr>
      <w:r>
        <w:t>- Các khoản phải thu phát sinh khi cổ phần hóa doanh nghiệp nhà nước, như: Chi phí cổ phần hoá, trợ cấp cho lao động thôi việc, mất việc, hỗ trợ đào tạo lại lao động trong doanh nghiệp cổ phần hoá,...</w:t>
      </w:r>
    </w:p>
    <w:p w:rsidR="00704297" w:rsidRDefault="00D52B08">
      <w:pPr>
        <w:spacing w:before="120"/>
        <w:rPr>
          <w:rFonts w:eastAsia="Times New Roman" w:cs="Times New Roman"/>
          <w:sz w:val="28"/>
          <w:szCs w:val="28"/>
        </w:rPr>
      </w:pPr>
      <w:r>
        <w:t>- Tiền lãi cho vay, cổ tức, lợi nhuận phải thu từ các hoạt động đầu tư tài chính;</w:t>
      </w:r>
    </w:p>
    <w:p w:rsidR="00704297" w:rsidRDefault="00D52B08">
      <w:pPr>
        <w:spacing w:before="120"/>
        <w:rPr>
          <w:rFonts w:eastAsia="Times New Roman" w:cs="Times New Roman"/>
          <w:sz w:val="28"/>
          <w:szCs w:val="28"/>
        </w:rPr>
      </w:pPr>
      <w:r>
        <w:lastRenderedPageBreak/>
        <w:t>- Các khoản phải thu khác ngoài các khoản trên.</w:t>
      </w:r>
      <w:bookmarkStart w:id="64" w:name="4f1mdlm" w:colFirst="0" w:colLast="0"/>
      <w:bookmarkEnd w:id="64"/>
    </w:p>
    <w:p w:rsidR="00704297" w:rsidRDefault="00D52B08">
      <w:pPr>
        <w:spacing w:before="120"/>
        <w:rPr>
          <w:rFonts w:eastAsia="Times New Roman" w:cs="Times New Roman"/>
          <w:sz w:val="28"/>
          <w:szCs w:val="28"/>
        </w:rPr>
      </w:pPr>
      <w:r>
        <w:rPr>
          <w:b/>
        </w:rPr>
        <w:t>2. Kết cấu và nội dung phản ánh của tài khoản 138 - Phải thu khác</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Giá trị tài sản thiếu chờ giải quyết;</w:t>
      </w:r>
    </w:p>
    <w:p w:rsidR="00704297" w:rsidRDefault="00D52B08">
      <w:pPr>
        <w:spacing w:before="120"/>
        <w:rPr>
          <w:rFonts w:eastAsia="Times New Roman" w:cs="Times New Roman"/>
          <w:sz w:val="28"/>
          <w:szCs w:val="28"/>
        </w:rPr>
      </w:pPr>
      <w:r>
        <w:t>- Phải thu của cá nhân, tập thể (trong và ngoài doanh nghiệp) đối với tài sản thiếu đã xác định rõ nguyên nhân và có biên bản xử lý ngay;</w:t>
      </w:r>
    </w:p>
    <w:p w:rsidR="00704297" w:rsidRDefault="00D52B08">
      <w:pPr>
        <w:spacing w:before="120"/>
        <w:rPr>
          <w:rFonts w:eastAsia="Times New Roman" w:cs="Times New Roman"/>
          <w:sz w:val="28"/>
          <w:szCs w:val="28"/>
        </w:rPr>
      </w:pPr>
      <w:r>
        <w:t>- Số tiền phải thu về các khoản phát sinh khi cổ phần hóa doanh nghiệp nhà nước;</w:t>
      </w:r>
    </w:p>
    <w:p w:rsidR="00704297" w:rsidRDefault="00D52B08">
      <w:pPr>
        <w:spacing w:before="120"/>
        <w:rPr>
          <w:rFonts w:eastAsia="Times New Roman" w:cs="Times New Roman"/>
          <w:sz w:val="28"/>
          <w:szCs w:val="28"/>
        </w:rPr>
      </w:pPr>
      <w:r>
        <w:t>- Phải thu về tiền lãi cho vay, lãi tiền gửi, cổ tức, lợi nhuận được chia từ các hoạt động đầu tư tài chính;</w:t>
      </w:r>
    </w:p>
    <w:p w:rsidR="00704297" w:rsidRDefault="00D52B08">
      <w:pPr>
        <w:spacing w:before="120"/>
        <w:rPr>
          <w:rFonts w:eastAsia="Times New Roman" w:cs="Times New Roman"/>
          <w:sz w:val="28"/>
          <w:szCs w:val="28"/>
        </w:rPr>
      </w:pPr>
      <w:r>
        <w:t>- Các khoản chi hộ bên thứ ba phải thu hồi, các khoản nợ phải thu khác;</w:t>
      </w:r>
    </w:p>
    <w:p w:rsidR="00704297" w:rsidRDefault="00D52B08">
      <w:pPr>
        <w:spacing w:before="120"/>
        <w:rPr>
          <w:rFonts w:ascii="Century Schoolbook" w:eastAsia="Century Schoolbook" w:hAnsi="Century Schoolbook" w:cs="Century Schoolbook"/>
        </w:rPr>
      </w:pPr>
      <w:r>
        <w:t>- Đánh giá lại các khoản phải thu bằng ngoại tệ (trường hợp tỷ giá ngoại tệ tăng so với Đồng Việt Nam)</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Kết chuyển giá trị tài sản thiếu vào các tài khoản liên quan theo quyết định ghi trong biên bản xử lý;</w:t>
      </w:r>
    </w:p>
    <w:p w:rsidR="00704297" w:rsidRDefault="00D52B08">
      <w:pPr>
        <w:spacing w:before="120"/>
        <w:rPr>
          <w:rFonts w:eastAsia="Times New Roman" w:cs="Times New Roman"/>
          <w:sz w:val="28"/>
          <w:szCs w:val="28"/>
        </w:rPr>
      </w:pPr>
      <w:r>
        <w:t>- Kết chuyển các khoản phải thu về cổ phần hóa doanh nghiệp nhà nước;</w:t>
      </w:r>
    </w:p>
    <w:p w:rsidR="00704297" w:rsidRDefault="00D52B08">
      <w:pPr>
        <w:spacing w:before="120"/>
        <w:rPr>
          <w:rFonts w:eastAsia="Times New Roman" w:cs="Times New Roman"/>
          <w:sz w:val="28"/>
          <w:szCs w:val="28"/>
        </w:rPr>
      </w:pPr>
      <w:r>
        <w:t>- Số tiền đã thu được về các khoản nợ phải thu khác.</w:t>
      </w:r>
    </w:p>
    <w:p w:rsidR="00704297" w:rsidRDefault="00D52B08">
      <w:pPr>
        <w:spacing w:before="120"/>
        <w:rPr>
          <w:rFonts w:ascii="Century Schoolbook" w:eastAsia="Century Schoolbook" w:hAnsi="Century Schoolbook" w:cs="Century Schoolbook"/>
        </w:rPr>
      </w:pPr>
      <w:r>
        <w:t>- Đánh giá lại các khoản phải thu bằng ngoại tệ (trường hợp tỷ giá ngoại tệ giảm so với Đồng Việt Nam)</w:t>
      </w:r>
    </w:p>
    <w:p w:rsidR="00704297" w:rsidRDefault="00D52B08">
      <w:pPr>
        <w:spacing w:before="120"/>
        <w:rPr>
          <w:rFonts w:eastAsia="Times New Roman" w:cs="Times New Roman"/>
          <w:sz w:val="28"/>
          <w:szCs w:val="28"/>
        </w:rPr>
      </w:pPr>
      <w:r>
        <w:rPr>
          <w:b/>
        </w:rPr>
        <w:t>Số dư bên Nợ:</w:t>
      </w:r>
    </w:p>
    <w:p w:rsidR="00704297" w:rsidRDefault="00D52B08">
      <w:pPr>
        <w:spacing w:before="120"/>
        <w:rPr>
          <w:rFonts w:eastAsia="Times New Roman" w:cs="Times New Roman"/>
          <w:sz w:val="28"/>
          <w:szCs w:val="28"/>
        </w:rPr>
      </w:pPr>
      <w:r>
        <w:t>Các khoản nợ phải thu khác chưa thu được.</w:t>
      </w:r>
    </w:p>
    <w:p w:rsidR="00704297" w:rsidRDefault="00D52B08">
      <w:pPr>
        <w:spacing w:before="120"/>
        <w:rPr>
          <w:rFonts w:eastAsia="Times New Roman" w:cs="Times New Roman"/>
          <w:sz w:val="28"/>
          <w:szCs w:val="28"/>
        </w:rPr>
      </w:pPr>
      <w:r>
        <w:rPr>
          <w:i/>
        </w:rPr>
        <w:t>Tài khoản này có thể có số dư bên Có</w:t>
      </w:r>
      <w:r>
        <w:t>. Số dư bên Có phản ánh số đã thu nhiều hơn số phải thu (trường hợp cá biệt và trong chi tiết của từng đối tượng cụ thể).</w:t>
      </w:r>
    </w:p>
    <w:p w:rsidR="00704297" w:rsidRDefault="00D52B08">
      <w:pPr>
        <w:spacing w:before="120"/>
        <w:rPr>
          <w:rFonts w:eastAsia="Times New Roman" w:cs="Times New Roman"/>
          <w:sz w:val="28"/>
          <w:szCs w:val="28"/>
        </w:rPr>
      </w:pPr>
      <w:r>
        <w:rPr>
          <w:b/>
          <w:i/>
        </w:rPr>
        <w:t>Tài khoản 138 - Phải thu khác, có 3 tài khoản cấp 2</w:t>
      </w:r>
      <w:r>
        <w:rPr>
          <w:b/>
        </w:rPr>
        <w:t>:</w:t>
      </w:r>
    </w:p>
    <w:p w:rsidR="00704297" w:rsidRDefault="00D52B08">
      <w:pPr>
        <w:spacing w:before="120"/>
        <w:rPr>
          <w:rFonts w:eastAsia="Times New Roman" w:cs="Times New Roman"/>
          <w:sz w:val="28"/>
          <w:szCs w:val="28"/>
        </w:rPr>
      </w:pPr>
      <w:r>
        <w:rPr>
          <w:i/>
        </w:rPr>
        <w:t>- Tài khoản 1381 - Tài sản thiếu chờ xử lý</w:t>
      </w:r>
      <w:r>
        <w:t>: Phản ánh giá trị tài sản thiếu chưa xác định rõ nguyên nhân, còn chờ quyết định xử lý.</w:t>
      </w:r>
    </w:p>
    <w:p w:rsidR="00704297" w:rsidRDefault="00D52B08">
      <w:pPr>
        <w:spacing w:before="120"/>
        <w:rPr>
          <w:rFonts w:eastAsia="Times New Roman" w:cs="Times New Roman"/>
          <w:sz w:val="28"/>
          <w:szCs w:val="28"/>
        </w:rPr>
      </w:pPr>
      <w:r>
        <w:t xml:space="preserve">Về nguyên tắc trong mọi trường hợp phát hiện thiếu tài sản, phải truy tìm nguyên nhân và người phạm lỗi để có biện pháp xử lý cụ thể. Chỉ hạch toán vào tài khoản 1381 trường hợp chưa xác định được nguyên nhân về thiếu, mất mát, hư hỏng tài sản của doanh nghiệp phải chờ xử lý. Trường hợp tài sản thiếu đã xác định được nguyên nhân và đã có </w:t>
      </w:r>
      <w:r>
        <w:lastRenderedPageBreak/>
        <w:t>biên bản xử lý ngay trong kỳ thì ghi vào các tài khoản liên quan, không hạch toán qua tài khoản 1381.</w:t>
      </w:r>
    </w:p>
    <w:p w:rsidR="00704297" w:rsidRDefault="00D52B08">
      <w:pPr>
        <w:spacing w:before="120"/>
        <w:rPr>
          <w:rFonts w:eastAsia="Times New Roman" w:cs="Times New Roman"/>
          <w:sz w:val="28"/>
          <w:szCs w:val="28"/>
        </w:rPr>
      </w:pPr>
      <w:r>
        <w:rPr>
          <w:i/>
        </w:rPr>
        <w:t>- Tài khoản 1385 - Phải thu về cổ phần hóa</w:t>
      </w:r>
      <w:r>
        <w:t>: Phản ánh số phải thu về cổ phần hóa mà doanh nghiệp đã chi ra, như: Chi phí cổ phần hoá, trợ cấp cho lao động thôi việc, mất việc, hỗ trợ đào tạo lại lao động trong doanh nghiệp cổ phần hoá,...</w:t>
      </w:r>
    </w:p>
    <w:p w:rsidR="00704297" w:rsidRDefault="00D52B08">
      <w:pPr>
        <w:spacing w:before="120"/>
        <w:rPr>
          <w:rFonts w:eastAsia="Times New Roman" w:cs="Times New Roman"/>
          <w:sz w:val="28"/>
          <w:szCs w:val="28"/>
        </w:rPr>
      </w:pPr>
      <w:r>
        <w:rPr>
          <w:i/>
        </w:rPr>
        <w:t>- Tài khoản 1388 - Phải thu khác</w:t>
      </w:r>
      <w:r>
        <w:t>: Phản ánh các khoản phải thu của doanh nghiệp ngoài phạm vi các khoản phải thu phản ánh ở các TK 131, 133, 136 và TK 1381, 1385, như: Phải thu các khoản cổ tức, lợi nhuận, tiền lãi; Phải thu các khoản phải bồi thường do làm mất tiền, tài sản;...</w:t>
      </w:r>
      <w:bookmarkStart w:id="65" w:name="2u6wntf" w:colFirst="0" w:colLast="0"/>
      <w:bookmarkEnd w:id="65"/>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3.1. Tài sản cố định hữu hình dùng cho hoạt động sản xuất, kinh doanh phát hiện thiếu, chưa xác định rõ nguyên nhân, chờ xử lý, ghi:</w:t>
      </w:r>
    </w:p>
    <w:p w:rsidR="00704297" w:rsidRDefault="00D52B08">
      <w:pPr>
        <w:spacing w:before="120"/>
        <w:rPr>
          <w:rFonts w:eastAsia="Times New Roman" w:cs="Times New Roman"/>
          <w:sz w:val="28"/>
          <w:szCs w:val="28"/>
        </w:rPr>
      </w:pPr>
      <w:r>
        <w:t>Nợ TK 138 - Phải thu khác (1381) (giá trị còn lại của TSCĐ)</w:t>
      </w:r>
    </w:p>
    <w:p w:rsidR="00704297" w:rsidRDefault="00D52B08">
      <w:pPr>
        <w:spacing w:before="120"/>
        <w:rPr>
          <w:rFonts w:eastAsia="Times New Roman" w:cs="Times New Roman"/>
          <w:sz w:val="28"/>
          <w:szCs w:val="28"/>
        </w:rPr>
      </w:pPr>
      <w:r>
        <w:t>Nợ TK 214 - Hao mòn TSCĐ (giá trị hao mòn)</w:t>
      </w:r>
    </w:p>
    <w:p w:rsidR="00704297" w:rsidRDefault="00D52B08">
      <w:pPr>
        <w:spacing w:before="120"/>
        <w:rPr>
          <w:rFonts w:eastAsia="Times New Roman" w:cs="Times New Roman"/>
          <w:sz w:val="28"/>
          <w:szCs w:val="28"/>
        </w:rPr>
      </w:pPr>
      <w:r>
        <w:t>Có TK 211 - Tài sản cố định hữu hình (nguyên giá).</w:t>
      </w:r>
    </w:p>
    <w:p w:rsidR="00704297" w:rsidRDefault="00D52B08">
      <w:pPr>
        <w:spacing w:before="120"/>
        <w:rPr>
          <w:rFonts w:eastAsia="Times New Roman" w:cs="Times New Roman"/>
          <w:sz w:val="28"/>
          <w:szCs w:val="28"/>
        </w:rPr>
      </w:pPr>
      <w:r>
        <w:t>3.2. TSCĐ hữu hình dùng cho hoạt động sự nghiệp, dự án hoặc hoạt động phúc lợi phát hiện thiếu, chưa xác định rõ nguyên nhân, chờ xử lý, ghi giảm TSCĐ:</w:t>
      </w:r>
    </w:p>
    <w:p w:rsidR="00704297" w:rsidRDefault="00D52B08">
      <w:pPr>
        <w:spacing w:before="120"/>
        <w:rPr>
          <w:rFonts w:eastAsia="Times New Roman" w:cs="Times New Roman"/>
          <w:sz w:val="28"/>
          <w:szCs w:val="28"/>
        </w:rPr>
      </w:pPr>
      <w:r>
        <w:t>Nợ TK 214 - Hao mòn TSCĐ (giá trị hao mòn)</w:t>
      </w:r>
    </w:p>
    <w:p w:rsidR="00704297" w:rsidRDefault="00D52B08">
      <w:pPr>
        <w:spacing w:before="120"/>
        <w:rPr>
          <w:rFonts w:eastAsia="Times New Roman" w:cs="Times New Roman"/>
          <w:sz w:val="28"/>
          <w:szCs w:val="28"/>
        </w:rPr>
      </w:pPr>
      <w:r>
        <w:t>Nợ TK 466 - Nguồn kinh phí đã hình thành TSCĐ (giá trị còn lại) (TSCĐ dùng cho hoạt động sự nghiệp, dự án)</w:t>
      </w:r>
    </w:p>
    <w:p w:rsidR="00704297" w:rsidRDefault="00D52B08">
      <w:pPr>
        <w:spacing w:before="120"/>
        <w:rPr>
          <w:rFonts w:eastAsia="Times New Roman" w:cs="Times New Roman"/>
          <w:sz w:val="28"/>
          <w:szCs w:val="28"/>
        </w:rPr>
      </w:pPr>
      <w:r>
        <w:t>Nợ TK 3533 - Quỹ phúc lợi đã hình thành TSCĐ (giá trị còn lại) (TSCĐ dùng cho hoạt động phúc lợi)</w:t>
      </w:r>
    </w:p>
    <w:p w:rsidR="00704297" w:rsidRDefault="00D52B08">
      <w:pPr>
        <w:spacing w:before="120"/>
        <w:rPr>
          <w:rFonts w:eastAsia="Times New Roman" w:cs="Times New Roman"/>
          <w:sz w:val="28"/>
          <w:szCs w:val="28"/>
        </w:rPr>
      </w:pPr>
      <w:r>
        <w:t>Có TK 211 - TSCĐ hữu hình (nguyên giá).</w:t>
      </w:r>
    </w:p>
    <w:p w:rsidR="00704297" w:rsidRDefault="00D52B08">
      <w:pPr>
        <w:spacing w:before="120"/>
        <w:rPr>
          <w:rFonts w:eastAsia="Times New Roman" w:cs="Times New Roman"/>
          <w:sz w:val="28"/>
          <w:szCs w:val="28"/>
        </w:rPr>
      </w:pPr>
      <w:r>
        <w:t>Đồng thời phản ánh phần giá trị còn lại của tài sản thiếu chờ xử lý, ghi:</w:t>
      </w:r>
    </w:p>
    <w:p w:rsidR="00704297" w:rsidRDefault="00D52B08">
      <w:pPr>
        <w:spacing w:before="120"/>
        <w:rPr>
          <w:rFonts w:eastAsia="Times New Roman" w:cs="Times New Roman"/>
          <w:sz w:val="28"/>
          <w:szCs w:val="28"/>
        </w:rPr>
      </w:pPr>
      <w:r>
        <w:t>Nợ TK 138 - Phải thu khác (1381)</w:t>
      </w:r>
    </w:p>
    <w:p w:rsidR="00704297" w:rsidRDefault="00D52B08">
      <w:pPr>
        <w:spacing w:before="120"/>
        <w:rPr>
          <w:rFonts w:eastAsia="Times New Roman" w:cs="Times New Roman"/>
          <w:sz w:val="28"/>
          <w:szCs w:val="28"/>
        </w:rPr>
      </w:pPr>
      <w:r>
        <w:t>Có TK 353 - Quỹ khen thưởng, phúc lợi (3532)</w:t>
      </w:r>
    </w:p>
    <w:p w:rsidR="00704297" w:rsidRDefault="00D52B08">
      <w:pPr>
        <w:spacing w:before="120"/>
        <w:rPr>
          <w:rFonts w:eastAsia="Times New Roman" w:cs="Times New Roman"/>
          <w:sz w:val="28"/>
          <w:szCs w:val="28"/>
        </w:rPr>
      </w:pPr>
      <w:r>
        <w:t>Có TK 338- Phải trả, phải nộp khác (TSCĐ dùng cho sự nghiệp, DA).</w:t>
      </w:r>
    </w:p>
    <w:p w:rsidR="00704297" w:rsidRDefault="00D52B08">
      <w:pPr>
        <w:spacing w:before="120"/>
        <w:rPr>
          <w:rFonts w:eastAsia="Times New Roman" w:cs="Times New Roman"/>
          <w:sz w:val="28"/>
          <w:szCs w:val="28"/>
        </w:rPr>
      </w:pPr>
      <w:r>
        <w:t>3.3. Trường hợp tiền mặt tồn quỹ, vật tư, hàng hóa ,... phát hiện thiếu khi kiểm kê:</w:t>
      </w:r>
    </w:p>
    <w:p w:rsidR="00704297" w:rsidRDefault="00D52B08">
      <w:pPr>
        <w:spacing w:before="120"/>
        <w:rPr>
          <w:rFonts w:eastAsia="Times New Roman" w:cs="Times New Roman"/>
          <w:sz w:val="28"/>
          <w:szCs w:val="28"/>
        </w:rPr>
      </w:pPr>
      <w:r>
        <w:t>a) Khi chưa xác định rõ nguyên nhân, chờ xử lý, ghi:</w:t>
      </w:r>
    </w:p>
    <w:p w:rsidR="00704297" w:rsidRDefault="00D52B08">
      <w:pPr>
        <w:spacing w:before="120"/>
        <w:rPr>
          <w:rFonts w:eastAsia="Times New Roman" w:cs="Times New Roman"/>
          <w:sz w:val="28"/>
          <w:szCs w:val="28"/>
        </w:rPr>
      </w:pPr>
      <w:r>
        <w:t>Nợ TK 138 - Phải thu khác (1381)</w:t>
      </w:r>
    </w:p>
    <w:p w:rsidR="00704297" w:rsidRDefault="00D52B08">
      <w:pPr>
        <w:spacing w:before="120"/>
        <w:rPr>
          <w:rFonts w:eastAsia="Times New Roman" w:cs="Times New Roman"/>
          <w:sz w:val="28"/>
          <w:szCs w:val="28"/>
        </w:rPr>
      </w:pPr>
      <w:r>
        <w:lastRenderedPageBreak/>
        <w:t>Có các TK 111, 152, 153, 155, 156.</w:t>
      </w:r>
    </w:p>
    <w:p w:rsidR="00704297" w:rsidRDefault="00D52B08">
      <w:pPr>
        <w:spacing w:before="120"/>
        <w:rPr>
          <w:rFonts w:eastAsia="Times New Roman" w:cs="Times New Roman"/>
          <w:sz w:val="28"/>
          <w:szCs w:val="28"/>
        </w:rPr>
      </w:pPr>
      <w:r>
        <w:t>b) Khi có biên bản xử lý của cấp có thẩm quyền đối với tài sản thiếu, căn cứ vào quyết định xử lý, ghi:</w:t>
      </w:r>
    </w:p>
    <w:p w:rsidR="00704297" w:rsidRDefault="00D52B08">
      <w:pPr>
        <w:spacing w:before="120"/>
        <w:rPr>
          <w:rFonts w:eastAsia="Times New Roman" w:cs="Times New Roman"/>
          <w:sz w:val="28"/>
          <w:szCs w:val="28"/>
        </w:rPr>
      </w:pPr>
      <w:r>
        <w:t>Nợ TK 111 - Tiền mặt (cá nhân, tổ chức nộp tiền bồi thường)</w:t>
      </w:r>
    </w:p>
    <w:p w:rsidR="00704297" w:rsidRDefault="00D52B08">
      <w:pPr>
        <w:spacing w:before="120"/>
        <w:rPr>
          <w:rFonts w:eastAsia="Times New Roman" w:cs="Times New Roman"/>
          <w:sz w:val="28"/>
          <w:szCs w:val="28"/>
        </w:rPr>
      </w:pPr>
      <w:r>
        <w:t>Nợ TK 1388 - Phải thu khác (cá nhân, tổ chức phải nộp tiền bồi thường)</w:t>
      </w:r>
    </w:p>
    <w:p w:rsidR="00704297" w:rsidRDefault="00D52B08">
      <w:pPr>
        <w:spacing w:before="120"/>
        <w:rPr>
          <w:rFonts w:eastAsia="Times New Roman" w:cs="Times New Roman"/>
          <w:sz w:val="28"/>
          <w:szCs w:val="28"/>
        </w:rPr>
      </w:pPr>
      <w:r>
        <w:t>Nợ TK 334 - Phải trả người lao động (số bồi thường trừ vào lương)</w:t>
      </w:r>
    </w:p>
    <w:p w:rsidR="00704297" w:rsidRDefault="00D52B08">
      <w:pPr>
        <w:spacing w:before="120"/>
        <w:rPr>
          <w:rFonts w:eastAsia="Times New Roman" w:cs="Times New Roman"/>
          <w:sz w:val="28"/>
          <w:szCs w:val="28"/>
        </w:rPr>
      </w:pPr>
      <w:r>
        <w:t>Nợ TK 632 - Giá vốn hàng bán (giá trị hao hụt mất mát của hàng tồn kho sau khi trừ số thu bồi thường theo quyết định xử lý)</w:t>
      </w:r>
    </w:p>
    <w:p w:rsidR="00704297" w:rsidRDefault="00D52B08">
      <w:pPr>
        <w:spacing w:before="120"/>
        <w:rPr>
          <w:rFonts w:eastAsia="Times New Roman" w:cs="Times New Roman"/>
          <w:sz w:val="28"/>
          <w:szCs w:val="28"/>
        </w:rPr>
      </w:pPr>
      <w:r>
        <w:t>Nợ TK 811 - Chi phí khác (phần giá trị còn lại của TSCĐ thiếu qua kiểm kê phải tính vào tổn thất của doanh nghiệp)</w:t>
      </w:r>
    </w:p>
    <w:p w:rsidR="00704297" w:rsidRDefault="00D52B08">
      <w:pPr>
        <w:spacing w:before="120"/>
        <w:rPr>
          <w:rFonts w:eastAsia="Times New Roman" w:cs="Times New Roman"/>
          <w:sz w:val="28"/>
          <w:szCs w:val="28"/>
        </w:rPr>
      </w:pPr>
      <w:r>
        <w:t>Có TK 1381 - Tài sản thiếu chờ xử lý.</w:t>
      </w:r>
    </w:p>
    <w:p w:rsidR="00704297" w:rsidRDefault="00D52B08">
      <w:pPr>
        <w:spacing w:before="120"/>
        <w:rPr>
          <w:rFonts w:eastAsia="Times New Roman" w:cs="Times New Roman"/>
          <w:sz w:val="28"/>
          <w:szCs w:val="28"/>
        </w:rPr>
      </w:pPr>
      <w:r>
        <w:t>c) Trường hợp tài sản phát hiện thiếu đã xác định được ngay nguyên nhân và người chịu trách nhiệm thì căn cứ nguyên nhân hoặc người chịu trách nhiệm bồi thường, ghi:</w:t>
      </w:r>
    </w:p>
    <w:p w:rsidR="00704297" w:rsidRDefault="00D52B08">
      <w:pPr>
        <w:spacing w:before="120"/>
        <w:rPr>
          <w:rFonts w:eastAsia="Times New Roman" w:cs="Times New Roman"/>
          <w:sz w:val="28"/>
          <w:szCs w:val="28"/>
        </w:rPr>
      </w:pPr>
      <w:r>
        <w:t>Nợ TK 138 - Phải thu khác (1388 - Phải thu khác) (số phải bồi thường)</w:t>
      </w:r>
    </w:p>
    <w:p w:rsidR="00704297" w:rsidRDefault="00D52B08">
      <w:pPr>
        <w:spacing w:before="120"/>
        <w:rPr>
          <w:rFonts w:eastAsia="Times New Roman" w:cs="Times New Roman"/>
          <w:sz w:val="28"/>
          <w:szCs w:val="28"/>
        </w:rPr>
      </w:pPr>
      <w:r>
        <w:t>Nợ TK 334 - Phải trả người lao động (số bồi thường trừ vào lương)</w:t>
      </w:r>
    </w:p>
    <w:p w:rsidR="00704297" w:rsidRDefault="00D52B08">
      <w:pPr>
        <w:spacing w:before="120"/>
        <w:rPr>
          <w:rFonts w:eastAsia="Times New Roman" w:cs="Times New Roman"/>
          <w:sz w:val="28"/>
          <w:szCs w:val="28"/>
        </w:rPr>
      </w:pPr>
      <w:r>
        <w:t>Nợ TK 632 - Giá vốn hàng bán (giá trị hao hụt, mất mát của hàng tồn kho sau khi trừ số thu bồi thường theo quyết định xử lý)</w:t>
      </w:r>
    </w:p>
    <w:p w:rsidR="00704297" w:rsidRDefault="00D52B08">
      <w:pPr>
        <w:spacing w:before="120"/>
        <w:rPr>
          <w:rFonts w:eastAsia="Times New Roman" w:cs="Times New Roman"/>
          <w:sz w:val="28"/>
          <w:szCs w:val="28"/>
        </w:rPr>
      </w:pPr>
      <w:r>
        <w:t>Có TK 621 - Chi phí nguyên liệu, vật liệu trực tiếp</w:t>
      </w:r>
    </w:p>
    <w:p w:rsidR="00704297" w:rsidRDefault="00D52B08">
      <w:pPr>
        <w:spacing w:before="120"/>
        <w:rPr>
          <w:rFonts w:eastAsia="Times New Roman" w:cs="Times New Roman"/>
          <w:sz w:val="28"/>
          <w:szCs w:val="28"/>
        </w:rPr>
      </w:pPr>
      <w:r>
        <w:t>Có TK 627 - Chi phí sản xuất chung</w:t>
      </w:r>
    </w:p>
    <w:p w:rsidR="00704297" w:rsidRDefault="00D52B08">
      <w:pPr>
        <w:spacing w:before="120"/>
        <w:rPr>
          <w:rFonts w:eastAsia="Times New Roman" w:cs="Times New Roman"/>
          <w:sz w:val="28"/>
          <w:szCs w:val="28"/>
        </w:rPr>
      </w:pPr>
      <w:r>
        <w:t>Có các TK 152, 153, 155, 156</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3.4. Các khoản cho mượn tài sản tạm thời, ghi:</w:t>
      </w:r>
    </w:p>
    <w:p w:rsidR="00704297" w:rsidRDefault="00D52B08">
      <w:pPr>
        <w:spacing w:before="120"/>
        <w:rPr>
          <w:rFonts w:eastAsia="Times New Roman" w:cs="Times New Roman"/>
          <w:sz w:val="28"/>
          <w:szCs w:val="28"/>
        </w:rPr>
      </w:pPr>
      <w:r>
        <w:t>Nợ TK 138 - Phải thu khác (1388)</w:t>
      </w:r>
    </w:p>
    <w:p w:rsidR="00704297" w:rsidRDefault="00D52B08">
      <w:pPr>
        <w:spacing w:before="120"/>
        <w:rPr>
          <w:rFonts w:eastAsia="Times New Roman" w:cs="Times New Roman"/>
          <w:sz w:val="28"/>
          <w:szCs w:val="28"/>
        </w:rPr>
      </w:pPr>
      <w:r>
        <w:t>Có các TK 152, 153, 155, 156,...</w:t>
      </w:r>
    </w:p>
    <w:p w:rsidR="00704297" w:rsidRDefault="00D52B08">
      <w:pPr>
        <w:spacing w:before="120"/>
        <w:rPr>
          <w:rFonts w:eastAsia="Times New Roman" w:cs="Times New Roman"/>
          <w:sz w:val="28"/>
          <w:szCs w:val="28"/>
        </w:rPr>
      </w:pPr>
      <w:r>
        <w:t>3.5. Các khoản chi hộ bên thứ ba phải thu hồi, các khoản phải thu khác, ghi</w:t>
      </w:r>
    </w:p>
    <w:p w:rsidR="00704297" w:rsidRDefault="00D52B08">
      <w:pPr>
        <w:spacing w:before="120"/>
        <w:rPr>
          <w:rFonts w:eastAsia="Times New Roman" w:cs="Times New Roman"/>
          <w:sz w:val="28"/>
          <w:szCs w:val="28"/>
        </w:rPr>
      </w:pPr>
      <w:r>
        <w:t>Nợ TK 138 - Phải thu khác (1388)</w:t>
      </w:r>
    </w:p>
    <w:p w:rsidR="00704297" w:rsidRDefault="00D52B08">
      <w:pPr>
        <w:spacing w:before="120"/>
        <w:rPr>
          <w:rFonts w:eastAsia="Times New Roman" w:cs="Times New Roman"/>
          <w:sz w:val="28"/>
          <w:szCs w:val="28"/>
        </w:rPr>
      </w:pPr>
      <w:r>
        <w:t>Có các TK liên quan.</w:t>
      </w:r>
    </w:p>
    <w:p w:rsidR="00704297" w:rsidRDefault="00D52B08">
      <w:pPr>
        <w:spacing w:before="120"/>
        <w:rPr>
          <w:rFonts w:eastAsia="Times New Roman" w:cs="Times New Roman"/>
          <w:sz w:val="28"/>
          <w:szCs w:val="28"/>
        </w:rPr>
      </w:pPr>
      <w:r>
        <w:t>3.6. Kế toán giao dịch ủy thác xuất - nhập khẩu tại bên nhận ủy thác:</w:t>
      </w:r>
    </w:p>
    <w:p w:rsidR="00704297" w:rsidRDefault="00D52B08">
      <w:pPr>
        <w:spacing w:before="120"/>
        <w:rPr>
          <w:rFonts w:eastAsia="Times New Roman" w:cs="Times New Roman"/>
          <w:sz w:val="28"/>
          <w:szCs w:val="28"/>
        </w:rPr>
      </w:pPr>
      <w:r>
        <w:t>a) Khi bên nhận uỷ thác chi hộ cho bên giao uỷ thác, ghi:</w:t>
      </w:r>
    </w:p>
    <w:p w:rsidR="00704297" w:rsidRDefault="00D52B08">
      <w:pPr>
        <w:spacing w:before="120"/>
        <w:rPr>
          <w:rFonts w:eastAsia="Times New Roman" w:cs="Times New Roman"/>
          <w:sz w:val="28"/>
          <w:szCs w:val="28"/>
        </w:rPr>
      </w:pPr>
      <w:r>
        <w:lastRenderedPageBreak/>
        <w:t>Nợ TK 138 - Phải thu khác (1388) (nếu bên giao ủy thác chưa ứng tiền)</w:t>
      </w:r>
    </w:p>
    <w:p w:rsidR="00704297" w:rsidRDefault="00D52B08">
      <w:pPr>
        <w:spacing w:before="120"/>
        <w:rPr>
          <w:rFonts w:eastAsia="Times New Roman" w:cs="Times New Roman"/>
          <w:sz w:val="28"/>
          <w:szCs w:val="28"/>
        </w:rPr>
      </w:pPr>
      <w:r>
        <w:t>Nợ TK 3388- Phải trả phải nộp khác(trừ vào tiền nhận của bên giao ủy thác)</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b) Khi được doanh nghiệp uỷ thác xuất khẩu thanh toán bù trừ với các khoản đã chi hộ, kế toán doanh nghiệp nhận uỷ thác xuất khẩu ghi:</w:t>
      </w:r>
    </w:p>
    <w:p w:rsidR="00704297" w:rsidRDefault="00D52B08">
      <w:pPr>
        <w:spacing w:before="120"/>
        <w:rPr>
          <w:rFonts w:eastAsia="Times New Roman" w:cs="Times New Roman"/>
          <w:sz w:val="28"/>
          <w:szCs w:val="28"/>
        </w:rPr>
      </w:pPr>
      <w:r>
        <w:t>Nợ TK 338 - Phải trả khác (3388)</w:t>
      </w:r>
    </w:p>
    <w:p w:rsidR="00704297" w:rsidRDefault="00D52B08">
      <w:pPr>
        <w:spacing w:before="120"/>
        <w:rPr>
          <w:rFonts w:eastAsia="Times New Roman" w:cs="Times New Roman"/>
          <w:sz w:val="28"/>
          <w:szCs w:val="28"/>
        </w:rPr>
      </w:pPr>
      <w:r>
        <w:t>Có TK 138 - Phải thu khác (1388).</w:t>
      </w:r>
    </w:p>
    <w:p w:rsidR="00704297" w:rsidRDefault="00D52B08">
      <w:pPr>
        <w:spacing w:before="120"/>
        <w:rPr>
          <w:rFonts w:eastAsia="Times New Roman" w:cs="Times New Roman"/>
          <w:sz w:val="28"/>
          <w:szCs w:val="28"/>
        </w:rPr>
      </w:pPr>
      <w:r>
        <w:t>c) Kế toán chi tiết các giao dịch thanh toán xuất - nhập khẩu ủy thác được thực hiện theo hướng dẫn của tài khoản 338 - Phải trả khác; Kế toán các khoản thuế GTGT hàng nhập khẩu, thuế TTĐB, thuế nhập khẩu tại bên giao và nhận ủy thác thực hiện theo hướng dẫn của tài khoản 333 - Thuế và các khoản phải nộp Nhà nước.</w:t>
      </w:r>
    </w:p>
    <w:p w:rsidR="00704297" w:rsidRDefault="00D52B08">
      <w:pPr>
        <w:spacing w:before="120"/>
        <w:rPr>
          <w:rFonts w:eastAsia="Times New Roman" w:cs="Times New Roman"/>
          <w:sz w:val="28"/>
          <w:szCs w:val="28"/>
        </w:rPr>
      </w:pPr>
      <w:r>
        <w:t>3.7. Định kỳ khi xác định tiền lãi cho vay, lãi tiền gửi, cổ tức, lợi nhuận được chia phải thu, ghi:</w:t>
      </w:r>
    </w:p>
    <w:p w:rsidR="00704297" w:rsidRDefault="00D52B08">
      <w:pPr>
        <w:spacing w:before="120"/>
        <w:rPr>
          <w:rFonts w:eastAsia="Times New Roman" w:cs="Times New Roman"/>
          <w:sz w:val="28"/>
          <w:szCs w:val="28"/>
        </w:rPr>
      </w:pPr>
      <w:r>
        <w:t>Nợ các TK 111, 112,.... (số đã thu được tiền)</w:t>
      </w:r>
    </w:p>
    <w:p w:rsidR="00704297" w:rsidRDefault="00D52B08">
      <w:pPr>
        <w:spacing w:before="120"/>
        <w:rPr>
          <w:rFonts w:eastAsia="Times New Roman" w:cs="Times New Roman"/>
          <w:sz w:val="28"/>
          <w:szCs w:val="28"/>
        </w:rPr>
      </w:pPr>
      <w:r>
        <w:t>Nợ TK 138 - Phải thu khác (1388)</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3.8. Khi thu được tiền của các khoản nợ phải thu khác, ghi:</w:t>
      </w:r>
    </w:p>
    <w:p w:rsidR="00704297" w:rsidRDefault="00D52B08">
      <w:pPr>
        <w:spacing w:before="120"/>
        <w:rPr>
          <w:rFonts w:eastAsia="Times New Roman" w:cs="Times New Roman"/>
          <w:sz w:val="28"/>
          <w:szCs w:val="28"/>
        </w:rPr>
      </w:pPr>
      <w:r>
        <w:t>Nợ TK 111 - Tiền mặt</w:t>
      </w:r>
    </w:p>
    <w:p w:rsidR="00704297" w:rsidRDefault="00D52B08">
      <w:pPr>
        <w:spacing w:before="120"/>
        <w:rPr>
          <w:rFonts w:eastAsia="Times New Roman" w:cs="Times New Roman"/>
          <w:sz w:val="28"/>
          <w:szCs w:val="28"/>
        </w:rPr>
      </w:pPr>
      <w:r>
        <w:t>Nợ TK 112 - Tiền gửi Ngân hàng</w:t>
      </w:r>
    </w:p>
    <w:p w:rsidR="00704297" w:rsidRDefault="00D52B08">
      <w:pPr>
        <w:spacing w:before="120"/>
        <w:rPr>
          <w:rFonts w:eastAsia="Times New Roman" w:cs="Times New Roman"/>
          <w:sz w:val="28"/>
          <w:szCs w:val="28"/>
        </w:rPr>
      </w:pPr>
      <w:r>
        <w:t>Có TK 138 - Phải thu khác (1388).</w:t>
      </w:r>
    </w:p>
    <w:p w:rsidR="00704297" w:rsidRDefault="00D52B08">
      <w:pPr>
        <w:spacing w:before="120"/>
        <w:rPr>
          <w:rFonts w:eastAsia="Times New Roman" w:cs="Times New Roman"/>
          <w:sz w:val="28"/>
          <w:szCs w:val="28"/>
        </w:rPr>
      </w:pPr>
      <w:r>
        <w:t>3.9. Khi có quyết định xử lý nợ phải thu khác không có khả năng thu hồi:</w:t>
      </w:r>
    </w:p>
    <w:p w:rsidR="00704297" w:rsidRDefault="00D52B08">
      <w:pPr>
        <w:spacing w:before="120"/>
        <w:rPr>
          <w:rFonts w:eastAsia="Times New Roman" w:cs="Times New Roman"/>
          <w:sz w:val="28"/>
          <w:szCs w:val="28"/>
        </w:rPr>
      </w:pPr>
      <w:r>
        <w:t>Nợ TK 111 - Tiền mặt (số bồi thường của cá nhân, tập thể có liên quan)</w:t>
      </w:r>
    </w:p>
    <w:p w:rsidR="00704297" w:rsidRDefault="00D52B08">
      <w:pPr>
        <w:spacing w:before="120"/>
        <w:rPr>
          <w:rFonts w:eastAsia="Times New Roman" w:cs="Times New Roman"/>
          <w:sz w:val="28"/>
          <w:szCs w:val="28"/>
        </w:rPr>
      </w:pPr>
      <w:r>
        <w:t>Nợ TK 334 - Phải trả người lao động (số bồi thường trừ vào lương)</w:t>
      </w:r>
    </w:p>
    <w:p w:rsidR="00704297" w:rsidRDefault="00D52B08">
      <w:pPr>
        <w:spacing w:before="120"/>
        <w:rPr>
          <w:rFonts w:eastAsia="Times New Roman" w:cs="Times New Roman"/>
          <w:sz w:val="28"/>
          <w:szCs w:val="28"/>
        </w:rPr>
      </w:pPr>
      <w:r>
        <w:t>Nợ TK 229 - Dự phòng tổn thất tài sản (2293) (nếu được bù đắp bằng khoản dự phòng phải thu khó đòi)</w:t>
      </w:r>
    </w:p>
    <w:p w:rsidR="00704297" w:rsidRDefault="00D52B08">
      <w:pPr>
        <w:spacing w:before="120"/>
        <w:rPr>
          <w:rFonts w:eastAsia="Times New Roman" w:cs="Times New Roman"/>
          <w:sz w:val="28"/>
          <w:szCs w:val="28"/>
        </w:rPr>
      </w:pPr>
      <w:r>
        <w:t>Nợ TK 642 - Chi phí quản lý doanh nghiệp (số hạch toán vào chi phí)</w:t>
      </w:r>
    </w:p>
    <w:p w:rsidR="00704297" w:rsidRDefault="00D52B08">
      <w:pPr>
        <w:spacing w:before="120"/>
        <w:rPr>
          <w:rFonts w:eastAsia="Times New Roman" w:cs="Times New Roman"/>
          <w:sz w:val="28"/>
          <w:szCs w:val="28"/>
        </w:rPr>
      </w:pPr>
      <w:r>
        <w:t>Có TK 138 - Phải thu khác (1388 - Phải thu khác).</w:t>
      </w:r>
    </w:p>
    <w:p w:rsidR="00704297" w:rsidRDefault="00D52B08">
      <w:pPr>
        <w:spacing w:before="120"/>
        <w:rPr>
          <w:rFonts w:eastAsia="Times New Roman" w:cs="Times New Roman"/>
          <w:sz w:val="28"/>
          <w:szCs w:val="28"/>
        </w:rPr>
      </w:pPr>
      <w:r>
        <w:t>3.10. Khi các doanh nghiệp hoàn thành thủ tục bán các khoản phải thu khác (đang được phản ánh trên Bảng Cân đối kế toán) cho công ty mua bán nợ, ghi:</w:t>
      </w:r>
    </w:p>
    <w:p w:rsidR="00704297" w:rsidRDefault="00D52B08">
      <w:pPr>
        <w:spacing w:before="120"/>
        <w:rPr>
          <w:rFonts w:eastAsia="Times New Roman" w:cs="Times New Roman"/>
          <w:sz w:val="28"/>
          <w:szCs w:val="28"/>
        </w:rPr>
      </w:pPr>
      <w:r>
        <w:lastRenderedPageBreak/>
        <w:t>Nợ các TK 111, 112,.... (số tiền thu được từ việc bán khoản nợ phải thu)</w:t>
      </w:r>
    </w:p>
    <w:p w:rsidR="00704297" w:rsidRDefault="00D52B08">
      <w:pPr>
        <w:spacing w:before="120"/>
        <w:rPr>
          <w:rFonts w:eastAsia="Times New Roman" w:cs="Times New Roman"/>
          <w:sz w:val="28"/>
          <w:szCs w:val="28"/>
        </w:rPr>
      </w:pPr>
      <w:r>
        <w:t>Nợ TK 229 - Dự phòng tổn thất tài sản (2293) (số chênh lệch được bù đắp bằng khoản dự phòng phải thu khó đòi)</w:t>
      </w:r>
    </w:p>
    <w:p w:rsidR="00704297" w:rsidRDefault="00D52B08">
      <w:pPr>
        <w:spacing w:before="120"/>
        <w:rPr>
          <w:rFonts w:eastAsia="Times New Roman" w:cs="Times New Roman"/>
          <w:sz w:val="28"/>
          <w:szCs w:val="28"/>
        </w:rPr>
      </w:pPr>
      <w:r>
        <w:t>Nợ các TK liên quan (số chênh lệch giữa giá gốc khoản nợ phải thu khó đòi với số tiền thu được từ bán khoản nợ và số đã được bù đắp bằng khoản dự phòng nợ phải thu khó đòi)</w:t>
      </w:r>
    </w:p>
    <w:p w:rsidR="00704297" w:rsidRDefault="00D52B08">
      <w:pPr>
        <w:spacing w:before="120"/>
        <w:rPr>
          <w:rFonts w:eastAsia="Times New Roman" w:cs="Times New Roman"/>
          <w:sz w:val="28"/>
          <w:szCs w:val="28"/>
        </w:rPr>
      </w:pPr>
      <w:r>
        <w:t>Có TK 138 - Phải thu khác (1388).</w:t>
      </w:r>
    </w:p>
    <w:p w:rsidR="00704297" w:rsidRDefault="00D52B08">
      <w:pPr>
        <w:spacing w:before="120"/>
        <w:rPr>
          <w:rFonts w:eastAsia="Times New Roman" w:cs="Times New Roman"/>
          <w:sz w:val="28"/>
          <w:szCs w:val="28"/>
        </w:rPr>
      </w:pPr>
      <w:r>
        <w:t>3.11. Khi phát sinh chi phí cổ phần hóa doanh nghiệp nhà nước, ghi:</w:t>
      </w:r>
    </w:p>
    <w:p w:rsidR="00704297" w:rsidRDefault="00D52B08">
      <w:pPr>
        <w:spacing w:before="120"/>
        <w:rPr>
          <w:rFonts w:eastAsia="Times New Roman" w:cs="Times New Roman"/>
          <w:sz w:val="28"/>
          <w:szCs w:val="28"/>
        </w:rPr>
      </w:pPr>
      <w:r>
        <w:t>Nợ TK 1385 - Phải thu về cổ phần hóa (chi tiết chi phí cổ phần hóa)</w:t>
      </w:r>
    </w:p>
    <w:p w:rsidR="00704297" w:rsidRDefault="00D52B08">
      <w:pPr>
        <w:spacing w:before="120"/>
        <w:rPr>
          <w:rFonts w:eastAsia="Times New Roman" w:cs="Times New Roman"/>
          <w:sz w:val="28"/>
          <w:szCs w:val="28"/>
        </w:rPr>
      </w:pPr>
      <w:r>
        <w:t>Có các TK 111, 112, 152, 331,…</w:t>
      </w:r>
    </w:p>
    <w:p w:rsidR="00704297" w:rsidRDefault="00D52B08">
      <w:pPr>
        <w:spacing w:before="120"/>
        <w:rPr>
          <w:rFonts w:eastAsia="Times New Roman" w:cs="Times New Roman"/>
          <w:sz w:val="28"/>
          <w:szCs w:val="28"/>
        </w:rPr>
      </w:pPr>
      <w:r>
        <w:t>3.12. Khi kết thúc quá trình cổ phần hóa, doanh nghiệp phải báo cáo và thực hiện quyết toán các khoản chi về cổ phần hóa với cơ quan quyết định cổ phần hóa. Tổng số chi phí cổ phần hóa, chi trợ cấp cho lao động thôi việc, mất việc, chi hỗ trợ đào tạo lại lao động,... được trừ (-) vào số tiền thu bán cổ phần thuộc vốn Nhà nước thu được từ cổ phần hoá doanh nghiệp nhà nước, ghi:</w:t>
      </w:r>
    </w:p>
    <w:p w:rsidR="00704297" w:rsidRDefault="00D52B08">
      <w:pPr>
        <w:spacing w:before="120"/>
        <w:rPr>
          <w:rFonts w:eastAsia="Times New Roman" w:cs="Times New Roman"/>
          <w:sz w:val="28"/>
          <w:szCs w:val="28"/>
        </w:rPr>
      </w:pPr>
      <w:r>
        <w:t>Nợ TK 3385 - Phải trả về cổ phần hóa (tiền thu bán cổ phần thuộc vốn NN)</w:t>
      </w:r>
    </w:p>
    <w:p w:rsidR="00704297" w:rsidRDefault="00D52B08">
      <w:pPr>
        <w:spacing w:before="120"/>
        <w:rPr>
          <w:rFonts w:eastAsia="Times New Roman" w:cs="Times New Roman"/>
          <w:sz w:val="28"/>
          <w:szCs w:val="28"/>
        </w:rPr>
      </w:pPr>
      <w:r>
        <w:t>Có TK 1385 - Phải thu về cổ phần hóa.</w:t>
      </w:r>
    </w:p>
    <w:p w:rsidR="00704297" w:rsidRDefault="00D52B08">
      <w:pPr>
        <w:spacing w:before="120"/>
        <w:rPr>
          <w:rFonts w:eastAsia="Times New Roman" w:cs="Times New Roman"/>
          <w:sz w:val="28"/>
          <w:szCs w:val="28"/>
        </w:rPr>
      </w:pPr>
      <w:r>
        <w:t>3.13. Các khoản chi cho hoạt động sự nghiệp, dự án, chi đầu tư XDCB, chi phí SXKD nhưng không được cấp có thẩm quyền phê duyệt phải thu hồi, ghi:</w:t>
      </w:r>
    </w:p>
    <w:p w:rsidR="00704297" w:rsidRDefault="00D52B08">
      <w:pPr>
        <w:spacing w:before="120"/>
        <w:rPr>
          <w:rFonts w:eastAsia="Times New Roman" w:cs="Times New Roman"/>
          <w:sz w:val="28"/>
          <w:szCs w:val="28"/>
        </w:rPr>
      </w:pPr>
      <w:r>
        <w:t>Nợ TK 138 - Phải thu khác</w:t>
      </w:r>
    </w:p>
    <w:p w:rsidR="00704297" w:rsidRDefault="00D52B08">
      <w:pPr>
        <w:spacing w:before="120"/>
        <w:rPr>
          <w:rFonts w:eastAsia="Times New Roman" w:cs="Times New Roman"/>
          <w:sz w:val="28"/>
          <w:szCs w:val="28"/>
        </w:rPr>
      </w:pPr>
      <w:r>
        <w:t>Có các TK 161, 241, 641, 642,...</w:t>
      </w:r>
    </w:p>
    <w:p w:rsidR="00704297" w:rsidRDefault="00D52B08">
      <w:pPr>
        <w:spacing w:before="120"/>
        <w:rPr>
          <w:rFonts w:ascii="Century Schoolbook" w:eastAsia="Century Schoolbook" w:hAnsi="Century Schoolbook" w:cs="Century Schoolbook"/>
        </w:rPr>
      </w:pPr>
      <w:r>
        <w:t>3.14. Khi lập Báo cáo tài chính, số dư nợ phải thu khác có gốc ngoại tệ được đánh giá theo tỷ giá giao dịch thực tế tại thời điểm lập Báo cáo tài chính:</w:t>
      </w:r>
    </w:p>
    <w:p w:rsidR="00704297" w:rsidRDefault="00D52B08">
      <w:pPr>
        <w:spacing w:before="120"/>
        <w:rPr>
          <w:rFonts w:ascii="Century Schoolbook" w:eastAsia="Century Schoolbook" w:hAnsi="Century Schoolbook" w:cs="Century Schoolbook"/>
        </w:rPr>
      </w:pPr>
      <w:r>
        <w:t>- Nếu tỷ giá ngoại tệ tăng so với tỷ giá Đồng Việt Nam, ghi:</w:t>
      </w:r>
    </w:p>
    <w:p w:rsidR="00704297" w:rsidRDefault="00D52B08">
      <w:pPr>
        <w:spacing w:before="120"/>
        <w:rPr>
          <w:rFonts w:ascii="Century Schoolbook" w:eastAsia="Century Schoolbook" w:hAnsi="Century Schoolbook" w:cs="Century Schoolbook"/>
        </w:rPr>
      </w:pPr>
      <w:r>
        <w:t>Nợ TK 138 - Phải thu khác</w:t>
      </w:r>
    </w:p>
    <w:p w:rsidR="00704297" w:rsidRDefault="00D52B08">
      <w:pPr>
        <w:spacing w:before="120"/>
        <w:rPr>
          <w:rFonts w:eastAsia="Times New Roman" w:cs="Times New Roman"/>
          <w:sz w:val="28"/>
          <w:szCs w:val="28"/>
        </w:rPr>
      </w:pPr>
      <w:r>
        <w:t>Có TK 413 - Chênh lệch tỷ giá hối đoái (4131).</w:t>
      </w:r>
    </w:p>
    <w:p w:rsidR="00704297" w:rsidRDefault="00D52B08">
      <w:pPr>
        <w:spacing w:before="120"/>
        <w:rPr>
          <w:rFonts w:ascii="Century Schoolbook" w:eastAsia="Century Schoolbook" w:hAnsi="Century Schoolbook" w:cs="Century Schoolbook"/>
        </w:rPr>
      </w:pPr>
      <w:r>
        <w:t>- Nếu tỷ giá ngoại tệ giảm so với tỷ giá Đồng Việt Nam, ghi:</w:t>
      </w:r>
    </w:p>
    <w:p w:rsidR="00704297" w:rsidRDefault="00D52B08">
      <w:pPr>
        <w:spacing w:before="120"/>
        <w:rPr>
          <w:rFonts w:ascii="Century Schoolbook" w:eastAsia="Century Schoolbook" w:hAnsi="Century Schoolbook" w:cs="Century Schoolbook"/>
        </w:rPr>
      </w:pPr>
      <w:r>
        <w:t>Nợ TK 413 - Chênh lệch tỷ giá hối đoái (4131)</w:t>
      </w:r>
    </w:p>
    <w:p w:rsidR="00704297" w:rsidRDefault="00D52B08">
      <w:pPr>
        <w:spacing w:before="120"/>
        <w:rPr>
          <w:rFonts w:eastAsia="Times New Roman" w:cs="Times New Roman"/>
          <w:sz w:val="28"/>
          <w:szCs w:val="28"/>
        </w:rPr>
      </w:pPr>
      <w:r>
        <w:t>Có TK 138 - Phải thu khác</w:t>
      </w:r>
      <w:bookmarkStart w:id="66" w:name="19c6y18" w:colFirst="0" w:colLast="0"/>
      <w:bookmarkEnd w:id="66"/>
    </w:p>
    <w:p w:rsidR="00704297" w:rsidRPr="00D52B08" w:rsidRDefault="00D52B08" w:rsidP="00D52B08">
      <w:pPr>
        <w:pStyle w:val="Heading2"/>
      </w:pPr>
      <w:bookmarkStart w:id="67" w:name="_Toc140907558"/>
      <w:r w:rsidRPr="00D52B08">
        <w:lastRenderedPageBreak/>
        <w:t>Điều 22. Tài khoản 141 - Tạm ứng</w:t>
      </w:r>
      <w:bookmarkEnd w:id="67"/>
    </w:p>
    <w:p w:rsidR="00704297" w:rsidRDefault="00D52B08">
      <w:pPr>
        <w:spacing w:before="120"/>
        <w:rPr>
          <w:rFonts w:ascii="Courier New" w:eastAsia="Courier New" w:hAnsi="Courier New" w:cs="Courier New"/>
        </w:rPr>
      </w:pPr>
      <w:r>
        <w:rPr>
          <w:b/>
        </w:rPr>
        <w:t>1. Nguyên tắc kế toán</w:t>
      </w:r>
    </w:p>
    <w:p w:rsidR="00704297" w:rsidRDefault="00D52B08">
      <w:pPr>
        <w:spacing w:before="120"/>
        <w:rPr>
          <w:rFonts w:ascii="Courier New" w:eastAsia="Courier New" w:hAnsi="Courier New" w:cs="Courier New"/>
        </w:rPr>
      </w:pPr>
      <w:r>
        <w:t>a) Tài khoản này dùng để phản ánh các khoản tạm ứng của doanh nghiệp cho người lao động trong doanh nghiệp và tình hình thanh toán các khoản tạm ứng đó.</w:t>
      </w:r>
    </w:p>
    <w:p w:rsidR="00704297" w:rsidRDefault="00D52B08">
      <w:pPr>
        <w:spacing w:before="120"/>
        <w:rPr>
          <w:rFonts w:ascii="Courier New" w:eastAsia="Courier New" w:hAnsi="Courier New" w:cs="Courier New"/>
        </w:rPr>
      </w:pPr>
      <w:r>
        <w:t>b) Khoản tạm ứng là một khoản tiền hoặc vật tư do doanh nghiệp giao cho người nhận tạm ứng để thực hiện nhiệm vụ sản xuất, kinh doanh hoặc giải quyết một công việc nào đó được phê duyệt. Người nhận tạm ứng phải là người lao động làm việc tại doanh nghiệp. Đối với người nhận tạm ứng thường xuyên (thuộc các bộ phận cung ứng vật tư, quản trị, hành chính) phải được Giám đốc chỉ định bằng văn bản.</w:t>
      </w:r>
    </w:p>
    <w:p w:rsidR="00704297" w:rsidRDefault="00D52B08">
      <w:pPr>
        <w:spacing w:before="120"/>
        <w:rPr>
          <w:rFonts w:ascii="Courier New" w:eastAsia="Courier New" w:hAnsi="Courier New" w:cs="Courier New"/>
        </w:rPr>
      </w:pPr>
      <w:r>
        <w:t>c) Người nhận tạm ứng (có tư cách cá nhân hay tập thể) phải chịu trách nhiệm với doanh nghiệp về số đã nhận tạm ứng và chỉ được sử dụng tạm ứng theo đúng mục đích và nội dung công việc đã được phê duyệt. Nếu số tiền nhận tạm ứng không sử dụng hoặc không sử dụng hết phải nộp lại quỹ. Người nhận tạm ứng không được chuyển số tiền tạm ứng cho người khác sử dụng.</w:t>
      </w:r>
    </w:p>
    <w:p w:rsidR="00704297" w:rsidRDefault="00D52B08">
      <w:pPr>
        <w:spacing w:before="120"/>
        <w:rPr>
          <w:rFonts w:ascii="Courier New" w:eastAsia="Courier New" w:hAnsi="Courier New" w:cs="Courier New"/>
        </w:rPr>
      </w:pPr>
      <w:r>
        <w:t>Khi hoàn thành, kết thúc công việc được giao, người nhận tạm ứng phải lập bảng thanh toán tạm ứng (kèm theo chứng từ gốc) để thanh toán toàn bộ, dứt điểm (theo từng lần, từng khoản) số tạm ứng đã nhận, số tạm ứng đã sử dụng và khoản chênh lệch giữa số đã nhận tạm ứng với số đã sử dụng (nếu có). Khoản tạm ứng sử dụng không hết nếu không nộp lại quỹ thì phải tính trừ vào lương của người nhận tạm ứng. Trường hợp chi quá số nhận tạm ứng thì doanh nghiệp sẽ chi bổ sung số còn thiếu.</w:t>
      </w:r>
    </w:p>
    <w:p w:rsidR="00704297" w:rsidRDefault="00D52B08">
      <w:pPr>
        <w:spacing w:before="120"/>
        <w:rPr>
          <w:rFonts w:ascii="Courier New" w:eastAsia="Courier New" w:hAnsi="Courier New" w:cs="Courier New"/>
        </w:rPr>
      </w:pPr>
      <w:r>
        <w:t>d) Phải thanh toán dứt điểm khoản tạm ứng kỳ trước mới được nhận tạm ứng kỳ sau. Kế toán phải mở sổ kế toán chi tiết theo dõi cho từng người nhận tạm ứng và ghi chép đầy đủ tình hình nhận, thanh toán tạm ứng theo từng lần tạm ứng.</w:t>
      </w:r>
    </w:p>
    <w:p w:rsidR="00704297" w:rsidRDefault="00D52B08">
      <w:pPr>
        <w:spacing w:before="120"/>
        <w:rPr>
          <w:rFonts w:ascii="Century Schoolbook" w:eastAsia="Century Schoolbook" w:hAnsi="Century Schoolbook" w:cs="Century Schoolbook"/>
          <w:sz w:val="22"/>
          <w:szCs w:val="22"/>
        </w:rPr>
      </w:pPr>
      <w:r>
        <w:rPr>
          <w:b/>
        </w:rPr>
        <w:t>2. Kết cấu và nội dung phản ánh của tài khoản 141 - Tạm ứng</w:t>
      </w:r>
    </w:p>
    <w:p w:rsidR="00704297" w:rsidRDefault="00D52B08">
      <w:pPr>
        <w:spacing w:before="120"/>
        <w:rPr>
          <w:rFonts w:ascii="Courier New" w:eastAsia="Courier New" w:hAnsi="Courier New" w:cs="Courier New"/>
        </w:rPr>
      </w:pPr>
      <w:r>
        <w:rPr>
          <w:b/>
        </w:rPr>
        <w:t>Bên Nợ:</w:t>
      </w:r>
    </w:p>
    <w:p w:rsidR="00704297" w:rsidRDefault="00D52B08">
      <w:pPr>
        <w:spacing w:before="120"/>
        <w:rPr>
          <w:rFonts w:ascii="Courier New" w:eastAsia="Courier New" w:hAnsi="Courier New" w:cs="Courier New"/>
        </w:rPr>
      </w:pPr>
      <w:r>
        <w:t>Các khoản tiền, vật tư đã tạm ứng cho người lao động của doanh nghiệp.</w:t>
      </w:r>
    </w:p>
    <w:p w:rsidR="00704297" w:rsidRDefault="00D52B08">
      <w:pPr>
        <w:spacing w:before="120"/>
        <w:rPr>
          <w:rFonts w:ascii="Courier New" w:eastAsia="Courier New" w:hAnsi="Courier New" w:cs="Courier New"/>
        </w:rPr>
      </w:pPr>
      <w:r>
        <w:rPr>
          <w:b/>
        </w:rPr>
        <w:t>Bên Có:</w:t>
      </w:r>
    </w:p>
    <w:p w:rsidR="00704297" w:rsidRDefault="00D52B08">
      <w:pPr>
        <w:spacing w:before="120"/>
        <w:rPr>
          <w:rFonts w:ascii="Courier New" w:eastAsia="Courier New" w:hAnsi="Courier New" w:cs="Courier New"/>
        </w:rPr>
      </w:pPr>
      <w:r>
        <w:t>- Các khoản tạm ứng đã được thanh toán;</w:t>
      </w:r>
    </w:p>
    <w:p w:rsidR="00704297" w:rsidRDefault="00D52B08">
      <w:pPr>
        <w:spacing w:before="120"/>
        <w:rPr>
          <w:rFonts w:ascii="Courier New" w:eastAsia="Courier New" w:hAnsi="Courier New" w:cs="Courier New"/>
        </w:rPr>
      </w:pPr>
      <w:r>
        <w:t>- Số tiền tạm ứng dùng không hết nhập lại quỹ hoặc tính trừ vào lương;</w:t>
      </w:r>
    </w:p>
    <w:p w:rsidR="00704297" w:rsidRDefault="00D52B08">
      <w:pPr>
        <w:spacing w:before="120"/>
        <w:rPr>
          <w:rFonts w:ascii="Courier New" w:eastAsia="Courier New" w:hAnsi="Courier New" w:cs="Courier New"/>
        </w:rPr>
      </w:pPr>
      <w:r>
        <w:t>- Các khoản vật tư sử dụng không hết nhập lại kho.</w:t>
      </w:r>
    </w:p>
    <w:p w:rsidR="00704297" w:rsidRDefault="00D52B08">
      <w:pPr>
        <w:spacing w:before="120"/>
        <w:rPr>
          <w:rFonts w:ascii="Courier New" w:eastAsia="Courier New" w:hAnsi="Courier New" w:cs="Courier New"/>
        </w:rPr>
      </w:pPr>
      <w:r>
        <w:rPr>
          <w:b/>
        </w:rPr>
        <w:t>Số dư bên Nợ:</w:t>
      </w:r>
    </w:p>
    <w:p w:rsidR="00704297" w:rsidRDefault="00D52B08">
      <w:pPr>
        <w:spacing w:before="120"/>
        <w:rPr>
          <w:rFonts w:ascii="Courier New" w:eastAsia="Courier New" w:hAnsi="Courier New" w:cs="Courier New"/>
        </w:rPr>
      </w:pPr>
      <w:r>
        <w:lastRenderedPageBreak/>
        <w:t>Số tạm ứng chưa thanh toán.</w:t>
      </w:r>
    </w:p>
    <w:p w:rsidR="00704297" w:rsidRDefault="00D52B08">
      <w:pPr>
        <w:spacing w:before="120"/>
        <w:rPr>
          <w:rFonts w:ascii="Century Schoolbook" w:eastAsia="Century Schoolbook" w:hAnsi="Century Schoolbook" w:cs="Century Schoolbook"/>
          <w:sz w:val="22"/>
          <w:szCs w:val="22"/>
        </w:rPr>
      </w:pPr>
      <w:r>
        <w:rPr>
          <w:b/>
        </w:rPr>
        <w:t>3. Phương pháp kế toán một số giao dịch kinh tế chủ yếu</w:t>
      </w:r>
    </w:p>
    <w:p w:rsidR="00704297" w:rsidRDefault="00D52B08">
      <w:pPr>
        <w:spacing w:before="120"/>
        <w:rPr>
          <w:rFonts w:ascii="Courier New" w:eastAsia="Courier New" w:hAnsi="Courier New" w:cs="Courier New"/>
        </w:rPr>
      </w:pPr>
      <w:r>
        <w:t>a) Khi tạm ứng tiền hoặc vật tư cho người lao động trong doanh nghiệp, ghi:</w:t>
      </w:r>
    </w:p>
    <w:p w:rsidR="00704297" w:rsidRDefault="00D52B08">
      <w:pPr>
        <w:spacing w:before="120"/>
        <w:rPr>
          <w:rFonts w:ascii="Courier New" w:eastAsia="Courier New" w:hAnsi="Courier New" w:cs="Courier New"/>
        </w:rPr>
      </w:pPr>
      <w:r>
        <w:t>Nợ TK 141 - Tạm ứng</w:t>
      </w:r>
    </w:p>
    <w:p w:rsidR="00704297" w:rsidRDefault="00D52B08">
      <w:pPr>
        <w:spacing w:before="120"/>
        <w:rPr>
          <w:rFonts w:ascii="Courier New" w:eastAsia="Courier New" w:hAnsi="Courier New" w:cs="Courier New"/>
        </w:rPr>
      </w:pPr>
      <w:r>
        <w:t>Có các TK 111, 112, 152,...</w:t>
      </w:r>
    </w:p>
    <w:p w:rsidR="00704297" w:rsidRDefault="00D52B08">
      <w:pPr>
        <w:spacing w:before="120"/>
        <w:rPr>
          <w:rFonts w:ascii="Courier New" w:eastAsia="Courier New" w:hAnsi="Courier New" w:cs="Courier New"/>
        </w:rPr>
      </w:pPr>
      <w:r>
        <w:t>b) Khi thực hiện xong công việc được giao, người nhận tạm ứng lập Bảng thanh toán tạm ứng kèm theo các chứng từ gốc đã được ký duyệt để quyết toán khoản tạm ứng, ghi:</w:t>
      </w:r>
    </w:p>
    <w:p w:rsidR="00704297" w:rsidRDefault="00D52B08">
      <w:pPr>
        <w:spacing w:before="120"/>
        <w:rPr>
          <w:rFonts w:ascii="Courier New" w:eastAsia="Courier New" w:hAnsi="Courier New" w:cs="Courier New"/>
        </w:rPr>
      </w:pPr>
      <w:r>
        <w:t>Nợ các TK 152,153, 156, 241, 331, 621,623, 627, 642, ...</w:t>
      </w:r>
    </w:p>
    <w:p w:rsidR="00704297" w:rsidRDefault="00D52B08">
      <w:pPr>
        <w:spacing w:before="120"/>
        <w:rPr>
          <w:rFonts w:ascii="Courier New" w:eastAsia="Courier New" w:hAnsi="Courier New" w:cs="Courier New"/>
        </w:rPr>
      </w:pPr>
      <w:r>
        <w:t>Có TK 141 - Tạm ứng.</w:t>
      </w:r>
    </w:p>
    <w:p w:rsidR="00704297" w:rsidRDefault="00D52B08">
      <w:pPr>
        <w:spacing w:before="120"/>
        <w:rPr>
          <w:rFonts w:ascii="Courier New" w:eastAsia="Courier New" w:hAnsi="Courier New" w:cs="Courier New"/>
        </w:rPr>
      </w:pPr>
      <w:r>
        <w:t>c) Các khoản tạm ứng chi (hoặc sử dụng) không hết, phải nhập lại quỹ, nhập lại kho hoặc trừ vào lương của người nhận tạm ứng, ghi:</w:t>
      </w:r>
    </w:p>
    <w:p w:rsidR="00704297" w:rsidRDefault="00D52B08">
      <w:pPr>
        <w:spacing w:before="120"/>
        <w:rPr>
          <w:rFonts w:ascii="Courier New" w:eastAsia="Courier New" w:hAnsi="Courier New" w:cs="Courier New"/>
        </w:rPr>
      </w:pPr>
      <w:r>
        <w:t>Nợ TK 111 - Tiền mặt</w:t>
      </w:r>
    </w:p>
    <w:p w:rsidR="00704297" w:rsidRDefault="00D52B08">
      <w:pPr>
        <w:spacing w:before="120"/>
        <w:rPr>
          <w:rFonts w:ascii="Courier New" w:eastAsia="Courier New" w:hAnsi="Courier New" w:cs="Courier New"/>
        </w:rPr>
      </w:pPr>
      <w:r>
        <w:t>Nợ TK 152- Nguyên liệu, vật liệu</w:t>
      </w:r>
    </w:p>
    <w:p w:rsidR="00704297" w:rsidRDefault="00D52B08">
      <w:pPr>
        <w:spacing w:before="120"/>
        <w:rPr>
          <w:rFonts w:ascii="Courier New" w:eastAsia="Courier New" w:hAnsi="Courier New" w:cs="Courier New"/>
        </w:rPr>
      </w:pPr>
      <w:r>
        <w:t>Nợ TK 334 - Phải trả người lao động</w:t>
      </w:r>
    </w:p>
    <w:p w:rsidR="00704297" w:rsidRDefault="00D52B08">
      <w:pPr>
        <w:spacing w:before="120"/>
        <w:rPr>
          <w:rFonts w:ascii="Courier New" w:eastAsia="Courier New" w:hAnsi="Courier New" w:cs="Courier New"/>
        </w:rPr>
      </w:pPr>
      <w:r>
        <w:t>Có TK 141 - Tạm ứng.</w:t>
      </w:r>
    </w:p>
    <w:p w:rsidR="00704297" w:rsidRDefault="00D52B08">
      <w:pPr>
        <w:spacing w:before="120"/>
        <w:rPr>
          <w:rFonts w:ascii="Courier New" w:eastAsia="Courier New" w:hAnsi="Courier New" w:cs="Courier New"/>
        </w:rPr>
      </w:pPr>
      <w:r>
        <w:t>d) Trường hợp số thực chi đã được duyệt lớn hơn số đã nhận tạm ứng, kế toán lập phiếu chi để thanh toán thêm cho người nhận tạm ứng, ghi:</w:t>
      </w:r>
    </w:p>
    <w:p w:rsidR="00704297" w:rsidRDefault="00D52B08">
      <w:pPr>
        <w:spacing w:before="120"/>
        <w:rPr>
          <w:rFonts w:ascii="Courier New" w:eastAsia="Courier New" w:hAnsi="Courier New" w:cs="Courier New"/>
        </w:rPr>
      </w:pPr>
      <w:r>
        <w:t>Nợ các TK 152, 153,156, 241, 621, 622, 627,...</w:t>
      </w:r>
    </w:p>
    <w:p w:rsidR="00704297" w:rsidRDefault="00D52B08">
      <w:pPr>
        <w:spacing w:before="120"/>
        <w:rPr>
          <w:rFonts w:ascii="Courier New" w:eastAsia="Courier New" w:hAnsi="Courier New" w:cs="Courier New"/>
        </w:rPr>
      </w:pPr>
      <w:r>
        <w:t>Có TK 111 - Tiền mặt.</w:t>
      </w:r>
      <w:bookmarkStart w:id="68" w:name="3tbugp1" w:colFirst="0" w:colLast="0"/>
      <w:bookmarkEnd w:id="68"/>
    </w:p>
    <w:p w:rsidR="00704297" w:rsidRPr="00D52B08" w:rsidRDefault="00D52B08" w:rsidP="00D52B08">
      <w:pPr>
        <w:pStyle w:val="Heading2"/>
      </w:pPr>
      <w:bookmarkStart w:id="69" w:name="_Toc140907559"/>
      <w:r w:rsidRPr="00D52B08">
        <w:t>Điều 23. Nguyên tắc kế toán Hàng tồn kho</w:t>
      </w:r>
      <w:bookmarkEnd w:id="69"/>
    </w:p>
    <w:p w:rsidR="00704297" w:rsidRDefault="00D52B08">
      <w:pPr>
        <w:spacing w:before="120"/>
        <w:rPr>
          <w:rFonts w:eastAsia="Times New Roman" w:cs="Times New Roman"/>
          <w:sz w:val="28"/>
          <w:szCs w:val="28"/>
        </w:rPr>
      </w:pPr>
      <w:r>
        <w:t>1. Nhóm tài khoản hàng tồn kho được dùng để phản ánh trị giá hiện có và tình hình biến động hàng tồn kho của doanh nghiệp (nếu doanh nghiệp thực hiện kế toán hàng tồn kho theo phương pháp kê khai thường xuyên) hoặc được dùng để phản ánh giá trị hàng tồn kho đầu kỳ và cuối kỳ kế toán của doanh nghiệp (nếu doanh nghiệp thực hiện kế toán hàng tồn kho theo phương pháp kiểm kê định kỳ).</w:t>
      </w:r>
    </w:p>
    <w:p w:rsidR="00704297" w:rsidRDefault="00D52B08">
      <w:pPr>
        <w:spacing w:before="120"/>
        <w:rPr>
          <w:rFonts w:eastAsia="Times New Roman" w:cs="Times New Roman"/>
          <w:sz w:val="28"/>
          <w:szCs w:val="28"/>
        </w:rPr>
      </w:pPr>
      <w:r>
        <w:t>2. Hàng tồn kho của doanh nghiệp là những tài sản được mua vào để sản xuất hoặc để bán trong kỳ sản xuất, kinh doanh bình thường, gồm:</w:t>
      </w:r>
    </w:p>
    <w:p w:rsidR="00704297" w:rsidRDefault="00D52B08">
      <w:pPr>
        <w:spacing w:before="120"/>
        <w:rPr>
          <w:rFonts w:eastAsia="Times New Roman" w:cs="Times New Roman"/>
          <w:sz w:val="28"/>
          <w:szCs w:val="28"/>
        </w:rPr>
      </w:pPr>
      <w:r>
        <w:t>- Hàng mua đang đi trên đường;</w:t>
      </w:r>
    </w:p>
    <w:p w:rsidR="00704297" w:rsidRDefault="00D52B08">
      <w:pPr>
        <w:spacing w:before="120"/>
        <w:rPr>
          <w:rFonts w:eastAsia="Times New Roman" w:cs="Times New Roman"/>
          <w:sz w:val="28"/>
          <w:szCs w:val="28"/>
        </w:rPr>
      </w:pPr>
      <w:r>
        <w:t>- Nguyên liệu, vật liệu; Công cụ, dụng cụ;</w:t>
      </w:r>
    </w:p>
    <w:p w:rsidR="00704297" w:rsidRDefault="00D52B08">
      <w:pPr>
        <w:spacing w:before="120"/>
        <w:rPr>
          <w:rFonts w:eastAsia="Times New Roman" w:cs="Times New Roman"/>
          <w:sz w:val="28"/>
          <w:szCs w:val="28"/>
        </w:rPr>
      </w:pPr>
      <w:r>
        <w:lastRenderedPageBreak/>
        <w:t>- Sản phẩm dở dang;</w:t>
      </w:r>
    </w:p>
    <w:p w:rsidR="00704297" w:rsidRDefault="00D52B08">
      <w:pPr>
        <w:spacing w:before="120"/>
        <w:rPr>
          <w:rFonts w:eastAsia="Times New Roman" w:cs="Times New Roman"/>
          <w:sz w:val="28"/>
          <w:szCs w:val="28"/>
        </w:rPr>
      </w:pPr>
      <w:r>
        <w:t>- Thành phẩm, hàng hoá; hàng gửi bán;</w:t>
      </w:r>
    </w:p>
    <w:p w:rsidR="00704297" w:rsidRDefault="00D52B08">
      <w:pPr>
        <w:spacing w:before="120"/>
        <w:rPr>
          <w:rFonts w:eastAsia="Times New Roman" w:cs="Times New Roman"/>
          <w:sz w:val="28"/>
          <w:szCs w:val="28"/>
        </w:rPr>
      </w:pPr>
      <w:r>
        <w:t>- Hàng hoá được lưu giữ tại kho bảo thuế của doanh nghiệp.</w:t>
      </w:r>
    </w:p>
    <w:p w:rsidR="00704297" w:rsidRDefault="00D52B08">
      <w:pPr>
        <w:spacing w:before="120"/>
        <w:rPr>
          <w:rFonts w:eastAsia="Times New Roman" w:cs="Times New Roman"/>
          <w:sz w:val="28"/>
          <w:szCs w:val="28"/>
        </w:rPr>
      </w:pPr>
      <w:r>
        <w:t>Đối với sản phẩm dở dang, nếu thời gian sản xuất, luân chuyển vượt quá một chu kỳ kinh doanh thông thường thì không được trình bày là hàng tồn kho trên Bảng cấn đối kế toán mà trình bày là tài sản dài hạn.</w:t>
      </w:r>
    </w:p>
    <w:p w:rsidR="00704297" w:rsidRDefault="00D52B08">
      <w:pPr>
        <w:spacing w:before="120"/>
        <w:rPr>
          <w:rFonts w:eastAsia="Times New Roman" w:cs="Times New Roman"/>
          <w:sz w:val="28"/>
          <w:szCs w:val="28"/>
        </w:rPr>
      </w:pPr>
      <w:r>
        <w:t>Đối với vật tư, thiết bị, phụ tùng thay thế có thời gian dự trữ trên 12 tháng hoặc hơn một chu kỳ sản xuất, kinh doanh thông thường thì không được trình bày là hàng tồn kho trên Bảng cấn đối kế toán mà trình bày là tài sản dài hạn.</w:t>
      </w:r>
    </w:p>
    <w:p w:rsidR="00704297" w:rsidRDefault="00D52B08">
      <w:pPr>
        <w:spacing w:before="120"/>
        <w:rPr>
          <w:rFonts w:eastAsia="Times New Roman" w:cs="Times New Roman"/>
          <w:sz w:val="28"/>
          <w:szCs w:val="28"/>
        </w:rPr>
      </w:pPr>
      <w:r>
        <w:t>3. Các loại sản phẩm, hàng hóa, vật tư, tài sản nhận giữ hộ, nhận ký gửi, nhận ủy thác xuất nhập khẩu, nhận gia công... không thuộc quyền sở hữu và kiểm soát của doanh nghiệp thì không được phản ánh là hàng tồn kho.</w:t>
      </w:r>
    </w:p>
    <w:p w:rsidR="00704297" w:rsidRDefault="00D52B08">
      <w:pPr>
        <w:spacing w:before="120"/>
        <w:rPr>
          <w:rFonts w:eastAsia="Times New Roman" w:cs="Times New Roman"/>
          <w:sz w:val="28"/>
          <w:szCs w:val="28"/>
        </w:rPr>
      </w:pPr>
      <w:r>
        <w:t>4. Kế toán hàng tồn kho phải được thực hiện theo quy định của Chuẩn mực kế toán “Hàng tồn kho” khi xác định giá gốc hàng tồn kho, phương pháp tính giá trị hàng tồn kho, xác định giá trị thuần có thể thực hiện được, lập dự phòng giảm giá hàng tồn kho và ghi nhận chi phí.</w:t>
      </w:r>
    </w:p>
    <w:p w:rsidR="00704297" w:rsidRDefault="00D52B08">
      <w:pPr>
        <w:spacing w:before="120"/>
        <w:rPr>
          <w:rFonts w:eastAsia="Times New Roman" w:cs="Times New Roman"/>
          <w:sz w:val="28"/>
          <w:szCs w:val="28"/>
        </w:rPr>
      </w:pPr>
      <w:r>
        <w:t>5. Nguyên tắc xác định giá gốc hàng tồn kho được quy định cụ thể cho từng loại vật tư, hàng hoá, theo nguồn hình thành và thời điểm tính giá.</w:t>
      </w:r>
    </w:p>
    <w:p w:rsidR="00704297" w:rsidRDefault="00D52B08">
      <w:pPr>
        <w:spacing w:before="120"/>
        <w:rPr>
          <w:rFonts w:eastAsia="Times New Roman" w:cs="Times New Roman"/>
          <w:sz w:val="28"/>
          <w:szCs w:val="28"/>
        </w:rPr>
      </w:pPr>
      <w:r>
        <w:t>6. Các khoản thuế không được hoàn lại được tính vào giá trị hàng tồn kho như: Thuế GTGT đầu vào của hàng tồn kho không được khấu trừ, thuế tiêu thụ đặc biệt, thuế nhập khẩu, thuế bảo vệ môi trường phải nộp khi mua hàng tồn kho.</w:t>
      </w:r>
    </w:p>
    <w:p w:rsidR="00704297" w:rsidRDefault="00D52B08">
      <w:pPr>
        <w:spacing w:before="120"/>
        <w:rPr>
          <w:rFonts w:eastAsia="Times New Roman" w:cs="Times New Roman"/>
          <w:sz w:val="28"/>
          <w:szCs w:val="28"/>
        </w:rPr>
      </w:pPr>
      <w:r>
        <w:t>7. Khi mua hàng tồn kho nếu được nhận kèm thêm sản phẩm, hàng hóa, thiết bị, phụ tùng thay thế (phòng ngừa trường hợp hỏng hóc) thì kế toán phải xác định và ghi nhận riêng sản phẩm, phụ tùng thiết bị thay thế theo giá trị hợp lý. Giá trị sản phẩm, hàng mua được xác định bằng tổng giá trị của hàng được mua trừ đi giá trị sản phẩm, thiết bị, phụ tùng thay thế.</w:t>
      </w:r>
    </w:p>
    <w:p w:rsidR="00704297" w:rsidRDefault="00D52B08">
      <w:pPr>
        <w:spacing w:before="120"/>
        <w:rPr>
          <w:rFonts w:eastAsia="Times New Roman" w:cs="Times New Roman"/>
          <w:sz w:val="28"/>
          <w:szCs w:val="28"/>
        </w:rPr>
      </w:pPr>
      <w:r>
        <w:t>8. Khi bán hàng tồn kho, giá gốc của hàng tồn kho đã bán được ghi nhận là chi phí sản xuất, kinh doanh trong kỳ phù hợp với doanh thu liên quan đến chúng được ghi nhận và phù hợp với bản chất giao dịch. Trường hợp xuất hàng tồn kho để khuyến mại, quảng cáo thì thực hiện theo nguyên tắc:</w:t>
      </w:r>
    </w:p>
    <w:p w:rsidR="00704297" w:rsidRDefault="00D52B08">
      <w:pPr>
        <w:spacing w:before="120"/>
        <w:rPr>
          <w:rFonts w:eastAsia="Times New Roman" w:cs="Times New Roman"/>
          <w:sz w:val="28"/>
          <w:szCs w:val="28"/>
        </w:rPr>
      </w:pPr>
      <w:r>
        <w:lastRenderedPageBreak/>
        <w:t>a) Trường hợp xuất hàng tồn kho để khuyến mại, quảng cáo không thu tiền, không kèm theo các điều kiện khác như phải mua sản phẩm, hàng hóa...., kế toán ghi nhận giá trị hàng tồn kho vào chi phí bán hàng (chi tiết hàng khuyến mại, quảng cáo);</w:t>
      </w:r>
    </w:p>
    <w:p w:rsidR="00704297" w:rsidRDefault="00D52B08">
      <w:pPr>
        <w:spacing w:before="120"/>
        <w:rPr>
          <w:rFonts w:eastAsia="Times New Roman" w:cs="Times New Roman"/>
          <w:sz w:val="28"/>
          <w:szCs w:val="28"/>
        </w:rPr>
      </w:pPr>
      <w:r>
        <w:t>b) Trường hợp xuất hàng tồn kho để khuyến mại, quảng cáo nhưng khách hàng chỉ được nhận hàng khuyến mại, quảng cáo kèm theo các điều kiện khác như phải mua sản phẩm, hàng hóa (ví dụ như mua 2 sản phẩm được tặng 1 sản phẩm....) thì kế toán phải phân bổ số tiền thu được để tính doanh thu cho cả hàng khuyến mại, giá trị hàng khuyến mại được tính vào giá vốn (trường hợp này bản chất giao dịch là giảm giá hàng bán).</w:t>
      </w:r>
    </w:p>
    <w:p w:rsidR="00704297" w:rsidRDefault="00D52B08">
      <w:pPr>
        <w:spacing w:before="120"/>
        <w:rPr>
          <w:rFonts w:eastAsia="Times New Roman" w:cs="Times New Roman"/>
          <w:sz w:val="28"/>
          <w:szCs w:val="28"/>
        </w:rPr>
      </w:pPr>
      <w:r>
        <w:t>9. Khi xác định giá trị hàng tồn kho cuối kỳ, doanh nghiệp áp dụng theo một trong các phương pháp sau:</w:t>
      </w:r>
    </w:p>
    <w:p w:rsidR="00704297" w:rsidRDefault="00D52B08">
      <w:pPr>
        <w:spacing w:before="120"/>
        <w:rPr>
          <w:rFonts w:eastAsia="Times New Roman" w:cs="Times New Roman"/>
          <w:sz w:val="28"/>
          <w:szCs w:val="28"/>
        </w:rPr>
      </w:pPr>
      <w:r>
        <w:t>a) Phương pháp tính theo giá đích danh: Phương pháp tính theo giá đích danh được áp dụng dựa trên giá trị thực tế của từng thứ hàng hoá mua vào, từng thứ sản phẩm sản xuất ra nên chỉ áp dụng cho các doanh nghiệp có ít mặt hàng hoặc mặt hàng ổn định và nhận diện được.</w:t>
      </w:r>
    </w:p>
    <w:p w:rsidR="00704297" w:rsidRDefault="00D52B08">
      <w:pPr>
        <w:spacing w:before="120"/>
        <w:rPr>
          <w:rFonts w:eastAsia="Times New Roman" w:cs="Times New Roman"/>
          <w:sz w:val="28"/>
          <w:szCs w:val="28"/>
        </w:rPr>
      </w:pPr>
      <w:r>
        <w:t>b) Phương pháp bình quân gia quyền: Theo phương pháp bình quân gia quyền, giá trị của từng loại hàng tồn kho được tính theo giá trị trung bình của từng loại hàng tồn kho đầu kỳ và giá trị từng loại hàng tồn kho được mua hoặc sản xuất trong kỳ. Giá trị trung bình có thể được tính theo từng kỳ hoặc sau từng lô hàng nhập về, phụ thuộc vào điều kiện cụ thể của mỗi doanh nghiệp.</w:t>
      </w:r>
    </w:p>
    <w:p w:rsidR="00704297" w:rsidRDefault="00D52B08">
      <w:pPr>
        <w:spacing w:before="120"/>
        <w:rPr>
          <w:rFonts w:eastAsia="Times New Roman" w:cs="Times New Roman"/>
          <w:sz w:val="28"/>
          <w:szCs w:val="28"/>
        </w:rPr>
      </w:pPr>
      <w:r>
        <w:t>c) Phương pháp nhập trước, xuất trước (FIFO): Phương pháp nhập trước, xuất trước áp dụng dựa trên giả định là giá trị hàng tồn kho được mua hoặc được sản xuất trước thì được xuất trước, và giá trị hàng tồn kho còn lại cuối kỳ là giá trị hàng tồn kho được mua hoặc sản xuất gần thời điểm cuối kỳ. Theo phương pháp này thì giá trị hàng xuất kho được tính theo giá của lô hàng nhập kho ở thời điểm đầu kỳ hoặc gần đầu kỳ, giá trị của hàng tồn kho cuối kỳ được tính theo giá của hàng nhập kho ở thời điểm cuối kỳ hoặc gần cuối kỳ còn tồn kho.</w:t>
      </w:r>
    </w:p>
    <w:p w:rsidR="00704297" w:rsidRDefault="00D52B08">
      <w:pPr>
        <w:spacing w:before="120"/>
        <w:rPr>
          <w:rFonts w:eastAsia="Times New Roman" w:cs="Times New Roman"/>
          <w:sz w:val="28"/>
          <w:szCs w:val="28"/>
        </w:rPr>
      </w:pPr>
      <w:r>
        <w:t>Mỗi phương pháp tính giá trị hàng tồn kho đều có những ưu, nhược điểm nhất định. Mức độ chính xác và độ tin cậy của mỗi phương pháp tuỳ thuộc vào yêu cầu quản lý, trình độ, năng lực nghiệp vụ và trình độ trang bị công cụ tính toán, phương tiện xử lý thông tin của doanh nghiệp. Đồng thời cũng tuỳ thuộc vào yêu cầu bảo quản, tính phức tạp về chủng loại, quy cách và sự biến động của vật tư, hàng hóa ở doanh nghiệp.</w:t>
      </w:r>
    </w:p>
    <w:p w:rsidR="00704297" w:rsidRDefault="00D52B08">
      <w:pPr>
        <w:spacing w:before="120"/>
        <w:rPr>
          <w:rFonts w:eastAsia="Times New Roman" w:cs="Times New Roman"/>
          <w:sz w:val="28"/>
          <w:szCs w:val="28"/>
        </w:rPr>
      </w:pPr>
      <w:r>
        <w:t xml:space="preserve">10. Đối với hàng tồn kho mua vào bằng ngoại tệ, phần giá mua phải căn cứ vào tỷ giá giao dịch thực tế tại thời điểm phát sinh để ghi giá trị hàng tồn kho đã nhập kho (trừ </w:t>
      </w:r>
      <w:r>
        <w:lastRenderedPageBreak/>
        <w:t>trường hợp có ứng trước tiền cho người bán thì giá trị hàng tồn kho tương ứng với số tiền ứng trước được ghi nhận theo tỷ giá tại thời điểm ứng trước). Phần thuế nhập khẩu phải nộp được xác định theo tỷ giá tính thuế nhập khẩu của cơ quan Hải quan theo quy định của pháp luật. Chi tiết về kế toán chênh lệch tỷ giá được thực hiện theo quy định tại Điều 69 – hướng dẫn phương pháp kế toán chênh lệch tỷ giá hối đoái.</w:t>
      </w:r>
    </w:p>
    <w:p w:rsidR="00704297" w:rsidRDefault="00D52B08">
      <w:pPr>
        <w:spacing w:before="120"/>
        <w:rPr>
          <w:rFonts w:eastAsia="Times New Roman" w:cs="Times New Roman"/>
          <w:sz w:val="28"/>
          <w:szCs w:val="28"/>
        </w:rPr>
      </w:pPr>
      <w:r>
        <w:t>11. Đến cuối niên độ kế toán, nếu xét thấy giá trị hàng tồn kho không thu hồi đủ do bị hư hỏng, lỗi thời, giá bán bị giảm hoặc chi phí hoàn thiện, chi phí bán hàng tăng lên thì phải ghi giảm giá gốc hàng tồn kho cho bằng giá trị thuần có thể thực hiện được của hàng tồn kho. Giá trị thuần có thể thực hiện được là giá bán ước tính của hàng tồn kho trong kỳ sản xuất, kinh doanh bình thường trừ (-) chi phí ước tính để hoàn thiện sản phẩm và chi phí ước tính cần thiết cho việc tiêu thụ chúng.</w:t>
      </w:r>
    </w:p>
    <w:p w:rsidR="00704297" w:rsidRDefault="00D52B08">
      <w:pPr>
        <w:spacing w:before="120"/>
        <w:rPr>
          <w:rFonts w:eastAsia="Times New Roman" w:cs="Times New Roman"/>
          <w:sz w:val="28"/>
          <w:szCs w:val="28"/>
        </w:rPr>
      </w:pPr>
      <w:r>
        <w:t>Việc ghi giảm giá gốc hàng tồn kho cho bằng giá trị thuần có thể thực hiện được được thực hiện bằng cách lập dự phòng giảm giá hàng tồn kho. Số dự phòng giảm giá hàng tồn kho được lập là số chênh lệch giữa giá gốc của hàng tồn kho lớn hơn giá trị thuần có thể thực hiện được của chúng.</w:t>
      </w:r>
    </w:p>
    <w:p w:rsidR="00704297" w:rsidRDefault="00D52B08">
      <w:pPr>
        <w:spacing w:before="120"/>
        <w:rPr>
          <w:rFonts w:eastAsia="Times New Roman" w:cs="Times New Roman"/>
          <w:sz w:val="28"/>
          <w:szCs w:val="28"/>
        </w:rPr>
      </w:pPr>
      <w:r>
        <w:t>Tất cả các khoản chênh lệch giữa khoản dự phòng giảm giá hàng tồn kho phải lập ở cuối kỳ kế toán này lớn hơn khoản dự phòng giảm giá hàng tồn kho đã lập ở cuối kỳ kế toán trước, các khoản hao hụt, mất mát của hàng tồn kho, sau khi đã trừ (-) phần bồi thường do trách nhiệm cá nhân gây ra, và chi phí sản xuất chung không phân bổ, được ghi nhận là chi phí sản xuất, kinh doanh trong kỳ. Trường hợp khoản dự phòng giảm giá hàng tồn kho được lập ở cuối kỳ kế toán này nhỏ hơn khoản dự phòng giảm giá hàng tồn kho đã lập ở cuối kỳ kế toán trước, thì số chênh lệch nhỏ hơn phải được hoàn nhập ghi giảm chi phí sản xuất, kinh doanh.</w:t>
      </w:r>
    </w:p>
    <w:p w:rsidR="00704297" w:rsidRDefault="00D52B08">
      <w:pPr>
        <w:spacing w:before="120"/>
        <w:rPr>
          <w:rFonts w:eastAsia="Times New Roman" w:cs="Times New Roman"/>
          <w:sz w:val="28"/>
          <w:szCs w:val="28"/>
        </w:rPr>
      </w:pPr>
      <w:r>
        <w:t>12. Kế toán hàng tồn kho phải đồng thời kế toán chi tiết cả về giá trị và hiện vật theo từng thứ, từng loại, quy cách vật tư, hàng hóa theo từng địa điểm quản lý và sử dụng, luôn phải đảm bảo sự khớp, đúng cả về giá trị và hiện vật giữa thực tế về vật tư, hàng hóa với sổ kế toán tổng hợp và sổ kế toán chi tiết.</w:t>
      </w:r>
    </w:p>
    <w:p w:rsidR="00704297" w:rsidRDefault="00D52B08">
      <w:pPr>
        <w:spacing w:before="120"/>
        <w:rPr>
          <w:rFonts w:eastAsia="Times New Roman" w:cs="Times New Roman"/>
          <w:sz w:val="28"/>
          <w:szCs w:val="28"/>
        </w:rPr>
      </w:pPr>
      <w:r>
        <w:t>13. Trong một doanh nghiệp (một đơn vị kế toán) chỉ được áp dụng một trong hai phương pháp kế toán hàng tồn kho: Phương pháp kê khai thường xuyên, hoặc phương pháp kiểm kê định kỳ. Việc lựa chọn phương pháp kế toán hàng tồn kho áp dụng tại doanh nghiệp phải căn cứ vào đặc điểm, tính chất, số lượng, chủng loại vật tư, hàng hóa và yêu cầu quản lý để có sự vận dụng thích hợp và phải được thực hiện nhất quán trong niên độ kế toán.</w:t>
      </w:r>
    </w:p>
    <w:p w:rsidR="00704297" w:rsidRDefault="00D52B08">
      <w:pPr>
        <w:spacing w:before="120"/>
        <w:rPr>
          <w:rFonts w:eastAsia="Times New Roman" w:cs="Times New Roman"/>
          <w:sz w:val="28"/>
          <w:szCs w:val="28"/>
        </w:rPr>
      </w:pPr>
      <w:r>
        <w:lastRenderedPageBreak/>
        <w:t>Các phương pháp kế toán hàng tồn kho.</w:t>
      </w:r>
    </w:p>
    <w:p w:rsidR="00704297" w:rsidRDefault="00D52B08">
      <w:pPr>
        <w:spacing w:before="120"/>
        <w:rPr>
          <w:rFonts w:eastAsia="Times New Roman" w:cs="Times New Roman"/>
          <w:sz w:val="28"/>
          <w:szCs w:val="28"/>
        </w:rPr>
      </w:pPr>
      <w:r>
        <w:t>a) Phương pháp kê khai thường xuyên: Phương pháp kê khai thường xuyên là phương pháp theo dõi và phản ánh thường xuyên, liên tục, có hệ thống tình hình nhập, xuất, tồn vật tư, hàng hóa trên sổ kế toán. Trong trường hợp áp dụng phương pháp kê khai thường xuyên, các tài khoản kế toán hàng tồn kho được dùng để phản ánh số hiện có, tình hình biến động tăng, giảm của vật tư, hàng hóa. Vì vậy, giá trị hàng tồn kho trên sổ kế toán có thể được xác định ở bất kỳ thời điểm nào trong kỳ kế toán.</w:t>
      </w:r>
    </w:p>
    <w:p w:rsidR="00704297" w:rsidRDefault="00D52B08">
      <w:pPr>
        <w:spacing w:before="120"/>
        <w:rPr>
          <w:rFonts w:eastAsia="Times New Roman" w:cs="Times New Roman"/>
          <w:sz w:val="28"/>
          <w:szCs w:val="28"/>
        </w:rPr>
      </w:pPr>
      <w:r>
        <w:t>Cuối kỳ kế toán, căn cứ vào số liệu kiểm kê thực tế hàng tồn kho, so sánh, đối chiếu với số liệu hàng tồn kho trên sổ kế toán. Về nguyên tắc số tồn kho thực tế phải luôn phù hợp với số tồn kho trên sổ kế toán. Nếu có chênh lệch phải truy tìm nguyên nhân và có giải pháp xử lý kịp thời. Phương pháp kê khai thường xuyên thường áp dụng cho các doanh nghiệp sản xuất (công nghiệp, xây lắp...) và các doanh nghiệp thương nghiệp kinh doanh các mặt hàng có giá trị lớn như máy móc, thiết bị, hàng có kỹ thuật, chất lượng cao...</w:t>
      </w:r>
    </w:p>
    <w:p w:rsidR="00704297" w:rsidRDefault="00D52B08">
      <w:pPr>
        <w:spacing w:before="120"/>
        <w:rPr>
          <w:rFonts w:eastAsia="Times New Roman" w:cs="Times New Roman"/>
          <w:sz w:val="28"/>
          <w:szCs w:val="28"/>
        </w:rPr>
      </w:pPr>
      <w:r>
        <w:t>b) Phương pháp kiểm kê định kỳ:</w:t>
      </w:r>
    </w:p>
    <w:p w:rsidR="00704297" w:rsidRDefault="00D52B08">
      <w:pPr>
        <w:spacing w:before="120"/>
        <w:rPr>
          <w:rFonts w:eastAsia="Times New Roman" w:cs="Times New Roman"/>
          <w:sz w:val="28"/>
          <w:szCs w:val="28"/>
        </w:rPr>
      </w:pPr>
      <w:r>
        <w:t>- Phương pháp kiểm kê định kỳ là phương pháp hạch toán căn cứ vào kết quả kiểm kê thực tế để phản ánh giá trị tồn kho cuối kỳ vật tư, hàng hóa trên sổ kế toán tổng hợp và từ đó tính giá trị của hàng hóa, vật tư đã xuất trong kỳ theo công thức:</w:t>
      </w:r>
    </w:p>
    <w:tbl>
      <w:tblPr>
        <w:tblStyle w:val="a0"/>
        <w:tblW w:w="8522" w:type="dxa"/>
        <w:tblInd w:w="-108" w:type="dxa"/>
        <w:tblLayout w:type="fixed"/>
        <w:tblLook w:val="0000" w:firstRow="0" w:lastRow="0" w:firstColumn="0" w:lastColumn="0" w:noHBand="0" w:noVBand="0"/>
      </w:tblPr>
      <w:tblGrid>
        <w:gridCol w:w="1728"/>
        <w:gridCol w:w="540"/>
        <w:gridCol w:w="1620"/>
        <w:gridCol w:w="540"/>
        <w:gridCol w:w="1980"/>
        <w:gridCol w:w="540"/>
        <w:gridCol w:w="1574"/>
      </w:tblGrid>
      <w:tr w:rsidR="00704297">
        <w:tc>
          <w:tcPr>
            <w:tcW w:w="1728" w:type="dxa"/>
            <w:tcMar>
              <w:top w:w="0" w:type="dxa"/>
              <w:left w:w="108" w:type="dxa"/>
              <w:bottom w:w="0" w:type="dxa"/>
              <w:right w:w="108" w:type="dxa"/>
            </w:tcMar>
          </w:tcPr>
          <w:p w:rsidR="00704297" w:rsidRDefault="00D52B08">
            <w:pPr>
              <w:spacing w:before="120"/>
              <w:jc w:val="center"/>
              <w:rPr>
                <w:rFonts w:eastAsia="Times New Roman" w:cs="Times New Roman"/>
                <w:sz w:val="28"/>
                <w:szCs w:val="28"/>
              </w:rPr>
            </w:pPr>
            <w:r>
              <w:t>Trị giá hàng xuất kho trong kỳ</w:t>
            </w:r>
          </w:p>
        </w:tc>
        <w:tc>
          <w:tcPr>
            <w:tcW w:w="540" w:type="dxa"/>
            <w:tcMar>
              <w:top w:w="0" w:type="dxa"/>
              <w:left w:w="108" w:type="dxa"/>
              <w:bottom w:w="0" w:type="dxa"/>
              <w:right w:w="108" w:type="dxa"/>
            </w:tcMar>
          </w:tcPr>
          <w:p w:rsidR="00704297" w:rsidRDefault="00D52B08">
            <w:pPr>
              <w:spacing w:before="120"/>
              <w:jc w:val="center"/>
              <w:rPr>
                <w:rFonts w:eastAsia="Times New Roman" w:cs="Times New Roman"/>
                <w:sz w:val="28"/>
                <w:szCs w:val="28"/>
              </w:rPr>
            </w:pPr>
            <w:r>
              <w:t>=</w:t>
            </w:r>
          </w:p>
        </w:tc>
        <w:tc>
          <w:tcPr>
            <w:tcW w:w="1620" w:type="dxa"/>
            <w:tcMar>
              <w:top w:w="0" w:type="dxa"/>
              <w:left w:w="108" w:type="dxa"/>
              <w:bottom w:w="0" w:type="dxa"/>
              <w:right w:w="108" w:type="dxa"/>
            </w:tcMar>
          </w:tcPr>
          <w:p w:rsidR="00704297" w:rsidRDefault="00D52B08">
            <w:pPr>
              <w:spacing w:before="120"/>
              <w:jc w:val="center"/>
              <w:rPr>
                <w:rFonts w:eastAsia="Times New Roman" w:cs="Times New Roman"/>
                <w:sz w:val="28"/>
                <w:szCs w:val="28"/>
              </w:rPr>
            </w:pPr>
            <w:r>
              <w:t>Trị giá hàng tồn kho đầu kỳ</w:t>
            </w:r>
          </w:p>
        </w:tc>
        <w:tc>
          <w:tcPr>
            <w:tcW w:w="540" w:type="dxa"/>
            <w:tcMar>
              <w:top w:w="0" w:type="dxa"/>
              <w:left w:w="108" w:type="dxa"/>
              <w:bottom w:w="0" w:type="dxa"/>
              <w:right w:w="108" w:type="dxa"/>
            </w:tcMar>
          </w:tcPr>
          <w:p w:rsidR="00704297" w:rsidRDefault="00D52B08">
            <w:pPr>
              <w:spacing w:before="120"/>
              <w:jc w:val="center"/>
              <w:rPr>
                <w:rFonts w:eastAsia="Times New Roman" w:cs="Times New Roman"/>
                <w:sz w:val="28"/>
                <w:szCs w:val="28"/>
              </w:rPr>
            </w:pPr>
            <w:r>
              <w:t>+</w:t>
            </w:r>
          </w:p>
        </w:tc>
        <w:tc>
          <w:tcPr>
            <w:tcW w:w="1980" w:type="dxa"/>
            <w:tcMar>
              <w:top w:w="0" w:type="dxa"/>
              <w:left w:w="108" w:type="dxa"/>
              <w:bottom w:w="0" w:type="dxa"/>
              <w:right w:w="108" w:type="dxa"/>
            </w:tcMar>
          </w:tcPr>
          <w:p w:rsidR="00704297" w:rsidRDefault="00D52B08">
            <w:pPr>
              <w:spacing w:before="120"/>
              <w:jc w:val="center"/>
              <w:rPr>
                <w:rFonts w:eastAsia="Times New Roman" w:cs="Times New Roman"/>
                <w:sz w:val="28"/>
                <w:szCs w:val="28"/>
              </w:rPr>
            </w:pPr>
            <w:r>
              <w:t>Tổng trị giá hàng nhập kho trong kỳ</w:t>
            </w:r>
          </w:p>
        </w:tc>
        <w:tc>
          <w:tcPr>
            <w:tcW w:w="540" w:type="dxa"/>
            <w:tcMar>
              <w:top w:w="0" w:type="dxa"/>
              <w:left w:w="108" w:type="dxa"/>
              <w:bottom w:w="0" w:type="dxa"/>
              <w:right w:w="108" w:type="dxa"/>
            </w:tcMar>
          </w:tcPr>
          <w:p w:rsidR="00704297" w:rsidRDefault="00D52B08">
            <w:pPr>
              <w:spacing w:before="120"/>
              <w:jc w:val="center"/>
              <w:rPr>
                <w:rFonts w:eastAsia="Times New Roman" w:cs="Times New Roman"/>
                <w:sz w:val="28"/>
                <w:szCs w:val="28"/>
              </w:rPr>
            </w:pPr>
            <w:r>
              <w:t>-</w:t>
            </w:r>
          </w:p>
        </w:tc>
        <w:tc>
          <w:tcPr>
            <w:tcW w:w="1574" w:type="dxa"/>
            <w:tcMar>
              <w:top w:w="0" w:type="dxa"/>
              <w:left w:w="108" w:type="dxa"/>
              <w:bottom w:w="0" w:type="dxa"/>
              <w:right w:w="108" w:type="dxa"/>
            </w:tcMar>
          </w:tcPr>
          <w:p w:rsidR="00704297" w:rsidRDefault="00D52B08">
            <w:pPr>
              <w:spacing w:before="120"/>
              <w:jc w:val="center"/>
              <w:rPr>
                <w:rFonts w:eastAsia="Times New Roman" w:cs="Times New Roman"/>
                <w:sz w:val="28"/>
                <w:szCs w:val="28"/>
              </w:rPr>
            </w:pPr>
            <w:r>
              <w:t>Trị giá hàng tồn kho cuối kỳ</w:t>
            </w:r>
          </w:p>
        </w:tc>
      </w:tr>
    </w:tbl>
    <w:p w:rsidR="00704297" w:rsidRDefault="00D52B08">
      <w:pPr>
        <w:spacing w:before="120"/>
        <w:rPr>
          <w:rFonts w:eastAsia="Times New Roman" w:cs="Times New Roman"/>
          <w:sz w:val="28"/>
          <w:szCs w:val="28"/>
        </w:rPr>
      </w:pPr>
      <w:r>
        <w:t>- Theo phương pháp kiểm kê định kỳ, mọi biến động của vật tư, hàng hóa (nhập kho, xuất kho) không theo dõi, phản ánh trên các tài khoản kế toán hàng tồn kho. Giá trị của vật tư, hàng hóa mua và nhập kho trong kỳ được theo dõi, phản ánh trên một tài khoản kế toán riêng (tài khoản 611 “Mua hàng”).</w:t>
      </w:r>
    </w:p>
    <w:p w:rsidR="00704297" w:rsidRDefault="00D52B08">
      <w:pPr>
        <w:spacing w:before="120"/>
        <w:rPr>
          <w:rFonts w:eastAsia="Times New Roman" w:cs="Times New Roman"/>
          <w:sz w:val="28"/>
          <w:szCs w:val="28"/>
        </w:rPr>
      </w:pPr>
      <w:r>
        <w:t>- Công tác kiểm kê vật tư, hàng hóa được tiến hành cuối mỗi kỳ kế toán để xác định trị giá vật tư, hàng hóa tồn kho thực tế, trị giá vật tư, hàng hóa xuất kho trong kỳ (tiêu dùng cho sản xuất hoặc xuất bán) làm căn cứ ghi sổ kế toán của tài khoản 611 “Mua hàng”. Như vậy, khi áp dụng phương pháp kiểm kê định kỳ, các tài khoản kế toán hàng tồn kho chỉ sử dụng ở đầu kỳ kế toán (để kết chuyển số dư đầu kỳ) và cuối kỳ kế toán (để phản ánh giá trị thực tế hàng tồn kho cuối kỳ).</w:t>
      </w:r>
    </w:p>
    <w:p w:rsidR="00704297" w:rsidRDefault="00D52B08">
      <w:pPr>
        <w:spacing w:before="120"/>
        <w:rPr>
          <w:rFonts w:eastAsia="Times New Roman" w:cs="Times New Roman"/>
          <w:sz w:val="28"/>
          <w:szCs w:val="28"/>
        </w:rPr>
      </w:pPr>
      <w:r>
        <w:t xml:space="preserve">- Phương pháp kiểm kê định kỳ thường áp dụng ở các doanh nghiệp có nhiều chủng loại hàng hóa, vật tư với quy cách, mẫu mã rất khác nhau, giá trị thấp, hàng hóa, vật tư xuất dùng hoặc xuất bán thường xuyên (cửa hàng bán lẻ...). Phương pháp kiểm kê định kỳ </w:t>
      </w:r>
      <w:r>
        <w:lastRenderedPageBreak/>
        <w:t>hàng tồn kho có ưu điểm là đơn giản, giảm nhẹ khối lượng công việc hạch toán. Nhưng độ chính xác về giá trị vật tư, hàng hóa xuất dùng, xuất bán bị ảnh hưởng của chất lượng công tác quản lý tại kho, quầy, bến bãi.</w:t>
      </w:r>
      <w:bookmarkStart w:id="70" w:name="28h4qwu" w:colFirst="0" w:colLast="0"/>
      <w:bookmarkEnd w:id="70"/>
    </w:p>
    <w:p w:rsidR="00704297" w:rsidRPr="00D52B08" w:rsidRDefault="00D52B08" w:rsidP="00D52B08">
      <w:pPr>
        <w:pStyle w:val="Heading2"/>
      </w:pPr>
      <w:bookmarkStart w:id="71" w:name="_Toc140907560"/>
      <w:r w:rsidRPr="00D52B08">
        <w:t>Điều 24. Tài khoản 151 - Hàng mua đang đi đường</w:t>
      </w:r>
      <w:bookmarkEnd w:id="71"/>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trị giá của các loại hàng hóa, vật tư (nguyên liệu, vật liệu; công cụ, dụng cụ; hàng hóa) mua ngoài đã thuộc quyền sở hữu của doanh nghiệp còn đang trên đường vận chuyển, ở bến cảng, bến bãi, kho ngoại quan hoặc đã về đến doanh nghiệp nhưng đang chờ kiểm nhận nhập kho.</w:t>
      </w:r>
    </w:p>
    <w:p w:rsidR="00704297" w:rsidRDefault="00D52B08">
      <w:pPr>
        <w:spacing w:before="120"/>
        <w:rPr>
          <w:rFonts w:eastAsia="Times New Roman" w:cs="Times New Roman"/>
          <w:sz w:val="28"/>
          <w:szCs w:val="28"/>
        </w:rPr>
      </w:pPr>
      <w:r>
        <w:t>b) Hàng hóa, vật tư được coi là thuộc quyền sở hữu của doanh nghiệp nhưng chưa nhập kho, bao gồm:</w:t>
      </w:r>
    </w:p>
    <w:p w:rsidR="00704297" w:rsidRDefault="00D52B08">
      <w:pPr>
        <w:spacing w:before="120"/>
        <w:rPr>
          <w:rFonts w:eastAsia="Times New Roman" w:cs="Times New Roman"/>
          <w:sz w:val="28"/>
          <w:szCs w:val="28"/>
        </w:rPr>
      </w:pPr>
      <w:r>
        <w:t>- Hàng hóa, vật tư mua ngoài đã thanh toán tiền hoặc đã chấp nhận thanh toán nhưng còn để ở kho người bán, ở bến cảng, bến bãi hoặc đang trên đường vận chuyển;</w:t>
      </w:r>
    </w:p>
    <w:p w:rsidR="00704297" w:rsidRDefault="00D52B08">
      <w:pPr>
        <w:spacing w:before="120"/>
        <w:rPr>
          <w:rFonts w:eastAsia="Times New Roman" w:cs="Times New Roman"/>
          <w:sz w:val="28"/>
          <w:szCs w:val="28"/>
        </w:rPr>
      </w:pPr>
      <w:r>
        <w:t>- Hàng hóa, vật tư mua ngoài đã về đến doanh nghiệp nhưng đang chờ kiểm nghiệm, kiểm nhận nhập kho.</w:t>
      </w:r>
    </w:p>
    <w:p w:rsidR="00704297" w:rsidRDefault="00D52B08">
      <w:pPr>
        <w:spacing w:before="120"/>
        <w:rPr>
          <w:rFonts w:eastAsia="Times New Roman" w:cs="Times New Roman"/>
          <w:sz w:val="28"/>
          <w:szCs w:val="28"/>
        </w:rPr>
      </w:pPr>
      <w:r>
        <w:t>c) Kế toán hàng mua đang đi đường được ghi nhận trên tài khoản 151 theo nguyên tắc giá gốc quy định trong Chuẩn mực kế toán “Hàng tồn kho”.</w:t>
      </w:r>
    </w:p>
    <w:p w:rsidR="00704297" w:rsidRDefault="00D52B08">
      <w:pPr>
        <w:spacing w:before="120"/>
        <w:rPr>
          <w:rFonts w:eastAsia="Times New Roman" w:cs="Times New Roman"/>
          <w:sz w:val="28"/>
          <w:szCs w:val="28"/>
        </w:rPr>
      </w:pPr>
      <w:r>
        <w:t>d) Hàng ngày, khi nhận được hóa đơn mua hàng, nhưng hàng chưa về nhập kho, kế toán chưa ghi sổ mà tiến hành đối chiếu với hợp đồng kinh tế và lưu hóa đơn vào tập hồ sơ riêng: “Hàng mua đang đi đường”.</w:t>
      </w:r>
    </w:p>
    <w:p w:rsidR="00704297" w:rsidRDefault="00D52B08">
      <w:pPr>
        <w:spacing w:before="120"/>
        <w:rPr>
          <w:rFonts w:eastAsia="Times New Roman" w:cs="Times New Roman"/>
          <w:sz w:val="28"/>
          <w:szCs w:val="28"/>
        </w:rPr>
      </w:pPr>
      <w:r>
        <w:t>Trong tháng, nếu hàng về nhập kho, kế toán căn cứ vào phiếu nhập kho và hóa đơn mua hàng ghi sổ trực tiếp vào các tài khoản 152 “Nguyên liệu, vật liệu”, tài khoản 153 “Công cụ, dụng cụ”, tài khoản 156 “Hàng hóa”, tài khoản 158 “Hàng hoá kho bảo thuế”.</w:t>
      </w:r>
    </w:p>
    <w:p w:rsidR="00704297" w:rsidRDefault="00D52B08">
      <w:pPr>
        <w:spacing w:before="120"/>
        <w:rPr>
          <w:rFonts w:eastAsia="Times New Roman" w:cs="Times New Roman"/>
          <w:sz w:val="28"/>
          <w:szCs w:val="28"/>
        </w:rPr>
      </w:pPr>
      <w:r>
        <w:t>đ) Nếu cuối tháng hàng vẫn chưa về thì căn cứ hóa đơn mua hàng ghi vào tài khoản 151 “Hàng mua đang đi đường”. Kế toán phải mở chi tiết để theo dõi hàng mua đang đi đường theo từng chủng loại hàng hóa, vật tư, từng lô hàng, từng hợp đồng kinh tế.</w:t>
      </w:r>
    </w:p>
    <w:p w:rsidR="00704297" w:rsidRDefault="00D52B08">
      <w:pPr>
        <w:spacing w:before="120"/>
        <w:rPr>
          <w:rFonts w:eastAsia="Times New Roman" w:cs="Times New Roman"/>
          <w:sz w:val="28"/>
          <w:szCs w:val="28"/>
        </w:rPr>
      </w:pPr>
      <w:r>
        <w:rPr>
          <w:b/>
        </w:rPr>
        <w:t>2. Kết cấu và nội dung phản ánh của tài khoản 151 - Hàng mua đang đi đường</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Trị giá hàng hóa, vật tư đã mua đang đi đường;</w:t>
      </w:r>
    </w:p>
    <w:p w:rsidR="00704297" w:rsidRDefault="00D52B08">
      <w:pPr>
        <w:spacing w:before="120"/>
        <w:rPr>
          <w:rFonts w:eastAsia="Times New Roman" w:cs="Times New Roman"/>
          <w:sz w:val="28"/>
          <w:szCs w:val="28"/>
        </w:rPr>
      </w:pPr>
      <w:r>
        <w:lastRenderedPageBreak/>
        <w:t>- Kết chuyển trị giá thực tế của hàng vật tư mua đang đi đường cuối kỳ (trường hợp doanh nghiệp hạch toán hàng tồn kho theo phương pháp kiểm kê định kỳ).</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Trị giá hàng hóa, vật tư đã mua đang đi đường đã về nhập kho hoặc đã chuyển giao thẳng cho khách hàng;</w:t>
      </w:r>
    </w:p>
    <w:p w:rsidR="00704297" w:rsidRDefault="00D52B08">
      <w:pPr>
        <w:spacing w:before="120"/>
        <w:rPr>
          <w:rFonts w:eastAsia="Times New Roman" w:cs="Times New Roman"/>
          <w:sz w:val="28"/>
          <w:szCs w:val="28"/>
        </w:rPr>
      </w:pPr>
      <w:r>
        <w:t>- Kết chuyển trị giá thực tế của hàng hóa, vật tư đã mua đang đi đường đầu kỳ (trường hợp doanh nghiệp hạch toán hàng tồn kho theo phương pháp kiểm kê định kỳ).</w:t>
      </w:r>
    </w:p>
    <w:p w:rsidR="00704297" w:rsidRDefault="00D52B08">
      <w:pPr>
        <w:spacing w:before="120"/>
        <w:rPr>
          <w:rFonts w:eastAsia="Times New Roman" w:cs="Times New Roman"/>
          <w:sz w:val="28"/>
          <w:szCs w:val="28"/>
        </w:rPr>
      </w:pPr>
      <w:r>
        <w:rPr>
          <w:b/>
        </w:rPr>
        <w:t xml:space="preserve">Số dư bên Nợ: </w:t>
      </w:r>
      <w:r>
        <w:t>Trị giá hàng hóa, vật tư đã mua nhưng còn đang đi đường (chưa về nhập kho doanh nghiệp).</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Trường hợp doanh nghiệp hạch toán hàng tồn kho theo phương pháp kê khai thường xuyên.</w:t>
      </w:r>
    </w:p>
    <w:p w:rsidR="00704297" w:rsidRDefault="00D52B08">
      <w:pPr>
        <w:spacing w:before="120"/>
        <w:rPr>
          <w:rFonts w:eastAsia="Times New Roman" w:cs="Times New Roman"/>
          <w:sz w:val="28"/>
          <w:szCs w:val="28"/>
        </w:rPr>
      </w:pPr>
      <w:r>
        <w:t>- Cuối kỳ kế toán, căn cứ vào hóa đơn mua hàng của các loại hàng mua chưa về nhập kho, nếu thuế GTGT đầu vào được khấu trừ, ghi:</w:t>
      </w:r>
    </w:p>
    <w:p w:rsidR="00704297" w:rsidRDefault="00D52B08">
      <w:pPr>
        <w:spacing w:before="120"/>
        <w:rPr>
          <w:rFonts w:eastAsia="Times New Roman" w:cs="Times New Roman"/>
          <w:sz w:val="28"/>
          <w:szCs w:val="28"/>
        </w:rPr>
      </w:pPr>
      <w:r>
        <w:t>Nợ TK 151 - Hàng mua đang đi đường (giá chưa có thuế GTGT)</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TK 331 - Phải trả cho người bán; hoặc</w:t>
      </w:r>
    </w:p>
    <w:p w:rsidR="00704297" w:rsidRDefault="00D52B08">
      <w:pPr>
        <w:spacing w:before="120"/>
        <w:rPr>
          <w:rFonts w:eastAsia="Times New Roman" w:cs="Times New Roman"/>
          <w:sz w:val="28"/>
          <w:szCs w:val="28"/>
        </w:rPr>
      </w:pPr>
      <w:r>
        <w:t>Có các TK 111, 112, 141,...</w:t>
      </w:r>
    </w:p>
    <w:p w:rsidR="00704297" w:rsidRDefault="00D52B08">
      <w:pPr>
        <w:spacing w:before="120"/>
        <w:rPr>
          <w:rFonts w:eastAsia="Times New Roman" w:cs="Times New Roman"/>
          <w:sz w:val="28"/>
          <w:szCs w:val="28"/>
        </w:rPr>
      </w:pPr>
      <w:r>
        <w:t>- Trường hợp thuế GTGT đầu vào không được khấu trừ thì giá trị hàng mua bao gồm cả thuế GTGT</w:t>
      </w:r>
    </w:p>
    <w:p w:rsidR="00704297" w:rsidRDefault="00D52B08">
      <w:pPr>
        <w:spacing w:before="120"/>
        <w:rPr>
          <w:rFonts w:eastAsia="Times New Roman" w:cs="Times New Roman"/>
          <w:sz w:val="28"/>
          <w:szCs w:val="28"/>
        </w:rPr>
      </w:pPr>
      <w:r>
        <w:t>- Sang tháng sau, khi hàng về nhập kho, căn cứ hóa đơn và phiếu nhập kho, ghi:</w:t>
      </w:r>
    </w:p>
    <w:p w:rsidR="00704297" w:rsidRDefault="00D52B08">
      <w:pPr>
        <w:spacing w:before="120"/>
        <w:rPr>
          <w:rFonts w:eastAsia="Times New Roman" w:cs="Times New Roman"/>
          <w:sz w:val="28"/>
          <w:szCs w:val="28"/>
        </w:rPr>
      </w:pPr>
      <w:r>
        <w:t>Nợ TK 152 - Nguyên liệu, vật liệu</w:t>
      </w:r>
    </w:p>
    <w:p w:rsidR="00704297" w:rsidRDefault="00D52B08">
      <w:pPr>
        <w:spacing w:before="120"/>
        <w:rPr>
          <w:rFonts w:eastAsia="Times New Roman" w:cs="Times New Roman"/>
          <w:sz w:val="28"/>
          <w:szCs w:val="28"/>
        </w:rPr>
      </w:pPr>
      <w:r>
        <w:t>Nợ TK 153 - Công cụ, dụng cụ</w:t>
      </w:r>
    </w:p>
    <w:p w:rsidR="00704297" w:rsidRDefault="00D52B08">
      <w:pPr>
        <w:spacing w:before="120"/>
        <w:rPr>
          <w:rFonts w:eastAsia="Times New Roman" w:cs="Times New Roman"/>
          <w:sz w:val="28"/>
          <w:szCs w:val="28"/>
        </w:rPr>
      </w:pPr>
      <w:r>
        <w:t>Nợ TK 156 - Hàng hóa</w:t>
      </w:r>
    </w:p>
    <w:p w:rsidR="00704297" w:rsidRDefault="00D52B08">
      <w:pPr>
        <w:spacing w:before="120"/>
        <w:rPr>
          <w:rFonts w:eastAsia="Times New Roman" w:cs="Times New Roman"/>
          <w:sz w:val="28"/>
          <w:szCs w:val="28"/>
        </w:rPr>
      </w:pPr>
      <w:r>
        <w:t>Có TK 151 - Hàng mua đang đi đường.</w:t>
      </w:r>
    </w:p>
    <w:p w:rsidR="00704297" w:rsidRDefault="00D52B08">
      <w:pPr>
        <w:spacing w:before="120"/>
        <w:rPr>
          <w:rFonts w:eastAsia="Times New Roman" w:cs="Times New Roman"/>
          <w:sz w:val="28"/>
          <w:szCs w:val="28"/>
        </w:rPr>
      </w:pPr>
      <w:r>
        <w:t>- Trường hợp sang tháng sau hàng hóa, vật tư đã mua đang đi đường không nhập kho mà giao thẳng cho khách hàng theo hợp đồng kinh tế tại phương tiện, tại kho người bán, tại bến cảng, bến bãi, hoặc gửi thẳng cho khách hàng, gửi bán đại lý, ký gửi, ghi:</w:t>
      </w:r>
    </w:p>
    <w:p w:rsidR="00704297" w:rsidRDefault="00D52B08">
      <w:pPr>
        <w:spacing w:before="120"/>
        <w:rPr>
          <w:rFonts w:eastAsia="Times New Roman" w:cs="Times New Roman"/>
          <w:sz w:val="28"/>
          <w:szCs w:val="28"/>
        </w:rPr>
      </w:pPr>
      <w:r>
        <w:t>Nợ TK 632 - Giá vốn hàng bán; hoặc</w:t>
      </w:r>
    </w:p>
    <w:p w:rsidR="00704297" w:rsidRDefault="00D52B08">
      <w:pPr>
        <w:spacing w:before="120"/>
        <w:rPr>
          <w:rFonts w:eastAsia="Times New Roman" w:cs="Times New Roman"/>
          <w:sz w:val="28"/>
          <w:szCs w:val="28"/>
        </w:rPr>
      </w:pPr>
      <w:r>
        <w:lastRenderedPageBreak/>
        <w:t>Nợ TK 157 - Hàng gửi đi bán</w:t>
      </w:r>
    </w:p>
    <w:p w:rsidR="00704297" w:rsidRDefault="00D52B08">
      <w:pPr>
        <w:spacing w:before="120"/>
        <w:rPr>
          <w:rFonts w:eastAsia="Times New Roman" w:cs="Times New Roman"/>
          <w:sz w:val="28"/>
          <w:szCs w:val="28"/>
        </w:rPr>
      </w:pPr>
      <w:r>
        <w:t>Có TK 151 - Hàng mua đang đi đường.</w:t>
      </w:r>
    </w:p>
    <w:p w:rsidR="00704297" w:rsidRDefault="00D52B08">
      <w:pPr>
        <w:spacing w:before="120"/>
        <w:rPr>
          <w:rFonts w:eastAsia="Times New Roman" w:cs="Times New Roman"/>
          <w:sz w:val="28"/>
          <w:szCs w:val="28"/>
        </w:rPr>
      </w:pPr>
      <w:r>
        <w:t>- Trường hợp hàng mua đang đi đường bị hao hụt, mất mát phát hiện ngay khi phát sinh hoặc khi kiểm kê cuối kỳ, căn cứ vào biên bản về mất mát, hao hụt, kế toán phản ánh giá trị hàng tồn kho bị mất mát, hao hụt, ghi:</w:t>
      </w:r>
    </w:p>
    <w:p w:rsidR="00704297" w:rsidRDefault="00D52B08">
      <w:pPr>
        <w:spacing w:before="120"/>
        <w:rPr>
          <w:rFonts w:eastAsia="Times New Roman" w:cs="Times New Roman"/>
          <w:sz w:val="28"/>
          <w:szCs w:val="28"/>
        </w:rPr>
      </w:pPr>
      <w:r>
        <w:t>Nợ TK 1381 - Tài sản thiếu chờ xử lý</w:t>
      </w:r>
    </w:p>
    <w:p w:rsidR="00704297" w:rsidRDefault="00D52B08">
      <w:pPr>
        <w:spacing w:before="120"/>
        <w:rPr>
          <w:rFonts w:eastAsia="Times New Roman" w:cs="Times New Roman"/>
          <w:sz w:val="28"/>
          <w:szCs w:val="28"/>
        </w:rPr>
      </w:pPr>
      <w:r>
        <w:t>Có TK 151 - Hàng mua đang đi đường.</w:t>
      </w:r>
    </w:p>
    <w:p w:rsidR="00704297" w:rsidRDefault="00D52B08">
      <w:pPr>
        <w:spacing w:before="120"/>
        <w:rPr>
          <w:rFonts w:eastAsia="Times New Roman" w:cs="Times New Roman"/>
          <w:sz w:val="28"/>
          <w:szCs w:val="28"/>
        </w:rPr>
      </w:pPr>
      <w:r>
        <w:t>b) Trường hợp doanh nghiệp hạch toán hàng tồn kho theo phương pháp kiểm kê định kỳ.</w:t>
      </w:r>
    </w:p>
    <w:p w:rsidR="00704297" w:rsidRDefault="00D52B08">
      <w:pPr>
        <w:spacing w:before="120"/>
        <w:rPr>
          <w:rFonts w:eastAsia="Times New Roman" w:cs="Times New Roman"/>
          <w:sz w:val="28"/>
          <w:szCs w:val="28"/>
        </w:rPr>
      </w:pPr>
      <w:r>
        <w:t>- Đầu kỳ, kế toán căn cứ trị giá thực tế hàng hoá, vật tư đang đi đường đã kết chuyển cuối kỳ trước kết chuyển trị giá thực tế của hàng hóa, vật tư đang đi đường đầu kỳ, ghi:</w:t>
      </w:r>
    </w:p>
    <w:p w:rsidR="00704297" w:rsidRDefault="00D52B08">
      <w:pPr>
        <w:spacing w:before="120"/>
        <w:rPr>
          <w:rFonts w:eastAsia="Times New Roman" w:cs="Times New Roman"/>
          <w:sz w:val="28"/>
          <w:szCs w:val="28"/>
        </w:rPr>
      </w:pPr>
      <w:r>
        <w:t>Nợ TK 611 - Mua hàng</w:t>
      </w:r>
    </w:p>
    <w:p w:rsidR="00704297" w:rsidRDefault="00D52B08">
      <w:pPr>
        <w:spacing w:before="120"/>
        <w:rPr>
          <w:rFonts w:eastAsia="Times New Roman" w:cs="Times New Roman"/>
          <w:sz w:val="28"/>
          <w:szCs w:val="28"/>
        </w:rPr>
      </w:pPr>
      <w:r>
        <w:t>Có TK 151 - Hàng mua đang đi đường.</w:t>
      </w:r>
    </w:p>
    <w:p w:rsidR="00704297" w:rsidRDefault="00D52B08">
      <w:pPr>
        <w:spacing w:before="120"/>
        <w:rPr>
          <w:rFonts w:eastAsia="Times New Roman" w:cs="Times New Roman"/>
          <w:sz w:val="28"/>
          <w:szCs w:val="28"/>
        </w:rPr>
      </w:pPr>
      <w:r>
        <w:t>- Cuối kỳ, kế toán căn cứ vào kết quả kiểm kê xác định trị giá thực tế của hàng hóa, vật tư đã mua nhưng chưa về nhập kho (còn đang đi đường cuối kỳ), ghi:</w:t>
      </w:r>
    </w:p>
    <w:p w:rsidR="00704297" w:rsidRDefault="00D52B08">
      <w:pPr>
        <w:spacing w:before="120"/>
        <w:rPr>
          <w:rFonts w:eastAsia="Times New Roman" w:cs="Times New Roman"/>
          <w:sz w:val="28"/>
          <w:szCs w:val="28"/>
        </w:rPr>
      </w:pPr>
      <w:r>
        <w:t>Nợ TK 151 - Hàng mua đang đi đường</w:t>
      </w:r>
    </w:p>
    <w:p w:rsidR="00704297" w:rsidRDefault="00D52B08">
      <w:pPr>
        <w:spacing w:before="120"/>
        <w:rPr>
          <w:rFonts w:eastAsia="Times New Roman" w:cs="Times New Roman"/>
          <w:sz w:val="28"/>
          <w:szCs w:val="28"/>
        </w:rPr>
      </w:pPr>
      <w:r>
        <w:t>Có TK 611 - Mua hàng.</w:t>
      </w:r>
      <w:bookmarkStart w:id="72" w:name="nmf14n" w:colFirst="0" w:colLast="0"/>
      <w:bookmarkEnd w:id="72"/>
    </w:p>
    <w:p w:rsidR="00704297" w:rsidRPr="00D52B08" w:rsidRDefault="00D52B08" w:rsidP="00D52B08">
      <w:pPr>
        <w:pStyle w:val="Heading2"/>
      </w:pPr>
      <w:bookmarkStart w:id="73" w:name="_Toc140907561"/>
      <w:r w:rsidRPr="00D52B08">
        <w:t>Điều 25. Tài khoản 152 - Nguyên liệu, vật liệu</w:t>
      </w:r>
      <w:bookmarkStart w:id="74" w:name="37m2jsg" w:colFirst="0" w:colLast="0"/>
      <w:bookmarkEnd w:id="74"/>
      <w:bookmarkEnd w:id="73"/>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trị giá hiện có và tình hình biến động tăng, giảm của các loại nguyên liệu, vật liệu trong kho của doanh nghiệp. Nguyên liệu, vật liệu của doanh nghiệp là những đối tượng lao động mua ngoài hoặc tự chế biến dùng cho mục đích sản xuất, kinh doanh của doanh nghiệp. Nguyên liệu, vật liệu phản ánh vào tài khoản này được phân loại như sau:</w:t>
      </w:r>
    </w:p>
    <w:p w:rsidR="00704297" w:rsidRDefault="00D52B08">
      <w:pPr>
        <w:spacing w:before="120"/>
        <w:rPr>
          <w:rFonts w:eastAsia="Times New Roman" w:cs="Times New Roman"/>
          <w:sz w:val="28"/>
          <w:szCs w:val="28"/>
        </w:rPr>
      </w:pPr>
      <w:r>
        <w:rPr>
          <w:i/>
        </w:rPr>
        <w:t>- Nguyên liệu, vật liệu chính:</w:t>
      </w:r>
      <w:r>
        <w:t xml:space="preserve"> Là những loại nguyên liệu và vật liệu khi tham gia vào quá trình sản xuất thì cấu thành thực thể vật chất, thực thể chính của sản phẩm. Vì vậy khái niệm nguyên liệu, vật liệu chính gắn liền với từng doanh nghiệp sản xuất cụ thể. Trong các doanh nghiệp kinh doanh thương mại, dịch vụ... không đặt ra khái niệm vật liệu chính, vật liệu phụ. Nguyên liệu, vật liệu chính cũng bao gồm cả nửa thành phẩm mua ngoài với mục đích tiếp tục quá trình sản xuất, chế tạo ra thành phẩm.</w:t>
      </w:r>
    </w:p>
    <w:p w:rsidR="00704297" w:rsidRDefault="00D52B08">
      <w:pPr>
        <w:spacing w:before="120"/>
        <w:rPr>
          <w:rFonts w:eastAsia="Times New Roman" w:cs="Times New Roman"/>
          <w:sz w:val="28"/>
          <w:szCs w:val="28"/>
        </w:rPr>
      </w:pPr>
      <w:r>
        <w:rPr>
          <w:i/>
        </w:rPr>
        <w:lastRenderedPageBreak/>
        <w:t>- Vật liệu phụ:</w:t>
      </w:r>
      <w:r>
        <w:t xml:space="preserve"> Là những loại vật liệu khi tham gia vào quá trình sản xuất, không cấu thành thực thể chính của sản phẩm nhưng có thể kết hợp với vật liệu chính làm thay đổi màu sắc, mùi vị, hình dáng bề ngoài, tăng thêm chất lượng của sản phẩm hoặc tạo điều kiện cho quá trình chế tạo sản phẩm được thực hiện bình thường, hoặc phục vụ cho nhu cầu công nghệ, kỹ thuật, bảo quản đóng gói; phục vụ cho quá trình lao động.</w:t>
      </w:r>
    </w:p>
    <w:p w:rsidR="00704297" w:rsidRDefault="00D52B08">
      <w:pPr>
        <w:spacing w:before="120"/>
        <w:rPr>
          <w:rFonts w:eastAsia="Times New Roman" w:cs="Times New Roman"/>
          <w:sz w:val="28"/>
          <w:szCs w:val="28"/>
        </w:rPr>
      </w:pPr>
      <w:r>
        <w:rPr>
          <w:i/>
        </w:rPr>
        <w:t>- Nhiên liệu:</w:t>
      </w:r>
      <w:r>
        <w:t xml:space="preserve"> Là những thứ có tác dụng cung cấp nhiệt lượng trong quá trình sản xuất, kinh doanh tạo điều kiện cho quá trình chế tạo sản phẩm diễn ra bình thường. Nhiên liệu có thể tồn tại ở thể lỏng, thể rắn và thể khí.</w:t>
      </w:r>
    </w:p>
    <w:p w:rsidR="00704297" w:rsidRDefault="00D52B08">
      <w:pPr>
        <w:spacing w:before="120"/>
        <w:rPr>
          <w:rFonts w:eastAsia="Times New Roman" w:cs="Times New Roman"/>
          <w:sz w:val="28"/>
          <w:szCs w:val="28"/>
        </w:rPr>
      </w:pPr>
      <w:r>
        <w:rPr>
          <w:i/>
        </w:rPr>
        <w:t>- Vật tư thay thế:</w:t>
      </w:r>
      <w:r>
        <w:t xml:space="preserve"> Là những vật tư dùng để thay thế, sửa chữa máy móc thiết bị, phương tiện vận tải, công cụ, dụng cụ sản xuất...</w:t>
      </w:r>
    </w:p>
    <w:p w:rsidR="00704297" w:rsidRDefault="00D52B08">
      <w:pPr>
        <w:spacing w:before="120"/>
        <w:rPr>
          <w:rFonts w:eastAsia="Times New Roman" w:cs="Times New Roman"/>
          <w:sz w:val="28"/>
          <w:szCs w:val="28"/>
        </w:rPr>
      </w:pPr>
      <w:r>
        <w:rPr>
          <w:i/>
        </w:rPr>
        <w:t>- Vật liệu và thiết bị xây dựng cơ bản:</w:t>
      </w:r>
      <w:r>
        <w:t xml:space="preserve"> Là những loại vật liệu và thiết bị được sử dụng cho công việc xây dựng cơ bản. Đối với thiết bị xây dựng cơ bản bao gồm cả thiết bị cần lắp, không cần lắp, công cụ, khí cụ và vật kết cấu dùng để lắp đặt vào công trình xây dựng cơ bản.</w:t>
      </w:r>
    </w:p>
    <w:p w:rsidR="00704297" w:rsidRDefault="00D52B08">
      <w:pPr>
        <w:spacing w:before="120"/>
        <w:rPr>
          <w:rFonts w:eastAsia="Times New Roman" w:cs="Times New Roman"/>
          <w:sz w:val="28"/>
          <w:szCs w:val="28"/>
        </w:rPr>
      </w:pPr>
      <w:r>
        <w:t>b) Kế toán nhập, xuất, tồn kho nguyên liệu, vật liệu trên tài khoản 152 phải được thực hiện theo nguyên tắc giá gốc quy định trong chuẩn mực “Hàng tồn kho”. Nội dung giá gốc của nguyên liệu, vật liệu được xác định tuỳ theo từng nguồn nhập.</w:t>
      </w:r>
    </w:p>
    <w:p w:rsidR="00704297" w:rsidRDefault="00D52B08">
      <w:pPr>
        <w:spacing w:before="120"/>
        <w:rPr>
          <w:rFonts w:eastAsia="Times New Roman" w:cs="Times New Roman"/>
          <w:sz w:val="28"/>
          <w:szCs w:val="28"/>
        </w:rPr>
      </w:pPr>
      <w:r>
        <w:rPr>
          <w:i/>
        </w:rPr>
        <w:t>- Giá gốc của nguyên liệu, vật liệu mua ngoài</w:t>
      </w:r>
      <w:r>
        <w:t>, bao gồm: Giá mua ghi trên hóa đơn, thuế nhập khẩu, thuế tiêu thụ đặc biệt, thuế GTGT hàng nhập khẩu, thuế bảo vệ môi trường phải nộp (nếu có), chi phí vận chuyển, bốc xếp, bảo quản, phân loại, bảo hiểm,... nguyên liệu, vật liệu từ nơi mua về đến kho của doanh nghiệp, công tác phí của cán bộ thu mua, chi phí của bộ phận thu mua độc lập, các chi phí khác có liên quan trực tiếp đến việc thu mua nguyên vật liệu và số hao hụt tự nhiên trong định mức (nếu có):</w:t>
      </w:r>
    </w:p>
    <w:p w:rsidR="00704297" w:rsidRDefault="00D52B08">
      <w:pPr>
        <w:spacing w:before="120"/>
        <w:rPr>
          <w:rFonts w:eastAsia="Times New Roman" w:cs="Times New Roman"/>
          <w:sz w:val="28"/>
          <w:szCs w:val="28"/>
        </w:rPr>
      </w:pPr>
      <w:r>
        <w:t>+ Trường hợp thuế GTGT hàng nhập khẩu được khấu trừ thì giá trị của nguyên liệu, vật liệu mua vào được phản ánh theo giá mua chưa có thuế GTGT. Nếu thuế GTGT hàng nhập khẩu không được khấu trừ thì giá trị của nguyên liệu, vật liệu mua vào bao gồm cả thuế GTGT.</w:t>
      </w:r>
    </w:p>
    <w:p w:rsidR="00704297" w:rsidRDefault="00D52B08">
      <w:pPr>
        <w:spacing w:before="120"/>
        <w:rPr>
          <w:rFonts w:eastAsia="Times New Roman" w:cs="Times New Roman"/>
          <w:sz w:val="28"/>
          <w:szCs w:val="28"/>
        </w:rPr>
      </w:pPr>
      <w:r>
        <w:t>+ Đối với nguyên liệu, vật liệu mua bằng ngoại tệ được thực hiện theo quy định tại Điều 69 – hướng dẫn phương pháp kế toán chênh lệch tỷ giá hối đoái.</w:t>
      </w:r>
    </w:p>
    <w:p w:rsidR="00704297" w:rsidRDefault="00D52B08">
      <w:pPr>
        <w:spacing w:before="120"/>
        <w:rPr>
          <w:rFonts w:eastAsia="Times New Roman" w:cs="Times New Roman"/>
          <w:sz w:val="28"/>
          <w:szCs w:val="28"/>
        </w:rPr>
      </w:pPr>
      <w:r>
        <w:rPr>
          <w:i/>
        </w:rPr>
        <w:t>- Giá gốc của nguyên liệu, vật liệu tự chế biến</w:t>
      </w:r>
      <w:r>
        <w:t>, bao gồm: Giá thực tế của nguyên liệu xuất chế biến và chi phí chế biến.</w:t>
      </w:r>
    </w:p>
    <w:p w:rsidR="00704297" w:rsidRDefault="00D52B08">
      <w:pPr>
        <w:spacing w:before="120"/>
        <w:rPr>
          <w:rFonts w:eastAsia="Times New Roman" w:cs="Times New Roman"/>
          <w:sz w:val="28"/>
          <w:szCs w:val="28"/>
        </w:rPr>
      </w:pPr>
      <w:r>
        <w:rPr>
          <w:i/>
        </w:rPr>
        <w:lastRenderedPageBreak/>
        <w:t>- Giá gốc của nguyên liệu, vật liệu thuê ngoài gia công chế biến</w:t>
      </w:r>
      <w:r>
        <w:t>, bao gồm: Giá thực tế của nguyên liệu, vật liệu xuất thuê ngoài gia công chế biến, chi phí vận chuyển vật liệu đến nơi chế biến và từ nơi chế biến về doanh nghiệp, tiền thuê ngoài gia công chế biến.</w:t>
      </w:r>
    </w:p>
    <w:p w:rsidR="00704297" w:rsidRDefault="00D52B08">
      <w:pPr>
        <w:spacing w:before="120"/>
        <w:rPr>
          <w:rFonts w:eastAsia="Times New Roman" w:cs="Times New Roman"/>
          <w:sz w:val="28"/>
          <w:szCs w:val="28"/>
        </w:rPr>
      </w:pPr>
      <w:r>
        <w:rPr>
          <w:i/>
        </w:rPr>
        <w:t>- Giá gốc của nguyên liệu nhận góp vốn liên doanh, cổ phần</w:t>
      </w:r>
      <w:r>
        <w:t xml:space="preserve"> là giá trị được các bên tham gia góp vốn liên doanh thống nhất đánh giá chấp thuận.</w:t>
      </w:r>
    </w:p>
    <w:p w:rsidR="00704297" w:rsidRDefault="00D52B08">
      <w:pPr>
        <w:spacing w:before="120"/>
        <w:rPr>
          <w:rFonts w:eastAsia="Times New Roman" w:cs="Times New Roman"/>
          <w:sz w:val="28"/>
          <w:szCs w:val="28"/>
        </w:rPr>
      </w:pPr>
      <w:r>
        <w:t>c) Việc tính trị giá của nguyên liệu, vật liệu tồn kho, được thực hiện theo một trong các phương pháp sau:</w:t>
      </w:r>
    </w:p>
    <w:p w:rsidR="00704297" w:rsidRDefault="00D52B08">
      <w:pPr>
        <w:spacing w:before="120"/>
        <w:rPr>
          <w:rFonts w:eastAsia="Times New Roman" w:cs="Times New Roman"/>
          <w:sz w:val="28"/>
          <w:szCs w:val="28"/>
        </w:rPr>
      </w:pPr>
      <w:r>
        <w:t>- Phương pháp giá đích danh;</w:t>
      </w:r>
    </w:p>
    <w:p w:rsidR="00704297" w:rsidRDefault="00D52B08">
      <w:pPr>
        <w:spacing w:before="120"/>
        <w:rPr>
          <w:rFonts w:eastAsia="Times New Roman" w:cs="Times New Roman"/>
          <w:sz w:val="28"/>
          <w:szCs w:val="28"/>
        </w:rPr>
      </w:pPr>
      <w:r>
        <w:t>- Phương pháp bình quân gia quyền sau mỗi lần nhập hoặc cuối kỳ;</w:t>
      </w:r>
    </w:p>
    <w:p w:rsidR="00704297" w:rsidRDefault="00D52B08">
      <w:pPr>
        <w:spacing w:before="120"/>
        <w:rPr>
          <w:rFonts w:eastAsia="Times New Roman" w:cs="Times New Roman"/>
          <w:sz w:val="28"/>
          <w:szCs w:val="28"/>
        </w:rPr>
      </w:pPr>
      <w:r>
        <w:t>- Phương pháp nhập trước, xuất trước.</w:t>
      </w:r>
    </w:p>
    <w:p w:rsidR="00704297" w:rsidRDefault="00D52B08">
      <w:pPr>
        <w:spacing w:before="120"/>
        <w:rPr>
          <w:rFonts w:eastAsia="Times New Roman" w:cs="Times New Roman"/>
          <w:sz w:val="28"/>
          <w:szCs w:val="28"/>
        </w:rPr>
      </w:pPr>
      <w:r>
        <w:t>Doanh nghiệp lựa chọn phương pháp tính giá nào thì phải đảm bảo tính nhất quán trong cả niên độ kế toán.</w:t>
      </w:r>
    </w:p>
    <w:p w:rsidR="00704297" w:rsidRDefault="00D52B08">
      <w:pPr>
        <w:spacing w:before="120"/>
        <w:rPr>
          <w:rFonts w:eastAsia="Times New Roman" w:cs="Times New Roman"/>
          <w:sz w:val="28"/>
          <w:szCs w:val="28"/>
        </w:rPr>
      </w:pPr>
      <w:r>
        <w:t>d) Kế toán chi tiết nguyên liệu, vật liệu phải thực hiện theo từng kho, từng loại, từng nhóm, thứ nguyên liệu, vật liệu. Trường hợp doanh nghiệp sử dụng giá hạch toán trong kế toán chi tiết nhập, xuất nguyên liệu, vật liệu, thì cuối kỳ kế toán phải tính hệ số chênh lệch giữa giá thực tế và giá hạch toán của nguyên liệu, vật liệu để tính giá thực tế của nguyên liệu, vật liệu xuất dùng trong kỳ theo công thức:</w:t>
      </w:r>
    </w:p>
    <w:tbl>
      <w:tblPr>
        <w:tblStyle w:val="a1"/>
        <w:tblW w:w="8988" w:type="dxa"/>
        <w:tblInd w:w="-108" w:type="dxa"/>
        <w:tblLayout w:type="fixed"/>
        <w:tblLook w:val="0000" w:firstRow="0" w:lastRow="0" w:firstColumn="0" w:lastColumn="0" w:noHBand="0" w:noVBand="0"/>
      </w:tblPr>
      <w:tblGrid>
        <w:gridCol w:w="2209"/>
        <w:gridCol w:w="333"/>
        <w:gridCol w:w="3250"/>
        <w:gridCol w:w="493"/>
        <w:gridCol w:w="2703"/>
      </w:tblGrid>
      <w:tr w:rsidR="00704297">
        <w:tc>
          <w:tcPr>
            <w:tcW w:w="2210" w:type="dxa"/>
            <w:vMerge w:val="restart"/>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Hệ số chênh lệch giữa giá thực tế và giá hạch toán của NVL (1)</w:t>
            </w:r>
          </w:p>
        </w:tc>
        <w:tc>
          <w:tcPr>
            <w:tcW w:w="333" w:type="dxa"/>
            <w:vMerge w:val="restart"/>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w:t>
            </w:r>
          </w:p>
        </w:tc>
        <w:tc>
          <w:tcPr>
            <w:tcW w:w="3250" w:type="dxa"/>
            <w:tcBorders>
              <w:top w:val="nil"/>
              <w:left w:val="nil"/>
              <w:bottom w:val="single" w:sz="8" w:space="0" w:color="000000"/>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Giá thực tế của NVL tồn kho đầu kỳ</w:t>
            </w:r>
          </w:p>
        </w:tc>
        <w:tc>
          <w:tcPr>
            <w:tcW w:w="493" w:type="dxa"/>
            <w:tcBorders>
              <w:top w:val="nil"/>
              <w:left w:val="nil"/>
              <w:bottom w:val="single" w:sz="8" w:space="0" w:color="000000"/>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w:t>
            </w:r>
          </w:p>
        </w:tc>
        <w:tc>
          <w:tcPr>
            <w:tcW w:w="2703" w:type="dxa"/>
            <w:tcBorders>
              <w:top w:val="nil"/>
              <w:left w:val="nil"/>
              <w:bottom w:val="single" w:sz="8" w:space="0" w:color="000000"/>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Giá thực tế của NVL nhập kho trong kỳ</w:t>
            </w:r>
          </w:p>
        </w:tc>
      </w:tr>
      <w:tr w:rsidR="00704297">
        <w:tc>
          <w:tcPr>
            <w:tcW w:w="2210" w:type="dxa"/>
            <w:vMerge/>
            <w:tcMar>
              <w:top w:w="0" w:type="dxa"/>
              <w:left w:w="108" w:type="dxa"/>
              <w:bottom w:w="0" w:type="dxa"/>
              <w:right w:w="108" w:type="dxa"/>
            </w:tcMar>
            <w:vAlign w:val="center"/>
          </w:tcPr>
          <w:p w:rsidR="00704297" w:rsidRDefault="00704297">
            <w:pPr>
              <w:widowControl w:val="0"/>
              <w:pBdr>
                <w:top w:val="nil"/>
                <w:left w:val="nil"/>
                <w:bottom w:val="nil"/>
                <w:right w:val="nil"/>
                <w:between w:val="nil"/>
              </w:pBdr>
              <w:spacing w:line="276" w:lineRule="auto"/>
              <w:rPr>
                <w:rFonts w:eastAsia="Times New Roman" w:cs="Times New Roman"/>
                <w:sz w:val="28"/>
                <w:szCs w:val="28"/>
              </w:rPr>
            </w:pPr>
          </w:p>
        </w:tc>
        <w:tc>
          <w:tcPr>
            <w:tcW w:w="333" w:type="dxa"/>
            <w:vMerge/>
            <w:tcMar>
              <w:top w:w="0" w:type="dxa"/>
              <w:left w:w="108" w:type="dxa"/>
              <w:bottom w:w="0" w:type="dxa"/>
              <w:right w:w="108" w:type="dxa"/>
            </w:tcMar>
            <w:vAlign w:val="center"/>
          </w:tcPr>
          <w:p w:rsidR="00704297" w:rsidRDefault="00704297">
            <w:pPr>
              <w:widowControl w:val="0"/>
              <w:pBdr>
                <w:top w:val="nil"/>
                <w:left w:val="nil"/>
                <w:bottom w:val="nil"/>
                <w:right w:val="nil"/>
                <w:between w:val="nil"/>
              </w:pBdr>
              <w:spacing w:line="276" w:lineRule="auto"/>
              <w:rPr>
                <w:rFonts w:eastAsia="Times New Roman" w:cs="Times New Roman"/>
                <w:sz w:val="28"/>
                <w:szCs w:val="28"/>
              </w:rPr>
            </w:pPr>
          </w:p>
        </w:tc>
        <w:tc>
          <w:tcPr>
            <w:tcW w:w="3250" w:type="dxa"/>
            <w:tcBorders>
              <w:top w:val="nil"/>
              <w:left w:val="nil"/>
              <w:bottom w:val="nil"/>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Giá hạch toán của NVL tồn kho đầu kỳ</w:t>
            </w:r>
          </w:p>
        </w:tc>
        <w:tc>
          <w:tcPr>
            <w:tcW w:w="493" w:type="dxa"/>
            <w:tcBorders>
              <w:top w:val="nil"/>
              <w:left w:val="nil"/>
              <w:bottom w:val="nil"/>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w:t>
            </w:r>
          </w:p>
        </w:tc>
        <w:tc>
          <w:tcPr>
            <w:tcW w:w="2703" w:type="dxa"/>
            <w:tcBorders>
              <w:top w:val="nil"/>
              <w:left w:val="nil"/>
              <w:bottom w:val="nil"/>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Giá hạch toán của NVL nhập kho trong kỳ</w:t>
            </w:r>
          </w:p>
        </w:tc>
      </w:tr>
    </w:tbl>
    <w:p w:rsidR="00704297" w:rsidRDefault="00704297">
      <w:pPr>
        <w:spacing w:before="120"/>
        <w:rPr>
          <w:rFonts w:eastAsia="Times New Roman" w:cs="Times New Roman"/>
          <w:sz w:val="24"/>
          <w:szCs w:val="24"/>
        </w:rPr>
      </w:pPr>
    </w:p>
    <w:tbl>
      <w:tblPr>
        <w:tblStyle w:val="a2"/>
        <w:tblW w:w="8414" w:type="dxa"/>
        <w:tblInd w:w="-108" w:type="dxa"/>
        <w:tblLayout w:type="fixed"/>
        <w:tblLook w:val="0000" w:firstRow="0" w:lastRow="0" w:firstColumn="0" w:lastColumn="0" w:noHBand="0" w:noVBand="0"/>
      </w:tblPr>
      <w:tblGrid>
        <w:gridCol w:w="2257"/>
        <w:gridCol w:w="498"/>
        <w:gridCol w:w="2600"/>
        <w:gridCol w:w="496"/>
        <w:gridCol w:w="2563"/>
      </w:tblGrid>
      <w:tr w:rsidR="00704297">
        <w:tc>
          <w:tcPr>
            <w:tcW w:w="2257"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Giá thực tế của NVL xuất dùng trong kỳ</w:t>
            </w:r>
          </w:p>
        </w:tc>
        <w:tc>
          <w:tcPr>
            <w:tcW w:w="498"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w:t>
            </w:r>
          </w:p>
        </w:tc>
        <w:tc>
          <w:tcPr>
            <w:tcW w:w="2600"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Giá hạch toán của NVL xuất dùng trong kỳ</w:t>
            </w:r>
          </w:p>
        </w:tc>
        <w:tc>
          <w:tcPr>
            <w:tcW w:w="496"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x</w:t>
            </w:r>
          </w:p>
        </w:tc>
        <w:tc>
          <w:tcPr>
            <w:tcW w:w="2563"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Hệ số chênh lệch giữa giá thực tế và giá hạch toán của NVL (1)</w:t>
            </w:r>
          </w:p>
        </w:tc>
      </w:tr>
    </w:tbl>
    <w:p w:rsidR="00704297" w:rsidRDefault="00D52B08">
      <w:pPr>
        <w:spacing w:before="120"/>
        <w:rPr>
          <w:rFonts w:eastAsia="Times New Roman" w:cs="Times New Roman"/>
          <w:sz w:val="28"/>
          <w:szCs w:val="28"/>
        </w:rPr>
      </w:pPr>
      <w:r>
        <w:t>đ) Không phản ánh vào tài khoản này đối với nguyên vật liệu không thuộc quyền sở hữu của doanh nghiệp như nguyên vật liệu nhận giữ hộ, nguyên vật liệu nhận để gia công, nguyên vật liệu nhận từ bên giao ủy thác xuất-nhập khẩu...</w:t>
      </w:r>
    </w:p>
    <w:p w:rsidR="00704297" w:rsidRDefault="00D52B08">
      <w:pPr>
        <w:spacing w:before="120"/>
        <w:rPr>
          <w:rFonts w:eastAsia="Times New Roman" w:cs="Times New Roman"/>
          <w:sz w:val="28"/>
          <w:szCs w:val="28"/>
        </w:rPr>
      </w:pPr>
      <w:r>
        <w:rPr>
          <w:b/>
        </w:rPr>
        <w:t>2. Kết cấu và nội dung phản ánh của tài khoản 152 - Nguyên liệu, vật liệu</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lastRenderedPageBreak/>
        <w:t>- Trị giá thực tế của nguyên liệu, vật liệu nhập kho do mua ngoài, tự chế, thuê ngoài gia công, chế biến, nhận góp vốn hoặc từ các nguồn khác;</w:t>
      </w:r>
    </w:p>
    <w:p w:rsidR="00704297" w:rsidRDefault="00D52B08">
      <w:pPr>
        <w:spacing w:before="120"/>
        <w:rPr>
          <w:rFonts w:eastAsia="Times New Roman" w:cs="Times New Roman"/>
          <w:sz w:val="28"/>
          <w:szCs w:val="28"/>
        </w:rPr>
      </w:pPr>
      <w:r>
        <w:t>- Trị giá nguyên liệu, vật liệu thừa phát hiện khi kiểm kê;</w:t>
      </w:r>
    </w:p>
    <w:p w:rsidR="00704297" w:rsidRDefault="00D52B08">
      <w:pPr>
        <w:spacing w:before="120"/>
        <w:rPr>
          <w:rFonts w:eastAsia="Times New Roman" w:cs="Times New Roman"/>
          <w:sz w:val="28"/>
          <w:szCs w:val="28"/>
        </w:rPr>
      </w:pPr>
      <w:r>
        <w:t>- Kết chuyển trị giá thực tế của nguyên liệu, vật liệu tồn kho cuối kỳ (trường hợp doanh nghiệp kế toán hàng tồn kho theo phương pháp kiểm kê định kỳ).</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Trị giá thực tế của nguyên liệu, vật liệu xuất kho dùng vào sản xuất, kinh doanh, để bán, thuê ngoài gia công chế biến, hoặc đưa đi góp vốn;</w:t>
      </w:r>
    </w:p>
    <w:p w:rsidR="00704297" w:rsidRDefault="00D52B08">
      <w:pPr>
        <w:spacing w:before="120"/>
        <w:rPr>
          <w:rFonts w:eastAsia="Times New Roman" w:cs="Times New Roman"/>
          <w:sz w:val="28"/>
          <w:szCs w:val="28"/>
        </w:rPr>
      </w:pPr>
      <w:r>
        <w:t>- Trị giá nguyên liệu, vật liệu trả lại người bán hoặc được giảm giá hàng mua;</w:t>
      </w:r>
    </w:p>
    <w:p w:rsidR="00704297" w:rsidRDefault="00D52B08">
      <w:pPr>
        <w:spacing w:before="120"/>
        <w:rPr>
          <w:rFonts w:eastAsia="Times New Roman" w:cs="Times New Roman"/>
          <w:sz w:val="28"/>
          <w:szCs w:val="28"/>
        </w:rPr>
      </w:pPr>
      <w:r>
        <w:t>- Chiết khấu thương mại nguyên liệu, vật liệu khi mua được hưởng;</w:t>
      </w:r>
    </w:p>
    <w:p w:rsidR="00704297" w:rsidRDefault="00D52B08">
      <w:pPr>
        <w:spacing w:before="120"/>
        <w:rPr>
          <w:rFonts w:eastAsia="Times New Roman" w:cs="Times New Roman"/>
          <w:sz w:val="28"/>
          <w:szCs w:val="28"/>
        </w:rPr>
      </w:pPr>
      <w:r>
        <w:t>- Trị giá nguyên liệu, vật liệu hao hụt, mất mát phát hiện khi kiểm kê;</w:t>
      </w:r>
    </w:p>
    <w:p w:rsidR="00704297" w:rsidRDefault="00D52B08">
      <w:pPr>
        <w:spacing w:before="120"/>
        <w:rPr>
          <w:rFonts w:eastAsia="Times New Roman" w:cs="Times New Roman"/>
          <w:sz w:val="28"/>
          <w:szCs w:val="28"/>
        </w:rPr>
      </w:pPr>
      <w:r>
        <w:t>- Kết chuyển trị giá thực tế của nguyên liệu, vật liệu tồn kho đầu kỳ (trường hợp doanh nghiệp kế toán hàng tồn kho theo phương pháp kiểm kê định kỳ).</w:t>
      </w:r>
    </w:p>
    <w:p w:rsidR="00704297" w:rsidRDefault="00D52B08">
      <w:pPr>
        <w:spacing w:before="120"/>
        <w:rPr>
          <w:rFonts w:eastAsia="Times New Roman" w:cs="Times New Roman"/>
          <w:sz w:val="28"/>
          <w:szCs w:val="28"/>
        </w:rPr>
      </w:pPr>
      <w:r>
        <w:rPr>
          <w:b/>
        </w:rPr>
        <w:t>Số dư bên Nợ:</w:t>
      </w:r>
    </w:p>
    <w:p w:rsidR="00704297" w:rsidRDefault="00D52B08">
      <w:pPr>
        <w:spacing w:before="120"/>
        <w:rPr>
          <w:rFonts w:eastAsia="Times New Roman" w:cs="Times New Roman"/>
          <w:sz w:val="28"/>
          <w:szCs w:val="28"/>
        </w:rPr>
      </w:pPr>
      <w:r>
        <w:t>Trị giá thực tế của nguyên liệu, vật liệu tồn kho cuối kỳ.</w:t>
      </w:r>
      <w:bookmarkStart w:id="75" w:name="1mrcu09" w:colFirst="0" w:colLast="0"/>
      <w:bookmarkEnd w:id="75"/>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rPr>
          <w:b/>
        </w:rPr>
        <w:t>3.1. Trường hợp doanh nghiệp hạch toán hàng tồn kho theo phương pháp kê khai thường xuyên.</w:t>
      </w:r>
    </w:p>
    <w:p w:rsidR="00704297" w:rsidRDefault="00D52B08">
      <w:pPr>
        <w:spacing w:before="120"/>
        <w:rPr>
          <w:rFonts w:eastAsia="Times New Roman" w:cs="Times New Roman"/>
          <w:sz w:val="28"/>
          <w:szCs w:val="28"/>
        </w:rPr>
      </w:pPr>
      <w:r>
        <w:t>a) Khi mua nguyên liệu, vật liệu về nhập kho, căn cứ hóa đơn, phiếu nhập kho và các chứng từ có liên quan phản ánh giá trị nguyên liệu, vật liệu nhập kho:</w:t>
      </w:r>
    </w:p>
    <w:p w:rsidR="00704297" w:rsidRDefault="00D52B08">
      <w:pPr>
        <w:spacing w:before="120"/>
        <w:rPr>
          <w:rFonts w:eastAsia="Times New Roman" w:cs="Times New Roman"/>
          <w:sz w:val="28"/>
          <w:szCs w:val="28"/>
        </w:rPr>
      </w:pPr>
      <w:r>
        <w:t>- Nếu thuế GTGT đầu vào được khấu trừ, ghi:</w:t>
      </w:r>
    </w:p>
    <w:p w:rsidR="00704297" w:rsidRDefault="00D52B08">
      <w:pPr>
        <w:spacing w:before="120"/>
        <w:rPr>
          <w:rFonts w:eastAsia="Times New Roman" w:cs="Times New Roman"/>
          <w:sz w:val="28"/>
          <w:szCs w:val="28"/>
        </w:rPr>
      </w:pPr>
      <w:r>
        <w:t>Nợ TK 152 - Nguyên liệu, vật liệu (giá mua chưa có thuế GTGT)</w:t>
      </w:r>
    </w:p>
    <w:p w:rsidR="00704297" w:rsidRDefault="00D52B08">
      <w:pPr>
        <w:spacing w:before="120"/>
        <w:rPr>
          <w:rFonts w:eastAsia="Times New Roman" w:cs="Times New Roman"/>
          <w:sz w:val="28"/>
          <w:szCs w:val="28"/>
        </w:rPr>
      </w:pPr>
      <w:r>
        <w:t>Nợ TK 133 - Thuế GTGT được khấu trừ (1331)</w:t>
      </w:r>
    </w:p>
    <w:p w:rsidR="00704297" w:rsidRDefault="00D52B08">
      <w:pPr>
        <w:spacing w:before="120"/>
        <w:rPr>
          <w:rFonts w:eastAsia="Times New Roman" w:cs="Times New Roman"/>
          <w:sz w:val="28"/>
          <w:szCs w:val="28"/>
        </w:rPr>
      </w:pPr>
      <w:r>
        <w:t>Có các TK 111, 112, 141, 331,... (tổng giá thanh toán).</w:t>
      </w:r>
    </w:p>
    <w:p w:rsidR="00704297" w:rsidRDefault="00D52B08">
      <w:pPr>
        <w:spacing w:before="120"/>
        <w:rPr>
          <w:rFonts w:eastAsia="Times New Roman" w:cs="Times New Roman"/>
          <w:sz w:val="28"/>
          <w:szCs w:val="28"/>
        </w:rPr>
      </w:pPr>
      <w:r>
        <w:t>- Nếu thuế GTGT đầu vào không được khấu trừ thì giá trị nguyên vật liệu bao gồm cả thuế GTGT.</w:t>
      </w:r>
    </w:p>
    <w:p w:rsidR="00704297" w:rsidRDefault="00D52B08">
      <w:pPr>
        <w:spacing w:before="120"/>
        <w:rPr>
          <w:rFonts w:eastAsia="Times New Roman" w:cs="Times New Roman"/>
          <w:sz w:val="28"/>
          <w:szCs w:val="28"/>
        </w:rPr>
      </w:pPr>
      <w:r>
        <w:t>b) Kế toán nguyên vật liệu trả lại cho người bán, khoản chiết khấu thương mại hoặc giảm giá hàng bán nhận được khi mua nguyên vật liệu:</w:t>
      </w:r>
    </w:p>
    <w:p w:rsidR="00704297" w:rsidRDefault="00D52B08">
      <w:pPr>
        <w:spacing w:before="120"/>
        <w:rPr>
          <w:rFonts w:eastAsia="Times New Roman" w:cs="Times New Roman"/>
          <w:sz w:val="28"/>
          <w:szCs w:val="28"/>
        </w:rPr>
      </w:pPr>
      <w:r>
        <w:t>- Trường hợp trả lại nguyên vật liệu cho người bán, ghi:</w:t>
      </w:r>
    </w:p>
    <w:p w:rsidR="00704297" w:rsidRDefault="00D52B08">
      <w:pPr>
        <w:spacing w:before="120"/>
        <w:rPr>
          <w:rFonts w:eastAsia="Times New Roman" w:cs="Times New Roman"/>
          <w:sz w:val="28"/>
          <w:szCs w:val="28"/>
        </w:rPr>
      </w:pPr>
      <w:r>
        <w:lastRenderedPageBreak/>
        <w:t>Nợ TK 331 - Phải trả cho người bán</w:t>
      </w:r>
    </w:p>
    <w:p w:rsidR="00704297" w:rsidRDefault="00D52B08">
      <w:pPr>
        <w:spacing w:before="120"/>
        <w:rPr>
          <w:rFonts w:eastAsia="Times New Roman" w:cs="Times New Roman"/>
          <w:sz w:val="28"/>
          <w:szCs w:val="28"/>
        </w:rPr>
      </w:pPr>
      <w:r>
        <w:t>Có TK 152 - Nguyên liệu, vật liệu</w:t>
      </w:r>
    </w:p>
    <w:p w:rsidR="00704297" w:rsidRDefault="00D52B08">
      <w:pPr>
        <w:spacing w:before="120"/>
        <w:rPr>
          <w:rFonts w:eastAsia="Times New Roman" w:cs="Times New Roman"/>
          <w:sz w:val="28"/>
          <w:szCs w:val="28"/>
        </w:rPr>
      </w:pPr>
      <w:r>
        <w:t>Có TK 133 - Thuế GTGT được khấu trừ.</w:t>
      </w:r>
    </w:p>
    <w:p w:rsidR="00704297" w:rsidRDefault="00D52B08">
      <w:pPr>
        <w:spacing w:before="120"/>
        <w:rPr>
          <w:rFonts w:eastAsia="Times New Roman" w:cs="Times New Roman"/>
          <w:sz w:val="28"/>
          <w:szCs w:val="28"/>
        </w:rPr>
      </w:pPr>
      <w:r>
        <w:t>- Trường hợp khoản chiết khấu thương mại hoặc giảm giá hàng bán nhận được sau khi mua nguyên, vật liệu (kể cả các khoản tiền phạt vi phạm hợp đồng kinh tế về bản chất làm giảm giá trị bên mua phải thanh toán) thì kế toán phải căn cứ vào tình hình biến động của nguyên vật liệu để phân bổ số chiết khấu thương mại, giảm giá hàng bán được hưởng dựa trên số nguyên vật liệu còn tồn kho, số đã xuất dùng cho sản xuất sản phẩm hoặc cho hoạt động đầu tư xây dựng hoặc đã xác định là tiêu thụ trong kỳ:</w:t>
      </w:r>
    </w:p>
    <w:p w:rsidR="00704297" w:rsidRDefault="00D52B08">
      <w:pPr>
        <w:spacing w:before="120"/>
        <w:rPr>
          <w:rFonts w:eastAsia="Times New Roman" w:cs="Times New Roman"/>
          <w:sz w:val="28"/>
          <w:szCs w:val="28"/>
        </w:rPr>
      </w:pPr>
      <w:r>
        <w:t>Nợ các TK 111, 112, 331,....</w:t>
      </w:r>
    </w:p>
    <w:p w:rsidR="00704297" w:rsidRDefault="00D52B08">
      <w:pPr>
        <w:spacing w:before="120"/>
        <w:rPr>
          <w:rFonts w:eastAsia="Times New Roman" w:cs="Times New Roman"/>
          <w:sz w:val="28"/>
          <w:szCs w:val="28"/>
        </w:rPr>
      </w:pPr>
      <w:r>
        <w:t>Có TK 152 - Nguyên liệu, vật liệu (nếu NVL còn tồn kho)</w:t>
      </w:r>
    </w:p>
    <w:p w:rsidR="00704297" w:rsidRDefault="00D52B08">
      <w:pPr>
        <w:spacing w:before="120"/>
        <w:rPr>
          <w:rFonts w:eastAsia="Times New Roman" w:cs="Times New Roman"/>
          <w:sz w:val="28"/>
          <w:szCs w:val="28"/>
        </w:rPr>
      </w:pPr>
      <w:r>
        <w:t>Có các TK 621, 623, 627, 154 (nếu NVL đã xuất dùng cho sản xuất)</w:t>
      </w:r>
    </w:p>
    <w:p w:rsidR="00704297" w:rsidRDefault="00D52B08">
      <w:pPr>
        <w:spacing w:before="120"/>
        <w:rPr>
          <w:rFonts w:eastAsia="Times New Roman" w:cs="Times New Roman"/>
          <w:sz w:val="28"/>
          <w:szCs w:val="28"/>
        </w:rPr>
      </w:pPr>
      <w:r>
        <w:t>Có TK 241 - Xây dựng cơ bản dở dang (nếu NVL đã xuất dùng cho hoạt động đầu tư xây dựng)</w:t>
      </w:r>
    </w:p>
    <w:p w:rsidR="00704297" w:rsidRDefault="00D52B08">
      <w:pPr>
        <w:spacing w:before="120"/>
        <w:rPr>
          <w:rFonts w:eastAsia="Times New Roman" w:cs="Times New Roman"/>
          <w:sz w:val="28"/>
          <w:szCs w:val="28"/>
        </w:rPr>
      </w:pPr>
      <w:r>
        <w:t>Có TK 632 - Giá vốn hàng bán (nếu sản phẩm do NVL đó cấu thành đã được xác định là tiêu thụ trong kỳ)</w:t>
      </w:r>
    </w:p>
    <w:p w:rsidR="00704297" w:rsidRDefault="00D52B08">
      <w:pPr>
        <w:spacing w:before="120"/>
        <w:rPr>
          <w:rFonts w:eastAsia="Times New Roman" w:cs="Times New Roman"/>
          <w:sz w:val="28"/>
          <w:szCs w:val="28"/>
        </w:rPr>
      </w:pPr>
      <w:r>
        <w:t>Có các TK 641, 642 (NVL dùng cho hoạt động bán hàng, quản lý)</w:t>
      </w:r>
    </w:p>
    <w:p w:rsidR="00704297" w:rsidRDefault="00D52B08">
      <w:pPr>
        <w:spacing w:before="120"/>
        <w:rPr>
          <w:rFonts w:eastAsia="Times New Roman" w:cs="Times New Roman"/>
          <w:sz w:val="28"/>
          <w:szCs w:val="28"/>
        </w:rPr>
      </w:pPr>
      <w:r>
        <w:t>Có TK 133 - Thuế GTGT được khấu trừ (1331) (nếu có).</w:t>
      </w:r>
    </w:p>
    <w:p w:rsidR="00704297" w:rsidRDefault="00D52B08">
      <w:pPr>
        <w:spacing w:before="120"/>
        <w:rPr>
          <w:rFonts w:eastAsia="Times New Roman" w:cs="Times New Roman"/>
          <w:sz w:val="28"/>
          <w:szCs w:val="28"/>
        </w:rPr>
      </w:pPr>
      <w:r>
        <w:t>c) Trường hợp doanh nghiệp đã nhận được hóa đơn mua hàng nhưng nguyên liệu, vật liệu chưa về nhập kho doanh nghiệp thì kế toán lưu hóa đơn vào một tập hồ sơ riêng “Hàng mua đang đi đường”.</w:t>
      </w:r>
    </w:p>
    <w:p w:rsidR="00704297" w:rsidRDefault="00D52B08">
      <w:pPr>
        <w:spacing w:before="120"/>
        <w:rPr>
          <w:rFonts w:eastAsia="Times New Roman" w:cs="Times New Roman"/>
          <w:sz w:val="28"/>
          <w:szCs w:val="28"/>
        </w:rPr>
      </w:pPr>
      <w:r>
        <w:t>- Nếu trong tháng hàng về thì căn cứ vào hóa đơn, phiếu nhập kho để ghi vào tài khoản 152 “Nguyên liệu, vật liệu”.</w:t>
      </w:r>
    </w:p>
    <w:p w:rsidR="00704297" w:rsidRDefault="00D52B08">
      <w:pPr>
        <w:spacing w:before="120"/>
        <w:rPr>
          <w:rFonts w:eastAsia="Times New Roman" w:cs="Times New Roman"/>
          <w:sz w:val="28"/>
          <w:szCs w:val="28"/>
        </w:rPr>
      </w:pPr>
      <w:r>
        <w:t>- Nếu đến cuối tháng nguyên liệu, vật liệu vẫn chưa về thì căn cứ vào hóa đơn, kế toán ghi nhận theo giá tạm tính:</w:t>
      </w:r>
    </w:p>
    <w:p w:rsidR="00704297" w:rsidRDefault="00D52B08">
      <w:pPr>
        <w:spacing w:before="120"/>
        <w:rPr>
          <w:rFonts w:eastAsia="Times New Roman" w:cs="Times New Roman"/>
          <w:sz w:val="28"/>
          <w:szCs w:val="28"/>
        </w:rPr>
      </w:pPr>
      <w:r>
        <w:t>Nợ TK 151 - Hàng mua đang đi đường</w:t>
      </w:r>
    </w:p>
    <w:p w:rsidR="00704297" w:rsidRDefault="00D52B08">
      <w:pPr>
        <w:spacing w:before="120"/>
        <w:rPr>
          <w:rFonts w:eastAsia="Times New Roman" w:cs="Times New Roman"/>
          <w:sz w:val="28"/>
          <w:szCs w:val="28"/>
        </w:rPr>
      </w:pPr>
      <w:r>
        <w:t>Nợ TK 133 - Thuế GTGT được khấu trừ (1331)</w:t>
      </w:r>
    </w:p>
    <w:p w:rsidR="00704297" w:rsidRDefault="00D52B08">
      <w:pPr>
        <w:spacing w:before="120"/>
        <w:rPr>
          <w:rFonts w:eastAsia="Times New Roman" w:cs="Times New Roman"/>
          <w:sz w:val="28"/>
          <w:szCs w:val="28"/>
        </w:rPr>
      </w:pPr>
      <w:r>
        <w:t>Có TK 331 - Phải trả cho người bán; hoặc</w:t>
      </w:r>
    </w:p>
    <w:p w:rsidR="00704297" w:rsidRDefault="00D52B08">
      <w:pPr>
        <w:spacing w:before="120"/>
        <w:rPr>
          <w:rFonts w:eastAsia="Times New Roman" w:cs="Times New Roman"/>
          <w:sz w:val="28"/>
          <w:szCs w:val="28"/>
        </w:rPr>
      </w:pPr>
      <w:r>
        <w:t>Có các TK 111, 112, 141,...</w:t>
      </w:r>
    </w:p>
    <w:p w:rsidR="00704297" w:rsidRDefault="00D52B08">
      <w:pPr>
        <w:spacing w:before="120"/>
        <w:rPr>
          <w:rFonts w:eastAsia="Times New Roman" w:cs="Times New Roman"/>
          <w:sz w:val="28"/>
          <w:szCs w:val="28"/>
        </w:rPr>
      </w:pPr>
      <w:r>
        <w:lastRenderedPageBreak/>
        <w:t>- Sang tháng sau, khi nguyên liệu, vật liệu về nhập kho, căn cứ vào hóa đơn và phiếu nhập kho, ghi:</w:t>
      </w:r>
    </w:p>
    <w:p w:rsidR="00704297" w:rsidRDefault="00D52B08">
      <w:pPr>
        <w:spacing w:before="120"/>
        <w:rPr>
          <w:rFonts w:eastAsia="Times New Roman" w:cs="Times New Roman"/>
          <w:sz w:val="28"/>
          <w:szCs w:val="28"/>
        </w:rPr>
      </w:pPr>
      <w:r>
        <w:t>Nợ TK 152 - Nguyên liệu, vật liệu</w:t>
      </w:r>
    </w:p>
    <w:p w:rsidR="00704297" w:rsidRDefault="00D52B08">
      <w:pPr>
        <w:spacing w:before="120"/>
        <w:rPr>
          <w:rFonts w:eastAsia="Times New Roman" w:cs="Times New Roman"/>
          <w:sz w:val="28"/>
          <w:szCs w:val="28"/>
        </w:rPr>
      </w:pPr>
      <w:r>
        <w:t>Có TK 151 - Hàng mua đang đi đường.</w:t>
      </w:r>
    </w:p>
    <w:p w:rsidR="00704297" w:rsidRDefault="00D52B08">
      <w:pPr>
        <w:spacing w:before="120"/>
        <w:rPr>
          <w:rFonts w:eastAsia="Times New Roman" w:cs="Times New Roman"/>
          <w:sz w:val="28"/>
          <w:szCs w:val="28"/>
        </w:rPr>
      </w:pPr>
      <w:r>
        <w:t>d) Khi trả tiền cho người bán, nếu được hưởng chiết khấu thanh toán, thì khoản chiết khấu thanh toán thực tế được hưởng được ghi nhận vào doanh thu hoạt động tài chính, ghi:</w:t>
      </w:r>
    </w:p>
    <w:p w:rsidR="00704297" w:rsidRDefault="00D52B08">
      <w:pPr>
        <w:spacing w:before="120"/>
        <w:rPr>
          <w:rFonts w:eastAsia="Times New Roman" w:cs="Times New Roman"/>
          <w:sz w:val="28"/>
          <w:szCs w:val="28"/>
        </w:rPr>
      </w:pPr>
      <w:r>
        <w:t>Nợ TK 331 - Phải trả cho người bán</w:t>
      </w:r>
    </w:p>
    <w:p w:rsidR="00704297" w:rsidRDefault="00D52B08">
      <w:pPr>
        <w:spacing w:before="120"/>
        <w:rPr>
          <w:rFonts w:eastAsia="Times New Roman" w:cs="Times New Roman"/>
          <w:sz w:val="28"/>
          <w:szCs w:val="28"/>
        </w:rPr>
      </w:pPr>
      <w:r>
        <w:t>Có TK 515 - Doanh thu hoạt động tài chính (chiết khấu thanh toán).</w:t>
      </w:r>
    </w:p>
    <w:p w:rsidR="00704297" w:rsidRDefault="00D52B08">
      <w:pPr>
        <w:spacing w:before="120"/>
        <w:rPr>
          <w:rFonts w:eastAsia="Times New Roman" w:cs="Times New Roman"/>
          <w:sz w:val="28"/>
          <w:szCs w:val="28"/>
        </w:rPr>
      </w:pPr>
      <w:r>
        <w:t>đ) Đối với nguyên liệu, vật liệu nhập khẩu:</w:t>
      </w:r>
    </w:p>
    <w:p w:rsidR="00704297" w:rsidRDefault="00D52B08">
      <w:pPr>
        <w:spacing w:before="120"/>
        <w:rPr>
          <w:rFonts w:eastAsia="Times New Roman" w:cs="Times New Roman"/>
          <w:sz w:val="28"/>
          <w:szCs w:val="28"/>
        </w:rPr>
      </w:pPr>
      <w:r>
        <w:t>- Khi nhập khẩu nguyên vật liệu, ghi:</w:t>
      </w:r>
    </w:p>
    <w:p w:rsidR="00704297" w:rsidRDefault="00D52B08">
      <w:pPr>
        <w:spacing w:before="120"/>
        <w:rPr>
          <w:rFonts w:eastAsia="Times New Roman" w:cs="Times New Roman"/>
          <w:sz w:val="28"/>
          <w:szCs w:val="28"/>
        </w:rPr>
      </w:pPr>
      <w:r>
        <w:t>Nợ TK 152 - Nguyên liệu, vật liệu</w:t>
      </w:r>
    </w:p>
    <w:p w:rsidR="00704297" w:rsidRDefault="00D52B08">
      <w:pPr>
        <w:spacing w:before="120"/>
        <w:rPr>
          <w:rFonts w:eastAsia="Times New Roman" w:cs="Times New Roman"/>
          <w:sz w:val="28"/>
          <w:szCs w:val="28"/>
        </w:rPr>
      </w:pPr>
      <w:r>
        <w:t>Có TK 331 - Phải trả cho người bán</w:t>
      </w:r>
    </w:p>
    <w:p w:rsidR="00704297" w:rsidRDefault="00D52B08">
      <w:pPr>
        <w:spacing w:before="120"/>
        <w:rPr>
          <w:rFonts w:eastAsia="Times New Roman" w:cs="Times New Roman"/>
          <w:sz w:val="28"/>
          <w:szCs w:val="28"/>
        </w:rPr>
      </w:pPr>
      <w:r>
        <w:t>Có TK 3331 - Thuế GTGT phải nộp (33312) (nếu thuế GTGT đầu vào của hàng nhập khẩu không được khấu trừ)</w:t>
      </w:r>
    </w:p>
    <w:p w:rsidR="00704297" w:rsidRDefault="00D52B08">
      <w:pPr>
        <w:spacing w:before="120"/>
        <w:rPr>
          <w:rFonts w:eastAsia="Times New Roman" w:cs="Times New Roman"/>
          <w:sz w:val="28"/>
          <w:szCs w:val="28"/>
        </w:rPr>
      </w:pPr>
      <w:r>
        <w:t>Có TK 3332- Thuế tiêu thụ đặc biệt (nếu có).</w:t>
      </w:r>
    </w:p>
    <w:p w:rsidR="00704297" w:rsidRDefault="00D52B08">
      <w:pPr>
        <w:spacing w:before="120"/>
        <w:rPr>
          <w:rFonts w:eastAsia="Times New Roman" w:cs="Times New Roman"/>
          <w:sz w:val="28"/>
          <w:szCs w:val="28"/>
        </w:rPr>
      </w:pPr>
      <w:r>
        <w:t>Có TK 3333 - Thuế xuất, nhập khẩu (chi tiết thuế nhập khẩu).</w:t>
      </w:r>
    </w:p>
    <w:p w:rsidR="00704297" w:rsidRDefault="00D52B08">
      <w:pPr>
        <w:spacing w:before="120"/>
        <w:rPr>
          <w:rFonts w:eastAsia="Times New Roman" w:cs="Times New Roman"/>
          <w:sz w:val="28"/>
          <w:szCs w:val="28"/>
        </w:rPr>
      </w:pPr>
      <w:r>
        <w:t>Có TK 33381 - Thuế bảo vệ môi trường.</w:t>
      </w:r>
    </w:p>
    <w:p w:rsidR="00704297" w:rsidRDefault="00D52B08">
      <w:pPr>
        <w:spacing w:before="120"/>
        <w:rPr>
          <w:rFonts w:eastAsia="Times New Roman" w:cs="Times New Roman"/>
          <w:sz w:val="28"/>
          <w:szCs w:val="28"/>
        </w:rPr>
      </w:pPr>
      <w:r>
        <w:t>- Nếu thuế GTGT đầu vào của hàng nhập khẩu được khấu trừ, ghi:</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TK 3331 - Thuế GTGT phải nộp (33312).</w:t>
      </w:r>
    </w:p>
    <w:p w:rsidR="00704297" w:rsidRDefault="00D52B08">
      <w:pPr>
        <w:spacing w:before="120"/>
        <w:rPr>
          <w:rFonts w:eastAsia="Times New Roman" w:cs="Times New Roman"/>
          <w:sz w:val="28"/>
          <w:szCs w:val="28"/>
        </w:rPr>
      </w:pPr>
      <w:r>
        <w:t>- Trường hợp mua nguyên vật liệu có trả trước cho người bán một phần bằng ngoại tệ thì phần giá trị nguyên vật liệu tương ứng với số tiền trả trước được ghi nhận theo tỷ giá giao dịch thực tế tại thời điểm ứng trước. Phần giá trị nguyên vật liệu bằng ngoại tệ chưa trả được ghi nhận theo tỷ giá giao dịch thực tế tại thời điểm mua nguyên vật liệu.</w:t>
      </w:r>
    </w:p>
    <w:p w:rsidR="00704297" w:rsidRDefault="00D52B08">
      <w:pPr>
        <w:spacing w:before="120"/>
        <w:rPr>
          <w:rFonts w:eastAsia="Times New Roman" w:cs="Times New Roman"/>
          <w:sz w:val="28"/>
          <w:szCs w:val="28"/>
        </w:rPr>
      </w:pPr>
      <w:r>
        <w:t>e) Các chi phí về thu mua, bốc xếp, vận chuyển nguyên liệu, vật liệu từ nơi mua về kho doanh nghiệp, ghi:</w:t>
      </w:r>
    </w:p>
    <w:p w:rsidR="00704297" w:rsidRDefault="00D52B08">
      <w:pPr>
        <w:spacing w:before="120"/>
        <w:rPr>
          <w:rFonts w:eastAsia="Times New Roman" w:cs="Times New Roman"/>
          <w:sz w:val="28"/>
          <w:szCs w:val="28"/>
        </w:rPr>
      </w:pPr>
      <w:r>
        <w:t>Nợ TK 152 - Nguyên liệu, vật liệu</w:t>
      </w:r>
    </w:p>
    <w:p w:rsidR="00704297" w:rsidRDefault="00D52B08">
      <w:pPr>
        <w:spacing w:before="120"/>
        <w:rPr>
          <w:rFonts w:eastAsia="Times New Roman" w:cs="Times New Roman"/>
          <w:sz w:val="28"/>
          <w:szCs w:val="28"/>
        </w:rPr>
      </w:pPr>
      <w:r>
        <w:t>Nợ TK 133 - Thuế GTGT được khấu trừ (1331)</w:t>
      </w:r>
    </w:p>
    <w:p w:rsidR="00704297" w:rsidRDefault="00D52B08">
      <w:pPr>
        <w:spacing w:before="120"/>
        <w:rPr>
          <w:rFonts w:eastAsia="Times New Roman" w:cs="Times New Roman"/>
          <w:sz w:val="28"/>
          <w:szCs w:val="28"/>
        </w:rPr>
      </w:pPr>
      <w:r>
        <w:lastRenderedPageBreak/>
        <w:t>Có các TK 111, 112, 141, 331,...</w:t>
      </w:r>
    </w:p>
    <w:p w:rsidR="00704297" w:rsidRDefault="00D52B08">
      <w:pPr>
        <w:spacing w:before="120"/>
        <w:rPr>
          <w:rFonts w:eastAsia="Times New Roman" w:cs="Times New Roman"/>
          <w:sz w:val="28"/>
          <w:szCs w:val="28"/>
        </w:rPr>
      </w:pPr>
      <w:r>
        <w:t>g) Đối với nguyên liệu, vật liệu nhập kho do thuê ngoài gia công, chế biến:</w:t>
      </w:r>
    </w:p>
    <w:p w:rsidR="00704297" w:rsidRDefault="00D52B08">
      <w:pPr>
        <w:spacing w:before="120"/>
        <w:rPr>
          <w:rFonts w:eastAsia="Times New Roman" w:cs="Times New Roman"/>
          <w:sz w:val="28"/>
          <w:szCs w:val="28"/>
        </w:rPr>
      </w:pPr>
      <w:r>
        <w:t>- Khi xuất nguyên liệu, vật liệu đưa đi gia công, chế biến,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Có TK 152 - Nguyên liệu, vật liệu.</w:t>
      </w:r>
    </w:p>
    <w:p w:rsidR="00704297" w:rsidRDefault="00D52B08">
      <w:pPr>
        <w:spacing w:before="120"/>
        <w:rPr>
          <w:rFonts w:eastAsia="Times New Roman" w:cs="Times New Roman"/>
          <w:sz w:val="28"/>
          <w:szCs w:val="28"/>
        </w:rPr>
      </w:pPr>
      <w:r>
        <w:t>- Khi phát sinh chi phí thuê ngoài gia công, chế biến,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Nợ TK 133 - Thuế GTGT được khấu trừ (1331) (nếu có)</w:t>
      </w:r>
    </w:p>
    <w:p w:rsidR="00704297" w:rsidRDefault="00D52B08">
      <w:pPr>
        <w:spacing w:before="120"/>
        <w:rPr>
          <w:rFonts w:eastAsia="Times New Roman" w:cs="Times New Roman"/>
          <w:sz w:val="28"/>
          <w:szCs w:val="28"/>
        </w:rPr>
      </w:pPr>
      <w:r>
        <w:t>Có các TK 111, 112, 131, 141,...</w:t>
      </w:r>
    </w:p>
    <w:p w:rsidR="00704297" w:rsidRDefault="00D52B08">
      <w:pPr>
        <w:spacing w:before="120"/>
        <w:rPr>
          <w:rFonts w:eastAsia="Times New Roman" w:cs="Times New Roman"/>
          <w:sz w:val="28"/>
          <w:szCs w:val="28"/>
        </w:rPr>
      </w:pPr>
      <w:r>
        <w:t>- Khi nhập lại kho số nguyên liệu, vật liệu thuê ngoài gia công, chế biến xong, ghi:</w:t>
      </w:r>
    </w:p>
    <w:p w:rsidR="00704297" w:rsidRDefault="00D52B08">
      <w:pPr>
        <w:spacing w:before="120"/>
        <w:rPr>
          <w:rFonts w:eastAsia="Times New Roman" w:cs="Times New Roman"/>
          <w:sz w:val="28"/>
          <w:szCs w:val="28"/>
        </w:rPr>
      </w:pPr>
      <w:r>
        <w:t>Nợ TK 152 - Nguyên liệu, vật liệu</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eastAsia="Times New Roman" w:cs="Times New Roman"/>
          <w:sz w:val="28"/>
          <w:szCs w:val="28"/>
        </w:rPr>
      </w:pPr>
      <w:r>
        <w:t>h) Đối với nguyên liệu, vật liệu nhập kho do tự chế:</w:t>
      </w:r>
    </w:p>
    <w:p w:rsidR="00704297" w:rsidRDefault="00D52B08">
      <w:pPr>
        <w:spacing w:before="120"/>
        <w:rPr>
          <w:rFonts w:eastAsia="Times New Roman" w:cs="Times New Roman"/>
          <w:sz w:val="28"/>
          <w:szCs w:val="28"/>
        </w:rPr>
      </w:pPr>
      <w:r>
        <w:t>- Khi xuất kho nguyên liệu, vật liệu để tự chế biến,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Có TK 152 - Nguyên liệu, vật liệu.</w:t>
      </w:r>
    </w:p>
    <w:p w:rsidR="00704297" w:rsidRDefault="00D52B08">
      <w:pPr>
        <w:spacing w:before="120"/>
        <w:rPr>
          <w:rFonts w:eastAsia="Times New Roman" w:cs="Times New Roman"/>
          <w:sz w:val="28"/>
          <w:szCs w:val="28"/>
        </w:rPr>
      </w:pPr>
      <w:r>
        <w:t>- Khi nhập kho nguyên liệu, vật liệu đã tự chế, ghi:</w:t>
      </w:r>
    </w:p>
    <w:p w:rsidR="00704297" w:rsidRDefault="00D52B08">
      <w:pPr>
        <w:spacing w:before="120"/>
        <w:rPr>
          <w:rFonts w:eastAsia="Times New Roman" w:cs="Times New Roman"/>
          <w:sz w:val="28"/>
          <w:szCs w:val="28"/>
        </w:rPr>
      </w:pPr>
      <w:r>
        <w:t>Nợ TK 152 - Nguyên liệu, vật liệu</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eastAsia="Times New Roman" w:cs="Times New Roman"/>
          <w:sz w:val="28"/>
          <w:szCs w:val="28"/>
        </w:rPr>
      </w:pPr>
      <w:r>
        <w:t>i) Đối với nguyên liệu, vật liệu thừa phát hiện khi kiểm kê đã xác định được nguyên nhân thì căn cứ nguyên nhân thừa để ghi sổ, nếu chưa xác định được nguyên nhân thì căn cứ vào giá trị nguyên liệu, vật liệu thừa, ghi:</w:t>
      </w:r>
    </w:p>
    <w:p w:rsidR="00704297" w:rsidRDefault="00D52B08">
      <w:pPr>
        <w:spacing w:before="120"/>
        <w:rPr>
          <w:rFonts w:eastAsia="Times New Roman" w:cs="Times New Roman"/>
          <w:sz w:val="28"/>
          <w:szCs w:val="28"/>
        </w:rPr>
      </w:pPr>
      <w:r>
        <w:t>Nợ TK 152 - Nguyên liệu, vật liệu</w:t>
      </w:r>
    </w:p>
    <w:p w:rsidR="00704297" w:rsidRDefault="00D52B08">
      <w:pPr>
        <w:spacing w:before="120"/>
        <w:rPr>
          <w:rFonts w:eastAsia="Times New Roman" w:cs="Times New Roman"/>
          <w:sz w:val="28"/>
          <w:szCs w:val="28"/>
        </w:rPr>
      </w:pPr>
      <w:r>
        <w:t>Có TK 338 - Phải trả, phải nộp khác (3381).</w:t>
      </w:r>
    </w:p>
    <w:p w:rsidR="00704297" w:rsidRDefault="00D52B08">
      <w:pPr>
        <w:spacing w:before="120"/>
        <w:rPr>
          <w:rFonts w:eastAsia="Times New Roman" w:cs="Times New Roman"/>
          <w:sz w:val="28"/>
          <w:szCs w:val="28"/>
        </w:rPr>
      </w:pPr>
      <w:r>
        <w:t>- Khi có quyết định xử lý nguyên liệu, vật liệu thừa phát hiện trong kiểm kê, căn cứ vào quyết định xử lý, ghi:</w:t>
      </w:r>
    </w:p>
    <w:p w:rsidR="00704297" w:rsidRDefault="00D52B08">
      <w:pPr>
        <w:spacing w:before="120"/>
        <w:rPr>
          <w:rFonts w:eastAsia="Times New Roman" w:cs="Times New Roman"/>
          <w:sz w:val="28"/>
          <w:szCs w:val="28"/>
        </w:rPr>
      </w:pPr>
      <w:r>
        <w:t>Nợ TK 338 - Phải trả, phải nộp khác (3381)</w:t>
      </w:r>
    </w:p>
    <w:p w:rsidR="00704297" w:rsidRDefault="00D52B08">
      <w:pPr>
        <w:spacing w:before="120"/>
        <w:rPr>
          <w:rFonts w:eastAsia="Times New Roman" w:cs="Times New Roman"/>
          <w:sz w:val="28"/>
          <w:szCs w:val="28"/>
        </w:rPr>
      </w:pPr>
      <w:r>
        <w:t>Có các tài khoản có liên quan.</w:t>
      </w:r>
    </w:p>
    <w:p w:rsidR="00704297" w:rsidRDefault="00D52B08">
      <w:pPr>
        <w:spacing w:before="120"/>
        <w:rPr>
          <w:rFonts w:eastAsia="Times New Roman" w:cs="Times New Roman"/>
          <w:sz w:val="28"/>
          <w:szCs w:val="28"/>
        </w:rPr>
      </w:pPr>
      <w:r>
        <w:lastRenderedPageBreak/>
        <w:t>- Nếu xác định ngay khi kiểm kê số nguyên liệu, vật liệu thừa là của các doanh nghiệp khác khi nhập kho chưa ghi tăng TK 152 thì không ghi vào bên Có tài khoản 338 (3381) mà doanh nghiệp chủ động ghi chép và theo dõi trong hệ thống quản trị và trình bày trong phần thuyết minh Báo cáo tài chính.</w:t>
      </w:r>
    </w:p>
    <w:p w:rsidR="00704297" w:rsidRDefault="00D52B08">
      <w:pPr>
        <w:spacing w:before="120"/>
        <w:rPr>
          <w:rFonts w:eastAsia="Times New Roman" w:cs="Times New Roman"/>
          <w:sz w:val="28"/>
          <w:szCs w:val="28"/>
        </w:rPr>
      </w:pPr>
      <w:r>
        <w:t>k) Khi xuất kho nguyên liệu, vật liệu sử dụng vào sản xuất, kinh doanh, ghi:</w:t>
      </w:r>
    </w:p>
    <w:p w:rsidR="00704297" w:rsidRDefault="00D52B08">
      <w:pPr>
        <w:spacing w:before="120"/>
        <w:rPr>
          <w:rFonts w:eastAsia="Times New Roman" w:cs="Times New Roman"/>
          <w:sz w:val="28"/>
          <w:szCs w:val="28"/>
        </w:rPr>
      </w:pPr>
      <w:r>
        <w:t>Nợ các TK 621, 623, 627, 641, 642,...</w:t>
      </w:r>
    </w:p>
    <w:p w:rsidR="00704297" w:rsidRDefault="00D52B08">
      <w:pPr>
        <w:spacing w:before="120"/>
        <w:rPr>
          <w:rFonts w:eastAsia="Times New Roman" w:cs="Times New Roman"/>
          <w:sz w:val="28"/>
          <w:szCs w:val="28"/>
        </w:rPr>
      </w:pPr>
      <w:r>
        <w:t>Có TK 152 - Nguyên liệu, vật liệu.</w:t>
      </w:r>
    </w:p>
    <w:p w:rsidR="00704297" w:rsidRDefault="00D52B08">
      <w:pPr>
        <w:spacing w:before="120"/>
        <w:rPr>
          <w:rFonts w:eastAsia="Times New Roman" w:cs="Times New Roman"/>
          <w:sz w:val="28"/>
          <w:szCs w:val="28"/>
        </w:rPr>
      </w:pPr>
      <w:r>
        <w:t>l) Xuất nguyên liệu, vật liệu sử dụng cho hoạt động đầu tư xây dựng cơ bản hoặc sửa chữa lớn TSCĐ, ghi:</w:t>
      </w:r>
    </w:p>
    <w:p w:rsidR="00704297" w:rsidRDefault="00D52B08">
      <w:pPr>
        <w:spacing w:before="120"/>
        <w:rPr>
          <w:rFonts w:eastAsia="Times New Roman" w:cs="Times New Roman"/>
          <w:sz w:val="28"/>
          <w:szCs w:val="28"/>
        </w:rPr>
      </w:pPr>
      <w:r>
        <w:t>Nợ TK 241 - Xây dựng cơ bản dở dang</w:t>
      </w:r>
    </w:p>
    <w:p w:rsidR="00704297" w:rsidRDefault="00D52B08">
      <w:pPr>
        <w:spacing w:before="120"/>
        <w:rPr>
          <w:rFonts w:eastAsia="Times New Roman" w:cs="Times New Roman"/>
          <w:sz w:val="28"/>
          <w:szCs w:val="28"/>
        </w:rPr>
      </w:pPr>
      <w:r>
        <w:t>Có TK 152 - Nguyên liệu, vật liệu.</w:t>
      </w:r>
    </w:p>
    <w:p w:rsidR="00704297" w:rsidRDefault="00D52B08">
      <w:pPr>
        <w:spacing w:before="120"/>
        <w:rPr>
          <w:rFonts w:eastAsia="Times New Roman" w:cs="Times New Roman"/>
          <w:sz w:val="28"/>
          <w:szCs w:val="28"/>
        </w:rPr>
      </w:pPr>
      <w:r>
        <w:t>m) Đối với nguyên liệu, vật liệu đưa đi góp vốn vào công ty con, công ty liên doanh, liên kết: Khi xuất nguyên liệu, vật liệu, ghi:</w:t>
      </w:r>
    </w:p>
    <w:p w:rsidR="00704297" w:rsidRDefault="00D52B08">
      <w:pPr>
        <w:spacing w:before="120"/>
        <w:rPr>
          <w:rFonts w:eastAsia="Times New Roman" w:cs="Times New Roman"/>
          <w:sz w:val="28"/>
          <w:szCs w:val="28"/>
        </w:rPr>
      </w:pPr>
      <w:r>
        <w:t>Nợ các TK 221, 222 (theo giá đánh giá lại)</w:t>
      </w:r>
    </w:p>
    <w:p w:rsidR="00704297" w:rsidRDefault="00D52B08">
      <w:pPr>
        <w:spacing w:before="120"/>
        <w:rPr>
          <w:rFonts w:eastAsia="Times New Roman" w:cs="Times New Roman"/>
          <w:sz w:val="28"/>
          <w:szCs w:val="28"/>
        </w:rPr>
      </w:pPr>
      <w:r>
        <w:t>Nợ TK 811 - Chi phí khác (giá đánh giá lại nhỏ hơn giá trị ghi sổ)</w:t>
      </w:r>
    </w:p>
    <w:p w:rsidR="00704297" w:rsidRDefault="00D52B08">
      <w:pPr>
        <w:spacing w:before="120"/>
        <w:rPr>
          <w:rFonts w:eastAsia="Times New Roman" w:cs="Times New Roman"/>
          <w:sz w:val="28"/>
          <w:szCs w:val="28"/>
        </w:rPr>
      </w:pPr>
      <w:r>
        <w:t>Có TK 152 - Nguyên liệu, vật liệu (theo giá trị ghi sổ)</w:t>
      </w:r>
    </w:p>
    <w:p w:rsidR="00704297" w:rsidRDefault="00D52B08">
      <w:pPr>
        <w:spacing w:before="120"/>
        <w:rPr>
          <w:rFonts w:eastAsia="Times New Roman" w:cs="Times New Roman"/>
          <w:sz w:val="28"/>
          <w:szCs w:val="28"/>
        </w:rPr>
      </w:pPr>
      <w:r>
        <w:t>Có TK 711 - Thu nhập khác (giá đánh giá lại lớn hơn giá trị ghi sổ).</w:t>
      </w:r>
    </w:p>
    <w:p w:rsidR="00704297" w:rsidRDefault="00D52B08">
      <w:pPr>
        <w:spacing w:before="120"/>
        <w:rPr>
          <w:rFonts w:eastAsia="Times New Roman" w:cs="Times New Roman"/>
          <w:sz w:val="28"/>
          <w:szCs w:val="28"/>
        </w:rPr>
      </w:pPr>
      <w:r>
        <w:t>n) Khi xuất nguyên liệu, vật liệu dùng để mua lại phần vốn góp tại công ty con, công ty liên doanh, liên kết, ghi:</w:t>
      </w:r>
    </w:p>
    <w:p w:rsidR="00704297" w:rsidRDefault="00D52B08">
      <w:pPr>
        <w:spacing w:before="120"/>
        <w:rPr>
          <w:rFonts w:eastAsia="Times New Roman" w:cs="Times New Roman"/>
          <w:sz w:val="28"/>
          <w:szCs w:val="28"/>
        </w:rPr>
      </w:pPr>
      <w:r>
        <w:t>- Ghi nhận doanh thu bán nguyên vật liệu và khoản đầu tư vào công ty con, công ty liên doanh, liên kết, ghi:</w:t>
      </w:r>
    </w:p>
    <w:p w:rsidR="00704297" w:rsidRDefault="00D52B08">
      <w:pPr>
        <w:spacing w:before="120"/>
        <w:rPr>
          <w:rFonts w:eastAsia="Times New Roman" w:cs="Times New Roman"/>
          <w:sz w:val="28"/>
          <w:szCs w:val="28"/>
        </w:rPr>
      </w:pPr>
      <w:r>
        <w:t>Nợ các TK 221, 222 (theo giá trị hợp lý)</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Có TK 3331 - Thuế GTGT đầu ra phải nộp.</w:t>
      </w:r>
    </w:p>
    <w:p w:rsidR="00704297" w:rsidRDefault="00D52B08">
      <w:pPr>
        <w:spacing w:before="120"/>
        <w:rPr>
          <w:rFonts w:eastAsia="Times New Roman" w:cs="Times New Roman"/>
          <w:sz w:val="28"/>
          <w:szCs w:val="28"/>
        </w:rPr>
      </w:pPr>
      <w:r>
        <w:t>- Ghi nhận giá vốn nguyên vật liệu dùng để mua lại phần vốn góp tại công ty con, công ty liên doanh, liên kết,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152 - Nguyên liệu, vật liệu.</w:t>
      </w:r>
    </w:p>
    <w:p w:rsidR="00704297" w:rsidRDefault="00D52B08">
      <w:pPr>
        <w:spacing w:before="120"/>
        <w:rPr>
          <w:rFonts w:eastAsia="Times New Roman" w:cs="Times New Roman"/>
          <w:sz w:val="28"/>
          <w:szCs w:val="28"/>
        </w:rPr>
      </w:pPr>
      <w:r>
        <w:t>o) Đối với nguyên liệu, vật liệu thiếu hụt phát hiện khi kiểm kê:</w:t>
      </w:r>
    </w:p>
    <w:p w:rsidR="00704297" w:rsidRDefault="00D52B08">
      <w:pPr>
        <w:spacing w:before="120"/>
        <w:rPr>
          <w:rFonts w:eastAsia="Times New Roman" w:cs="Times New Roman"/>
          <w:sz w:val="28"/>
          <w:szCs w:val="28"/>
        </w:rPr>
      </w:pPr>
      <w:r>
        <w:lastRenderedPageBreak/>
        <w:t>Mọi trường hợp thiếu hụt nguyên liệu, vật liệu trong kho hoặc tại nơi quản lý, bảo quản phát hiện khi kiểm kê phải lập biên bản và truy tìm nguyên nhân, xác định người phạm lỗi. Căn cứ vào biên bản kiểm kê và quyết định xử lý của cấp có thẩm quyền để ghi sổ kế toán:</w:t>
      </w:r>
    </w:p>
    <w:p w:rsidR="00704297" w:rsidRDefault="00D52B08">
      <w:pPr>
        <w:spacing w:before="120"/>
        <w:rPr>
          <w:rFonts w:eastAsia="Times New Roman" w:cs="Times New Roman"/>
          <w:sz w:val="28"/>
          <w:szCs w:val="28"/>
        </w:rPr>
      </w:pPr>
      <w:r>
        <w:t>- Nếu do nhầm lẫn hoặc chưa ghi sổ phải tiến hành ghi bổ sung hoặc điều chỉnh lại số liệu trên sổ kế toán;</w:t>
      </w:r>
    </w:p>
    <w:p w:rsidR="00704297" w:rsidRDefault="00D52B08">
      <w:pPr>
        <w:spacing w:before="120"/>
        <w:rPr>
          <w:rFonts w:eastAsia="Times New Roman" w:cs="Times New Roman"/>
          <w:sz w:val="28"/>
          <w:szCs w:val="28"/>
        </w:rPr>
      </w:pPr>
      <w:r>
        <w:t>- Nếu giá trị nguyên liệu, vật liệu hao hụt nằm trong phạm vi hao hụt cho phép (hao hụt vật liệu trong định mức),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152 - Nguyên liệu, vật liệu.</w:t>
      </w:r>
    </w:p>
    <w:p w:rsidR="00704297" w:rsidRDefault="00D52B08">
      <w:pPr>
        <w:spacing w:before="120"/>
        <w:rPr>
          <w:rFonts w:eastAsia="Times New Roman" w:cs="Times New Roman"/>
          <w:sz w:val="28"/>
          <w:szCs w:val="28"/>
        </w:rPr>
      </w:pPr>
      <w:r>
        <w:t>- Nếu số hao hụt, mất mát chưa xác định rõ nguyên nhân phải chờ xử lý, căn cứ vào giá trị hao hụt, ghi:</w:t>
      </w:r>
    </w:p>
    <w:p w:rsidR="00704297" w:rsidRDefault="00D52B08">
      <w:pPr>
        <w:spacing w:before="120"/>
        <w:rPr>
          <w:rFonts w:eastAsia="Times New Roman" w:cs="Times New Roman"/>
          <w:sz w:val="28"/>
          <w:szCs w:val="28"/>
        </w:rPr>
      </w:pPr>
      <w:r>
        <w:t>Nợ TK 138 - Phải thu khác (1381 - Tài sản thiếu chờ xử lý)</w:t>
      </w:r>
    </w:p>
    <w:p w:rsidR="00704297" w:rsidRDefault="00D52B08">
      <w:pPr>
        <w:spacing w:before="120"/>
        <w:rPr>
          <w:rFonts w:eastAsia="Times New Roman" w:cs="Times New Roman"/>
          <w:sz w:val="28"/>
          <w:szCs w:val="28"/>
        </w:rPr>
      </w:pPr>
      <w:r>
        <w:t>Có TK 152 - Nguyên liệu, vật liệu.</w:t>
      </w:r>
    </w:p>
    <w:p w:rsidR="00704297" w:rsidRDefault="00D52B08">
      <w:pPr>
        <w:spacing w:before="120"/>
        <w:rPr>
          <w:rFonts w:eastAsia="Times New Roman" w:cs="Times New Roman"/>
          <w:sz w:val="28"/>
          <w:szCs w:val="28"/>
        </w:rPr>
      </w:pPr>
      <w:r>
        <w:t>- Khi có quyết định xử lý, căn cứ vào quyết định, ghi:</w:t>
      </w:r>
    </w:p>
    <w:p w:rsidR="00704297" w:rsidRDefault="00D52B08">
      <w:pPr>
        <w:spacing w:before="120"/>
        <w:rPr>
          <w:rFonts w:eastAsia="Times New Roman" w:cs="Times New Roman"/>
          <w:sz w:val="28"/>
          <w:szCs w:val="28"/>
        </w:rPr>
      </w:pPr>
      <w:r>
        <w:t>Nợ TK 111 - Tiền mặt (người phạm lỗi nộp tiền bồi thường)</w:t>
      </w:r>
    </w:p>
    <w:p w:rsidR="00704297" w:rsidRDefault="00D52B08">
      <w:pPr>
        <w:spacing w:before="120"/>
        <w:rPr>
          <w:rFonts w:eastAsia="Times New Roman" w:cs="Times New Roman"/>
          <w:sz w:val="28"/>
          <w:szCs w:val="28"/>
        </w:rPr>
      </w:pPr>
      <w:r>
        <w:t>Nợ TK 138 - Phải thu khác (1388) (tiền bồi thường của người phạm lỗi)</w:t>
      </w:r>
    </w:p>
    <w:p w:rsidR="00704297" w:rsidRDefault="00D52B08">
      <w:pPr>
        <w:spacing w:before="120"/>
        <w:rPr>
          <w:rFonts w:eastAsia="Times New Roman" w:cs="Times New Roman"/>
          <w:sz w:val="28"/>
          <w:szCs w:val="28"/>
        </w:rPr>
      </w:pPr>
      <w:r>
        <w:t>Nợ TK 334 - Phải trả người lao động (trừ tiền lương của người phạm lỗi)</w:t>
      </w:r>
    </w:p>
    <w:p w:rsidR="00704297" w:rsidRDefault="00D52B08">
      <w:pPr>
        <w:spacing w:before="120"/>
        <w:rPr>
          <w:rFonts w:eastAsia="Times New Roman" w:cs="Times New Roman"/>
          <w:sz w:val="28"/>
          <w:szCs w:val="28"/>
        </w:rPr>
      </w:pPr>
      <w:r>
        <w:t>Nợ TK 632 - Giá vốn hàng bán (phần giá trị hao hụt, mất mát nguyên liệu, vật liệu còn lại phải tính vào giá vốn hàng bán)</w:t>
      </w:r>
    </w:p>
    <w:p w:rsidR="00704297" w:rsidRDefault="00D52B08">
      <w:pPr>
        <w:spacing w:before="120"/>
        <w:rPr>
          <w:rFonts w:eastAsia="Times New Roman" w:cs="Times New Roman"/>
          <w:sz w:val="28"/>
          <w:szCs w:val="28"/>
        </w:rPr>
      </w:pPr>
      <w:r>
        <w:t>Có TK 138 - Phải thu khác (1381 - Tài sản thiếu chờ xử lý).</w:t>
      </w:r>
    </w:p>
    <w:p w:rsidR="00704297" w:rsidRDefault="00D52B08">
      <w:pPr>
        <w:spacing w:before="120"/>
        <w:rPr>
          <w:rFonts w:eastAsia="Times New Roman" w:cs="Times New Roman"/>
          <w:sz w:val="28"/>
          <w:szCs w:val="28"/>
        </w:rPr>
      </w:pPr>
      <w:r>
        <w:t>p) Đối với nguyên vật liệu, phế liệu ứ đọng, không cần dùng:</w:t>
      </w:r>
    </w:p>
    <w:p w:rsidR="00704297" w:rsidRDefault="00D52B08">
      <w:pPr>
        <w:spacing w:before="120"/>
        <w:rPr>
          <w:rFonts w:eastAsia="Times New Roman" w:cs="Times New Roman"/>
          <w:sz w:val="28"/>
          <w:szCs w:val="28"/>
        </w:rPr>
      </w:pPr>
      <w:r>
        <w:t>- Khi thanh lý, nhượng bán nguyên vật liệu, phế liệu, kế toán phản ánh giá vốn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152 - Nguyên liệu, vật liệu.</w:t>
      </w:r>
    </w:p>
    <w:p w:rsidR="00704297" w:rsidRDefault="00D52B08">
      <w:pPr>
        <w:spacing w:before="120"/>
        <w:rPr>
          <w:rFonts w:eastAsia="Times New Roman" w:cs="Times New Roman"/>
          <w:sz w:val="28"/>
          <w:szCs w:val="28"/>
        </w:rPr>
      </w:pPr>
      <w:r>
        <w:t>- Kế toán phản ánh doanh thu bán nguyên vật liệu, phế liệu, ghi:</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eastAsia="Times New Roman" w:cs="Times New Roman"/>
          <w:sz w:val="28"/>
          <w:szCs w:val="28"/>
        </w:rPr>
      </w:pPr>
      <w:r>
        <w:t>Có TK 511 - Doanh thu bán hàng và cung cấp dịch vụ (5118)</w:t>
      </w:r>
    </w:p>
    <w:p w:rsidR="00704297" w:rsidRDefault="00D52B08">
      <w:pPr>
        <w:spacing w:before="120"/>
        <w:rPr>
          <w:rFonts w:eastAsia="Times New Roman" w:cs="Times New Roman"/>
          <w:sz w:val="28"/>
          <w:szCs w:val="28"/>
        </w:rPr>
      </w:pPr>
      <w:r>
        <w:t>Có TK 333 - Thuế và các khoản phải nộp Nhà nước.</w:t>
      </w:r>
    </w:p>
    <w:p w:rsidR="00704297" w:rsidRDefault="00D52B08">
      <w:pPr>
        <w:spacing w:before="120"/>
        <w:rPr>
          <w:rFonts w:eastAsia="Times New Roman" w:cs="Times New Roman"/>
          <w:sz w:val="28"/>
          <w:szCs w:val="28"/>
        </w:rPr>
      </w:pPr>
      <w:r>
        <w:rPr>
          <w:b/>
          <w:i/>
        </w:rPr>
        <w:lastRenderedPageBreak/>
        <w:t>3.2. Trường hợp doanh nghiệp hạch toán hàng tồn kho theo phương pháp kiểm kê định kỳ.</w:t>
      </w:r>
    </w:p>
    <w:p w:rsidR="00704297" w:rsidRDefault="00D52B08">
      <w:pPr>
        <w:spacing w:before="120"/>
        <w:rPr>
          <w:rFonts w:eastAsia="Times New Roman" w:cs="Times New Roman"/>
          <w:sz w:val="28"/>
          <w:szCs w:val="28"/>
        </w:rPr>
      </w:pPr>
      <w:r>
        <w:t>a) Đầu kỳ, kết chuyển trị giá nguyên liệu, vật liệu tồn kho đầu kỳ, ghi:</w:t>
      </w:r>
    </w:p>
    <w:p w:rsidR="00704297" w:rsidRDefault="00D52B08">
      <w:pPr>
        <w:spacing w:before="120"/>
        <w:rPr>
          <w:rFonts w:eastAsia="Times New Roman" w:cs="Times New Roman"/>
          <w:sz w:val="28"/>
          <w:szCs w:val="28"/>
        </w:rPr>
      </w:pPr>
      <w:r>
        <w:t>Nợ TK 611 - Mua hàng</w:t>
      </w:r>
    </w:p>
    <w:p w:rsidR="00704297" w:rsidRDefault="00D52B08">
      <w:pPr>
        <w:spacing w:before="120"/>
        <w:rPr>
          <w:rFonts w:eastAsia="Times New Roman" w:cs="Times New Roman"/>
          <w:sz w:val="28"/>
          <w:szCs w:val="28"/>
        </w:rPr>
      </w:pPr>
      <w:r>
        <w:t>Có TK 152 - Nguyên liệu, vật liệu.</w:t>
      </w:r>
    </w:p>
    <w:p w:rsidR="00704297" w:rsidRDefault="00D52B08">
      <w:pPr>
        <w:spacing w:before="120"/>
        <w:rPr>
          <w:rFonts w:eastAsia="Times New Roman" w:cs="Times New Roman"/>
          <w:sz w:val="28"/>
          <w:szCs w:val="28"/>
        </w:rPr>
      </w:pPr>
      <w:r>
        <w:t>b) Cuối kỳ, căn cứ vào kết quả kiểm kê xác định giá trị nguyên liệu, vật liệu tồn kho cuối kỳ, ghi:</w:t>
      </w:r>
    </w:p>
    <w:p w:rsidR="00704297" w:rsidRDefault="00D52B08">
      <w:pPr>
        <w:spacing w:before="120"/>
        <w:rPr>
          <w:rFonts w:eastAsia="Times New Roman" w:cs="Times New Roman"/>
          <w:sz w:val="28"/>
          <w:szCs w:val="28"/>
        </w:rPr>
      </w:pPr>
      <w:r>
        <w:t>Nợ TK 152 - Nguyên liệu, vật liệu</w:t>
      </w:r>
    </w:p>
    <w:p w:rsidR="00704297" w:rsidRDefault="00D52B08">
      <w:pPr>
        <w:spacing w:before="120"/>
        <w:rPr>
          <w:rFonts w:eastAsia="Times New Roman" w:cs="Times New Roman"/>
          <w:sz w:val="28"/>
          <w:szCs w:val="28"/>
        </w:rPr>
      </w:pPr>
      <w:r>
        <w:t>Có TK 611 - Mua hàng.</w:t>
      </w:r>
      <w:bookmarkStart w:id="76" w:name="46r0co2" w:colFirst="0" w:colLast="0"/>
      <w:bookmarkEnd w:id="76"/>
    </w:p>
    <w:p w:rsidR="00704297" w:rsidRPr="00D52B08" w:rsidRDefault="00D52B08" w:rsidP="00D52B08">
      <w:pPr>
        <w:pStyle w:val="Heading2"/>
      </w:pPr>
      <w:bookmarkStart w:id="77" w:name="_Toc140907562"/>
      <w:r w:rsidRPr="00D52B08">
        <w:t>Điều 26. Tài khoản 153 - Công cụ, dụng cụ</w:t>
      </w:r>
      <w:bookmarkStart w:id="78" w:name="2lwamvv" w:colFirst="0" w:colLast="0"/>
      <w:bookmarkEnd w:id="78"/>
      <w:bookmarkEnd w:id="77"/>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trị giá hiện có và tình hình biến động tăng, giảm các loại công cụ, dụng cụ của doanh nghiệp. Công cụ, dụng cụ là những tư liệu lao động không có đủ các tiêu chuẩn về giá trị và thời gian sử dụng quy định đối với TSCĐ. Vì vậy công cụ, dụng cụ được quản lý và hạch toán như nguyên liệu, vật liệu. Theo quy định hiện hành, những tư liệu lao động sau đây nếu không đủ tiêu chuẩn ghi nhận TSCĐ thì được ghi nhận là công cụ, dụng cụ:</w:t>
      </w:r>
    </w:p>
    <w:p w:rsidR="00704297" w:rsidRDefault="00D52B08">
      <w:pPr>
        <w:spacing w:before="120"/>
        <w:rPr>
          <w:rFonts w:eastAsia="Times New Roman" w:cs="Times New Roman"/>
          <w:sz w:val="28"/>
          <w:szCs w:val="28"/>
        </w:rPr>
      </w:pPr>
      <w:r>
        <w:t>- Các đà giáo, ván khuôn, công cụ, dụng cụ gá lắp chuyên dùng cho sản xuất xây lắp;</w:t>
      </w:r>
    </w:p>
    <w:p w:rsidR="00704297" w:rsidRDefault="00D52B08">
      <w:pPr>
        <w:spacing w:before="120"/>
        <w:rPr>
          <w:rFonts w:eastAsia="Times New Roman" w:cs="Times New Roman"/>
          <w:sz w:val="28"/>
          <w:szCs w:val="28"/>
        </w:rPr>
      </w:pPr>
      <w:r>
        <w:t>- Các loại bao bì bán kèm theo hàng hóa có tính tiền riêng, nhưng trong quá trình bảo quản hàng hóa vận chuyển trên đường và dự trữ trong kho có tính giá trị hao mòn để trừ dần giá trị của bao bì;</w:t>
      </w:r>
    </w:p>
    <w:p w:rsidR="00704297" w:rsidRDefault="00D52B08">
      <w:pPr>
        <w:spacing w:before="120"/>
        <w:rPr>
          <w:rFonts w:eastAsia="Times New Roman" w:cs="Times New Roman"/>
          <w:sz w:val="28"/>
          <w:szCs w:val="28"/>
        </w:rPr>
      </w:pPr>
      <w:r>
        <w:t>- Những dụng cụ, đồ nghề bằng thuỷ tinh, sành, sứ;</w:t>
      </w:r>
    </w:p>
    <w:p w:rsidR="00704297" w:rsidRDefault="00D52B08">
      <w:pPr>
        <w:spacing w:before="120"/>
        <w:rPr>
          <w:rFonts w:eastAsia="Times New Roman" w:cs="Times New Roman"/>
          <w:sz w:val="28"/>
          <w:szCs w:val="28"/>
        </w:rPr>
      </w:pPr>
      <w:r>
        <w:t>- Phương tiện quản lý, đồ dùng văn phòng;</w:t>
      </w:r>
    </w:p>
    <w:p w:rsidR="00704297" w:rsidRDefault="00D52B08">
      <w:pPr>
        <w:spacing w:before="120"/>
        <w:rPr>
          <w:rFonts w:eastAsia="Times New Roman" w:cs="Times New Roman"/>
          <w:sz w:val="28"/>
          <w:szCs w:val="28"/>
        </w:rPr>
      </w:pPr>
      <w:r>
        <w:t>- Quần áo, giày dép chuyên dùng để làm việc,...</w:t>
      </w:r>
    </w:p>
    <w:p w:rsidR="00704297" w:rsidRDefault="00D52B08">
      <w:pPr>
        <w:spacing w:before="120"/>
        <w:rPr>
          <w:rFonts w:eastAsia="Times New Roman" w:cs="Times New Roman"/>
          <w:sz w:val="28"/>
          <w:szCs w:val="28"/>
        </w:rPr>
      </w:pPr>
      <w:r>
        <w:t>b) Kế toán nhập, xuất, tồn kho công cụ, dụng cụ trên tài khoản 153 được thực hiện theo giá gốc. Nguyên tắc xác định giá gốc nhập kho công cụ, dụng cụ được thực hiện như quy định đối với nguyên liệu, vật liệu (xem giải thích ở TK 152).</w:t>
      </w:r>
    </w:p>
    <w:p w:rsidR="00704297" w:rsidRDefault="00D52B08">
      <w:pPr>
        <w:spacing w:before="120"/>
        <w:rPr>
          <w:rFonts w:eastAsia="Times New Roman" w:cs="Times New Roman"/>
          <w:sz w:val="28"/>
          <w:szCs w:val="28"/>
        </w:rPr>
      </w:pPr>
      <w:r>
        <w:t>c) Việc tính giá trị công cụ, dụng cụ tồn kho cũng được thực hiện theo một trong ba phương pháp sau:</w:t>
      </w:r>
    </w:p>
    <w:p w:rsidR="00704297" w:rsidRDefault="00D52B08">
      <w:pPr>
        <w:spacing w:before="120"/>
        <w:rPr>
          <w:rFonts w:eastAsia="Times New Roman" w:cs="Times New Roman"/>
          <w:sz w:val="28"/>
          <w:szCs w:val="28"/>
        </w:rPr>
      </w:pPr>
      <w:r>
        <w:t>- Nhập trước - Xuất trước;</w:t>
      </w:r>
    </w:p>
    <w:p w:rsidR="00704297" w:rsidRDefault="00D52B08">
      <w:pPr>
        <w:spacing w:before="120"/>
        <w:rPr>
          <w:rFonts w:eastAsia="Times New Roman" w:cs="Times New Roman"/>
          <w:sz w:val="28"/>
          <w:szCs w:val="28"/>
        </w:rPr>
      </w:pPr>
      <w:r>
        <w:lastRenderedPageBreak/>
        <w:t>- Thực tế đích danh;</w:t>
      </w:r>
    </w:p>
    <w:p w:rsidR="00704297" w:rsidRDefault="00D52B08">
      <w:pPr>
        <w:spacing w:before="120"/>
        <w:rPr>
          <w:rFonts w:eastAsia="Times New Roman" w:cs="Times New Roman"/>
          <w:sz w:val="28"/>
          <w:szCs w:val="28"/>
        </w:rPr>
      </w:pPr>
      <w:r>
        <w:t>- Bình quân gia quyền.</w:t>
      </w:r>
    </w:p>
    <w:p w:rsidR="00704297" w:rsidRDefault="00D52B08">
      <w:pPr>
        <w:spacing w:before="120"/>
        <w:rPr>
          <w:rFonts w:eastAsia="Times New Roman" w:cs="Times New Roman"/>
          <w:sz w:val="28"/>
          <w:szCs w:val="28"/>
        </w:rPr>
      </w:pPr>
      <w:r>
        <w:t>d) Kế toán chi tiết công cụ, dụng cụ phải thực hiện theo từng kho, từng loại, từng nhóm, từng thứ công cụ, dụng cụ. Công cụ, dụng cụ xuất dùng cho sản xuất, kinh doanh, cho thuê phải được theo dõi về hiện vật và giá trị trên sổ kế toán chi tiết theo nơi sử dụng, theo đối tượng thuê và người chịu trách nhiệm vật chất. Đối với công cụ, dụng cụ có giá trị lớn, quý hiếm phải có thể thức bảo quản đặc biệt.</w:t>
      </w:r>
    </w:p>
    <w:p w:rsidR="00704297" w:rsidRDefault="00D52B08">
      <w:pPr>
        <w:spacing w:before="120"/>
        <w:rPr>
          <w:rFonts w:eastAsia="Times New Roman" w:cs="Times New Roman"/>
          <w:sz w:val="28"/>
          <w:szCs w:val="28"/>
        </w:rPr>
      </w:pPr>
      <w:r>
        <w:t>đ) Đối với các công cụ, dụng cụ có giá trị nhỏ khi xuất dùng cho sản xuất, kinh doanh phải ghi nhận toàn bộ một lần vào chi phí sản xuất, kinh doanh.</w:t>
      </w:r>
    </w:p>
    <w:p w:rsidR="00704297" w:rsidRDefault="00D52B08">
      <w:pPr>
        <w:spacing w:before="120"/>
        <w:rPr>
          <w:rFonts w:eastAsia="Times New Roman" w:cs="Times New Roman"/>
          <w:sz w:val="28"/>
          <w:szCs w:val="28"/>
        </w:rPr>
      </w:pPr>
      <w:r>
        <w:t>e) Trường hợp công cụ, dụng cụ, bao bì luân chuyển, đồ dùng cho thuê xuất dùng hoặc cho thuê liên quan đến hoạt động sản xuất, kinh doanh trong nhiều kỳ kế toán thì được ghi nhận vào tài khoản 242 “Chi phí trả trước” và phân bổ dần vào chi phí sản xuất, kinh doanh.</w:t>
      </w:r>
    </w:p>
    <w:p w:rsidR="00704297" w:rsidRDefault="00D52B08">
      <w:pPr>
        <w:spacing w:before="120"/>
        <w:rPr>
          <w:rFonts w:eastAsia="Times New Roman" w:cs="Times New Roman"/>
          <w:sz w:val="28"/>
          <w:szCs w:val="28"/>
        </w:rPr>
      </w:pPr>
      <w:r>
        <w:t>g) Công cụ, dụng cụ liên quan đến các giao dịch bằng ngoại tệ được thực hiện theo quy định tại Điều 69 – hướng dẫn phương pháp kế toán chênh lệch tỷ giá hối đoái.</w:t>
      </w:r>
    </w:p>
    <w:p w:rsidR="00704297" w:rsidRDefault="00D52B08">
      <w:pPr>
        <w:spacing w:before="120"/>
        <w:rPr>
          <w:rFonts w:eastAsia="Times New Roman" w:cs="Times New Roman"/>
          <w:sz w:val="28"/>
          <w:szCs w:val="28"/>
        </w:rPr>
      </w:pPr>
      <w:r>
        <w:rPr>
          <w:b/>
        </w:rPr>
        <w:t>2. Kết cấu và nội dung phản ánh của tài khoản 153 - Công cụ, dụng cụ</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Trị giá thực tế của công cụ, dụng cụ nhập kho do mua ngoài, tự chế, thuê ngoài gia công chế biến, nhận góp vốn;</w:t>
      </w:r>
    </w:p>
    <w:p w:rsidR="00704297" w:rsidRDefault="00D52B08">
      <w:pPr>
        <w:spacing w:before="120"/>
        <w:rPr>
          <w:rFonts w:eastAsia="Times New Roman" w:cs="Times New Roman"/>
          <w:sz w:val="28"/>
          <w:szCs w:val="28"/>
        </w:rPr>
      </w:pPr>
      <w:r>
        <w:t>- Trị giá công cụ, dụng cụ cho thuê nhập lại kho;</w:t>
      </w:r>
    </w:p>
    <w:p w:rsidR="00704297" w:rsidRDefault="00D52B08">
      <w:pPr>
        <w:spacing w:before="120"/>
        <w:rPr>
          <w:rFonts w:eastAsia="Times New Roman" w:cs="Times New Roman"/>
          <w:sz w:val="28"/>
          <w:szCs w:val="28"/>
        </w:rPr>
      </w:pPr>
      <w:r>
        <w:t>- Trị giá thực tế của công cụ, dụng cụ thừa phát hiện khi kiểm kê;</w:t>
      </w:r>
    </w:p>
    <w:p w:rsidR="00704297" w:rsidRDefault="00D52B08">
      <w:pPr>
        <w:spacing w:before="120"/>
        <w:rPr>
          <w:rFonts w:eastAsia="Times New Roman" w:cs="Times New Roman"/>
          <w:sz w:val="28"/>
          <w:szCs w:val="28"/>
        </w:rPr>
      </w:pPr>
      <w:r>
        <w:t>- Kết chuyển trị giá thực tế của công cụ, dụng cụ tồn kho cuối kỳ (trường hợp doanh nghiệp kế toán hàng tồn kho theo phương pháp kiểm kê định kỳ).</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Trị giá thực tế của công cụ, dụng cụ xuất kho sử dụng cho sản xuất, kinh doanh, cho thuê hoặc góp vốn;</w:t>
      </w:r>
    </w:p>
    <w:p w:rsidR="00704297" w:rsidRDefault="00D52B08">
      <w:pPr>
        <w:spacing w:before="120"/>
        <w:rPr>
          <w:rFonts w:eastAsia="Times New Roman" w:cs="Times New Roman"/>
          <w:sz w:val="28"/>
          <w:szCs w:val="28"/>
        </w:rPr>
      </w:pPr>
      <w:r>
        <w:t>- Chiết khấu thương mại khi mua công cụ, dụng cụ được hưởng;</w:t>
      </w:r>
    </w:p>
    <w:p w:rsidR="00704297" w:rsidRDefault="00D52B08">
      <w:pPr>
        <w:spacing w:before="120"/>
        <w:rPr>
          <w:rFonts w:eastAsia="Times New Roman" w:cs="Times New Roman"/>
          <w:sz w:val="28"/>
          <w:szCs w:val="28"/>
        </w:rPr>
      </w:pPr>
      <w:r>
        <w:t>- Trị giá công cụ, dụng cụ trả lại cho người bán hoặc được người bán giảm giá;</w:t>
      </w:r>
    </w:p>
    <w:p w:rsidR="00704297" w:rsidRDefault="00D52B08">
      <w:pPr>
        <w:spacing w:before="120"/>
        <w:rPr>
          <w:rFonts w:eastAsia="Times New Roman" w:cs="Times New Roman"/>
          <w:sz w:val="28"/>
          <w:szCs w:val="28"/>
        </w:rPr>
      </w:pPr>
      <w:r>
        <w:t>- Trị giá công cụ, dụng cụ thiếu phát hiện trong kiểm kê;</w:t>
      </w:r>
    </w:p>
    <w:p w:rsidR="00704297" w:rsidRDefault="00D52B08">
      <w:pPr>
        <w:spacing w:before="120"/>
        <w:rPr>
          <w:rFonts w:eastAsia="Times New Roman" w:cs="Times New Roman"/>
          <w:sz w:val="28"/>
          <w:szCs w:val="28"/>
        </w:rPr>
      </w:pPr>
      <w:r>
        <w:lastRenderedPageBreak/>
        <w:t>- Kết chuyển trị giá thực tế của công cụ, dụng cụ tồn kho đầu kỳ (trường hợp doanh nghiệp kế toán hàng tồn kho theo phương pháp kiểm kê định kỳ).</w:t>
      </w:r>
    </w:p>
    <w:p w:rsidR="00704297" w:rsidRDefault="00D52B08">
      <w:pPr>
        <w:spacing w:before="120"/>
        <w:rPr>
          <w:rFonts w:eastAsia="Times New Roman" w:cs="Times New Roman"/>
          <w:sz w:val="28"/>
          <w:szCs w:val="28"/>
        </w:rPr>
      </w:pPr>
      <w:r>
        <w:rPr>
          <w:b/>
        </w:rPr>
        <w:t xml:space="preserve">Số dư bên Nợ: </w:t>
      </w:r>
      <w:r>
        <w:t>Trị giá thực tế của công cụ, dụng cụ tồn kho.</w:t>
      </w:r>
    </w:p>
    <w:p w:rsidR="00704297" w:rsidRDefault="00D52B08">
      <w:pPr>
        <w:spacing w:before="120"/>
        <w:rPr>
          <w:rFonts w:eastAsia="Times New Roman" w:cs="Times New Roman"/>
          <w:sz w:val="28"/>
          <w:szCs w:val="28"/>
        </w:rPr>
      </w:pPr>
      <w:r>
        <w:rPr>
          <w:b/>
          <w:i/>
        </w:rPr>
        <w:t>Tài khoản 153 - Công cụ, dụng cụ, có 4 tài khoản cấp 2:</w:t>
      </w:r>
    </w:p>
    <w:p w:rsidR="00704297" w:rsidRDefault="00D52B08">
      <w:pPr>
        <w:spacing w:before="120"/>
        <w:rPr>
          <w:rFonts w:eastAsia="Times New Roman" w:cs="Times New Roman"/>
          <w:sz w:val="28"/>
          <w:szCs w:val="28"/>
        </w:rPr>
      </w:pPr>
      <w:r>
        <w:rPr>
          <w:i/>
        </w:rPr>
        <w:t>- Tài khoản 1531 - Công cụ, dụng cụ</w:t>
      </w:r>
      <w:r>
        <w:t>: Phản ánh trị giá hiện có và tình hình biến động các loại công cụ, dụng cụ.</w:t>
      </w:r>
    </w:p>
    <w:p w:rsidR="00704297" w:rsidRDefault="00D52B08">
      <w:pPr>
        <w:spacing w:before="120"/>
        <w:rPr>
          <w:rFonts w:eastAsia="Times New Roman" w:cs="Times New Roman"/>
          <w:sz w:val="28"/>
          <w:szCs w:val="28"/>
        </w:rPr>
      </w:pPr>
      <w:r>
        <w:rPr>
          <w:i/>
        </w:rPr>
        <w:t>- Tài khoản 1532 - Bao bì luân chuyển:</w:t>
      </w:r>
      <w:r>
        <w:t xml:space="preserve"> Phản ánh trị giá hiện có và tình hình biến động các loại bao bì luân chuyển sử dụng cho sản xuất, kinh doanh của doanh nghiệp. Bao bì luân chuyển là các loại bao bì sử dụng nhiều lần, cho nhiều chu kỳ sản xuất, kinh doanh. Trị giá của bao bì luân chuyển khi xuất dùng được phân bổ dần vào chi phí sản xuất, kinh doanh của nhiều kỳ hạch toán.</w:t>
      </w:r>
    </w:p>
    <w:p w:rsidR="00704297" w:rsidRDefault="00D52B08">
      <w:pPr>
        <w:spacing w:before="120"/>
        <w:rPr>
          <w:rFonts w:eastAsia="Times New Roman" w:cs="Times New Roman"/>
          <w:sz w:val="28"/>
          <w:szCs w:val="28"/>
        </w:rPr>
      </w:pPr>
      <w:r>
        <w:rPr>
          <w:i/>
        </w:rPr>
        <w:t>- Tài khoản 1533 - Đồ dùng cho thuê</w:t>
      </w:r>
      <w:r>
        <w:t xml:space="preserve"> : Phản ánh giá trị hiện có và tình hình biến động các loại công cụ, dụng cụ doanh nghiệp chuyên dùng để cho thuê. Chỉ hạch toán vào tài khoản này những công cụ, dụng cụ doanh nghiệp mua vào với mục đích cho thuê, trường hợp không phân biệt được thì hạch toán vào tài khoản 1531. Trường hợp cho thuê công cụ, dụng cụ dùng trong sản xuất, kinh doanh của doanh nghiệp thì ngoài việc hạch toán trên tài khoản cấp 1 còn phải hạch toán chuyển công cụ, dụng cụ trên tài khoản cấp 2.</w:t>
      </w:r>
    </w:p>
    <w:p w:rsidR="00704297" w:rsidRDefault="00D52B08">
      <w:pPr>
        <w:spacing w:before="120"/>
        <w:rPr>
          <w:rFonts w:eastAsia="Times New Roman" w:cs="Times New Roman"/>
          <w:sz w:val="28"/>
          <w:szCs w:val="28"/>
        </w:rPr>
      </w:pPr>
      <w:r>
        <w:rPr>
          <w:i/>
        </w:rPr>
        <w:t>- Tài khoản 1534 - Thiết bị, phụ tùng thay thế:</w:t>
      </w:r>
      <w:r>
        <w:t xml:space="preserve"> Phản ánh trị giá hiện có và tình hình biến động các loại thiết bị, phụ tùng thay thế không đủ tiêu chuẩn của TSCĐ sử dụng cho sản xuất, kinh doanh của doanh nghiệp. Trị giá của thiết bị, phụ tùng thay thế khi xuất dùng được ngay một lần vào chi phí sản xuất kinh doanh hoặc phân bổ dần vào chi phí sản xuất, kinh doanh nếu được sử dụng như công cụ, dụng cụ.</w:t>
      </w:r>
      <w:bookmarkStart w:id="79" w:name="111kx3o" w:colFirst="0" w:colLast="0"/>
      <w:bookmarkEnd w:id="79"/>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rPr>
          <w:b/>
          <w:i/>
        </w:rPr>
        <w:t>3.1. Trường hợp doanh nghiệp hạch toán hàng tồn kho theo phương pháp kê khai thường xuyên.</w:t>
      </w:r>
    </w:p>
    <w:p w:rsidR="00704297" w:rsidRDefault="00D52B08">
      <w:pPr>
        <w:spacing w:before="120"/>
        <w:rPr>
          <w:rFonts w:eastAsia="Times New Roman" w:cs="Times New Roman"/>
          <w:sz w:val="28"/>
          <w:szCs w:val="28"/>
        </w:rPr>
      </w:pPr>
      <w:r>
        <w:t>a) Mua công cụ, dụng cụ nhập kho, nếu thuế GTGT đầu vào được khấu trừ thì giá trị của công cụ, dụng cụ được phản ánh theo giá mua chưa có thuế GTGT, căn cứ vào hóa đơn, phiếu nhập kho và các chứng từ có liên quan, ghi:</w:t>
      </w:r>
    </w:p>
    <w:p w:rsidR="00704297" w:rsidRDefault="00D52B08">
      <w:pPr>
        <w:spacing w:before="120"/>
        <w:rPr>
          <w:rFonts w:eastAsia="Times New Roman" w:cs="Times New Roman"/>
          <w:sz w:val="28"/>
          <w:szCs w:val="28"/>
        </w:rPr>
      </w:pPr>
      <w:r>
        <w:t>Nợ TK 153 - Công cụ, dụng cụ (giá chưa có thuế GTGT )</w:t>
      </w:r>
    </w:p>
    <w:p w:rsidR="00704297" w:rsidRDefault="00D52B08">
      <w:pPr>
        <w:spacing w:before="120"/>
        <w:rPr>
          <w:rFonts w:eastAsia="Times New Roman" w:cs="Times New Roman"/>
          <w:sz w:val="28"/>
          <w:szCs w:val="28"/>
        </w:rPr>
      </w:pPr>
      <w:r>
        <w:t>Nợ TK 133 - Thuế GTGT được khấu trừ (số thuế GTGT đầu vào) (1331)</w:t>
      </w:r>
    </w:p>
    <w:p w:rsidR="00704297" w:rsidRDefault="00D52B08">
      <w:pPr>
        <w:spacing w:before="120"/>
        <w:rPr>
          <w:rFonts w:eastAsia="Times New Roman" w:cs="Times New Roman"/>
          <w:sz w:val="28"/>
          <w:szCs w:val="28"/>
        </w:rPr>
      </w:pPr>
      <w:r>
        <w:t>Có các TK 111, 112, 141, 331,... (tổng giá thanh toán).</w:t>
      </w:r>
    </w:p>
    <w:p w:rsidR="00704297" w:rsidRDefault="00D52B08">
      <w:pPr>
        <w:spacing w:before="120"/>
        <w:rPr>
          <w:rFonts w:eastAsia="Times New Roman" w:cs="Times New Roman"/>
          <w:sz w:val="28"/>
          <w:szCs w:val="28"/>
        </w:rPr>
      </w:pPr>
      <w:r>
        <w:lastRenderedPageBreak/>
        <w:t>Nếu thuế GTGT đầu vào không được khấu trừ thì giá trị công cụ, dụng cụ mua vào bao gồm cả thuế GTGT.</w:t>
      </w:r>
    </w:p>
    <w:p w:rsidR="00704297" w:rsidRDefault="00D52B08">
      <w:pPr>
        <w:spacing w:before="120"/>
        <w:rPr>
          <w:rFonts w:eastAsia="Times New Roman" w:cs="Times New Roman"/>
          <w:sz w:val="28"/>
          <w:szCs w:val="28"/>
        </w:rPr>
      </w:pPr>
      <w:r>
        <w:t>b) Trường hợp khoản chiết khấu thương mại hoặc giảm giá hàng bán nhận được sau khi mua công cụ, dụng cụ (kể cả các khoản tiền phạt vi phạm hợp đồng kinh tế về bản chất làm giảm giá trị bên mua phải thanh toán) thì kế toán phải căn cứ vào tình hình biến động của công cụ, dụng cụ để phân bổ số chiết khấu thương mại, giảm giá hàng bán được hưởng dựa trên số công cụ, dụng cụ còn tồn kho hoặc số đã xuất dùng cho hoạt động sản xuất kinh doanh:</w:t>
      </w:r>
    </w:p>
    <w:p w:rsidR="00704297" w:rsidRDefault="00D52B08">
      <w:pPr>
        <w:spacing w:before="120"/>
        <w:rPr>
          <w:rFonts w:eastAsia="Times New Roman" w:cs="Times New Roman"/>
          <w:sz w:val="28"/>
          <w:szCs w:val="28"/>
        </w:rPr>
      </w:pPr>
      <w:r>
        <w:t>Nợ các TK 111, 112, 331,....</w:t>
      </w:r>
    </w:p>
    <w:p w:rsidR="00704297" w:rsidRDefault="00D52B08">
      <w:pPr>
        <w:spacing w:before="120"/>
        <w:rPr>
          <w:rFonts w:eastAsia="Times New Roman" w:cs="Times New Roman"/>
          <w:sz w:val="28"/>
          <w:szCs w:val="28"/>
        </w:rPr>
      </w:pPr>
      <w:r>
        <w:t>Có TK 153 - Công cụ, dụng cụ (nếu công cụ, dụng cụ còn tồn kho)</w:t>
      </w:r>
    </w:p>
    <w:p w:rsidR="00704297" w:rsidRDefault="00D52B08">
      <w:pPr>
        <w:spacing w:before="120"/>
        <w:rPr>
          <w:rFonts w:eastAsia="Times New Roman" w:cs="Times New Roman"/>
          <w:sz w:val="28"/>
          <w:szCs w:val="28"/>
        </w:rPr>
      </w:pPr>
      <w:r>
        <w:t>Có TK 154 - Chi phí SXKD dở dang (nếu công cụ, dụng cụ đã xuất</w:t>
      </w:r>
    </w:p>
    <w:p w:rsidR="00704297" w:rsidRDefault="00D52B08">
      <w:pPr>
        <w:spacing w:before="120"/>
        <w:rPr>
          <w:rFonts w:eastAsia="Times New Roman" w:cs="Times New Roman"/>
          <w:sz w:val="28"/>
          <w:szCs w:val="28"/>
        </w:rPr>
      </w:pPr>
      <w:r>
        <w:t>dùng cho sản xuất kinh doanh) Có các TK 641, 642 (nếu công cụ, dụng cụ đã xuất dùng cho hoạt động bán hàng, quản lý doanh nghiệp)</w:t>
      </w:r>
    </w:p>
    <w:p w:rsidR="00704297" w:rsidRDefault="00D52B08">
      <w:pPr>
        <w:spacing w:before="120"/>
        <w:rPr>
          <w:rFonts w:eastAsia="Times New Roman" w:cs="Times New Roman"/>
          <w:sz w:val="28"/>
          <w:szCs w:val="28"/>
        </w:rPr>
      </w:pPr>
      <w:r>
        <w:t>Có TK 242 - Chi phí trả trước (nếu được phân bổ dần)</w:t>
      </w:r>
    </w:p>
    <w:p w:rsidR="00704297" w:rsidRDefault="00D52B08">
      <w:pPr>
        <w:spacing w:before="120"/>
        <w:rPr>
          <w:rFonts w:eastAsia="Times New Roman" w:cs="Times New Roman"/>
          <w:sz w:val="28"/>
          <w:szCs w:val="28"/>
        </w:rPr>
      </w:pPr>
      <w:r>
        <w:t>Có TK 632 - Giá vốn hàng bán (nếu sản phẩm do công cụ, dụng cụ đó cấu thành đã được xác định là tiêu thụ trong kỳ)</w:t>
      </w:r>
    </w:p>
    <w:p w:rsidR="00704297" w:rsidRDefault="00D52B08">
      <w:pPr>
        <w:spacing w:before="120"/>
        <w:rPr>
          <w:rFonts w:eastAsia="Times New Roman" w:cs="Times New Roman"/>
          <w:sz w:val="28"/>
          <w:szCs w:val="28"/>
        </w:rPr>
      </w:pPr>
      <w:r>
        <w:t>Có TK 133 - Thuế GTGT được khấu trừ (1331) (nếu có).</w:t>
      </w:r>
    </w:p>
    <w:p w:rsidR="00704297" w:rsidRDefault="00D52B08">
      <w:pPr>
        <w:spacing w:before="120"/>
        <w:rPr>
          <w:rFonts w:eastAsia="Times New Roman" w:cs="Times New Roman"/>
          <w:sz w:val="28"/>
          <w:szCs w:val="28"/>
        </w:rPr>
      </w:pPr>
      <w:r>
        <w:t>c) Trả lại công cụ, dụng cụ đã mua cho người bán, ghi:</w:t>
      </w:r>
    </w:p>
    <w:p w:rsidR="00704297" w:rsidRDefault="00D52B08">
      <w:pPr>
        <w:spacing w:before="120"/>
        <w:rPr>
          <w:rFonts w:eastAsia="Times New Roman" w:cs="Times New Roman"/>
          <w:sz w:val="28"/>
          <w:szCs w:val="28"/>
        </w:rPr>
      </w:pPr>
      <w:r>
        <w:t>Nợ TK 331 - Phải trả cho người bán</w:t>
      </w:r>
    </w:p>
    <w:p w:rsidR="00704297" w:rsidRDefault="00D52B08">
      <w:pPr>
        <w:spacing w:before="120"/>
        <w:rPr>
          <w:rFonts w:eastAsia="Times New Roman" w:cs="Times New Roman"/>
          <w:sz w:val="28"/>
          <w:szCs w:val="28"/>
        </w:rPr>
      </w:pPr>
      <w:r>
        <w:t>Có TK 153 - Công cụ, dụng cụ (giá trị công cụ, dụng cụ trả lại)</w:t>
      </w:r>
    </w:p>
    <w:p w:rsidR="00704297" w:rsidRDefault="00D52B08">
      <w:pPr>
        <w:spacing w:before="120"/>
        <w:rPr>
          <w:rFonts w:eastAsia="Times New Roman" w:cs="Times New Roman"/>
          <w:sz w:val="28"/>
          <w:szCs w:val="28"/>
        </w:rPr>
      </w:pPr>
      <w:r>
        <w:t>Có TK 133 - Thuế GTGT được khấu trừ (nếu có) (thuế GTGT đầu vào của công cụ, dụng cụ trả lại cho người bán).</w:t>
      </w:r>
    </w:p>
    <w:p w:rsidR="00704297" w:rsidRDefault="00D52B08">
      <w:pPr>
        <w:spacing w:before="120"/>
        <w:rPr>
          <w:rFonts w:eastAsia="Times New Roman" w:cs="Times New Roman"/>
          <w:sz w:val="28"/>
          <w:szCs w:val="28"/>
        </w:rPr>
      </w:pPr>
      <w:r>
        <w:t>d) Phản ánh chiết khấu thanh toán được hưởng (nếu có), ghi:</w:t>
      </w:r>
    </w:p>
    <w:p w:rsidR="00704297" w:rsidRDefault="00D52B08">
      <w:pPr>
        <w:spacing w:before="120"/>
        <w:rPr>
          <w:rFonts w:eastAsia="Times New Roman" w:cs="Times New Roman"/>
          <w:sz w:val="28"/>
          <w:szCs w:val="28"/>
        </w:rPr>
      </w:pPr>
      <w:r>
        <w:t>Nợ TK 331 - Phải trả cho người bán</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đ) Xuất công cụ, dụng cụ sử dụng cho sản xuất, kinh doanh:</w:t>
      </w:r>
    </w:p>
    <w:p w:rsidR="00704297" w:rsidRDefault="00D52B08">
      <w:pPr>
        <w:spacing w:before="120"/>
        <w:rPr>
          <w:rFonts w:eastAsia="Times New Roman" w:cs="Times New Roman"/>
          <w:sz w:val="28"/>
          <w:szCs w:val="28"/>
        </w:rPr>
      </w:pPr>
      <w:r>
        <w:t>- Nếu giá trị công cụ, dụng cụ, bao bì luân chuyển, đồ dùng cho thuê liên quan đến một kỳ kế toán được tính vào chi phí sản xuất, kinh doanh một lần, ghi:</w:t>
      </w:r>
    </w:p>
    <w:p w:rsidR="00704297" w:rsidRDefault="00D52B08">
      <w:pPr>
        <w:spacing w:before="120"/>
        <w:rPr>
          <w:rFonts w:eastAsia="Times New Roman" w:cs="Times New Roman"/>
          <w:sz w:val="28"/>
          <w:szCs w:val="28"/>
        </w:rPr>
      </w:pPr>
      <w:r>
        <w:t>Nợ các TK 623, 627, 641, 642</w:t>
      </w:r>
    </w:p>
    <w:p w:rsidR="00704297" w:rsidRDefault="00D52B08">
      <w:pPr>
        <w:spacing w:before="120"/>
        <w:rPr>
          <w:rFonts w:eastAsia="Times New Roman" w:cs="Times New Roman"/>
          <w:sz w:val="28"/>
          <w:szCs w:val="28"/>
        </w:rPr>
      </w:pPr>
      <w:r>
        <w:t>Có TK 153 - Công cụ, dụng cụ (1531, 1532).</w:t>
      </w:r>
    </w:p>
    <w:p w:rsidR="00704297" w:rsidRDefault="00D52B08">
      <w:pPr>
        <w:spacing w:before="120"/>
        <w:rPr>
          <w:rFonts w:eastAsia="Times New Roman" w:cs="Times New Roman"/>
          <w:sz w:val="28"/>
          <w:szCs w:val="28"/>
        </w:rPr>
      </w:pPr>
      <w:r>
        <w:lastRenderedPageBreak/>
        <w:t>- Nếu giá trị công cụ, dụng cụ, bao bì luân chuyển, đồ dùng cho thuê liên quan đến nhiều kỳ kế toán được phân bổ dần vào chi phí sản xuất, kinh doanh, ghi:</w:t>
      </w:r>
    </w:p>
    <w:p w:rsidR="00704297" w:rsidRDefault="00D52B08">
      <w:pPr>
        <w:spacing w:before="120"/>
        <w:rPr>
          <w:rFonts w:eastAsia="Times New Roman" w:cs="Times New Roman"/>
          <w:sz w:val="28"/>
          <w:szCs w:val="28"/>
        </w:rPr>
      </w:pPr>
      <w:r>
        <w:t>+ Khi xuất công cụ, dụng cụ, bao bì luân chuyển, đồ dùng cho thuê, ghi:</w:t>
      </w:r>
    </w:p>
    <w:p w:rsidR="00704297" w:rsidRDefault="00D52B08">
      <w:pPr>
        <w:spacing w:before="120"/>
        <w:rPr>
          <w:rFonts w:eastAsia="Times New Roman" w:cs="Times New Roman"/>
          <w:sz w:val="28"/>
          <w:szCs w:val="28"/>
        </w:rPr>
      </w:pPr>
      <w:r>
        <w:t>Nợ TK 242 - Chi phí trả trước</w:t>
      </w:r>
    </w:p>
    <w:p w:rsidR="00704297" w:rsidRDefault="00D52B08">
      <w:pPr>
        <w:spacing w:before="120"/>
        <w:rPr>
          <w:rFonts w:eastAsia="Times New Roman" w:cs="Times New Roman"/>
          <w:sz w:val="28"/>
          <w:szCs w:val="28"/>
        </w:rPr>
      </w:pPr>
      <w:r>
        <w:t>Có TK 153 - Công cụ, dụng cụ.</w:t>
      </w:r>
    </w:p>
    <w:p w:rsidR="00704297" w:rsidRDefault="00D52B08">
      <w:pPr>
        <w:spacing w:before="120"/>
        <w:rPr>
          <w:rFonts w:eastAsia="Times New Roman" w:cs="Times New Roman"/>
          <w:sz w:val="28"/>
          <w:szCs w:val="28"/>
        </w:rPr>
      </w:pPr>
      <w:r>
        <w:t>+ Khi phân bổ vào chi phí sản xuất, kinh doanh cho từng kỳ kế toán, ghi:</w:t>
      </w:r>
    </w:p>
    <w:p w:rsidR="00704297" w:rsidRDefault="00D52B08">
      <w:pPr>
        <w:spacing w:before="120"/>
        <w:rPr>
          <w:rFonts w:eastAsia="Times New Roman" w:cs="Times New Roman"/>
          <w:sz w:val="28"/>
          <w:szCs w:val="28"/>
        </w:rPr>
      </w:pPr>
      <w:r>
        <w:t>Nợ các TK 623, 627, 641,642,...</w:t>
      </w:r>
    </w:p>
    <w:p w:rsidR="00704297" w:rsidRDefault="00D52B08">
      <w:pPr>
        <w:spacing w:before="120"/>
        <w:rPr>
          <w:rFonts w:eastAsia="Times New Roman" w:cs="Times New Roman"/>
          <w:sz w:val="28"/>
          <w:szCs w:val="28"/>
        </w:rPr>
      </w:pPr>
      <w:r>
        <w:t>Có TK 242 - Chi phí trả trước.</w:t>
      </w:r>
    </w:p>
    <w:p w:rsidR="00704297" w:rsidRDefault="00D52B08">
      <w:pPr>
        <w:spacing w:before="120"/>
        <w:rPr>
          <w:rFonts w:eastAsia="Times New Roman" w:cs="Times New Roman"/>
          <w:sz w:val="28"/>
          <w:szCs w:val="28"/>
        </w:rPr>
      </w:pPr>
      <w:r>
        <w:t>- Ghi nhận doanh thu về cho thuê công cụ, dụng cụ, ghi:</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eastAsia="Times New Roman" w:cs="Times New Roman"/>
          <w:sz w:val="28"/>
          <w:szCs w:val="28"/>
        </w:rPr>
      </w:pPr>
      <w:r>
        <w:t>Có TK 511 - Doanh thu bán hàng và cung cấp dịch vụ (5113)</w:t>
      </w:r>
    </w:p>
    <w:p w:rsidR="00704297" w:rsidRDefault="00D52B08">
      <w:pPr>
        <w:spacing w:before="120"/>
        <w:rPr>
          <w:rFonts w:eastAsia="Times New Roman" w:cs="Times New Roman"/>
          <w:sz w:val="28"/>
          <w:szCs w:val="28"/>
        </w:rPr>
      </w:pPr>
      <w:r>
        <w:t>Có TK 3331 - Thuế GTGT phải nộp (33311).</w:t>
      </w:r>
    </w:p>
    <w:p w:rsidR="00704297" w:rsidRDefault="00D52B08">
      <w:pPr>
        <w:spacing w:before="120"/>
        <w:rPr>
          <w:rFonts w:eastAsia="Times New Roman" w:cs="Times New Roman"/>
          <w:sz w:val="28"/>
          <w:szCs w:val="28"/>
        </w:rPr>
      </w:pPr>
      <w:r>
        <w:t>- Nhận lại công cụ, dụng cụ cho thuê, ghi:</w:t>
      </w:r>
    </w:p>
    <w:p w:rsidR="00704297" w:rsidRDefault="00D52B08">
      <w:pPr>
        <w:spacing w:before="120"/>
        <w:rPr>
          <w:rFonts w:eastAsia="Times New Roman" w:cs="Times New Roman"/>
          <w:sz w:val="28"/>
          <w:szCs w:val="28"/>
        </w:rPr>
      </w:pPr>
      <w:r>
        <w:t>Nợ TK 153 - Công cụ, dụng cụ (1533)</w:t>
      </w:r>
    </w:p>
    <w:p w:rsidR="00704297" w:rsidRDefault="00D52B08">
      <w:pPr>
        <w:spacing w:before="120"/>
        <w:rPr>
          <w:rFonts w:eastAsia="Times New Roman" w:cs="Times New Roman"/>
          <w:sz w:val="28"/>
          <w:szCs w:val="28"/>
        </w:rPr>
      </w:pPr>
      <w:r>
        <w:t>Có TK 242 - Chi phí trả trước (giá trị còn lại chưa tính vào chi phí).</w:t>
      </w:r>
    </w:p>
    <w:p w:rsidR="00704297" w:rsidRDefault="00D52B08">
      <w:pPr>
        <w:spacing w:before="120"/>
        <w:rPr>
          <w:rFonts w:eastAsia="Times New Roman" w:cs="Times New Roman"/>
          <w:sz w:val="28"/>
          <w:szCs w:val="28"/>
        </w:rPr>
      </w:pPr>
      <w:r>
        <w:t>g) Đối với công cụ, dụng cụ nhập khẩu:</w:t>
      </w:r>
    </w:p>
    <w:p w:rsidR="00704297" w:rsidRDefault="00D52B08">
      <w:pPr>
        <w:spacing w:before="120"/>
        <w:rPr>
          <w:rFonts w:eastAsia="Times New Roman" w:cs="Times New Roman"/>
          <w:sz w:val="28"/>
          <w:szCs w:val="28"/>
        </w:rPr>
      </w:pPr>
      <w:r>
        <w:t>- Khi nhập khẩu công cụ, dụng cụ, ghi:</w:t>
      </w:r>
    </w:p>
    <w:p w:rsidR="00704297" w:rsidRDefault="00D52B08">
      <w:pPr>
        <w:spacing w:before="120"/>
        <w:rPr>
          <w:rFonts w:eastAsia="Times New Roman" w:cs="Times New Roman"/>
          <w:sz w:val="28"/>
          <w:szCs w:val="28"/>
        </w:rPr>
      </w:pPr>
      <w:r>
        <w:t>Nợ TK 153 - Công cụ, dụng cụ</w:t>
      </w:r>
    </w:p>
    <w:p w:rsidR="00704297" w:rsidRDefault="00D52B08">
      <w:pPr>
        <w:spacing w:before="120"/>
        <w:rPr>
          <w:rFonts w:eastAsia="Times New Roman" w:cs="Times New Roman"/>
          <w:sz w:val="28"/>
          <w:szCs w:val="28"/>
        </w:rPr>
      </w:pPr>
      <w:r>
        <w:t>Có TK 331 - Phải trả cho người bán</w:t>
      </w:r>
    </w:p>
    <w:p w:rsidR="00704297" w:rsidRDefault="00D52B08">
      <w:pPr>
        <w:spacing w:before="120"/>
        <w:rPr>
          <w:rFonts w:eastAsia="Times New Roman" w:cs="Times New Roman"/>
          <w:sz w:val="28"/>
          <w:szCs w:val="28"/>
        </w:rPr>
      </w:pPr>
      <w:r>
        <w:t>Có TK 3331 - Thuế GTGT phải nộp (33312) (nếu thuế GTGT đầu vào của hàng nhập khẩu không được khấu trừ)</w:t>
      </w:r>
    </w:p>
    <w:p w:rsidR="00704297" w:rsidRDefault="00D52B08">
      <w:pPr>
        <w:spacing w:before="120"/>
        <w:rPr>
          <w:rFonts w:eastAsia="Times New Roman" w:cs="Times New Roman"/>
          <w:sz w:val="28"/>
          <w:szCs w:val="28"/>
        </w:rPr>
      </w:pPr>
      <w:r>
        <w:t>Có TK 3332- Thuế tiêu thụ đặc biệt (nếu có).</w:t>
      </w:r>
    </w:p>
    <w:p w:rsidR="00704297" w:rsidRDefault="00D52B08">
      <w:pPr>
        <w:spacing w:before="120"/>
        <w:rPr>
          <w:rFonts w:eastAsia="Times New Roman" w:cs="Times New Roman"/>
          <w:sz w:val="28"/>
          <w:szCs w:val="28"/>
        </w:rPr>
      </w:pPr>
      <w:r>
        <w:t>Có TK 3333 - Thuế xuất, nhập khẩu (chi tiết thuế nhập khẩu)</w:t>
      </w:r>
    </w:p>
    <w:p w:rsidR="00704297" w:rsidRDefault="00D52B08">
      <w:pPr>
        <w:spacing w:before="120"/>
        <w:rPr>
          <w:rFonts w:eastAsia="Times New Roman" w:cs="Times New Roman"/>
          <w:sz w:val="28"/>
          <w:szCs w:val="28"/>
        </w:rPr>
      </w:pPr>
      <w:r>
        <w:t>Có TK 33381 - Thuế bảo vệ môi trường.</w:t>
      </w:r>
    </w:p>
    <w:p w:rsidR="00704297" w:rsidRDefault="00D52B08">
      <w:pPr>
        <w:spacing w:before="120"/>
        <w:rPr>
          <w:rFonts w:eastAsia="Times New Roman" w:cs="Times New Roman"/>
          <w:sz w:val="28"/>
          <w:szCs w:val="28"/>
        </w:rPr>
      </w:pPr>
      <w:r>
        <w:t>- Nếu thuế GTGT đầu vào của hàng nhập khẩu được khấu trừ, ghi:</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TK 3331 - Thuế GTGT phải nộp (33312).</w:t>
      </w:r>
    </w:p>
    <w:p w:rsidR="00704297" w:rsidRDefault="00D52B08">
      <w:pPr>
        <w:spacing w:before="120"/>
        <w:rPr>
          <w:rFonts w:eastAsia="Times New Roman" w:cs="Times New Roman"/>
          <w:sz w:val="28"/>
          <w:szCs w:val="28"/>
        </w:rPr>
      </w:pPr>
      <w:r>
        <w:lastRenderedPageBreak/>
        <w:t>- Trường hợp mua công cụ, dụng cụ có trả trước cho người bán một phần bằng ngoại tệ thì phần giá trị công cụ, dụng cụ tương ứng với số tiền trả trước được ghi nhận theo tỷ giá giao dịch thực tế tại thời điểm ứng trước. Phần giá trị công cụ, dụng cụ bằng ngoại tệ chưa trả được ghi nhận theo tỷ giá giao dịch thực tế tại thời điểm mua công cụ, dụng cụ.</w:t>
      </w:r>
    </w:p>
    <w:p w:rsidR="00704297" w:rsidRDefault="00D52B08">
      <w:pPr>
        <w:spacing w:before="120"/>
        <w:rPr>
          <w:rFonts w:eastAsia="Times New Roman" w:cs="Times New Roman"/>
          <w:sz w:val="28"/>
          <w:szCs w:val="28"/>
        </w:rPr>
      </w:pPr>
      <w:r>
        <w:t>h) Khi kiểm kê phát hiện công cụ, dụng cụ thừa, thiếu, mất, hư hỏng, kế toán xử lý tương tự như đối với nguyên vật liệu (xem TK 152).</w:t>
      </w:r>
    </w:p>
    <w:p w:rsidR="00704297" w:rsidRDefault="00D52B08">
      <w:pPr>
        <w:spacing w:before="120"/>
        <w:rPr>
          <w:rFonts w:eastAsia="Times New Roman" w:cs="Times New Roman"/>
          <w:sz w:val="28"/>
          <w:szCs w:val="28"/>
        </w:rPr>
      </w:pPr>
      <w:r>
        <w:t>i) Đối với công cụ, dụng cụ không cần dùng:</w:t>
      </w:r>
    </w:p>
    <w:p w:rsidR="00704297" w:rsidRDefault="00D52B08">
      <w:pPr>
        <w:spacing w:before="120"/>
        <w:rPr>
          <w:rFonts w:eastAsia="Times New Roman" w:cs="Times New Roman"/>
          <w:sz w:val="28"/>
          <w:szCs w:val="28"/>
        </w:rPr>
      </w:pPr>
      <w:r>
        <w:t>- Khi thanh lý, nhượng bán công cụ, dụng cụ kế toán phản ánh giá vốn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153 - Công cụ, dụng cụ.</w:t>
      </w:r>
    </w:p>
    <w:p w:rsidR="00704297" w:rsidRDefault="00D52B08">
      <w:pPr>
        <w:spacing w:before="120"/>
        <w:rPr>
          <w:rFonts w:eastAsia="Times New Roman" w:cs="Times New Roman"/>
          <w:sz w:val="28"/>
          <w:szCs w:val="28"/>
        </w:rPr>
      </w:pPr>
      <w:r>
        <w:t>- Kế toán phản ánh doanh thu bán công cụ, dụng cụ ghi:</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eastAsia="Times New Roman" w:cs="Times New Roman"/>
          <w:sz w:val="28"/>
          <w:szCs w:val="28"/>
        </w:rPr>
      </w:pPr>
      <w:r>
        <w:t>Có TK 511 - Doanh thu bán hàng và cung cấp dịch vụ (5118)</w:t>
      </w:r>
    </w:p>
    <w:p w:rsidR="00704297" w:rsidRDefault="00D52B08">
      <w:pPr>
        <w:spacing w:before="120"/>
        <w:rPr>
          <w:rFonts w:eastAsia="Times New Roman" w:cs="Times New Roman"/>
          <w:sz w:val="28"/>
          <w:szCs w:val="28"/>
        </w:rPr>
      </w:pPr>
      <w:r>
        <w:t>Có TK 333 - Thuế và các khoản phải nộp Nhà nước.</w:t>
      </w:r>
    </w:p>
    <w:p w:rsidR="00704297" w:rsidRDefault="00D52B08">
      <w:pPr>
        <w:spacing w:before="120"/>
        <w:rPr>
          <w:rFonts w:eastAsia="Times New Roman" w:cs="Times New Roman"/>
          <w:sz w:val="28"/>
          <w:szCs w:val="28"/>
        </w:rPr>
      </w:pPr>
      <w:r>
        <w:rPr>
          <w:b/>
          <w:i/>
        </w:rPr>
        <w:t>3.2. Trường hợp doanh nghiệp hạch toán hàng tồn kho theo phương pháp kiểm kê định kỳ.</w:t>
      </w:r>
    </w:p>
    <w:p w:rsidR="00704297" w:rsidRDefault="00D52B08">
      <w:pPr>
        <w:spacing w:before="120"/>
        <w:rPr>
          <w:rFonts w:eastAsia="Times New Roman" w:cs="Times New Roman"/>
          <w:sz w:val="28"/>
          <w:szCs w:val="28"/>
        </w:rPr>
      </w:pPr>
      <w:r>
        <w:t>a) Đầu kỳ kế toán, kết chuyển trị giá thực tế của công cụ, dụng cụ tồn kho đầu kỳ, ghi:</w:t>
      </w:r>
    </w:p>
    <w:p w:rsidR="00704297" w:rsidRDefault="00D52B08">
      <w:pPr>
        <w:spacing w:before="120"/>
        <w:rPr>
          <w:rFonts w:eastAsia="Times New Roman" w:cs="Times New Roman"/>
          <w:sz w:val="28"/>
          <w:szCs w:val="28"/>
        </w:rPr>
      </w:pPr>
      <w:r>
        <w:t>Nợ TK 611 - Mua hàng</w:t>
      </w:r>
    </w:p>
    <w:p w:rsidR="00704297" w:rsidRDefault="00D52B08">
      <w:pPr>
        <w:spacing w:before="120"/>
        <w:rPr>
          <w:rFonts w:eastAsia="Times New Roman" w:cs="Times New Roman"/>
          <w:sz w:val="28"/>
          <w:szCs w:val="28"/>
        </w:rPr>
      </w:pPr>
      <w:r>
        <w:t>Có TK 153 - Công cụ, dụng cụ.</w:t>
      </w:r>
    </w:p>
    <w:p w:rsidR="00704297" w:rsidRDefault="00D52B08">
      <w:pPr>
        <w:spacing w:before="120"/>
        <w:rPr>
          <w:rFonts w:eastAsia="Times New Roman" w:cs="Times New Roman"/>
          <w:sz w:val="28"/>
          <w:szCs w:val="28"/>
        </w:rPr>
      </w:pPr>
      <w:r>
        <w:t>b) Cuối kỳ kế toán, căn cứ vào kết quả kiểm kê xác định trị giá công cụ, dụng cụ tồn kho cuối kỳ, ghi:</w:t>
      </w:r>
    </w:p>
    <w:p w:rsidR="00704297" w:rsidRDefault="00D52B08">
      <w:pPr>
        <w:spacing w:before="120"/>
        <w:rPr>
          <w:rFonts w:eastAsia="Times New Roman" w:cs="Times New Roman"/>
          <w:sz w:val="28"/>
          <w:szCs w:val="28"/>
        </w:rPr>
      </w:pPr>
      <w:r>
        <w:t>Nợ TK 153 - Công cụ, dụng cụ</w:t>
      </w:r>
    </w:p>
    <w:p w:rsidR="00704297" w:rsidRDefault="00D52B08">
      <w:pPr>
        <w:spacing w:before="120"/>
        <w:rPr>
          <w:rFonts w:eastAsia="Times New Roman" w:cs="Times New Roman"/>
          <w:sz w:val="28"/>
          <w:szCs w:val="28"/>
        </w:rPr>
      </w:pPr>
      <w:r>
        <w:t>Có TK 611 - Mua hàng.</w:t>
      </w:r>
      <w:bookmarkStart w:id="80" w:name="3l18frh" w:colFirst="0" w:colLast="0"/>
      <w:bookmarkEnd w:id="80"/>
    </w:p>
    <w:p w:rsidR="00704297" w:rsidRPr="00D52B08" w:rsidRDefault="00D52B08" w:rsidP="00D52B08">
      <w:pPr>
        <w:pStyle w:val="Heading2"/>
      </w:pPr>
      <w:bookmarkStart w:id="81" w:name="_Toc140907563"/>
      <w:r w:rsidRPr="00D52B08">
        <w:t>Điều 27. Tài khoản 154 - Chi phí sản xuất, kinh doanh dở dang</w:t>
      </w:r>
      <w:bookmarkEnd w:id="81"/>
    </w:p>
    <w:p w:rsidR="00704297" w:rsidRDefault="00D52B08">
      <w:pPr>
        <w:spacing w:before="120"/>
        <w:rPr>
          <w:rFonts w:ascii="Century Schoolbook" w:eastAsia="Century Schoolbook" w:hAnsi="Century Schoolbook" w:cs="Century Schoolbook"/>
        </w:rPr>
      </w:pPr>
      <w:r>
        <w:rPr>
          <w:b/>
        </w:rPr>
        <w:t>1. Nguyên tắc kế toán</w:t>
      </w:r>
    </w:p>
    <w:p w:rsidR="00704297" w:rsidRDefault="00D52B08">
      <w:pPr>
        <w:spacing w:before="120"/>
        <w:rPr>
          <w:rFonts w:ascii="Century Schoolbook" w:eastAsia="Century Schoolbook" w:hAnsi="Century Schoolbook" w:cs="Century Schoolbook"/>
        </w:rPr>
      </w:pPr>
      <w:r>
        <w:t xml:space="preserve">a) Tài khoản này dùng để phản ánh tổng hợp chi phí sản xuất, kinh doanh phục vụ cho việc tính giá thành sản phẩm, dịch vụ ở doanh nghiệp áp dụng phương pháp kê khai thường xuyên trong hạch toán hàng tồn kho. Ở những doanh nghiệp áp dụng phương </w:t>
      </w:r>
      <w:r>
        <w:lastRenderedPageBreak/>
        <w:t>pháp kiểm kê định kỳ trong hạch toán hàng tồn kho, tài khoản 154 chỉ phản ánh giá trị thực tế của sản phẩm, dịch vụ dở dang cuối kỳ.</w:t>
      </w:r>
    </w:p>
    <w:p w:rsidR="00704297" w:rsidRDefault="00D52B08">
      <w:pPr>
        <w:spacing w:before="120"/>
        <w:rPr>
          <w:rFonts w:ascii="Century Schoolbook" w:eastAsia="Century Schoolbook" w:hAnsi="Century Schoolbook" w:cs="Century Schoolbook"/>
        </w:rPr>
      </w:pPr>
      <w:r>
        <w:t>b) Tài khoản 154 "Chi phí sản xuất, kinh doanh dở dang" phản ánh chi phí sản xuất, kinh doanh phát sinh trong kỳ; chi phí sản xuất, kinh doanh của khối lượng sản phẩm, dịch vụ hoàn thành trong kỳ; chi phí sản xuất, kinh doanh dở dang đầu kỳ, cuối kỳ của các hoạt động sản xuất, kinh doanh chính, phụ và thuê ngoài gia công chế biến ở các doanh nghiệp sản xuất hoặc ở các doanh nghiệp kinh doanh dịch vụ. Tài khoản 154 cũng phản ánh chi phí sản xuất, kinh doanh của các hoạt động sản xuất, gia công chế biến, hoặc cung cấp dịch vụ của các doanh nghiệp thương mại, nếu có tổ chức các loại hình hoạt động này.</w:t>
      </w:r>
    </w:p>
    <w:p w:rsidR="00704297" w:rsidRDefault="00D52B08">
      <w:pPr>
        <w:spacing w:before="120"/>
        <w:rPr>
          <w:rFonts w:ascii="Century Schoolbook" w:eastAsia="Century Schoolbook" w:hAnsi="Century Schoolbook" w:cs="Century Schoolbook"/>
        </w:rPr>
      </w:pPr>
      <w:r>
        <w:t>c) Chi phí sản xuất, kinh doanh hạch toán trên tài khoản 154 phải được chi tiết theo địa điểm phát sinh chi phí (phân xưởng, bộ phận sản xuất, đội sản xuất, công trường,...); theo loại, nhóm sản phẩm, hoặc chi tiết, bộ phận sản phẩm; theo từng loại dịch vụ hoặc theo từng công đoạn dịch vụ.</w:t>
      </w:r>
    </w:p>
    <w:p w:rsidR="00704297" w:rsidRDefault="00D52B08">
      <w:pPr>
        <w:spacing w:before="120"/>
        <w:rPr>
          <w:rFonts w:ascii="Century Schoolbook" w:eastAsia="Century Schoolbook" w:hAnsi="Century Schoolbook" w:cs="Century Schoolbook"/>
        </w:rPr>
      </w:pPr>
      <w:r>
        <w:t>d) Chi phí sản xuất, kinh doanh phản ánh trên tài khoản 154 gồm những chi phí sau:</w:t>
      </w:r>
    </w:p>
    <w:p w:rsidR="00704297" w:rsidRDefault="00D52B08">
      <w:pPr>
        <w:spacing w:before="120"/>
        <w:rPr>
          <w:rFonts w:ascii="Century Schoolbook" w:eastAsia="Century Schoolbook" w:hAnsi="Century Schoolbook" w:cs="Century Schoolbook"/>
        </w:rPr>
      </w:pPr>
      <w:r>
        <w:t>- Chi phí nguyên liệu, vật liệu trực tiếp;</w:t>
      </w:r>
    </w:p>
    <w:p w:rsidR="00704297" w:rsidRDefault="00D52B08">
      <w:pPr>
        <w:spacing w:before="120"/>
        <w:rPr>
          <w:rFonts w:ascii="Century Schoolbook" w:eastAsia="Century Schoolbook" w:hAnsi="Century Schoolbook" w:cs="Century Schoolbook"/>
        </w:rPr>
      </w:pPr>
      <w:r>
        <w:t>- Chi phí nhân công trực tiếp;</w:t>
      </w:r>
    </w:p>
    <w:p w:rsidR="00704297" w:rsidRDefault="00D52B08">
      <w:pPr>
        <w:spacing w:before="120"/>
        <w:rPr>
          <w:rFonts w:ascii="Century Schoolbook" w:eastAsia="Century Schoolbook" w:hAnsi="Century Schoolbook" w:cs="Century Schoolbook"/>
        </w:rPr>
      </w:pPr>
      <w:r>
        <w:t>- Chi phí sử dụng máy thi công (đối với hoạt động xây lắp);</w:t>
      </w:r>
    </w:p>
    <w:p w:rsidR="00704297" w:rsidRDefault="00D52B08">
      <w:pPr>
        <w:spacing w:before="120"/>
        <w:rPr>
          <w:rFonts w:ascii="Century Schoolbook" w:eastAsia="Century Schoolbook" w:hAnsi="Century Schoolbook" w:cs="Century Schoolbook"/>
        </w:rPr>
      </w:pPr>
      <w:r>
        <w:t>- Chi phí sản xuất chung.</w:t>
      </w:r>
    </w:p>
    <w:p w:rsidR="00704297" w:rsidRDefault="00D52B08">
      <w:pPr>
        <w:spacing w:before="120"/>
        <w:rPr>
          <w:rFonts w:ascii="Century Schoolbook" w:eastAsia="Century Schoolbook" w:hAnsi="Century Schoolbook" w:cs="Century Schoolbook"/>
        </w:rPr>
      </w:pPr>
      <w:r>
        <w:t>đ) Chi phí nguyên liệu, vật liệu, chi phí nhân công vượt trên mức bình thường và chi phí sản xuất chung cố định không phân bổ không được tính vào giá trị hàng tồn kho mà phải tính vào giá vốn hàng bán của kỳ kế toán.</w:t>
      </w:r>
    </w:p>
    <w:p w:rsidR="00704297" w:rsidRDefault="00D52B08">
      <w:pPr>
        <w:spacing w:before="120"/>
        <w:rPr>
          <w:rFonts w:ascii="Century Schoolbook" w:eastAsia="Century Schoolbook" w:hAnsi="Century Schoolbook" w:cs="Century Schoolbook"/>
        </w:rPr>
      </w:pPr>
      <w:r>
        <w:t>e) Cuối kỳ, phân bổ và kết chuyển chi phí sản xuất chung cố định vào chi phí chế biến cho mỗi đơn vị sản phẩm theo mức công suất bình thường (Có TK 627, Nợ TK 154). Trường hợp mức sản phẩm thực tế sản xuất ra thấp hơn công suất bình thường thì kế toán phải tính và xác định chi phí sản xuất chung cố định phân bổ vào chi phí chế biến cho mỗi đơn vị sản phẩm theo mức công suất bình thường. Khoản chi phí sản xuất chung cố định không phân bổ (không tính vào giá thành sản phẩm) được ghi nhận vào giá vốn hàng bán trong kỳ (Có TK 627, Nợ TK 632). Chi phí sản xuất chung biến đổi được phân bổ hết vào chi phí chế biến cho mỗi đơn vị sản phẩm theo chi phí thực tế phát sinh.</w:t>
      </w:r>
    </w:p>
    <w:p w:rsidR="00704297" w:rsidRDefault="00D52B08">
      <w:pPr>
        <w:spacing w:before="120"/>
        <w:rPr>
          <w:rFonts w:ascii="Century Schoolbook" w:eastAsia="Century Schoolbook" w:hAnsi="Century Schoolbook" w:cs="Century Schoolbook"/>
        </w:rPr>
      </w:pPr>
      <w:r>
        <w:t>g) Không hạch toán vào tài khoản 154 những chi phí sau:</w:t>
      </w:r>
    </w:p>
    <w:p w:rsidR="00704297" w:rsidRDefault="00D52B08">
      <w:pPr>
        <w:spacing w:before="120"/>
        <w:rPr>
          <w:rFonts w:ascii="Century Schoolbook" w:eastAsia="Century Schoolbook" w:hAnsi="Century Schoolbook" w:cs="Century Schoolbook"/>
        </w:rPr>
      </w:pPr>
      <w:r>
        <w:t>- Chi phí bán hàng;</w:t>
      </w:r>
    </w:p>
    <w:p w:rsidR="00704297" w:rsidRDefault="00D52B08">
      <w:pPr>
        <w:spacing w:before="120"/>
        <w:rPr>
          <w:rFonts w:ascii="Century Schoolbook" w:eastAsia="Century Schoolbook" w:hAnsi="Century Schoolbook" w:cs="Century Schoolbook"/>
        </w:rPr>
      </w:pPr>
      <w:r>
        <w:lastRenderedPageBreak/>
        <w:t>- Chi phí quản lý doanh nghiệp;</w:t>
      </w:r>
    </w:p>
    <w:p w:rsidR="00704297" w:rsidRDefault="00D52B08">
      <w:pPr>
        <w:spacing w:before="120"/>
        <w:rPr>
          <w:rFonts w:ascii="Century Schoolbook" w:eastAsia="Century Schoolbook" w:hAnsi="Century Schoolbook" w:cs="Century Schoolbook"/>
        </w:rPr>
      </w:pPr>
      <w:r>
        <w:t>- Chi phí tài chính;</w:t>
      </w:r>
    </w:p>
    <w:p w:rsidR="00704297" w:rsidRDefault="00D52B08">
      <w:pPr>
        <w:spacing w:before="120"/>
        <w:rPr>
          <w:rFonts w:ascii="Century Schoolbook" w:eastAsia="Century Schoolbook" w:hAnsi="Century Schoolbook" w:cs="Century Schoolbook"/>
        </w:rPr>
      </w:pPr>
      <w:r>
        <w:t>- Chi phí khác;</w:t>
      </w:r>
    </w:p>
    <w:p w:rsidR="00704297" w:rsidRDefault="00D52B08">
      <w:pPr>
        <w:spacing w:before="120"/>
        <w:rPr>
          <w:rFonts w:ascii="Century Schoolbook" w:eastAsia="Century Schoolbook" w:hAnsi="Century Schoolbook" w:cs="Century Schoolbook"/>
        </w:rPr>
      </w:pPr>
      <w:r>
        <w:t>- Chi phí thuế thu nhập doanh nghiệp;</w:t>
      </w:r>
    </w:p>
    <w:p w:rsidR="00704297" w:rsidRDefault="00D52B08">
      <w:pPr>
        <w:spacing w:before="120"/>
        <w:rPr>
          <w:rFonts w:ascii="Century Schoolbook" w:eastAsia="Century Schoolbook" w:hAnsi="Century Schoolbook" w:cs="Century Schoolbook"/>
        </w:rPr>
      </w:pPr>
      <w:r>
        <w:t>- Chi sự nghiệp, chi dự án;</w:t>
      </w:r>
    </w:p>
    <w:p w:rsidR="00704297" w:rsidRDefault="00D52B08">
      <w:pPr>
        <w:spacing w:before="120"/>
        <w:rPr>
          <w:rFonts w:ascii="Century Schoolbook" w:eastAsia="Century Schoolbook" w:hAnsi="Century Schoolbook" w:cs="Century Schoolbook"/>
        </w:rPr>
      </w:pPr>
      <w:r>
        <w:t>- Chi đầu tư xây dựng cơ bản;</w:t>
      </w:r>
    </w:p>
    <w:p w:rsidR="00704297" w:rsidRDefault="00D52B08">
      <w:pPr>
        <w:spacing w:before="120"/>
        <w:rPr>
          <w:rFonts w:ascii="Century Schoolbook" w:eastAsia="Century Schoolbook" w:hAnsi="Century Schoolbook" w:cs="Century Schoolbook"/>
        </w:rPr>
      </w:pPr>
      <w:r>
        <w:t>- Các khoản chi được trang trải bằng nguồn khác.</w:t>
      </w:r>
    </w:p>
    <w:p w:rsidR="00704297" w:rsidRDefault="00D52B08">
      <w:pPr>
        <w:spacing w:before="120"/>
        <w:rPr>
          <w:rFonts w:ascii=".VnAvantH" w:eastAsia=".VnAvantH" w:hAnsi=".VnAvantH" w:cs=".VnAvantH"/>
        </w:rPr>
      </w:pPr>
      <w:r>
        <w:rPr>
          <w:b/>
        </w:rPr>
        <w:t>2. Phương pháp vận dụng tài khoản 154 trong ngành công nghiệp</w:t>
      </w:r>
    </w:p>
    <w:p w:rsidR="00704297" w:rsidRDefault="00D52B08">
      <w:pPr>
        <w:spacing w:before="120"/>
        <w:rPr>
          <w:rFonts w:ascii="Century Schoolbook" w:eastAsia="Century Schoolbook" w:hAnsi="Century Schoolbook" w:cs="Century Schoolbook"/>
        </w:rPr>
      </w:pPr>
      <w:r>
        <w:t>a) Tài khoản 154 - “Chi phí sản xuất, kinh doanh dở dang" áp dụng trong ngành công nghiệp dùng để tập hợp, tổng hợp chi phí sản xuất và tính giá thành sản phẩm của các phân xưởng, hoặc bộ phận sản xuất, chế tạo sản phẩm. Đối với các doanh nghiệp sản xuất có thuê ngoài gia công, chế biến, cung cấp lao vụ, dịch vụ cho bên ngoài hoặc phục vụ cho việc sản xuất sản phẩm thì chi phí của những hoạt động này cũng được tập hợp vào tài khoản 154.</w:t>
      </w:r>
    </w:p>
    <w:p w:rsidR="00704297" w:rsidRDefault="00D52B08">
      <w:pPr>
        <w:spacing w:before="120"/>
        <w:rPr>
          <w:rFonts w:ascii="Century Schoolbook" w:eastAsia="Century Schoolbook" w:hAnsi="Century Schoolbook" w:cs="Century Schoolbook"/>
        </w:rPr>
      </w:pPr>
      <w:r>
        <w:t>b) Chỉ được phản ánh vào tài khoản 154 những nội dung chi phí sau:</w:t>
      </w:r>
    </w:p>
    <w:p w:rsidR="00704297" w:rsidRDefault="00D52B08">
      <w:pPr>
        <w:spacing w:before="120"/>
        <w:rPr>
          <w:rFonts w:ascii="Century Schoolbook" w:eastAsia="Century Schoolbook" w:hAnsi="Century Schoolbook" w:cs="Century Schoolbook"/>
        </w:rPr>
      </w:pPr>
      <w:r>
        <w:t>- Chi phí nguyên liệu, vật liệu trực tiếp cho việc sản xuất, chế tạo sản phẩm;</w:t>
      </w:r>
    </w:p>
    <w:p w:rsidR="00704297" w:rsidRDefault="00D52B08">
      <w:pPr>
        <w:spacing w:before="120"/>
        <w:rPr>
          <w:rFonts w:ascii="Century Schoolbook" w:eastAsia="Century Schoolbook" w:hAnsi="Century Schoolbook" w:cs="Century Schoolbook"/>
        </w:rPr>
      </w:pPr>
      <w:r>
        <w:t>- Chi phí nhân công trực tiếp cho việc sản xuất, chế tạo sản phẩm;</w:t>
      </w:r>
    </w:p>
    <w:p w:rsidR="00704297" w:rsidRDefault="00D52B08">
      <w:pPr>
        <w:spacing w:before="120"/>
        <w:rPr>
          <w:rFonts w:ascii="Century Schoolbook" w:eastAsia="Century Schoolbook" w:hAnsi="Century Schoolbook" w:cs="Century Schoolbook"/>
        </w:rPr>
      </w:pPr>
      <w:r>
        <w:t>- Chi phí sản xuất chung phục vụ trực tiếp cho việc sản xuất, chế tạo sản phẩm.</w:t>
      </w:r>
    </w:p>
    <w:p w:rsidR="00704297" w:rsidRDefault="00D52B08">
      <w:pPr>
        <w:spacing w:before="120"/>
        <w:rPr>
          <w:rFonts w:ascii="Century Schoolbook" w:eastAsia="Century Schoolbook" w:hAnsi="Century Schoolbook" w:cs="Century Schoolbook"/>
        </w:rPr>
      </w:pPr>
      <w:r>
        <w:t>c) Tài khoản 154 ở các doanh nghiệp sản xuất công nghiệp được hạch toán chi tiết theo địa điểm phát sinh chi phí (phân xưởng, bộ phận sản xuất), theo loại, nhóm sản phẩm, sản phẩm, hoặc chi tiết bộ phận sản phẩm.</w:t>
      </w:r>
    </w:p>
    <w:p w:rsidR="00704297" w:rsidRDefault="00D52B08">
      <w:pPr>
        <w:spacing w:before="120"/>
        <w:rPr>
          <w:rFonts w:eastAsia="Times New Roman" w:cs="Times New Roman"/>
          <w:sz w:val="28"/>
          <w:szCs w:val="28"/>
        </w:rPr>
      </w:pPr>
      <w:r>
        <w:t>d) Đối với doanh nghiệp sản xuất công nghiệp có hoạt động thuê ngoài gia công chế biến, cung cấp lao vụ, dịch vụ ra bên ngoài hoặc phục vụ cho việc sản xuất sản phẩm thì những chi phí của hoạt động này cũng được tập hợp vào tài khoản 154.</w:t>
      </w:r>
    </w:p>
    <w:p w:rsidR="00704297" w:rsidRDefault="00D52B08">
      <w:pPr>
        <w:spacing w:before="120"/>
        <w:rPr>
          <w:rFonts w:ascii=".VnAvantH" w:eastAsia=".VnAvantH" w:hAnsi=".VnAvantH" w:cs=".VnAvantH"/>
        </w:rPr>
      </w:pPr>
      <w:r>
        <w:rPr>
          <w:b/>
        </w:rPr>
        <w:t>3. Phương pháp vận dụng tài khoản 154 trong ngành nông nghiệp</w:t>
      </w:r>
    </w:p>
    <w:p w:rsidR="00704297" w:rsidRDefault="00D52B08">
      <w:pPr>
        <w:spacing w:before="120"/>
        <w:rPr>
          <w:rFonts w:ascii="Century Schoolbook" w:eastAsia="Century Schoolbook" w:hAnsi="Century Schoolbook" w:cs="Century Schoolbook"/>
        </w:rPr>
      </w:pPr>
      <w:r>
        <w:t>a) Tài khoản 154 "Chi phí sản xuất, kinh doanh dở dang" áp dụng trong ngành nông nghiệp dùng để tập hợp tổng chi phí sản xuất và tính giá thành sản phẩm của các hoạt động nuôi trồng, chế biến sản phẩm hoặc dịch vụ nông nghiệp. tài khoản này phải được hạch toán chi tiết theo ngành kinh doanh nông nghiệp (trồng trọt, chăn nuôi, chế biến,...), theo địa điểm phát sinh chi phí (phân xưởng, đội sản xuất,...), chi tiết theo từng loại cây con và từng loại sản phẩm, từng sản phẩm hoặc dịch vụ.</w:t>
      </w:r>
    </w:p>
    <w:p w:rsidR="00704297" w:rsidRDefault="00D52B08">
      <w:pPr>
        <w:spacing w:before="120"/>
        <w:rPr>
          <w:rFonts w:ascii="Century Schoolbook" w:eastAsia="Century Schoolbook" w:hAnsi="Century Schoolbook" w:cs="Century Schoolbook"/>
        </w:rPr>
      </w:pPr>
      <w:r>
        <w:lastRenderedPageBreak/>
        <w:t>b) Giá thành sản xuất thực tế của sản phẩm nông nghiệp được xác định vào cuối vụ thu hoạch, hoặc cuối năm. Sản phẩm thu hoạch năm nào thì tính giá thành trong năm đó nghĩa là chi phí chi ra trong năm nay nhưng năm sau mới thu hoạch sản phẩm thì năm sau mới tính giá thành.</w:t>
      </w:r>
    </w:p>
    <w:p w:rsidR="00704297" w:rsidRDefault="00D52B08">
      <w:pPr>
        <w:spacing w:before="120"/>
        <w:rPr>
          <w:rFonts w:ascii="Century Schoolbook" w:eastAsia="Century Schoolbook" w:hAnsi="Century Schoolbook" w:cs="Century Schoolbook"/>
        </w:rPr>
      </w:pPr>
      <w:r>
        <w:t>c) Đối với ngành trồng trọt, chi phí phải được hạch toán chi tiết theo 3 loại cây:</w:t>
      </w:r>
    </w:p>
    <w:p w:rsidR="00704297" w:rsidRDefault="00D52B08">
      <w:pPr>
        <w:spacing w:before="120"/>
        <w:rPr>
          <w:rFonts w:ascii="Century Schoolbook" w:eastAsia="Century Schoolbook" w:hAnsi="Century Schoolbook" w:cs="Century Schoolbook"/>
        </w:rPr>
      </w:pPr>
      <w:r>
        <w:t>- Cây ngắn ngày (lúa, khoai, sắn,...);</w:t>
      </w:r>
    </w:p>
    <w:p w:rsidR="00704297" w:rsidRDefault="00D52B08">
      <w:pPr>
        <w:spacing w:before="120"/>
        <w:rPr>
          <w:rFonts w:ascii="Century Schoolbook" w:eastAsia="Century Schoolbook" w:hAnsi="Century Schoolbook" w:cs="Century Schoolbook"/>
        </w:rPr>
      </w:pPr>
      <w:r>
        <w:t>- Cây trồng một lần thu hoạch nhiều lần (dứa, chuối,...);</w:t>
      </w:r>
    </w:p>
    <w:p w:rsidR="00704297" w:rsidRDefault="00D52B08">
      <w:pPr>
        <w:spacing w:before="120"/>
        <w:rPr>
          <w:rFonts w:ascii="Century Schoolbook" w:eastAsia="Century Schoolbook" w:hAnsi="Century Schoolbook" w:cs="Century Schoolbook"/>
        </w:rPr>
      </w:pPr>
      <w:r>
        <w:t>- Cây lâu năm (chè, cà phê, cao su, hồ tiêu, cây ăn quả,...).</w:t>
      </w:r>
    </w:p>
    <w:p w:rsidR="00704297" w:rsidRDefault="00D52B08">
      <w:pPr>
        <w:spacing w:before="120"/>
        <w:rPr>
          <w:rFonts w:ascii="Century Schoolbook" w:eastAsia="Century Schoolbook" w:hAnsi="Century Schoolbook" w:cs="Century Schoolbook"/>
        </w:rPr>
      </w:pPr>
      <w:r>
        <w:t>Đối với các loại cây trồng 2, 3 vụ trong một năm, hoặc trồng năm nay, năm sau mới thu hoạch, hoặc loại cây vừa có diện tích trồng mới, vừa có diện tích chăm sóc thu hoạch trong cùng một năm,... thì phải căn cứ vào tình hình thực tế để ghi chép, phản ánh rõ ràng chi phí của vụ này với vụ khác, của diện tích này với diện tích khác, của năm trước với năm nay và năm sau,...</w:t>
      </w:r>
    </w:p>
    <w:p w:rsidR="00704297" w:rsidRDefault="00D52B08">
      <w:pPr>
        <w:spacing w:before="120"/>
        <w:rPr>
          <w:rFonts w:ascii="Century Schoolbook" w:eastAsia="Century Schoolbook" w:hAnsi="Century Schoolbook" w:cs="Century Schoolbook"/>
        </w:rPr>
      </w:pPr>
      <w:r>
        <w:t>d) Không phản ánh vào tài khoản này chi phí khai hoang, trồng mới và chăm sóc cây lâu năm đang trong thời kỳ XDCB, chi phí bán hàng, chi phí quản lý doanh nghiệp, chi phí hoạt động tài chính, chi phí khác.</w:t>
      </w:r>
    </w:p>
    <w:p w:rsidR="00704297" w:rsidRDefault="00D52B08">
      <w:pPr>
        <w:spacing w:before="120"/>
        <w:rPr>
          <w:rFonts w:ascii="Century Schoolbook" w:eastAsia="Century Schoolbook" w:hAnsi="Century Schoolbook" w:cs="Century Schoolbook"/>
        </w:rPr>
      </w:pPr>
      <w:r>
        <w:t>đ) Về nguyên tắc, chi phí sản xuất ngành trồng trọt được hạch toán chi tiết vào bên Nợ tài khoản 154 "Chi phí sản xuất, kinh doanh dở dang" theo từng đối tượng tập hợp chi phí. Đối với một số loại chi phí có liên quan đến nhiều đối tượng hạch toán, hoặc liên quan đến nhiều vụ, nhiều thời kỳ thì phải phản ánh trên các tài khoản riêng, sau đó phân bổ vào giá thành của các loại sản phẩm liên quan như: Chi phí tưới tiêu nước, chi phí chuẩn bị đất và trồng mới năm đầu của những cây trồng một lần, thu hoạch nhiều lần (chi phí này không thuộc vốn đầu tư XDCB),...</w:t>
      </w:r>
    </w:p>
    <w:p w:rsidR="00704297" w:rsidRDefault="00D52B08">
      <w:pPr>
        <w:spacing w:before="120"/>
        <w:rPr>
          <w:rFonts w:ascii="Century Schoolbook" w:eastAsia="Century Schoolbook" w:hAnsi="Century Schoolbook" w:cs="Century Schoolbook"/>
        </w:rPr>
      </w:pPr>
      <w:r>
        <w:t>e) Trên cùng một diện tích canh tác, nếu trồng xen từ hai loại cây nông nghiệp ngắn ngày trở lên thì những chi phí phát sinh có liên quan trực tiếp đến loại cây nào thì tập hợp riêng cho loại cây đó (như: Hạt giống, chi phí gieo trồng, thu hoạch,...), chi phí phát sinh chung cho nhiều loại cây (chi phí cày bừa, tưới tiêu nước,...) thì được tập hợp riêng và phân bổ cho từng loại cây theo diện tích gieo trồng, hoặc theo một tiêu thức phù hợp.</w:t>
      </w:r>
    </w:p>
    <w:p w:rsidR="00704297" w:rsidRDefault="00D52B08">
      <w:pPr>
        <w:spacing w:before="120"/>
        <w:rPr>
          <w:rFonts w:ascii="Century Schoolbook" w:eastAsia="Century Schoolbook" w:hAnsi="Century Schoolbook" w:cs="Century Schoolbook"/>
        </w:rPr>
      </w:pPr>
      <w:r>
        <w:t xml:space="preserve">g) Đối với cây lâu năm, quá trình từ khi làm đất, gieo trồng, chăm sóc đến khi bắt đầu có sản phẩm (thu, bói) thì được hạch toán như quá trình đầu tư XDCB để hình thành nên TSCĐ được tập hợp chi phí ở TK 241 “XDCB dở dang". Chi phí cho vườn cây lâu năm </w:t>
      </w:r>
      <w:r>
        <w:lastRenderedPageBreak/>
        <w:t>trong quá trình sản xuất, kinh doanh bao gồm các chi phí cho khâu chăm sóc, khâu thu hoạch.</w:t>
      </w:r>
    </w:p>
    <w:p w:rsidR="00704297" w:rsidRDefault="00D52B08">
      <w:pPr>
        <w:spacing w:before="120"/>
        <w:rPr>
          <w:rFonts w:ascii="Century Schoolbook" w:eastAsia="Century Schoolbook" w:hAnsi="Century Schoolbook" w:cs="Century Schoolbook"/>
        </w:rPr>
      </w:pPr>
      <w:r>
        <w:t>h) Khi hạch toán chi phí ngành chăn nuôi trên tài khoản 154 cần chú ý một số điểm sau:</w:t>
      </w:r>
    </w:p>
    <w:p w:rsidR="00704297" w:rsidRDefault="00D52B08">
      <w:pPr>
        <w:spacing w:before="120"/>
        <w:rPr>
          <w:rFonts w:ascii="Century Schoolbook" w:eastAsia="Century Schoolbook" w:hAnsi="Century Schoolbook" w:cs="Century Schoolbook"/>
        </w:rPr>
      </w:pPr>
      <w:r>
        <w:t>- Hạch toán chi phí chăn nuôi phải chi tiết cho từng loại hoạt động chăn nuôi (như chăn nuôi trâu bò, chăn nuôi lợn,...), theo từng nhóm hoặc từng loại gia súc, gia cầm;</w:t>
      </w:r>
    </w:p>
    <w:p w:rsidR="00704297" w:rsidRDefault="00D52B08">
      <w:pPr>
        <w:spacing w:before="120"/>
        <w:rPr>
          <w:rFonts w:ascii="Century Schoolbook" w:eastAsia="Century Schoolbook" w:hAnsi="Century Schoolbook" w:cs="Century Schoolbook"/>
        </w:rPr>
      </w:pPr>
      <w:r>
        <w:t>- Súc vật con của đàn súc vật cơ bản hay nuôi béo đẻ ra sau khi tách mẹ được mở sổ chi tiết theo dõi riêng theo giá thành thực tế;</w:t>
      </w:r>
    </w:p>
    <w:p w:rsidR="00704297" w:rsidRDefault="00D52B08">
      <w:pPr>
        <w:spacing w:before="120"/>
        <w:rPr>
          <w:rFonts w:ascii="Century Schoolbook" w:eastAsia="Century Schoolbook" w:hAnsi="Century Schoolbook" w:cs="Century Schoolbook"/>
        </w:rPr>
      </w:pPr>
      <w:r>
        <w:t>- Đối với súc vật cơ bản khi đào thải chuyển thành súc vật nuôi lớn, nuôi béo được hạch toán vào tài khoản 154 theo giá trị còn lại của súc vật cơ bản;</w:t>
      </w:r>
    </w:p>
    <w:p w:rsidR="00704297" w:rsidRDefault="00D52B08">
      <w:pPr>
        <w:spacing w:before="120"/>
        <w:rPr>
          <w:rFonts w:ascii="Century Schoolbook" w:eastAsia="Century Schoolbook" w:hAnsi="Century Schoolbook" w:cs="Century Schoolbook"/>
        </w:rPr>
      </w:pPr>
      <w:r>
        <w:t>- Đối tượng tính giá thành trong ngành chăn nuôi là: 1 kg sữa tươi, 1 con bò con tiêu chuẩn, giá thành 1 kg thịt tăng, giá thành 1 kg thịt hơi, giá thành 1 ngày/con chăn nuôi,...</w:t>
      </w:r>
    </w:p>
    <w:p w:rsidR="00704297" w:rsidRDefault="00D52B08">
      <w:pPr>
        <w:spacing w:before="120"/>
        <w:rPr>
          <w:rFonts w:ascii="Century Schoolbook" w:eastAsia="Century Schoolbook" w:hAnsi="Century Schoolbook" w:cs="Century Schoolbook"/>
        </w:rPr>
      </w:pPr>
      <w:r>
        <w:t>i) Phần chi phí nguyên vật liệu, chi phí nhân công trực tiếp vượt trên mức bình thường, chi phí sản xuất chung cố định không phân bổ không được tính vào giá thành sản phẩm mà được hạch toán vào giá vốn hàng bán của kỳ kế toán.</w:t>
      </w:r>
    </w:p>
    <w:p w:rsidR="00704297" w:rsidRDefault="00D52B08">
      <w:pPr>
        <w:spacing w:before="120"/>
        <w:rPr>
          <w:rFonts w:ascii=".VnAvantH" w:eastAsia=".VnAvantH" w:hAnsi=".VnAvantH" w:cs=".VnAvantH"/>
        </w:rPr>
      </w:pPr>
      <w:r>
        <w:rPr>
          <w:b/>
        </w:rPr>
        <w:t>4. Phương pháp vận dụng tài khoản 154 trong ngành dịch vụ</w:t>
      </w:r>
    </w:p>
    <w:p w:rsidR="00704297" w:rsidRDefault="00D52B08">
      <w:pPr>
        <w:spacing w:before="120"/>
        <w:rPr>
          <w:rFonts w:eastAsia="Times New Roman" w:cs="Times New Roman"/>
          <w:sz w:val="28"/>
          <w:szCs w:val="28"/>
        </w:rPr>
      </w:pPr>
      <w:r>
        <w:t>a) Tài khoản 154 “Chi phí sản xuất, kinh doanh dở dang" áp dụng trong các doanh nghiệp kinh doanh dịch vụ như: Giao thông vận tải, bưu điện, du lịch, dịch vụ,... Tài khoản này dùng để tập hợp tổng chi phí (nguyên liệu, vật liệu trực tiếp, nhân công trực tiếp, chi phí sản xuất chung) và tính giá thành của khối lượng dịch vụ đã thực hiện.</w:t>
      </w:r>
    </w:p>
    <w:p w:rsidR="00704297" w:rsidRDefault="00D52B08">
      <w:pPr>
        <w:spacing w:before="120"/>
        <w:rPr>
          <w:rFonts w:eastAsia="Times New Roman" w:cs="Times New Roman"/>
          <w:sz w:val="28"/>
          <w:szCs w:val="28"/>
        </w:rPr>
      </w:pPr>
      <w:r>
        <w:t>b) Đối với ngành giao thông vận tải, tài khoản này dùng để tập hợp chi phí và tính giá thành về vận tải đường bộ (ô tô, tàu điện, vận tải bằng phương tiện thô sơ khác...) vận tải đường sắt, đường thuỷ, đường hàng không, vận tải đường ống,... Tài khoản 154 áp dụng cho ngành giao thông vận tải phải được mở chi tiết cho từng loại hoạt động (vận tải hành khách, vận tải hàng hoá,...) theo từng doanh nghiệp hoặc bộ phận kinh doanh dịch vụ.</w:t>
      </w:r>
    </w:p>
    <w:p w:rsidR="00704297" w:rsidRDefault="00D52B08">
      <w:pPr>
        <w:spacing w:before="120"/>
        <w:rPr>
          <w:rFonts w:eastAsia="Times New Roman" w:cs="Times New Roman"/>
          <w:sz w:val="28"/>
          <w:szCs w:val="28"/>
        </w:rPr>
      </w:pPr>
      <w:r>
        <w:t>c) Trong quá trình vận tải, săm lốp bị hao mòn với mức độ nhanh hơn mức khấu hao đầu xe nên thường phải thay thế nhiều lần nhưng giá trị săm lốp thay thế không tính vào giá thành vận tải ngay một lúc khi xuất dùng thay thế, mà phải chuyển dần từng tháng. Vì vậy, hàng tháng các doanh nghiệp vận tải ôtô được trích trước chi phí săm lốp vào giá thành vận tải (chi phí phải trả) theo quy định của chế độ tài chính hiện hành.</w:t>
      </w:r>
    </w:p>
    <w:p w:rsidR="00704297" w:rsidRDefault="00D52B08">
      <w:pPr>
        <w:spacing w:before="120"/>
        <w:rPr>
          <w:rFonts w:eastAsia="Times New Roman" w:cs="Times New Roman"/>
          <w:sz w:val="28"/>
          <w:szCs w:val="28"/>
        </w:rPr>
      </w:pPr>
      <w:r>
        <w:lastRenderedPageBreak/>
        <w:t>d) Phần chi phí nguyên liệu, vật liệu, chi phí nhân công trực tiếp vượt trên mức bình thường và phần chi phí sản xuất chung cố định không phân bổ không được tính vào giá thành sản phẩm mà được hạch toán vào giá vốn hàng bán của kỳ kế toán.</w:t>
      </w:r>
    </w:p>
    <w:p w:rsidR="00704297" w:rsidRDefault="00D52B08">
      <w:pPr>
        <w:spacing w:before="120"/>
        <w:rPr>
          <w:rFonts w:eastAsia="Times New Roman" w:cs="Times New Roman"/>
          <w:sz w:val="28"/>
          <w:szCs w:val="28"/>
        </w:rPr>
      </w:pPr>
      <w:r>
        <w:t>đ) Đối với hoạt động kinh doanh du lịch, tài khoản này được mở chi tiết theo từng loại hoạt động như: Hướng dẫn du lịch, kinh doanh khách sạn, kinh doanh vận tải du lịch,...</w:t>
      </w:r>
    </w:p>
    <w:p w:rsidR="00704297" w:rsidRDefault="00D52B08">
      <w:pPr>
        <w:spacing w:before="120"/>
        <w:rPr>
          <w:rFonts w:eastAsia="Times New Roman" w:cs="Times New Roman"/>
          <w:sz w:val="28"/>
          <w:szCs w:val="28"/>
        </w:rPr>
      </w:pPr>
      <w:r>
        <w:t>e) Trong hoạt động kinh doanh khách sạn, tài khoản 154 phải mở chi tiết theo từng loại dịch vụ như: Hoạt động ăn, uống, dịch vụ buồng nghỉ, dịch vụ vui chơi giải trí, phục vụ khác (giặt, là, cắt tóc, điện tín, thể thao,...).</w:t>
      </w:r>
    </w:p>
    <w:p w:rsidR="00704297" w:rsidRDefault="00D52B08">
      <w:pPr>
        <w:spacing w:before="120"/>
        <w:rPr>
          <w:rFonts w:ascii=".VnAvantH" w:eastAsia=".VnAvantH" w:hAnsi=".VnAvantH" w:cs=".VnAvantH"/>
        </w:rPr>
      </w:pPr>
      <w:r>
        <w:rPr>
          <w:b/>
        </w:rPr>
        <w:t>5. Phương pháp vận dụng tài khoản 154 trong ngành xây dựng</w:t>
      </w:r>
    </w:p>
    <w:p w:rsidR="00704297" w:rsidRDefault="00D52B08">
      <w:pPr>
        <w:spacing w:before="120"/>
        <w:rPr>
          <w:rFonts w:ascii="Century Schoolbook" w:eastAsia="Century Schoolbook" w:hAnsi="Century Schoolbook" w:cs="Century Schoolbook"/>
        </w:rPr>
      </w:pPr>
      <w:r>
        <w:t>a) Đối với hoạt động kinh doanh xây lắp quy định chỉ áp dụng phương pháp hạch toán hàng tồn kho theo phương pháp kê khai thường xuyên, không áp dụng phương pháp hạch toán hàng tồn kho theo phương pháp kiểm kê định kỳ nên tài khoản 154 dùng để tập hợp chi phí sản xuất, kinh doanh, phục vụ cho việc tính giá thành sản xuất sản phẩm xây lắp công nghiệp, dịch vụ của doanh nghiệp xây lắp.</w:t>
      </w:r>
    </w:p>
    <w:p w:rsidR="00704297" w:rsidRDefault="00D52B08">
      <w:pPr>
        <w:spacing w:before="120"/>
        <w:rPr>
          <w:rFonts w:ascii="Century Schoolbook" w:eastAsia="Century Schoolbook" w:hAnsi="Century Schoolbook" w:cs="Century Schoolbook"/>
        </w:rPr>
      </w:pPr>
      <w:r>
        <w:t>b) Phần chi phí nguyên liệu, vật liệu trực tiếp, chi phí nhân công trực tiếp vượt trên mức bình thường và phần chi phí sản xuất chung cố định không phân bổ không được tính vào giá thành công trình xây lắp mà được hạch toán vào giá vốn hàng bán của kỳ kế toán.</w:t>
      </w:r>
    </w:p>
    <w:p w:rsidR="00704297" w:rsidRDefault="00D52B08">
      <w:pPr>
        <w:spacing w:before="120"/>
        <w:rPr>
          <w:rFonts w:ascii="Century Schoolbook" w:eastAsia="Century Schoolbook" w:hAnsi="Century Schoolbook" w:cs="Century Schoolbook"/>
        </w:rPr>
      </w:pPr>
      <w:r>
        <w:t>c) Tài khoản này trong ngành Xây lắp có 4 tài khoản cấp 2:</w:t>
      </w:r>
    </w:p>
    <w:p w:rsidR="00704297" w:rsidRDefault="00D52B08">
      <w:pPr>
        <w:spacing w:before="120"/>
        <w:rPr>
          <w:rFonts w:ascii="Century Schoolbook" w:eastAsia="Century Schoolbook" w:hAnsi="Century Schoolbook" w:cs="Century Schoolbook"/>
        </w:rPr>
      </w:pPr>
      <w:r>
        <w:rPr>
          <w:i/>
        </w:rPr>
        <w:t>- Tài khoản 1541 - Xây lắp:</w:t>
      </w:r>
      <w:r>
        <w:t xml:space="preserve"> Dùng để tập hợp chi phí, tính giá thành sản xuất sản phẩm xây lắp và phản ánh giá trị sản phẩm xây lắp dở dang cuối kỳ;</w:t>
      </w:r>
    </w:p>
    <w:p w:rsidR="00704297" w:rsidRDefault="00D52B08">
      <w:pPr>
        <w:spacing w:before="120"/>
        <w:rPr>
          <w:rFonts w:ascii="Century Schoolbook" w:eastAsia="Century Schoolbook" w:hAnsi="Century Schoolbook" w:cs="Century Schoolbook"/>
        </w:rPr>
      </w:pPr>
      <w:r>
        <w:rPr>
          <w:i/>
        </w:rPr>
        <w:t>- Tài khoản 1542 - Sản phẩm khác:</w:t>
      </w:r>
      <w:r>
        <w:t xml:space="preserve"> Dùng để tập hợp chi phí, tính giá thành sản xuất sản phẩm khác và phản ánh giá trị sản phẩm khác dở dang cuối kỳ (thành phẩm, cấu kiện xây lắp,...);</w:t>
      </w:r>
    </w:p>
    <w:p w:rsidR="00704297" w:rsidRDefault="00D52B08">
      <w:pPr>
        <w:spacing w:before="120"/>
        <w:rPr>
          <w:rFonts w:ascii="Century Schoolbook" w:eastAsia="Century Schoolbook" w:hAnsi="Century Schoolbook" w:cs="Century Schoolbook"/>
        </w:rPr>
      </w:pPr>
      <w:r>
        <w:rPr>
          <w:i/>
        </w:rPr>
        <w:t>- Tài khoản 1543 - Dịch vụ:</w:t>
      </w:r>
      <w:r>
        <w:t xml:space="preserve"> Dùng để tập hợp chi phí, tính giá thành dịch vụ và phản ánh chi phí dịch vụ dở dang cuối kỳ;</w:t>
      </w:r>
    </w:p>
    <w:p w:rsidR="00704297" w:rsidRDefault="00D52B08">
      <w:pPr>
        <w:spacing w:before="120"/>
        <w:rPr>
          <w:rFonts w:ascii="Century Schoolbook" w:eastAsia="Century Schoolbook" w:hAnsi="Century Schoolbook" w:cs="Century Schoolbook"/>
        </w:rPr>
      </w:pPr>
      <w:r>
        <w:rPr>
          <w:i/>
        </w:rPr>
        <w:t>- Tài khoản 1544 - Chi phí bảo hành xây lắp:</w:t>
      </w:r>
      <w:r>
        <w:t xml:space="preserve"> Dùng để tập hợp chi phí bảo hành công trình xây dựng, lắp đặt thực tế phát sinh trong kỳ và giá trị công trình bảo hành xây lắp còn dở dang cuối kỳ.</w:t>
      </w:r>
    </w:p>
    <w:p w:rsidR="00704297" w:rsidRDefault="00D52B08">
      <w:pPr>
        <w:spacing w:before="120"/>
        <w:rPr>
          <w:rFonts w:ascii="Century Schoolbook" w:eastAsia="Century Schoolbook" w:hAnsi="Century Schoolbook" w:cs="Century Schoolbook"/>
        </w:rPr>
      </w:pPr>
      <w:r>
        <w:t>d) Việc tập hợp chi phí sản xuất, tính giá thành sản phẩm xây lắp phải theo từng công trình, hạng mục công trình và theo khoản mục giá thành quy định trong giá trị dự toán xây lắp, gồm:</w:t>
      </w:r>
    </w:p>
    <w:p w:rsidR="00704297" w:rsidRDefault="00D52B08">
      <w:pPr>
        <w:spacing w:before="120"/>
        <w:rPr>
          <w:rFonts w:ascii="Century Schoolbook" w:eastAsia="Century Schoolbook" w:hAnsi="Century Schoolbook" w:cs="Century Schoolbook"/>
        </w:rPr>
      </w:pPr>
      <w:r>
        <w:t>- Chi phí vật liệu;</w:t>
      </w:r>
    </w:p>
    <w:p w:rsidR="00704297" w:rsidRDefault="00D52B08">
      <w:pPr>
        <w:spacing w:before="120"/>
        <w:rPr>
          <w:rFonts w:ascii="Century Schoolbook" w:eastAsia="Century Schoolbook" w:hAnsi="Century Schoolbook" w:cs="Century Schoolbook"/>
        </w:rPr>
      </w:pPr>
      <w:r>
        <w:lastRenderedPageBreak/>
        <w:t>- Chi phí nhân công;</w:t>
      </w:r>
    </w:p>
    <w:p w:rsidR="00704297" w:rsidRDefault="00D52B08">
      <w:pPr>
        <w:spacing w:before="120"/>
        <w:rPr>
          <w:rFonts w:ascii="Century Schoolbook" w:eastAsia="Century Schoolbook" w:hAnsi="Century Schoolbook" w:cs="Century Schoolbook"/>
        </w:rPr>
      </w:pPr>
      <w:r>
        <w:t>- Chi phí sử dụng máy thi công;</w:t>
      </w:r>
    </w:p>
    <w:p w:rsidR="00704297" w:rsidRDefault="00D52B08">
      <w:pPr>
        <w:spacing w:before="120"/>
        <w:rPr>
          <w:rFonts w:ascii="Century Schoolbook" w:eastAsia="Century Schoolbook" w:hAnsi="Century Schoolbook" w:cs="Century Schoolbook"/>
        </w:rPr>
      </w:pPr>
      <w:r>
        <w:t>- Chí phí chung.</w:t>
      </w:r>
    </w:p>
    <w:p w:rsidR="00704297" w:rsidRDefault="00D52B08">
      <w:pPr>
        <w:spacing w:before="120"/>
        <w:rPr>
          <w:rFonts w:ascii="Century Schoolbook" w:eastAsia="Century Schoolbook" w:hAnsi="Century Schoolbook" w:cs="Century Schoolbook"/>
        </w:rPr>
      </w:pPr>
      <w:r>
        <w:t>Riêng chi phí chung được tập hợp bên Nợ tài khoản 1541 "Xây lắp": Chỉ bao gồm chi phí chung phát sinh ở đội nhận thầu hoặc công trường xây lắp. Còn chi phí quản lý doanh nghiệp xây lắp (là một bộ phận của chi phí chung) được tập hợp bên Nợ tài khoản 642 "Chi phí quản lý doanh nghiệp". Chi phí này sẽ được kết chuyển vào bên Nợ tài khoản 911 "Xác định kết quả kinh doanh" tham gia vào giá thành toàn bộ sản phẩm xây lắp hoàn thành và bán ra trong kỳ.</w:t>
      </w:r>
    </w:p>
    <w:p w:rsidR="00704297" w:rsidRDefault="00D52B08">
      <w:pPr>
        <w:spacing w:before="120"/>
        <w:rPr>
          <w:rFonts w:ascii="Century Schoolbook" w:eastAsia="Century Schoolbook" w:hAnsi="Century Schoolbook" w:cs="Century Schoolbook"/>
        </w:rPr>
      </w:pPr>
      <w:r>
        <w:t>đ) Chủ đầu tư xây dựng bất động sản sử dụng tài khoản này để tập hợp chi phí xây dựng thành phẩm bất động sản. Trường hợp bất động sản xây dựng sử dụng cho nhiều mục đích (làm văn phòng, cho thuê hoặc để bán, ví dụ như tòa nhà chung cư hỗn hợp) thì thực hiện theo nguyên tắc:</w:t>
      </w:r>
    </w:p>
    <w:p w:rsidR="00704297" w:rsidRDefault="00D52B08">
      <w:pPr>
        <w:spacing w:before="120"/>
        <w:rPr>
          <w:rFonts w:ascii="Century Schoolbook" w:eastAsia="Century Schoolbook" w:hAnsi="Century Schoolbook" w:cs="Century Schoolbook"/>
        </w:rPr>
      </w:pPr>
      <w:r>
        <w:t>- Nếu đủ căn cứ để hạch toán riêng hoặc xác định được tỷ trọng của phần chi phí xây dựng bất động sản để bán (thành phẩm bất động sản) và phần chi phí xây dựng bất động sản để cho thuê hoặc làm văn phòng (TSCĐ hoặc bất động sản đầu tư) thì phải hạch toán riêng trên TK 154 phần chi phí xây dựng thành phẩm bất động sản. Phần chi phí xây dựng TSCĐ hoặc bất động sản đầu tư được phản ánh riêng trên TK 241 - Xây dựng cơ bản dở dang.</w:t>
      </w:r>
    </w:p>
    <w:p w:rsidR="00704297" w:rsidRDefault="00D52B08">
      <w:pPr>
        <w:spacing w:before="120"/>
        <w:rPr>
          <w:rFonts w:ascii="Century Schoolbook" w:eastAsia="Century Schoolbook" w:hAnsi="Century Schoolbook" w:cs="Century Schoolbook"/>
        </w:rPr>
      </w:pPr>
      <w:r>
        <w:t>- Trường hợp không hạch toán riêng hoặc xác định được tỷ trọng chi phí xây dựng cho các cấu phần thành phẩm bất động sản, TSCĐ hoặc bất động sản đầu tư thì kế toán tập hợp chi phí phát sinh liên quan trực tiếp tới việc đầu tư xây dựng trên TK 241. Khi công trình, dự án hoàn thành bàn giao đưa vào sử dụng, kế toán căn cứ cách thức sử dụng tài sản trong thực tế để kết chuyển chi phí đầu tư xây dựng phù hợp với bản chất của từng loại tài sản.</w:t>
      </w:r>
    </w:p>
    <w:p w:rsidR="00704297" w:rsidRDefault="00D52B08">
      <w:pPr>
        <w:spacing w:before="120"/>
        <w:rPr>
          <w:rFonts w:ascii="Century Schoolbook" w:eastAsia="Century Schoolbook" w:hAnsi="Century Schoolbook" w:cs="Century Schoolbook"/>
        </w:rPr>
      </w:pPr>
      <w:r>
        <w:rPr>
          <w:b/>
        </w:rPr>
        <w:t>6. Kết cấu và nội dung phản ánh của tài khoản 154 - Chi phí sản xuất, kinh doanh dở dang</w:t>
      </w:r>
    </w:p>
    <w:p w:rsidR="00704297" w:rsidRDefault="00D52B08">
      <w:pPr>
        <w:spacing w:before="120"/>
        <w:rPr>
          <w:rFonts w:ascii="Century Schoolbook" w:eastAsia="Century Schoolbook" w:hAnsi="Century Schoolbook" w:cs="Century Schoolbook"/>
        </w:rPr>
      </w:pPr>
      <w:r>
        <w:rPr>
          <w:b/>
        </w:rPr>
        <w:t>Bên Nợ:</w:t>
      </w:r>
    </w:p>
    <w:p w:rsidR="00704297" w:rsidRDefault="00D52B08">
      <w:pPr>
        <w:spacing w:before="120"/>
        <w:rPr>
          <w:rFonts w:ascii="Century Schoolbook" w:eastAsia="Century Schoolbook" w:hAnsi="Century Schoolbook" w:cs="Century Schoolbook"/>
        </w:rPr>
      </w:pPr>
      <w:r>
        <w:t>- Các chi phí nguyên liệu, vật liệu trực tiếp, chi phí nhân công trực tiếp, chi phí sử dụng máy thi công, chi phí sản xuất chung phát sinh trong kỳ liên quan đến sản xuất sản phẩm và chi phí thực hiện dịch vụ;</w:t>
      </w:r>
    </w:p>
    <w:p w:rsidR="00704297" w:rsidRDefault="00D52B08">
      <w:pPr>
        <w:spacing w:before="120"/>
        <w:rPr>
          <w:rFonts w:ascii="Century Schoolbook" w:eastAsia="Century Schoolbook" w:hAnsi="Century Schoolbook" w:cs="Century Schoolbook"/>
        </w:rPr>
      </w:pPr>
      <w:r>
        <w:lastRenderedPageBreak/>
        <w:t>- Các chi phí nguyên liệu, vật liệu trực tiếp, chi phí nhân công trực tiếp, chi phí sử dụng máy thi công, chi phí sản xuất chung phát sinh trong kỳ liên quan đến giá thành sản phẩm xây lắp công trình hoặc giá thành xây lắp theo giá khoán nội bộ;</w:t>
      </w:r>
    </w:p>
    <w:p w:rsidR="00704297" w:rsidRDefault="00D52B08">
      <w:pPr>
        <w:spacing w:before="120"/>
        <w:rPr>
          <w:rFonts w:ascii="Century Schoolbook" w:eastAsia="Century Schoolbook" w:hAnsi="Century Schoolbook" w:cs="Century Schoolbook"/>
        </w:rPr>
      </w:pPr>
      <w:r>
        <w:t>- Kết chuyển chi phí sản xuất, kinh doanh dở dang cuối kỳ (trường hợp doanh nghiệp hạch toán hàng tồn kho theo phương pháp kiểm kê định kỳ).</w:t>
      </w:r>
    </w:p>
    <w:p w:rsidR="00704297" w:rsidRDefault="00D52B08">
      <w:pPr>
        <w:spacing w:before="120"/>
        <w:rPr>
          <w:rFonts w:ascii="Century Schoolbook" w:eastAsia="Century Schoolbook" w:hAnsi="Century Schoolbook" w:cs="Century Schoolbook"/>
        </w:rPr>
      </w:pPr>
      <w:r>
        <w:rPr>
          <w:b/>
        </w:rPr>
        <w:t>Bên Có:</w:t>
      </w:r>
    </w:p>
    <w:p w:rsidR="00704297" w:rsidRDefault="00D52B08">
      <w:pPr>
        <w:spacing w:before="120"/>
        <w:rPr>
          <w:rFonts w:ascii="Century Schoolbook" w:eastAsia="Century Schoolbook" w:hAnsi="Century Schoolbook" w:cs="Century Schoolbook"/>
        </w:rPr>
      </w:pPr>
      <w:r>
        <w:t>- Giá thành sản xuất thực tế của sản phẩm đã chế tạo xong nhập kho, chuyển đi bán, tiêu dùng nội bộ ngay hoặc sử dụng ngay vào hoạt động XDCB;</w:t>
      </w:r>
    </w:p>
    <w:p w:rsidR="00704297" w:rsidRDefault="00D52B08">
      <w:pPr>
        <w:spacing w:before="120"/>
        <w:rPr>
          <w:rFonts w:ascii="Century Schoolbook" w:eastAsia="Century Schoolbook" w:hAnsi="Century Schoolbook" w:cs="Century Schoolbook"/>
        </w:rPr>
      </w:pPr>
      <w:r>
        <w:t>- Giá thành sản xuất sản phẩm xây lắp hoàn thành bàn giao từng phần, hoặc toàn bộ tiêu thụ trong kỳ; hoặc bàn giao cho doanh nghiệp nhận thầu chính xây lắp (cấp trên hoặc nội bộ); hoặc giá thành sản phẩm xây lắp hoàn thành chờ tiêu thụ;</w:t>
      </w:r>
    </w:p>
    <w:p w:rsidR="00704297" w:rsidRDefault="00D52B08">
      <w:pPr>
        <w:spacing w:before="120"/>
        <w:rPr>
          <w:rFonts w:ascii="Century Schoolbook" w:eastAsia="Century Schoolbook" w:hAnsi="Century Schoolbook" w:cs="Century Schoolbook"/>
        </w:rPr>
      </w:pPr>
      <w:r>
        <w:t>- Chi phí thực tế của khối lượng dịch vụ đã hoàn thành cung cấp cho khách hàng;</w:t>
      </w:r>
    </w:p>
    <w:p w:rsidR="00704297" w:rsidRDefault="00D52B08">
      <w:pPr>
        <w:spacing w:before="120"/>
        <w:rPr>
          <w:rFonts w:ascii="Century Schoolbook" w:eastAsia="Century Schoolbook" w:hAnsi="Century Schoolbook" w:cs="Century Schoolbook"/>
        </w:rPr>
      </w:pPr>
      <w:r>
        <w:t>- Trị giá phế liệu thu hồi, giá trị sản phẩm hỏng không sửa chữa được;</w:t>
      </w:r>
    </w:p>
    <w:p w:rsidR="00704297" w:rsidRDefault="00D52B08">
      <w:pPr>
        <w:spacing w:before="120"/>
        <w:rPr>
          <w:rFonts w:ascii="Century Schoolbook" w:eastAsia="Century Schoolbook" w:hAnsi="Century Schoolbook" w:cs="Century Schoolbook"/>
        </w:rPr>
      </w:pPr>
      <w:r>
        <w:t>- Trị giá nguyên liệu, vật liệu, hàng hoá gia công xong nhập lại kho;</w:t>
      </w:r>
    </w:p>
    <w:p w:rsidR="00704297" w:rsidRDefault="00D52B08">
      <w:pPr>
        <w:spacing w:before="120"/>
        <w:rPr>
          <w:rFonts w:eastAsia="Times New Roman" w:cs="Times New Roman"/>
          <w:sz w:val="28"/>
          <w:szCs w:val="28"/>
        </w:rPr>
      </w:pPr>
      <w:r>
        <w:t>- Phản ánh chi phí nguyên vật liệu, chi phí nhân công vượt trên mức bình thường và chi phí sản xuất chung cố định không phân bổ không được tính vào trị giá hàng tồn kho mà phải tính vào giá vốn hàng bán của kỳ kế toán. Đối với doanh nghiệp sản xuất theo đơn đặt hàng, hoặc doanh nghiệp có chu kỳ sản xuất sản phẩm dài mà hàng kỳ kế toán đã kết chuyển chi phí sản xuất chung cố định vào TK 154 đến khi sản phẩm hoàn thành mới xác định được chi phí sản xuất chung cố định không được tính vào trị giá hàng tồn kho mà phải hạch toán vào giá vốn hàng bán (Có TK 154, Nợ TK 632);</w:t>
      </w:r>
    </w:p>
    <w:p w:rsidR="00704297" w:rsidRDefault="00D52B08">
      <w:pPr>
        <w:spacing w:before="120"/>
        <w:rPr>
          <w:rFonts w:ascii="Century Schoolbook" w:eastAsia="Century Schoolbook" w:hAnsi="Century Schoolbook" w:cs="Century Schoolbook"/>
        </w:rPr>
      </w:pPr>
      <w:r>
        <w:t>- Kết chuyển chi phí sản xuất, kinh doanh dở dang đầu kỳ (trường hợp doanh nghiệp hạch toán hàng tồn kho theo phương pháp kiểm kê định kỳ).</w:t>
      </w:r>
    </w:p>
    <w:p w:rsidR="00704297" w:rsidRDefault="00D52B08">
      <w:pPr>
        <w:spacing w:before="120"/>
        <w:rPr>
          <w:rFonts w:ascii="Century Schoolbook" w:eastAsia="Century Schoolbook" w:hAnsi="Century Schoolbook" w:cs="Century Schoolbook"/>
        </w:rPr>
      </w:pPr>
      <w:r>
        <w:rPr>
          <w:b/>
        </w:rPr>
        <w:t xml:space="preserve">Số dư bên Nợ: </w:t>
      </w:r>
      <w:r>
        <w:t>Chi phí sản xuất, kinh doanh còn dở dang cuối kỳ.</w:t>
      </w:r>
    </w:p>
    <w:p w:rsidR="00704297" w:rsidRDefault="00D52B08">
      <w:pPr>
        <w:spacing w:before="120"/>
        <w:rPr>
          <w:rFonts w:ascii=".VnAvantH" w:eastAsia=".VnAvantH" w:hAnsi=".VnAvantH" w:cs=".VnAvantH"/>
        </w:rPr>
      </w:pPr>
      <w:r>
        <w:rPr>
          <w:b/>
        </w:rPr>
        <w:t>7. Phương pháp kế toán một số giao dịch kinh tế chủ yếu trong ngành Công nghiệp</w:t>
      </w:r>
    </w:p>
    <w:p w:rsidR="00704297" w:rsidRDefault="00D52B08">
      <w:pPr>
        <w:spacing w:before="120"/>
        <w:rPr>
          <w:rFonts w:ascii="Century Schoolbook" w:eastAsia="Century Schoolbook" w:hAnsi="Century Schoolbook" w:cs="Century Schoolbook"/>
        </w:rPr>
      </w:pPr>
      <w:r>
        <w:t>7.1. Trường hợp hạch toán hàng tồn kho theo phương pháp kê khai thường xuyên</w:t>
      </w:r>
    </w:p>
    <w:p w:rsidR="00704297" w:rsidRDefault="00D52B08">
      <w:pPr>
        <w:spacing w:before="120"/>
        <w:rPr>
          <w:rFonts w:ascii="Century Schoolbook" w:eastAsia="Century Schoolbook" w:hAnsi="Century Schoolbook" w:cs="Century Schoolbook"/>
        </w:rPr>
      </w:pPr>
      <w:r>
        <w:t>a) Cuối kỳ, kế toán kết chuyển chi phí nguyên liệu, vật liệu trực tiếp theo từng đối tượng tập hợp chi phí, ghi:</w:t>
      </w:r>
    </w:p>
    <w:p w:rsidR="00704297" w:rsidRDefault="00D52B08">
      <w:pPr>
        <w:spacing w:before="120"/>
        <w:rPr>
          <w:rFonts w:ascii="Century Schoolbook" w:eastAsia="Century Schoolbook" w:hAnsi="Century Schoolbook" w:cs="Century Schoolbook"/>
        </w:rPr>
      </w:pPr>
      <w:r>
        <w:t>Nợ TK 154 - Chi phí sản xuất, kinh doanh dở dang</w:t>
      </w:r>
    </w:p>
    <w:p w:rsidR="00704297" w:rsidRDefault="00D52B08">
      <w:pPr>
        <w:spacing w:before="120"/>
        <w:rPr>
          <w:rFonts w:ascii="Century Schoolbook" w:eastAsia="Century Schoolbook" w:hAnsi="Century Schoolbook" w:cs="Century Schoolbook"/>
        </w:rPr>
      </w:pPr>
      <w:r>
        <w:t>Nợ TK 632 - Giá vốn hàng bán (phần chi phí NVL trên mức bình thường)</w:t>
      </w:r>
    </w:p>
    <w:p w:rsidR="00704297" w:rsidRDefault="00D52B08">
      <w:pPr>
        <w:spacing w:before="120"/>
        <w:rPr>
          <w:rFonts w:eastAsia="Times New Roman" w:cs="Times New Roman"/>
          <w:sz w:val="28"/>
          <w:szCs w:val="28"/>
        </w:rPr>
      </w:pPr>
      <w:r>
        <w:t>Có TK 621 - Chi phí nguyên liệu, vật liệu trực tiếp.</w:t>
      </w:r>
    </w:p>
    <w:p w:rsidR="00704297" w:rsidRDefault="00D52B08">
      <w:pPr>
        <w:spacing w:before="120"/>
        <w:rPr>
          <w:rFonts w:ascii="Century Schoolbook" w:eastAsia="Century Schoolbook" w:hAnsi="Century Schoolbook" w:cs="Century Schoolbook"/>
        </w:rPr>
      </w:pPr>
      <w:r>
        <w:lastRenderedPageBreak/>
        <w:t>b) Cuối kỳ, kế toán kết chuyển chi phí nhân công trực tiếp theo từng đối tượng tập hợp chi phí, ghi:</w:t>
      </w:r>
    </w:p>
    <w:p w:rsidR="00704297" w:rsidRDefault="00D52B08">
      <w:pPr>
        <w:spacing w:before="120"/>
        <w:rPr>
          <w:rFonts w:ascii="Century Schoolbook" w:eastAsia="Century Schoolbook" w:hAnsi="Century Schoolbook" w:cs="Century Schoolbook"/>
        </w:rPr>
      </w:pPr>
      <w:r>
        <w:t>Nợ TK 154 - Chi phí sản xuất, kinh doanh dở dang</w:t>
      </w:r>
    </w:p>
    <w:p w:rsidR="00704297" w:rsidRDefault="00D52B08">
      <w:pPr>
        <w:spacing w:before="120"/>
        <w:rPr>
          <w:rFonts w:ascii="Century Schoolbook" w:eastAsia="Century Schoolbook" w:hAnsi="Century Schoolbook" w:cs="Century Schoolbook"/>
        </w:rPr>
      </w:pPr>
      <w:r>
        <w:t>Nợ TK 632 - Giá vốn hàng bán (chi phí nhân công trên mức bình thường)</w:t>
      </w:r>
    </w:p>
    <w:p w:rsidR="00704297" w:rsidRDefault="00D52B08">
      <w:pPr>
        <w:spacing w:before="120"/>
        <w:rPr>
          <w:rFonts w:eastAsia="Times New Roman" w:cs="Times New Roman"/>
          <w:sz w:val="28"/>
          <w:szCs w:val="28"/>
        </w:rPr>
      </w:pPr>
      <w:r>
        <w:t>Có TK 622 - Chi phí nhân công trực tiếp.</w:t>
      </w:r>
    </w:p>
    <w:p w:rsidR="00704297" w:rsidRDefault="00D52B08">
      <w:pPr>
        <w:spacing w:before="120"/>
        <w:rPr>
          <w:rFonts w:ascii="Century Schoolbook" w:eastAsia="Century Schoolbook" w:hAnsi="Century Schoolbook" w:cs="Century Schoolbook"/>
        </w:rPr>
      </w:pPr>
      <w:r>
        <w:t>c) Trường hợp mức sản phẩm thực tế sản xuất ra cao hơn hoặc bằng công suất bình thường thì cuối kỳ, kế toán thực hiện việc tính toán, phân bổ và kết chuyển toàn bộ chi phí sản xuất chung (chi phí sản xuất chung biến đổi và chi phí sản xuất chung cố định) cho từng đối tượng tập hợp chi phí, ghi:</w:t>
      </w:r>
    </w:p>
    <w:p w:rsidR="00704297" w:rsidRDefault="00D52B08">
      <w:pPr>
        <w:spacing w:before="120"/>
        <w:rPr>
          <w:rFonts w:ascii="Century Schoolbook" w:eastAsia="Century Schoolbook" w:hAnsi="Century Schoolbook" w:cs="Century Schoolbook"/>
        </w:rPr>
      </w:pPr>
      <w:r>
        <w:t>Nợ TK 154 - Chi phí sản xuất, kinh doanh dở dang</w:t>
      </w:r>
    </w:p>
    <w:p w:rsidR="00704297" w:rsidRDefault="00D52B08">
      <w:pPr>
        <w:spacing w:before="120"/>
        <w:rPr>
          <w:rFonts w:eastAsia="Times New Roman" w:cs="Times New Roman"/>
          <w:sz w:val="28"/>
          <w:szCs w:val="28"/>
        </w:rPr>
      </w:pPr>
      <w:r>
        <w:t>Có TK 627 - Chi phí sản xuất chung.</w:t>
      </w:r>
    </w:p>
    <w:p w:rsidR="00704297" w:rsidRDefault="00D52B08">
      <w:pPr>
        <w:spacing w:before="120"/>
        <w:rPr>
          <w:rFonts w:eastAsia="Times New Roman" w:cs="Times New Roman"/>
          <w:sz w:val="28"/>
          <w:szCs w:val="28"/>
        </w:rPr>
      </w:pPr>
      <w:r>
        <w:t>d) Trường hợp mức sản phẩm thực tế sản xuất ra thấp hơn công suất bình thường thì kế toán phải tính và xác định chi phí sản xuất chung cố định phân bổ vào chi phí chế biến cho mỗi đơn vị sản phẩm theo mức công suất bình thường. Khoản chi phí sản xuất chung cố định không phân bổ (không tính vào giá thành sản phẩm số chênh lệch giữa tổng số chi phí sản xuất chung cố định thực tế phát sinh lớn hơn chi phí sản xuất chung cố định tính vào giá thành sản phẩm) được ghi nhận vào giá vốn hàng bán trong kỳ,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Nợ TK 632 - Giá vốn hàng bán (phần chi phí sản xuất chung cố định không phân bổ vào giá thành sản phẩm)</w:t>
      </w:r>
    </w:p>
    <w:p w:rsidR="00704297" w:rsidRDefault="00D52B08">
      <w:pPr>
        <w:spacing w:before="120"/>
        <w:rPr>
          <w:rFonts w:ascii="Century Schoolbook" w:eastAsia="Century Schoolbook" w:hAnsi="Century Schoolbook" w:cs="Century Schoolbook"/>
          <w:sz w:val="22"/>
          <w:szCs w:val="22"/>
        </w:rPr>
      </w:pPr>
      <w:r>
        <w:t>Có TK 627- Chi phí sản xuất chung.</w:t>
      </w:r>
    </w:p>
    <w:p w:rsidR="00704297" w:rsidRDefault="00D52B08">
      <w:pPr>
        <w:spacing w:before="120"/>
        <w:rPr>
          <w:rFonts w:ascii="Century Schoolbook" w:eastAsia="Century Schoolbook" w:hAnsi="Century Schoolbook" w:cs="Century Schoolbook"/>
        </w:rPr>
      </w:pPr>
      <w:r>
        <w:t>đ) Trị giá nguyên liệu, vật liệu xuất thuê ngoài gia công nhập lại kho, ghi:</w:t>
      </w:r>
    </w:p>
    <w:p w:rsidR="00704297" w:rsidRDefault="00D52B08">
      <w:pPr>
        <w:spacing w:before="120"/>
        <w:rPr>
          <w:rFonts w:ascii="Century Schoolbook" w:eastAsia="Century Schoolbook" w:hAnsi="Century Schoolbook" w:cs="Century Schoolbook"/>
        </w:rPr>
      </w:pPr>
      <w:r>
        <w:t>Nợ TK 152 - Nguyên liệu, vật liệu</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ascii="Century Schoolbook" w:eastAsia="Century Schoolbook" w:hAnsi="Century Schoolbook" w:cs="Century Schoolbook"/>
        </w:rPr>
      </w:pPr>
      <w:r>
        <w:t>e) Trị giá sản phẩm hỏng không sửa chữa được, người gây ra thiệt hại sản phẩm hỏng phải bồi thường, ghi:</w:t>
      </w:r>
    </w:p>
    <w:p w:rsidR="00704297" w:rsidRDefault="00D52B08">
      <w:pPr>
        <w:spacing w:before="120"/>
        <w:rPr>
          <w:rFonts w:ascii="Century Schoolbook" w:eastAsia="Century Schoolbook" w:hAnsi="Century Schoolbook" w:cs="Century Schoolbook"/>
        </w:rPr>
      </w:pPr>
      <w:r>
        <w:t>Nợ TK 138 - Phải thu khác (1388)</w:t>
      </w:r>
    </w:p>
    <w:p w:rsidR="00704297" w:rsidRDefault="00D52B08">
      <w:pPr>
        <w:spacing w:before="120"/>
        <w:rPr>
          <w:rFonts w:ascii="Century Schoolbook" w:eastAsia="Century Schoolbook" w:hAnsi="Century Schoolbook" w:cs="Century Schoolbook"/>
        </w:rPr>
      </w:pPr>
      <w:r>
        <w:t>Nợ TK 334 - Phải trả người lao động</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eastAsia="Times New Roman" w:cs="Times New Roman"/>
          <w:sz w:val="28"/>
          <w:szCs w:val="28"/>
        </w:rPr>
      </w:pPr>
      <w:r>
        <w:lastRenderedPageBreak/>
        <w:t>g) Đối với doanh nghiệp có chu kỳ sản xuất, kinh doanh dài mà trong kỳ kế toán đã kết chuyển chi phí nguyên liệu, vật liệu trực tiếp, chi phí nhân công trực tiếp và chi phí sản xuất chung sang TK 154, khi xác định được chi phí nguyên liệu, vật liệu, chi phí nhân công trực tiếp vượt trên mức bình thường và chi phí sản xuất chung cố định không tính vào giá thành sản phẩm, kế toán phản ánh chi phí nguyên liệu, vật liệu, chi phí nhân công vượt trên mức bình thường và chi phí sản xuất chung cố định không phân bổ (không được tính vào trị giá hàng tồn kho) mà phải tính vào giá vốn hàng bán của kỳ kế toán, ghi:</w:t>
      </w:r>
    </w:p>
    <w:p w:rsidR="00704297" w:rsidRDefault="00D52B08">
      <w:pPr>
        <w:spacing w:before="120"/>
        <w:rPr>
          <w:rFonts w:ascii="Century Schoolbook" w:eastAsia="Century Schoolbook" w:hAnsi="Century Schoolbook" w:cs="Century Schoolbook"/>
        </w:rPr>
      </w:pPr>
      <w:r>
        <w:t>Nợ TK 632 - Giá vốn hàng bán</w:t>
      </w:r>
    </w:p>
    <w:p w:rsidR="00704297" w:rsidRDefault="00D52B08">
      <w:pPr>
        <w:spacing w:before="120"/>
        <w:rPr>
          <w:rFonts w:eastAsia="Times New Roman" w:cs="Times New Roman"/>
          <w:sz w:val="28"/>
          <w:szCs w:val="28"/>
        </w:rPr>
      </w:pPr>
      <w:r>
        <w:t>Có TK 154 - Chi phí sản xuất, kinh doanh dở dang (trường hợp đã kết chuyển chi phí từ TK 621, 622, 627 sang TK 154).</w:t>
      </w:r>
    </w:p>
    <w:p w:rsidR="00704297" w:rsidRDefault="00D52B08">
      <w:pPr>
        <w:spacing w:before="120"/>
        <w:rPr>
          <w:rFonts w:eastAsia="Times New Roman" w:cs="Times New Roman"/>
          <w:sz w:val="28"/>
          <w:szCs w:val="28"/>
        </w:rPr>
      </w:pPr>
      <w:r>
        <w:t>h) Giá thành sản phẩm thực tế nhập kho trong kỳ, ghi:</w:t>
      </w:r>
    </w:p>
    <w:p w:rsidR="00704297" w:rsidRDefault="00D52B08">
      <w:pPr>
        <w:spacing w:before="120"/>
        <w:rPr>
          <w:rFonts w:eastAsia="Times New Roman" w:cs="Times New Roman"/>
          <w:sz w:val="28"/>
          <w:szCs w:val="28"/>
        </w:rPr>
      </w:pPr>
      <w:r>
        <w:t>Nợ TK 155 - Thành phẩm</w:t>
      </w:r>
    </w:p>
    <w:p w:rsidR="00704297" w:rsidRDefault="00D52B08">
      <w:pPr>
        <w:spacing w:before="120"/>
        <w:rPr>
          <w:rFonts w:ascii="Century Schoolbook" w:eastAsia="Century Schoolbook" w:hAnsi="Century Schoolbook" w:cs="Century Schoolbook"/>
          <w:sz w:val="22"/>
          <w:szCs w:val="22"/>
        </w:rPr>
      </w:pPr>
      <w:r>
        <w:t>Có TK 154 - Chi phí sản xuất, kinh doanh dở dang.</w:t>
      </w:r>
    </w:p>
    <w:p w:rsidR="00704297" w:rsidRDefault="00D52B08">
      <w:pPr>
        <w:spacing w:before="120"/>
        <w:rPr>
          <w:rFonts w:eastAsia="Times New Roman" w:cs="Times New Roman"/>
          <w:sz w:val="28"/>
          <w:szCs w:val="28"/>
        </w:rPr>
      </w:pPr>
      <w:r>
        <w:t>i) Trường hợp sản phẩm sản xuất ra được sử dụng tiêu dùng nội bộ ngay hoặc tiếp tục xuất dùng cho hoạt động XDCB không qua nhập kho, ghi:</w:t>
      </w:r>
    </w:p>
    <w:p w:rsidR="00704297" w:rsidRDefault="00D52B08">
      <w:pPr>
        <w:spacing w:before="120"/>
        <w:rPr>
          <w:rFonts w:eastAsia="Times New Roman" w:cs="Times New Roman"/>
          <w:sz w:val="28"/>
          <w:szCs w:val="28"/>
        </w:rPr>
      </w:pPr>
      <w:r>
        <w:t>Nợ các TK 641, 642, 241</w:t>
      </w:r>
    </w:p>
    <w:p w:rsidR="00704297" w:rsidRDefault="00D52B08">
      <w:pPr>
        <w:spacing w:before="120"/>
        <w:rPr>
          <w:rFonts w:ascii="Century Schoolbook" w:eastAsia="Century Schoolbook" w:hAnsi="Century Schoolbook" w:cs="Century Schoolbook"/>
          <w:sz w:val="22"/>
          <w:szCs w:val="22"/>
        </w:rPr>
      </w:pPr>
      <w:r>
        <w:t>Có TK 154 - Chi phí sản xuất, kinh doanh dở dang.</w:t>
      </w:r>
    </w:p>
    <w:p w:rsidR="00704297" w:rsidRDefault="00D52B08">
      <w:pPr>
        <w:spacing w:before="120"/>
        <w:rPr>
          <w:rFonts w:eastAsia="Times New Roman" w:cs="Times New Roman"/>
          <w:sz w:val="28"/>
          <w:szCs w:val="28"/>
        </w:rPr>
      </w:pPr>
      <w:r>
        <w:t>k) Trường hợp sau khi đã xuất kho nguyên vật liệu đưa vào sản xuất, nếu nhận được khoản chiết khấu thương mại hoặc giảm giá hàng bán (kể cả các khoản tiền phạt vi phạm hợp đồng kinh tế về bản chất làm giảm giá trị bên mua phải thanh toán) liên quan đến nguyên vật liệu đó, kế toán ghi giảm chi phí sản xuất kinh doanh dở dang đối với phần chiết khấu thương mại, giảm giá hàng bán được hưởng tương ứng với số NVL đã xuất dùng để sản xuất sản phẩm dở dang:</w:t>
      </w:r>
    </w:p>
    <w:p w:rsidR="00704297" w:rsidRDefault="00D52B08">
      <w:pPr>
        <w:spacing w:before="120"/>
        <w:rPr>
          <w:rFonts w:eastAsia="Times New Roman" w:cs="Times New Roman"/>
          <w:sz w:val="28"/>
          <w:szCs w:val="28"/>
        </w:rPr>
      </w:pPr>
      <w:r>
        <w:t>Nợ các TK 111, 112, 331,....</w:t>
      </w:r>
    </w:p>
    <w:p w:rsidR="00704297" w:rsidRDefault="00D52B08">
      <w:pPr>
        <w:spacing w:before="120"/>
        <w:rPr>
          <w:rFonts w:eastAsia="Times New Roman" w:cs="Times New Roman"/>
          <w:sz w:val="28"/>
          <w:szCs w:val="28"/>
        </w:rPr>
      </w:pPr>
      <w:r>
        <w:t>Có TK 154 - Chi phí sản xuất kinh doanh dở dang (phần chiết khấu thương mại, giảm giá hàng bán được hưởng tương ứng với số NVL đã xuất dùng để sản xuất sản phẩm dở dang)</w:t>
      </w:r>
    </w:p>
    <w:p w:rsidR="00704297" w:rsidRDefault="00D52B08">
      <w:pPr>
        <w:spacing w:before="120"/>
        <w:rPr>
          <w:rFonts w:eastAsia="Times New Roman" w:cs="Times New Roman"/>
          <w:sz w:val="28"/>
          <w:szCs w:val="28"/>
        </w:rPr>
      </w:pPr>
      <w:r>
        <w:t>Có TK 133 - Thuế GTGT được khấu trừ (1331) (nếu có).</w:t>
      </w:r>
    </w:p>
    <w:p w:rsidR="00704297" w:rsidRDefault="00D52B08">
      <w:pPr>
        <w:spacing w:before="120"/>
        <w:rPr>
          <w:rFonts w:eastAsia="Times New Roman" w:cs="Times New Roman"/>
          <w:sz w:val="28"/>
          <w:szCs w:val="28"/>
        </w:rPr>
      </w:pPr>
      <w:r>
        <w:t>l) Kế toán sản phẩm sản xuất thử:</w:t>
      </w:r>
    </w:p>
    <w:p w:rsidR="00704297" w:rsidRDefault="00D52B08">
      <w:pPr>
        <w:spacing w:before="120"/>
        <w:rPr>
          <w:rFonts w:eastAsia="Times New Roman" w:cs="Times New Roman"/>
          <w:sz w:val="28"/>
          <w:szCs w:val="28"/>
        </w:rPr>
      </w:pPr>
      <w:r>
        <w:lastRenderedPageBreak/>
        <w:t>- Các chi phí sản xuất sản phẩm thử được tập hợp trên TK 154 như đối với các sản phẩm khác. Khi thu hồi (bán, thanh lý) sản phẩm sản xuất thử, ghi:</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eastAsia="Times New Roman" w:cs="Times New Roman"/>
          <w:sz w:val="28"/>
          <w:szCs w:val="28"/>
        </w:rPr>
      </w:pPr>
      <w:r>
        <w:t>Có TK 3331 - Thuế GTGT phải nộp (nếu có).</w:t>
      </w:r>
    </w:p>
    <w:p w:rsidR="00704297" w:rsidRDefault="00D52B08">
      <w:pPr>
        <w:spacing w:before="120"/>
        <w:rPr>
          <w:rFonts w:eastAsia="Times New Roman" w:cs="Times New Roman"/>
          <w:sz w:val="28"/>
          <w:szCs w:val="28"/>
        </w:rPr>
      </w:pPr>
      <w:r>
        <w:t>- Kết chuyển phần chênh lệch giữa chi phí sản xuất thử và số thu hồi từ việc bán, thanh lý sản phẩm sản xuất thử:</w:t>
      </w:r>
    </w:p>
    <w:p w:rsidR="00704297" w:rsidRDefault="00D52B08">
      <w:pPr>
        <w:spacing w:before="120"/>
        <w:rPr>
          <w:rFonts w:eastAsia="Times New Roman" w:cs="Times New Roman"/>
          <w:sz w:val="28"/>
          <w:szCs w:val="28"/>
        </w:rPr>
      </w:pPr>
      <w:r>
        <w:t>+ Nếu chi phí sản xuất thử cao hơn số thu hồi từ việc bán, thanh lý sản phẩm sản xuất thử, kế toán ghi tăng giá trị tài sản đầu tư xây dựng, ghi:</w:t>
      </w:r>
    </w:p>
    <w:p w:rsidR="00704297" w:rsidRDefault="00D52B08">
      <w:pPr>
        <w:spacing w:before="120"/>
        <w:rPr>
          <w:rFonts w:eastAsia="Times New Roman" w:cs="Times New Roman"/>
          <w:sz w:val="28"/>
          <w:szCs w:val="28"/>
        </w:rPr>
      </w:pPr>
      <w:r>
        <w:t>Nợ TK 241 - XDCB dở dang</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eastAsia="Times New Roman" w:cs="Times New Roman"/>
          <w:sz w:val="28"/>
          <w:szCs w:val="28"/>
        </w:rPr>
      </w:pPr>
      <w:r>
        <w:t>+ Nếu chi phí sản xuất thử nhỏ hơn số thu hồi từ việc bán, thanh lý sản phẩm sản xuất thử, kế toán ghi giảm giá trị tài sản đầu tư xây dựng,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Có TK 241 - XDCB dở dang.</w:t>
      </w:r>
    </w:p>
    <w:p w:rsidR="00704297" w:rsidRDefault="00D52B08">
      <w:pPr>
        <w:spacing w:before="120"/>
        <w:rPr>
          <w:rFonts w:eastAsia="Times New Roman" w:cs="Times New Roman"/>
          <w:sz w:val="28"/>
          <w:szCs w:val="28"/>
        </w:rPr>
      </w:pPr>
      <w:r>
        <w:t>m) Trường hợp sản phẩm sản xuất xong, không tiến hành nhập kho mà chuyển giao thẳng cho người mua hàng (sản phẩm điện, nước...), ghi:</w:t>
      </w:r>
    </w:p>
    <w:p w:rsidR="00704297" w:rsidRDefault="00D52B08">
      <w:pPr>
        <w:spacing w:before="120"/>
        <w:rPr>
          <w:rFonts w:ascii="Century Schoolbook" w:eastAsia="Century Schoolbook" w:hAnsi="Century Schoolbook" w:cs="Century Schoolbook"/>
        </w:rPr>
      </w:pPr>
      <w:r>
        <w:t>Nợ TK 632 - Giá vốn hàng bán</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ascii="Century Schoolbook" w:eastAsia="Century Schoolbook" w:hAnsi="Century Schoolbook" w:cs="Century Schoolbook"/>
        </w:rPr>
      </w:pPr>
      <w:r>
        <w:t>7.2. Trường hợp hạch toán hàng tồn kho theo phương pháp kiểm kê định kỳ:</w:t>
      </w:r>
    </w:p>
    <w:p w:rsidR="00704297" w:rsidRDefault="00D52B08">
      <w:pPr>
        <w:spacing w:before="120"/>
        <w:rPr>
          <w:rFonts w:ascii="Century Schoolbook" w:eastAsia="Century Schoolbook" w:hAnsi="Century Schoolbook" w:cs="Century Schoolbook"/>
        </w:rPr>
      </w:pPr>
      <w:r>
        <w:t>a) Cuối kỳ kế toán, căn cứ vào kết quả kiểm kê thực tế, xác định trị giá thực tế chi phí sản xuất, kinh doanh dở dang và thực hiện việc kết chuyển, ghi:</w:t>
      </w:r>
    </w:p>
    <w:p w:rsidR="00704297" w:rsidRDefault="00D52B08">
      <w:pPr>
        <w:spacing w:before="120"/>
        <w:rPr>
          <w:rFonts w:ascii="Century Schoolbook" w:eastAsia="Century Schoolbook" w:hAnsi="Century Schoolbook" w:cs="Century Schoolbook"/>
        </w:rPr>
      </w:pPr>
      <w:r>
        <w:t>Nợ TK 154 - Chi phí sản xuất, kinh doanh dở dang</w:t>
      </w:r>
    </w:p>
    <w:p w:rsidR="00704297" w:rsidRDefault="00D52B08">
      <w:pPr>
        <w:spacing w:before="120"/>
        <w:rPr>
          <w:rFonts w:eastAsia="Times New Roman" w:cs="Times New Roman"/>
          <w:sz w:val="28"/>
          <w:szCs w:val="28"/>
        </w:rPr>
      </w:pPr>
      <w:r>
        <w:t>Có TK 631 - Giá thành sản xuất.</w:t>
      </w:r>
    </w:p>
    <w:p w:rsidR="00704297" w:rsidRDefault="00D52B08">
      <w:pPr>
        <w:spacing w:before="120"/>
        <w:rPr>
          <w:rFonts w:ascii="Century Schoolbook" w:eastAsia="Century Schoolbook" w:hAnsi="Century Schoolbook" w:cs="Century Schoolbook"/>
        </w:rPr>
      </w:pPr>
      <w:r>
        <w:t>b) Đầu kỳ kế toán, kết chuyển chi phí thực tế sản xuất, kinh doanh dở dang, ghi:</w:t>
      </w:r>
    </w:p>
    <w:p w:rsidR="00704297" w:rsidRDefault="00D52B08">
      <w:pPr>
        <w:spacing w:before="120"/>
        <w:rPr>
          <w:rFonts w:ascii="Century Schoolbook" w:eastAsia="Century Schoolbook" w:hAnsi="Century Schoolbook" w:cs="Century Schoolbook"/>
        </w:rPr>
      </w:pPr>
      <w:r>
        <w:t>Nợ TK 631 - Giá thành sản xuất</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ascii=".VnAvantH" w:eastAsia=".VnAvantH" w:hAnsi=".VnAvantH" w:cs=".VnAvantH"/>
        </w:rPr>
      </w:pPr>
      <w:r>
        <w:rPr>
          <w:b/>
        </w:rPr>
        <w:t>8. Phương pháp kế toán một số giao dịch kinh tế chủ yếu trong ngành Nông nghiệp</w:t>
      </w:r>
    </w:p>
    <w:p w:rsidR="00704297" w:rsidRDefault="00D52B08">
      <w:pPr>
        <w:spacing w:before="120"/>
        <w:rPr>
          <w:rFonts w:ascii="Century Schoolbook" w:eastAsia="Century Schoolbook" w:hAnsi="Century Schoolbook" w:cs="Century Schoolbook"/>
        </w:rPr>
      </w:pPr>
      <w:r>
        <w:rPr>
          <w:b/>
          <w:i/>
        </w:rPr>
        <w:t>8.1. Trường hợp hạch toán hàng tồn kho theo phương pháp kê khai thường xuyên</w:t>
      </w:r>
    </w:p>
    <w:p w:rsidR="00704297" w:rsidRDefault="00D52B08">
      <w:pPr>
        <w:spacing w:before="120"/>
        <w:rPr>
          <w:rFonts w:ascii="Century Schoolbook" w:eastAsia="Century Schoolbook" w:hAnsi="Century Schoolbook" w:cs="Century Schoolbook"/>
        </w:rPr>
      </w:pPr>
      <w:r>
        <w:lastRenderedPageBreak/>
        <w:t>a) Cuối kỳ, kế toán tính và kết chuyển chi phí nguyên liệu, vật liệu trực tiếp theo đối tượng tập hợp chi phí sản xuất, kinh doanh, ghi:</w:t>
      </w:r>
    </w:p>
    <w:p w:rsidR="00704297" w:rsidRDefault="00D52B08">
      <w:pPr>
        <w:spacing w:before="120"/>
        <w:rPr>
          <w:rFonts w:ascii="Century Schoolbook" w:eastAsia="Century Schoolbook" w:hAnsi="Century Schoolbook" w:cs="Century Schoolbook"/>
        </w:rPr>
      </w:pPr>
      <w:r>
        <w:t>Nợ TK 154 - Chi phí sản xuất, kinh doanh dở dang</w:t>
      </w:r>
    </w:p>
    <w:p w:rsidR="00704297" w:rsidRDefault="00D52B08">
      <w:pPr>
        <w:spacing w:before="120"/>
        <w:rPr>
          <w:rFonts w:ascii="Century Schoolbook" w:eastAsia="Century Schoolbook" w:hAnsi="Century Schoolbook" w:cs="Century Schoolbook"/>
        </w:rPr>
      </w:pPr>
      <w:r>
        <w:t>Nợ TK 632 - Giá vốn hàng bán (phần chi phí NVL trên mức bình thường)</w:t>
      </w:r>
    </w:p>
    <w:p w:rsidR="00704297" w:rsidRDefault="00D52B08">
      <w:pPr>
        <w:spacing w:before="120"/>
        <w:rPr>
          <w:rFonts w:eastAsia="Times New Roman" w:cs="Times New Roman"/>
          <w:sz w:val="28"/>
          <w:szCs w:val="28"/>
        </w:rPr>
      </w:pPr>
      <w:r>
        <w:t>Có TK 621 - Chi phí nguyên liệu, vật liệu trực tiếp.</w:t>
      </w:r>
    </w:p>
    <w:p w:rsidR="00704297" w:rsidRDefault="00D52B08">
      <w:pPr>
        <w:spacing w:before="120"/>
        <w:rPr>
          <w:rFonts w:ascii="Century Schoolbook" w:eastAsia="Century Schoolbook" w:hAnsi="Century Schoolbook" w:cs="Century Schoolbook"/>
        </w:rPr>
      </w:pPr>
      <w:r>
        <w:t>b) Cuối kỳ, kế toán tính và kết chuyển chi phí nhân công trực tiếp theo từng đối tượng tập hợp chi phí, ghi:</w:t>
      </w:r>
    </w:p>
    <w:p w:rsidR="00704297" w:rsidRDefault="00D52B08">
      <w:pPr>
        <w:spacing w:before="120"/>
        <w:rPr>
          <w:rFonts w:ascii="Century Schoolbook" w:eastAsia="Century Schoolbook" w:hAnsi="Century Schoolbook" w:cs="Century Schoolbook"/>
        </w:rPr>
      </w:pPr>
      <w:r>
        <w:t>Nợ TK 154 - Chi phí sản xuất, kinh doanh dở dang</w:t>
      </w:r>
    </w:p>
    <w:p w:rsidR="00704297" w:rsidRDefault="00D52B08">
      <w:pPr>
        <w:spacing w:before="120"/>
        <w:rPr>
          <w:rFonts w:ascii="Century Schoolbook" w:eastAsia="Century Schoolbook" w:hAnsi="Century Schoolbook" w:cs="Century Schoolbook"/>
        </w:rPr>
      </w:pPr>
      <w:r>
        <w:t>Nợ TK 632 - Giá vốn hàng bán (chi phí nhân công trên mức bình thường)</w:t>
      </w:r>
    </w:p>
    <w:p w:rsidR="00704297" w:rsidRDefault="00D52B08">
      <w:pPr>
        <w:spacing w:before="120"/>
        <w:rPr>
          <w:rFonts w:eastAsia="Times New Roman" w:cs="Times New Roman"/>
          <w:sz w:val="28"/>
          <w:szCs w:val="28"/>
        </w:rPr>
      </w:pPr>
      <w:r>
        <w:t>Có TK 622 - Chi phí nhân công trực tiếp.</w:t>
      </w:r>
    </w:p>
    <w:p w:rsidR="00704297" w:rsidRDefault="00D52B08">
      <w:pPr>
        <w:spacing w:before="120"/>
        <w:rPr>
          <w:rFonts w:ascii="Century Schoolbook" w:eastAsia="Century Schoolbook" w:hAnsi="Century Schoolbook" w:cs="Century Schoolbook"/>
        </w:rPr>
      </w:pPr>
      <w:r>
        <w:t>c) Cuối kỳ, kế toán thực hiện việc tính toán, phân bổ và kết chuyển chi phí sản xuất chung cho từng đối tượng tập hợp chi phí, ghi:</w:t>
      </w:r>
    </w:p>
    <w:p w:rsidR="00704297" w:rsidRDefault="00D52B08">
      <w:pPr>
        <w:spacing w:before="120"/>
        <w:rPr>
          <w:rFonts w:ascii="Century Schoolbook" w:eastAsia="Century Schoolbook" w:hAnsi="Century Schoolbook" w:cs="Century Schoolbook"/>
        </w:rPr>
      </w:pPr>
      <w:r>
        <w:t>Nợ TK 154 - Chi phí sản xuất, kinh doanh dở dang</w:t>
      </w:r>
    </w:p>
    <w:p w:rsidR="00704297" w:rsidRDefault="00D52B08">
      <w:pPr>
        <w:spacing w:before="120"/>
        <w:rPr>
          <w:rFonts w:ascii="Century Schoolbook" w:eastAsia="Century Schoolbook" w:hAnsi="Century Schoolbook" w:cs="Century Schoolbook"/>
        </w:rPr>
      </w:pPr>
      <w:r>
        <w:t>Nợ TK 632 - Giá vốn hàng bán (phần chi phí sản xuất chung cố định không phân bổ vào giá thành sản phẩm)</w:t>
      </w:r>
    </w:p>
    <w:p w:rsidR="00704297" w:rsidRDefault="00D52B08">
      <w:pPr>
        <w:spacing w:before="120"/>
        <w:rPr>
          <w:rFonts w:eastAsia="Times New Roman" w:cs="Times New Roman"/>
          <w:sz w:val="28"/>
          <w:szCs w:val="28"/>
        </w:rPr>
      </w:pPr>
      <w:r>
        <w:t>Có TK 627 - Chi phí sản xuất chung.</w:t>
      </w:r>
    </w:p>
    <w:p w:rsidR="00704297" w:rsidRDefault="00D52B08">
      <w:pPr>
        <w:spacing w:before="120"/>
        <w:rPr>
          <w:rFonts w:ascii="Century Schoolbook" w:eastAsia="Century Schoolbook" w:hAnsi="Century Schoolbook" w:cs="Century Schoolbook"/>
        </w:rPr>
      </w:pPr>
      <w:r>
        <w:t>d) Trị giá sản phẩm phụ thu hồi, ghi:</w:t>
      </w:r>
    </w:p>
    <w:p w:rsidR="00704297" w:rsidRDefault="00D52B08">
      <w:pPr>
        <w:spacing w:before="120"/>
        <w:rPr>
          <w:rFonts w:ascii="Century Schoolbook" w:eastAsia="Century Schoolbook" w:hAnsi="Century Schoolbook" w:cs="Century Schoolbook"/>
        </w:rPr>
      </w:pPr>
      <w:r>
        <w:t>Nợ TK 152 - Nguyên liệu, vật liệu</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ascii="Century Schoolbook" w:eastAsia="Century Schoolbook" w:hAnsi="Century Schoolbook" w:cs="Century Schoolbook"/>
        </w:rPr>
      </w:pPr>
      <w:r>
        <w:t>đ) Trị giá phế liệu thu hồi, nguyên liệu, vật liệu xuất thuê ngoài gia công xong nhập lại kho, ghi:</w:t>
      </w:r>
    </w:p>
    <w:p w:rsidR="00704297" w:rsidRDefault="00D52B08">
      <w:pPr>
        <w:spacing w:before="120"/>
        <w:rPr>
          <w:rFonts w:ascii="Century Schoolbook" w:eastAsia="Century Schoolbook" w:hAnsi="Century Schoolbook" w:cs="Century Schoolbook"/>
        </w:rPr>
      </w:pPr>
      <w:r>
        <w:t>Nợ TK 152 - Nguyên liệu, vật liệu</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ascii="Century Schoolbook" w:eastAsia="Century Schoolbook" w:hAnsi="Century Schoolbook" w:cs="Century Schoolbook"/>
        </w:rPr>
      </w:pPr>
      <w:r>
        <w:t>e) Trị giá súc vật con và súc vật nuôi béo chuyển sang súc vật làm việc, hoặc súc vật sinh sản, ghi:</w:t>
      </w:r>
    </w:p>
    <w:p w:rsidR="00704297" w:rsidRDefault="00D52B08">
      <w:pPr>
        <w:spacing w:before="120"/>
        <w:rPr>
          <w:rFonts w:ascii="Century Schoolbook" w:eastAsia="Century Schoolbook" w:hAnsi="Century Schoolbook" w:cs="Century Schoolbook"/>
        </w:rPr>
      </w:pPr>
      <w:r>
        <w:t>Nợ TK 211 - TSCĐ hữu hình (2116 )</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ascii="Century Schoolbook" w:eastAsia="Century Schoolbook" w:hAnsi="Century Schoolbook" w:cs="Century Schoolbook"/>
        </w:rPr>
      </w:pPr>
      <w:r>
        <w:t>g) Giá thành sản xuất thực tế sản phẩm sản xuất xong nhập kho hoặc tiêu thụ ngay, ghi:</w:t>
      </w:r>
    </w:p>
    <w:p w:rsidR="00704297" w:rsidRDefault="00D52B08">
      <w:pPr>
        <w:spacing w:before="120"/>
        <w:rPr>
          <w:rFonts w:ascii="Century Schoolbook" w:eastAsia="Century Schoolbook" w:hAnsi="Century Schoolbook" w:cs="Century Schoolbook"/>
        </w:rPr>
      </w:pPr>
      <w:r>
        <w:t>Nợ TK 155 - Thành phẩm</w:t>
      </w:r>
    </w:p>
    <w:p w:rsidR="00704297" w:rsidRDefault="00D52B08">
      <w:pPr>
        <w:spacing w:before="120"/>
        <w:rPr>
          <w:rFonts w:ascii="Century Schoolbook" w:eastAsia="Century Schoolbook" w:hAnsi="Century Schoolbook" w:cs="Century Schoolbook"/>
        </w:rPr>
      </w:pPr>
      <w:r>
        <w:lastRenderedPageBreak/>
        <w:t>Nợ TK 632 - Giá vốn hàng bán</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eastAsia="Times New Roman" w:cs="Times New Roman"/>
          <w:sz w:val="28"/>
          <w:szCs w:val="28"/>
        </w:rPr>
      </w:pPr>
      <w:r>
        <w:t>h)Trường hợp sản phẩm sản xuất ra được sử dụng tiêu dùng nội bộ ngay không qua nhập kho, ghi:</w:t>
      </w:r>
    </w:p>
    <w:p w:rsidR="00704297" w:rsidRDefault="00D52B08">
      <w:pPr>
        <w:spacing w:before="120"/>
        <w:rPr>
          <w:rFonts w:eastAsia="Times New Roman" w:cs="Times New Roman"/>
          <w:sz w:val="28"/>
          <w:szCs w:val="28"/>
        </w:rPr>
      </w:pPr>
      <w:r>
        <w:t>Nợ các TK 641, 642, 241</w:t>
      </w:r>
    </w:p>
    <w:p w:rsidR="00704297" w:rsidRDefault="00D52B08">
      <w:pPr>
        <w:spacing w:before="120"/>
        <w:rPr>
          <w:rFonts w:ascii="Century Schoolbook" w:eastAsia="Century Schoolbook" w:hAnsi="Century Schoolbook" w:cs="Century Schoolbook"/>
          <w:sz w:val="22"/>
          <w:szCs w:val="22"/>
        </w:rPr>
      </w:pPr>
      <w:r>
        <w:t>Có TK 154 - Chi phí sản xuất, kinh doanh dở dang.</w:t>
      </w:r>
    </w:p>
    <w:p w:rsidR="00704297" w:rsidRDefault="00D52B08">
      <w:pPr>
        <w:spacing w:before="120"/>
        <w:rPr>
          <w:rFonts w:ascii="Century Schoolbook" w:eastAsia="Century Schoolbook" w:hAnsi="Century Schoolbook" w:cs="Century Schoolbook"/>
        </w:rPr>
      </w:pPr>
      <w:r>
        <w:rPr>
          <w:b/>
          <w:i/>
        </w:rPr>
        <w:t>8.2. Trường hợp hạch toán hàng tồn kho theo phương pháp kiểm kê định kỳ:</w:t>
      </w:r>
    </w:p>
    <w:p w:rsidR="00704297" w:rsidRDefault="00D52B08">
      <w:pPr>
        <w:spacing w:before="120"/>
        <w:rPr>
          <w:rFonts w:ascii="Century Schoolbook" w:eastAsia="Century Schoolbook" w:hAnsi="Century Schoolbook" w:cs="Century Schoolbook"/>
        </w:rPr>
      </w:pPr>
      <w:r>
        <w:t>Phương pháp hạch toán một số hoạt động kinh tế chủ yếu ở tài khoản 154 trong ngành Nông nghiệp tương tự như đối với ngành Công nghiệp.</w:t>
      </w:r>
    </w:p>
    <w:p w:rsidR="00704297" w:rsidRDefault="00D52B08">
      <w:pPr>
        <w:spacing w:before="120"/>
        <w:rPr>
          <w:rFonts w:ascii=".VnAvantH" w:eastAsia=".VnAvantH" w:hAnsi=".VnAvantH" w:cs=".VnAvantH"/>
        </w:rPr>
      </w:pPr>
      <w:r>
        <w:rPr>
          <w:b/>
        </w:rPr>
        <w:t>9. Phương pháp kế toán một số giao dịch kinh tế chủ yếu trong ngành kinh doanh dịch vụ</w:t>
      </w:r>
    </w:p>
    <w:p w:rsidR="00704297" w:rsidRDefault="00D52B08">
      <w:pPr>
        <w:spacing w:before="120"/>
        <w:rPr>
          <w:rFonts w:ascii="Century Schoolbook" w:eastAsia="Century Schoolbook" w:hAnsi="Century Schoolbook" w:cs="Century Schoolbook"/>
        </w:rPr>
      </w:pPr>
      <w:r>
        <w:t>Phương pháp kế toán một số hoạt động kinh tế chủ yếu ở tài khoản 154 ở các doanh nghiệp thuộc ngành kinh doanh dịch vụ tương tự như đối với ngành công nghiệp. Ngoài ra cần chú ý:</w:t>
      </w:r>
    </w:p>
    <w:p w:rsidR="00704297" w:rsidRDefault="00D52B08">
      <w:pPr>
        <w:spacing w:before="120"/>
        <w:rPr>
          <w:rFonts w:ascii="Century Schoolbook" w:eastAsia="Century Schoolbook" w:hAnsi="Century Schoolbook" w:cs="Century Schoolbook"/>
        </w:rPr>
      </w:pPr>
      <w:r>
        <w:t>a) Nghiệp vụ kết chuyển giá thành thực tế của khối lượng dịch vụ đã hoàn thành và đã chuyển giao cho người mua và được xác định là đã bán trong kỳ, ghi:</w:t>
      </w:r>
    </w:p>
    <w:p w:rsidR="00704297" w:rsidRDefault="00D52B08">
      <w:pPr>
        <w:spacing w:before="120"/>
        <w:rPr>
          <w:rFonts w:ascii="Century Schoolbook" w:eastAsia="Century Schoolbook" w:hAnsi="Century Schoolbook" w:cs="Century Schoolbook"/>
        </w:rPr>
      </w:pPr>
      <w:r>
        <w:t>Nợ TK 632 - Giá vốn hàng bán</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eastAsia="Times New Roman" w:cs="Times New Roman"/>
          <w:sz w:val="28"/>
          <w:szCs w:val="28"/>
        </w:rPr>
      </w:pPr>
      <w:r>
        <w:t>b) Khi sử dụng dịch vụ tiêu dùng nội bộ, ghi:</w:t>
      </w:r>
    </w:p>
    <w:p w:rsidR="00704297" w:rsidRDefault="00D52B08">
      <w:pPr>
        <w:spacing w:before="120"/>
        <w:rPr>
          <w:rFonts w:eastAsia="Times New Roman" w:cs="Times New Roman"/>
          <w:sz w:val="28"/>
          <w:szCs w:val="28"/>
        </w:rPr>
      </w:pPr>
      <w:r>
        <w:t>Nợ các TK 641, 642</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ascii=".VnAvantH" w:eastAsia=".VnAvantH" w:hAnsi=".VnAvantH" w:cs=".VnAvantH"/>
        </w:rPr>
      </w:pPr>
      <w:r>
        <w:rPr>
          <w:b/>
        </w:rPr>
        <w:t>10. Phương pháp kế toán một số giao dịch kinh tế chủ yếu trong ngành xây dựng</w:t>
      </w:r>
    </w:p>
    <w:p w:rsidR="00704297" w:rsidRDefault="00D52B08">
      <w:pPr>
        <w:spacing w:before="120"/>
        <w:rPr>
          <w:rFonts w:ascii="Century Schoolbook" w:eastAsia="Century Schoolbook" w:hAnsi="Century Schoolbook" w:cs="Century Schoolbook"/>
        </w:rPr>
      </w:pPr>
      <w:r>
        <w:t>10.1. Phương pháp hạch toán tập hợp chi phí xây lắp (bên Nợ tài khoản 1541 “Xây lắp”):</w:t>
      </w:r>
    </w:p>
    <w:p w:rsidR="00704297" w:rsidRDefault="00D52B08">
      <w:pPr>
        <w:spacing w:before="120"/>
        <w:rPr>
          <w:rFonts w:ascii="Century Schoolbook" w:eastAsia="Century Schoolbook" w:hAnsi="Century Schoolbook" w:cs="Century Schoolbook"/>
        </w:rPr>
      </w:pPr>
      <w:r>
        <w:t>a) Hạch toán khoản mục nguyên liệu, vật liệu trực tiếp:</w:t>
      </w:r>
    </w:p>
    <w:p w:rsidR="00704297" w:rsidRDefault="00D52B08">
      <w:pPr>
        <w:spacing w:before="120"/>
        <w:rPr>
          <w:rFonts w:ascii="Century Schoolbook" w:eastAsia="Century Schoolbook" w:hAnsi="Century Schoolbook" w:cs="Century Schoolbook"/>
        </w:rPr>
      </w:pPr>
      <w:r>
        <w:t>- Khoản mục chi phí nguyên liệu, vật liệu trực tiếp bao gồm: Giá trị thực tế của vật liệu chính, vật liệu phụ, các cấu kiện hoặc các bộ phận rời, vật liệu luân chuyển tham gia cấu thành thực thể sản phẩm xây, lắp hoặc giúp cho việc thực hiện và hoàn thành khối lượng xây, lắp (không kể vật liệu phụ cho máy móc, phương tiện thi công và những vật liệu tính trong chi phí chung).</w:t>
      </w:r>
    </w:p>
    <w:p w:rsidR="00704297" w:rsidRDefault="00D52B08">
      <w:pPr>
        <w:spacing w:before="120"/>
        <w:rPr>
          <w:rFonts w:ascii="Century Schoolbook" w:eastAsia="Century Schoolbook" w:hAnsi="Century Schoolbook" w:cs="Century Schoolbook"/>
        </w:rPr>
      </w:pPr>
      <w:r>
        <w:lastRenderedPageBreak/>
        <w:t>- Nguyên tắc hạch toán khoản mục nguyên liệu, vật liệu trực tiếp: Nguyên liệu, vật liệu sử dụng cho xây dựng hạng mục công trình nào phải tính trực tiếp cho sản phẩm hạng mục công trình đó trên cơ sở chứng từ gốc theo số lượng thực tế đã sử dụng và theo giá thực tế xuất kho (giá bình quân gia quyền; Giá nhập trước, xuất trước, thực tế đích danh).</w:t>
      </w:r>
    </w:p>
    <w:p w:rsidR="00704297" w:rsidRDefault="00D52B08">
      <w:pPr>
        <w:spacing w:before="120"/>
        <w:rPr>
          <w:rFonts w:ascii="Century Schoolbook" w:eastAsia="Century Schoolbook" w:hAnsi="Century Schoolbook" w:cs="Century Schoolbook"/>
        </w:rPr>
      </w:pPr>
      <w:r>
        <w:t>- Cuối kỳ hạch toán hoặc khi công trình hoàn thành, tiến hành kiểm kê số vật liệu còn lại tại nơi sản xuất (nếu có) để ghi giảm trừ chi phí nguyên liệu, vật liệu trực tiếp xuất sử dụng cho công trình.</w:t>
      </w:r>
    </w:p>
    <w:p w:rsidR="00704297" w:rsidRDefault="00D52B08">
      <w:pPr>
        <w:spacing w:before="120"/>
        <w:rPr>
          <w:rFonts w:ascii="Century Schoolbook" w:eastAsia="Century Schoolbook" w:hAnsi="Century Schoolbook" w:cs="Century Schoolbook"/>
        </w:rPr>
      </w:pPr>
      <w:r>
        <w:t>- Trong điều kiện thực tế sản xuất xây lắp không cho phép tính chi phí nguyên liệu, vật liệu trực tiếp cho từng công trình, hạng mục công trình thì doanh nghiệp có thể áp dụng phương pháp phân bổ vật liệu cho đối tượng sử dụng theo tiêu thức hợp lý (tỷ lệ với định mức tiêu hao nguyên liệu, vật liệu,...).</w:t>
      </w:r>
    </w:p>
    <w:p w:rsidR="00704297" w:rsidRDefault="00D52B08">
      <w:pPr>
        <w:spacing w:before="120"/>
        <w:rPr>
          <w:rFonts w:ascii="Century Schoolbook" w:eastAsia="Century Schoolbook" w:hAnsi="Century Schoolbook" w:cs="Century Schoolbook"/>
        </w:rPr>
      </w:pPr>
      <w:r>
        <w:t>- Căn cứ vào Bảng phân bổ vật liệu cho từng công trình, hạng mục công trình, ghi:</w:t>
      </w:r>
    </w:p>
    <w:p w:rsidR="00704297" w:rsidRDefault="00D52B08">
      <w:pPr>
        <w:spacing w:before="120"/>
        <w:rPr>
          <w:rFonts w:ascii="Century Schoolbook" w:eastAsia="Century Schoolbook" w:hAnsi="Century Schoolbook" w:cs="Century Schoolbook"/>
        </w:rPr>
      </w:pPr>
      <w:r>
        <w:t>Nợ TK 154 - Chi phí sản xuất, kinh doanh dở dang (chi phí vật liệu)</w:t>
      </w:r>
    </w:p>
    <w:p w:rsidR="00704297" w:rsidRDefault="00D52B08">
      <w:pPr>
        <w:spacing w:before="120"/>
        <w:rPr>
          <w:rFonts w:ascii="Century Schoolbook" w:eastAsia="Century Schoolbook" w:hAnsi="Century Schoolbook" w:cs="Century Schoolbook"/>
        </w:rPr>
      </w:pPr>
      <w:r>
        <w:t>Nợ TK 632 - Giá vốn hàng bán (chi phí NVL trực tiếp trên mức bình thường)</w:t>
      </w:r>
    </w:p>
    <w:p w:rsidR="00704297" w:rsidRDefault="00D52B08">
      <w:pPr>
        <w:spacing w:before="120"/>
        <w:rPr>
          <w:rFonts w:ascii="Century Schoolbook" w:eastAsia="Century Schoolbook" w:hAnsi="Century Schoolbook" w:cs="Century Schoolbook"/>
        </w:rPr>
      </w:pPr>
      <w:r>
        <w:t>Có TK 621 - Chi phí nguyên liệu, vật liệu trực tiếp.</w:t>
      </w:r>
    </w:p>
    <w:p w:rsidR="00704297" w:rsidRDefault="00D52B08">
      <w:pPr>
        <w:spacing w:before="120"/>
        <w:rPr>
          <w:rFonts w:ascii="Century Schoolbook" w:eastAsia="Century Schoolbook" w:hAnsi="Century Schoolbook" w:cs="Century Schoolbook"/>
        </w:rPr>
      </w:pPr>
      <w:r>
        <w:t>b) Hạch toán khoản mục chi phí nhân công trực tiếp: Hạch toán tương tự như ngành công nghiệp</w:t>
      </w:r>
    </w:p>
    <w:p w:rsidR="00704297" w:rsidRDefault="00D52B08">
      <w:pPr>
        <w:spacing w:before="120"/>
        <w:rPr>
          <w:rFonts w:ascii="Century Schoolbook" w:eastAsia="Century Schoolbook" w:hAnsi="Century Schoolbook" w:cs="Century Schoolbook"/>
        </w:rPr>
      </w:pPr>
      <w:r>
        <w:t>c) Hạch toán khoản mục chi phí sử dụng máy thi công:</w:t>
      </w:r>
    </w:p>
    <w:p w:rsidR="00704297" w:rsidRDefault="00D52B08">
      <w:pPr>
        <w:spacing w:before="120"/>
        <w:rPr>
          <w:rFonts w:ascii="Century Schoolbook" w:eastAsia="Century Schoolbook" w:hAnsi="Century Schoolbook" w:cs="Century Schoolbook"/>
        </w:rPr>
      </w:pPr>
      <w:r>
        <w:t>- Khoản mục chi phí sử dụng máy thi công bao gồm: Chi phí cho các máy thi công nhằm thực hiện khối lượng công tác xây lắp bằng máy. Máy móc thi công là loại máy trực tiếp phục vụ xây lắp công trình. Đó là những máy móc chuyển động bằng động cơ hơi nước, diezen, xăng, điện,... (kể cả loại máy phục vụ xây, lắp).</w:t>
      </w:r>
    </w:p>
    <w:p w:rsidR="00704297" w:rsidRDefault="00D52B08">
      <w:pPr>
        <w:spacing w:before="120"/>
        <w:rPr>
          <w:rFonts w:ascii="Century Schoolbook" w:eastAsia="Century Schoolbook" w:hAnsi="Century Schoolbook" w:cs="Century Schoolbook"/>
        </w:rPr>
      </w:pPr>
      <w:r>
        <w:t>- Chi phí sử dụng máy thi công bao gồm: Chi phí thường xuyên và chi phí tạm thời. Chi phí thường xuyên cho hoạt động của máy thi công, gồm: Chi phí nhân công điều khiển máy, phục vụ máy,...; Chi phí vật liệu; Chi phí công cụ, dụng cụ; Chi phí khấu hao TSCĐ; Chi phí dịch vụ mua ngoài (chi phí sửa chữa nhỏ, điện, nước, bảo hiểm xe, máy,...); Chi phí khác bằng tiền.</w:t>
      </w:r>
    </w:p>
    <w:p w:rsidR="00704297" w:rsidRDefault="00D52B08">
      <w:pPr>
        <w:spacing w:before="120"/>
        <w:rPr>
          <w:rFonts w:ascii="Century Schoolbook" w:eastAsia="Century Schoolbook" w:hAnsi="Century Schoolbook" w:cs="Century Schoolbook"/>
        </w:rPr>
      </w:pPr>
      <w:r>
        <w:t xml:space="preserve">- Chi phí tạm thời cho hoạt động của máy thi công, gồm: Chi phí sửa chữa lớn máy thi công (đại tu, trung tu,...) không đủ điều kiện ghi tăng nguyên giá máy thi công; Chi phí công trình tạm thời cho máy thi công (lều, lán, bệ, đường ray chạy máy,...). Chi phí tạm thời của máy có thể phát sinh trước (được hạch toán vào bên Nợ tài khoản 242) sau đó sẽ phân bổ dần vào Nợ tài khoản 623 "Chi phí sử dụng máy thi công"; Hoặc phát sinh </w:t>
      </w:r>
      <w:r>
        <w:lastRenderedPageBreak/>
        <w:t>sau, nhưng phải tính trước vào chi phí sản xuất xây lắp trong kỳ (do liên quan tới việc sử dụng thực tế máy móc thi công trong kỳ). Trường hợp này phải tiến hành trích trước chi phí, ghi Có tài khoản 352 "Dự phòng phải trả", Nợ tài khoản 623 "Chi phí sử dụng máy thi công".</w:t>
      </w:r>
    </w:p>
    <w:p w:rsidR="00704297" w:rsidRDefault="00D52B08">
      <w:pPr>
        <w:spacing w:before="120"/>
        <w:rPr>
          <w:rFonts w:ascii="Century Schoolbook" w:eastAsia="Century Schoolbook" w:hAnsi="Century Schoolbook" w:cs="Century Schoolbook"/>
        </w:rPr>
      </w:pPr>
      <w:r>
        <w:t>- Việc tập hợp chi phí và tính giá thành về chi phí sử dụng máy thi công phải được hạch toán riêng biệt theo từng máy thi công (xem hướng dẫn ở phần Tài khoản 623 "Chi phí sử dụng máy thi công").</w:t>
      </w:r>
    </w:p>
    <w:p w:rsidR="00704297" w:rsidRDefault="00D52B08">
      <w:pPr>
        <w:spacing w:before="120"/>
        <w:rPr>
          <w:rFonts w:ascii="Century Schoolbook" w:eastAsia="Century Schoolbook" w:hAnsi="Century Schoolbook" w:cs="Century Schoolbook"/>
        </w:rPr>
      </w:pPr>
      <w:r>
        <w:t>- Căn cứ vào Bảng phân bổ chi phí sử dụng máy thi công (chi phí thực tế ca máy) tính cho từng công trình, hạng mục công trình, ghi:</w:t>
      </w:r>
    </w:p>
    <w:p w:rsidR="00704297" w:rsidRDefault="00D52B08">
      <w:pPr>
        <w:spacing w:before="120"/>
        <w:rPr>
          <w:rFonts w:ascii="Century Schoolbook" w:eastAsia="Century Schoolbook" w:hAnsi="Century Schoolbook" w:cs="Century Schoolbook"/>
        </w:rPr>
      </w:pPr>
      <w:r>
        <w:t>Nợ TK 154 - Chi phí sản xuất, kinh doanh dở dang</w:t>
      </w:r>
    </w:p>
    <w:p w:rsidR="00704297" w:rsidRDefault="00D52B08">
      <w:pPr>
        <w:spacing w:before="120"/>
        <w:rPr>
          <w:rFonts w:ascii="Century Schoolbook" w:eastAsia="Century Schoolbook" w:hAnsi="Century Schoolbook" w:cs="Century Schoolbook"/>
        </w:rPr>
      </w:pPr>
      <w:r>
        <w:t>Nợ TK 632 - Giá vốn hàng bán (số chi phí trên mức bình thường)</w:t>
      </w:r>
    </w:p>
    <w:p w:rsidR="00704297" w:rsidRDefault="00D52B08">
      <w:pPr>
        <w:spacing w:before="120"/>
        <w:rPr>
          <w:rFonts w:ascii="Century Schoolbook" w:eastAsia="Century Schoolbook" w:hAnsi="Century Schoolbook" w:cs="Century Schoolbook"/>
        </w:rPr>
      </w:pPr>
      <w:r>
        <w:t>Có TK 623 - Chi phí sử dụng máy thi công.</w:t>
      </w:r>
    </w:p>
    <w:p w:rsidR="00704297" w:rsidRDefault="00D52B08">
      <w:pPr>
        <w:spacing w:before="120"/>
        <w:rPr>
          <w:rFonts w:ascii="Century Schoolbook" w:eastAsia="Century Schoolbook" w:hAnsi="Century Schoolbook" w:cs="Century Schoolbook"/>
        </w:rPr>
      </w:pPr>
      <w:r>
        <w:t>d) Hạch toán khoản mục chi phí sản xuất chung:</w:t>
      </w:r>
    </w:p>
    <w:p w:rsidR="00704297" w:rsidRDefault="00D52B08">
      <w:pPr>
        <w:spacing w:before="120"/>
        <w:rPr>
          <w:rFonts w:ascii="Century Schoolbook" w:eastAsia="Century Schoolbook" w:hAnsi="Century Schoolbook" w:cs="Century Schoolbook"/>
        </w:rPr>
      </w:pPr>
      <w:r>
        <w:t>- Chi phí sản xuất chung phản ánh chi phí sản xuất của đội, công trường xây dựng gồm: Lương nhân viên quản lý phân xưởng, tổ, đội xây dựng; Khoản trích bảo hiểm xã hội, bảo hiểm y tế, kinh phí công đoàn được tính theo tỉ lệ quy định trên tiền lương phải trả công nhân trực tiếp xây lắp, nhân viên sử dụng máy thi công và nhân viên quản lý phân xưởng, tổ, đội; Khấu hao tài sản cố định dùng chung cho hoạt động của đội và những chi phí khác liên quan đến hoạt động của đội,... Khi các chi phí này phát sinh trong kỳ, ghi:</w:t>
      </w:r>
    </w:p>
    <w:p w:rsidR="00704297" w:rsidRDefault="00D52B08">
      <w:pPr>
        <w:spacing w:before="120"/>
        <w:rPr>
          <w:rFonts w:ascii="Century Schoolbook" w:eastAsia="Century Schoolbook" w:hAnsi="Century Schoolbook" w:cs="Century Schoolbook"/>
        </w:rPr>
      </w:pPr>
      <w:r>
        <w:t>Nợ TK 627 - Chi phí sản xuất chung</w:t>
      </w:r>
    </w:p>
    <w:p w:rsidR="00704297" w:rsidRDefault="00D52B08">
      <w:pPr>
        <w:spacing w:before="120"/>
        <w:rPr>
          <w:rFonts w:ascii="Century Schoolbook" w:eastAsia="Century Schoolbook" w:hAnsi="Century Schoolbook" w:cs="Century Schoolbook"/>
        </w:rPr>
      </w:pPr>
      <w:r>
        <w:t>Nợ TK 133 - Thuế GTGT được khấu trừ (nếu có)</w:t>
      </w:r>
    </w:p>
    <w:p w:rsidR="00704297" w:rsidRDefault="00D52B08">
      <w:pPr>
        <w:spacing w:before="120"/>
        <w:rPr>
          <w:rFonts w:ascii="Century Schoolbook" w:eastAsia="Century Schoolbook" w:hAnsi="Century Schoolbook" w:cs="Century Schoolbook"/>
        </w:rPr>
      </w:pPr>
      <w:r>
        <w:t>Có các TK 111, 112, 152, 153, 214, 242, 334, 338,...</w:t>
      </w:r>
    </w:p>
    <w:p w:rsidR="00704297" w:rsidRDefault="00D52B08">
      <w:pPr>
        <w:spacing w:before="120"/>
        <w:rPr>
          <w:rFonts w:ascii="Century Schoolbook" w:eastAsia="Century Schoolbook" w:hAnsi="Century Schoolbook" w:cs="Century Schoolbook"/>
        </w:rPr>
      </w:pPr>
      <w:r>
        <w:t>- Khi xác định số dự phòng phải trả về bảo hành công trình xây lắp, ghi:</w:t>
      </w:r>
    </w:p>
    <w:p w:rsidR="00704297" w:rsidRDefault="00D52B08">
      <w:pPr>
        <w:spacing w:before="120"/>
        <w:rPr>
          <w:rFonts w:ascii="Century Schoolbook" w:eastAsia="Century Schoolbook" w:hAnsi="Century Schoolbook" w:cs="Century Schoolbook"/>
        </w:rPr>
      </w:pPr>
      <w:r>
        <w:t>Nợ TK 627 - Chi phí sản xuất chung</w:t>
      </w:r>
    </w:p>
    <w:p w:rsidR="00704297" w:rsidRDefault="00D52B08">
      <w:pPr>
        <w:spacing w:before="120"/>
        <w:rPr>
          <w:rFonts w:ascii="Century Schoolbook" w:eastAsia="Century Schoolbook" w:hAnsi="Century Schoolbook" w:cs="Century Schoolbook"/>
        </w:rPr>
      </w:pPr>
      <w:r>
        <w:t>Có TK 352 - Dự phòng phải trả.</w:t>
      </w:r>
    </w:p>
    <w:p w:rsidR="00704297" w:rsidRDefault="00D52B08">
      <w:pPr>
        <w:spacing w:before="120"/>
        <w:rPr>
          <w:rFonts w:ascii="Century Schoolbook" w:eastAsia="Century Schoolbook" w:hAnsi="Century Schoolbook" w:cs="Century Schoolbook"/>
        </w:rPr>
      </w:pPr>
      <w:r>
        <w:t>- Khi phát sinh chi phí sửa chữa và bảo hành công trình, như chi phí nguyên liệu, vật liệu trực tiếp, chi phí nhân công trực tiếp, chi phí sử dụng máy thi công, chi phí sản xuất chung, kế toán phản ánh vào các tài khoản chi phí có liên quan, ghi:</w:t>
      </w:r>
    </w:p>
    <w:p w:rsidR="00704297" w:rsidRDefault="00D52B08">
      <w:pPr>
        <w:spacing w:before="120"/>
        <w:rPr>
          <w:rFonts w:ascii="Century Schoolbook" w:eastAsia="Century Schoolbook" w:hAnsi="Century Schoolbook" w:cs="Century Schoolbook"/>
        </w:rPr>
      </w:pPr>
      <w:r>
        <w:t>Nợ TK 621 - Chi phí nguyên liệu, vật liệu trực tiếp</w:t>
      </w:r>
    </w:p>
    <w:p w:rsidR="00704297" w:rsidRDefault="00D52B08">
      <w:pPr>
        <w:spacing w:before="120"/>
        <w:rPr>
          <w:rFonts w:ascii="Century Schoolbook" w:eastAsia="Century Schoolbook" w:hAnsi="Century Schoolbook" w:cs="Century Schoolbook"/>
        </w:rPr>
      </w:pPr>
      <w:r>
        <w:t>Nợ TK 622 - Chi phí nhân công trực tiếp</w:t>
      </w:r>
    </w:p>
    <w:p w:rsidR="00704297" w:rsidRDefault="00D52B08">
      <w:pPr>
        <w:spacing w:before="120"/>
        <w:rPr>
          <w:rFonts w:ascii="Century Schoolbook" w:eastAsia="Century Schoolbook" w:hAnsi="Century Schoolbook" w:cs="Century Schoolbook"/>
        </w:rPr>
      </w:pPr>
      <w:r>
        <w:lastRenderedPageBreak/>
        <w:t>Nợ TK 623 - Chi phí sử dụng máy thi công</w:t>
      </w:r>
    </w:p>
    <w:p w:rsidR="00704297" w:rsidRDefault="00D52B08">
      <w:pPr>
        <w:spacing w:before="120"/>
        <w:rPr>
          <w:rFonts w:ascii="Century Schoolbook" w:eastAsia="Century Schoolbook" w:hAnsi="Century Schoolbook" w:cs="Century Schoolbook"/>
        </w:rPr>
      </w:pPr>
      <w:r>
        <w:t>Nợ TK 627 - Chi phí sản xuất chung</w:t>
      </w:r>
    </w:p>
    <w:p w:rsidR="00704297" w:rsidRDefault="00D52B08">
      <w:pPr>
        <w:spacing w:before="120"/>
        <w:rPr>
          <w:rFonts w:ascii="Century Schoolbook" w:eastAsia="Century Schoolbook" w:hAnsi="Century Schoolbook" w:cs="Century Schoolbook"/>
        </w:rPr>
      </w:pPr>
      <w:r>
        <w:t>Nợ TK 133 - Thuế GTGT được khấu trừ (nếu có)</w:t>
      </w:r>
    </w:p>
    <w:p w:rsidR="00704297" w:rsidRDefault="00D52B08">
      <w:pPr>
        <w:spacing w:before="120"/>
        <w:rPr>
          <w:rFonts w:ascii="Century Schoolbook" w:eastAsia="Century Schoolbook" w:hAnsi="Century Schoolbook" w:cs="Century Schoolbook"/>
        </w:rPr>
      </w:pPr>
      <w:r>
        <w:t>Có các TK 112, 152, 153, 214, 331, 334, 338,...</w:t>
      </w:r>
    </w:p>
    <w:p w:rsidR="00704297" w:rsidRDefault="00D52B08">
      <w:pPr>
        <w:spacing w:before="120"/>
        <w:rPr>
          <w:rFonts w:ascii="Century Schoolbook" w:eastAsia="Century Schoolbook" w:hAnsi="Century Schoolbook" w:cs="Century Schoolbook"/>
        </w:rPr>
      </w:pPr>
      <w:r>
        <w:t>- Cuối kỳ, kết chuyển chi phí thực tế phát sinh trong kỳ về nguyên liệu, vật liệu trực tiếp, nhân công trực tiếp, chi phí sử dụng máy thi công, chi phí sản xuất chung liên quan đến hoạt động sửa chữa và bảo hành công trình xây lắp để tổng hợp chi phí sửa chữa và bảo hành và tính giá thành bảo hành, ghi:</w:t>
      </w:r>
    </w:p>
    <w:p w:rsidR="00704297" w:rsidRDefault="00D52B08">
      <w:pPr>
        <w:spacing w:before="120"/>
        <w:rPr>
          <w:rFonts w:ascii="Century Schoolbook" w:eastAsia="Century Schoolbook" w:hAnsi="Century Schoolbook" w:cs="Century Schoolbook"/>
        </w:rPr>
      </w:pPr>
      <w:r>
        <w:t>Nợ TK 154 - Chi phí sản xuất, kinh doanh dở dang</w:t>
      </w:r>
    </w:p>
    <w:p w:rsidR="00704297" w:rsidRDefault="00D52B08">
      <w:pPr>
        <w:spacing w:before="120"/>
        <w:rPr>
          <w:rFonts w:ascii="Century Schoolbook" w:eastAsia="Century Schoolbook" w:hAnsi="Century Schoolbook" w:cs="Century Schoolbook"/>
        </w:rPr>
      </w:pPr>
      <w:r>
        <w:t>Có TK 621 - Chi phí nguyên liệu, vật liệu trực tiếp</w:t>
      </w:r>
    </w:p>
    <w:p w:rsidR="00704297" w:rsidRDefault="00D52B08">
      <w:pPr>
        <w:spacing w:before="120"/>
        <w:rPr>
          <w:rFonts w:ascii="Century Schoolbook" w:eastAsia="Century Schoolbook" w:hAnsi="Century Schoolbook" w:cs="Century Schoolbook"/>
        </w:rPr>
      </w:pPr>
      <w:r>
        <w:t>Có TK 622 - Chi phí nhân công trực tiếp</w:t>
      </w:r>
    </w:p>
    <w:p w:rsidR="00704297" w:rsidRDefault="00D52B08">
      <w:pPr>
        <w:spacing w:before="120"/>
        <w:rPr>
          <w:rFonts w:ascii="Century Schoolbook" w:eastAsia="Century Schoolbook" w:hAnsi="Century Schoolbook" w:cs="Century Schoolbook"/>
        </w:rPr>
      </w:pPr>
      <w:r>
        <w:t>Có TK 623 - Chi phí sử dụng máy thi công</w:t>
      </w:r>
    </w:p>
    <w:p w:rsidR="00704297" w:rsidRDefault="00D52B08">
      <w:pPr>
        <w:spacing w:before="120"/>
        <w:rPr>
          <w:rFonts w:ascii="Century Schoolbook" w:eastAsia="Century Schoolbook" w:hAnsi="Century Schoolbook" w:cs="Century Schoolbook"/>
        </w:rPr>
      </w:pPr>
      <w:r>
        <w:t>Có TK 627 - Chi phí sản xuất chung.</w:t>
      </w:r>
    </w:p>
    <w:p w:rsidR="00704297" w:rsidRDefault="00D52B08">
      <w:pPr>
        <w:spacing w:before="120"/>
        <w:rPr>
          <w:rFonts w:ascii="Century Schoolbook" w:eastAsia="Century Schoolbook" w:hAnsi="Century Schoolbook" w:cs="Century Schoolbook"/>
        </w:rPr>
      </w:pPr>
      <w:r>
        <w:t>- Khi công việc sửa chữa bảo hành công trình xây lắp hoàn thành bàn giao cho khách hàng, ghi:</w:t>
      </w:r>
    </w:p>
    <w:p w:rsidR="00704297" w:rsidRDefault="00D52B08">
      <w:pPr>
        <w:spacing w:before="120"/>
        <w:rPr>
          <w:rFonts w:ascii="Century Schoolbook" w:eastAsia="Century Schoolbook" w:hAnsi="Century Schoolbook" w:cs="Century Schoolbook"/>
        </w:rPr>
      </w:pPr>
      <w:r>
        <w:t>Nợ TK 352 - Dự phòng phải trả</w:t>
      </w:r>
    </w:p>
    <w:p w:rsidR="00704297" w:rsidRDefault="00D52B08">
      <w:pPr>
        <w:spacing w:before="120"/>
        <w:rPr>
          <w:rFonts w:ascii="Century Schoolbook" w:eastAsia="Century Schoolbook" w:hAnsi="Century Schoolbook" w:cs="Century Schoolbook"/>
        </w:rPr>
      </w:pPr>
      <w:r>
        <w:t>Có TK 154 - Chi phí sản xuất, kinh doanh dở dang.</w:t>
      </w:r>
    </w:p>
    <w:p w:rsidR="00704297" w:rsidRDefault="00D52B08">
      <w:pPr>
        <w:spacing w:before="120"/>
        <w:rPr>
          <w:rFonts w:ascii="Century Schoolbook" w:eastAsia="Century Schoolbook" w:hAnsi="Century Schoolbook" w:cs="Century Schoolbook"/>
        </w:rPr>
      </w:pPr>
      <w:r>
        <w:t>- Hết thời hạn bảo hành công trình xây lắp, nếu công trình không phải bảo hành hoặc số dự phòng phải trả về bảo hành công trình xây lắp lớn hơn chi phí thực tế phát sinh thì số chênh lệch phải hoàn nhập, ghi:</w:t>
      </w:r>
    </w:p>
    <w:p w:rsidR="00704297" w:rsidRDefault="00D52B08">
      <w:pPr>
        <w:spacing w:before="120"/>
        <w:rPr>
          <w:rFonts w:ascii="Century Schoolbook" w:eastAsia="Century Schoolbook" w:hAnsi="Century Schoolbook" w:cs="Century Schoolbook"/>
        </w:rPr>
      </w:pPr>
      <w:r>
        <w:t>Nợ TK 352 - Dự phòng phải trả</w:t>
      </w:r>
    </w:p>
    <w:p w:rsidR="00704297" w:rsidRDefault="00D52B08">
      <w:pPr>
        <w:spacing w:before="120"/>
        <w:rPr>
          <w:rFonts w:ascii="Century Schoolbook" w:eastAsia="Century Schoolbook" w:hAnsi="Century Schoolbook" w:cs="Century Schoolbook"/>
        </w:rPr>
      </w:pPr>
      <w:r>
        <w:t>Có TK 711 - Thu nhập khác.</w:t>
      </w:r>
    </w:p>
    <w:p w:rsidR="00704297" w:rsidRDefault="00D52B08">
      <w:pPr>
        <w:spacing w:before="120"/>
        <w:rPr>
          <w:rFonts w:ascii="Century Schoolbook" w:eastAsia="Century Schoolbook" w:hAnsi="Century Schoolbook" w:cs="Century Schoolbook"/>
        </w:rPr>
      </w:pPr>
      <w:r>
        <w:t>- Cuối kỳ hạch toán, căn cứ vào Bảng phân bổ chi phí sản xuất chung để phân bổ và kết chuyển chi phí sản xuất chung cho các công trình, hạng mục công trình có liên quan (tỷ lệ với chi phí nhân công), ghi:</w:t>
      </w:r>
    </w:p>
    <w:p w:rsidR="00704297" w:rsidRDefault="00D52B08">
      <w:pPr>
        <w:spacing w:before="120"/>
        <w:rPr>
          <w:rFonts w:ascii="Century Schoolbook" w:eastAsia="Century Schoolbook" w:hAnsi="Century Schoolbook" w:cs="Century Schoolbook"/>
        </w:rPr>
      </w:pPr>
      <w:r>
        <w:t>Nợ TK 154 - Chi phí sản xuất, kinh doanh dở dang</w:t>
      </w:r>
    </w:p>
    <w:p w:rsidR="00704297" w:rsidRDefault="00D52B08">
      <w:pPr>
        <w:spacing w:before="120"/>
        <w:rPr>
          <w:rFonts w:ascii="Century Schoolbook" w:eastAsia="Century Schoolbook" w:hAnsi="Century Schoolbook" w:cs="Century Schoolbook"/>
        </w:rPr>
      </w:pPr>
      <w:r>
        <w:t>Nợ TK 632 - Giá vốn hàng bán (phần chi phí sản xuất chung cố định không phân bổ không tính vào giá thành công trình xây lắp)</w:t>
      </w:r>
    </w:p>
    <w:p w:rsidR="00704297" w:rsidRDefault="00D52B08">
      <w:pPr>
        <w:spacing w:before="120"/>
        <w:rPr>
          <w:rFonts w:ascii="Century Schoolbook" w:eastAsia="Century Schoolbook" w:hAnsi="Century Schoolbook" w:cs="Century Schoolbook"/>
        </w:rPr>
      </w:pPr>
      <w:r>
        <w:t>Có TK 627 - Chi phí sản xuất chung.</w:t>
      </w:r>
    </w:p>
    <w:p w:rsidR="00704297" w:rsidRDefault="00D52B08">
      <w:pPr>
        <w:spacing w:before="120"/>
        <w:rPr>
          <w:rFonts w:ascii="Century Schoolbook" w:eastAsia="Century Schoolbook" w:hAnsi="Century Schoolbook" w:cs="Century Schoolbook"/>
        </w:rPr>
      </w:pPr>
      <w:r>
        <w:lastRenderedPageBreak/>
        <w:t>10.2. Phương pháp hạch toán và kết chuyển chi phí xây lắp (bên Có TK 1541 "Xây lắp"):</w:t>
      </w:r>
    </w:p>
    <w:p w:rsidR="00704297" w:rsidRDefault="00D52B08">
      <w:pPr>
        <w:spacing w:before="120"/>
        <w:rPr>
          <w:rFonts w:ascii="Century Schoolbook" w:eastAsia="Century Schoolbook" w:hAnsi="Century Schoolbook" w:cs="Century Schoolbook"/>
        </w:rPr>
      </w:pPr>
      <w:r>
        <w:t>a) Các chi phí của hợp đồng không thể thu hồi (ví dụ: Không đủ tính thực thi về mặt pháp lý như có sự nghi ngờ về hiệu lực của nó, hoặc hợp đồng mà khách hàng không thể thực thi nghĩa vụ của mình...) phải được ghi nhận ngay là chi phí trong kỳ, ghi:</w:t>
      </w:r>
    </w:p>
    <w:p w:rsidR="00704297" w:rsidRDefault="00D52B08">
      <w:pPr>
        <w:spacing w:before="120"/>
        <w:rPr>
          <w:rFonts w:ascii="Century Schoolbook" w:eastAsia="Century Schoolbook" w:hAnsi="Century Schoolbook" w:cs="Century Schoolbook"/>
        </w:rPr>
      </w:pPr>
      <w:r>
        <w:t>Nợ TK 632 - Giá vốn hàng bán</w:t>
      </w:r>
    </w:p>
    <w:p w:rsidR="00704297" w:rsidRDefault="00D52B08">
      <w:pPr>
        <w:spacing w:before="120"/>
        <w:rPr>
          <w:rFonts w:ascii="Century Schoolbook" w:eastAsia="Century Schoolbook" w:hAnsi="Century Schoolbook" w:cs="Century Schoolbook"/>
        </w:rPr>
      </w:pPr>
      <w:r>
        <w:t>Có TK 154 - Chi phí sản xuất, kinh doanh dở dang.</w:t>
      </w:r>
    </w:p>
    <w:p w:rsidR="00704297" w:rsidRDefault="00D52B08">
      <w:pPr>
        <w:spacing w:before="120"/>
        <w:rPr>
          <w:rFonts w:ascii="Century Schoolbook" w:eastAsia="Century Schoolbook" w:hAnsi="Century Schoolbook" w:cs="Century Schoolbook"/>
        </w:rPr>
      </w:pPr>
      <w:r>
        <w:t>b)</w:t>
      </w:r>
      <w:r>
        <w:rPr>
          <w:i/>
        </w:rPr>
        <w:t xml:space="preserve"> </w:t>
      </w:r>
      <w:r>
        <w:t>Chi phí liên quan trực tiếp đến từng hợp đồng có thể được giảm nếu có các khoản thu khác không bao gồm trong doanh thu của hợp đồng. Ví dụ: Các khoản thu từ việc bán nguyên liệu, vật liệu thừa và thanh lý máy móc, thiết bị thi công khi kết thúc hợp đồng xây dựng:</w:t>
      </w:r>
    </w:p>
    <w:p w:rsidR="00704297" w:rsidRDefault="00D52B08">
      <w:pPr>
        <w:spacing w:before="120"/>
        <w:rPr>
          <w:rFonts w:ascii="Century Schoolbook" w:eastAsia="Century Schoolbook" w:hAnsi="Century Schoolbook" w:cs="Century Schoolbook"/>
        </w:rPr>
      </w:pPr>
      <w:r>
        <w:t>- Nhập kho nguyên liệu, vật liệu thừa khi kết thúc hợp đồng xây dựng, ghi:</w:t>
      </w:r>
    </w:p>
    <w:p w:rsidR="00704297" w:rsidRDefault="00D52B08">
      <w:pPr>
        <w:spacing w:before="120"/>
        <w:rPr>
          <w:rFonts w:ascii="Century Schoolbook" w:eastAsia="Century Schoolbook" w:hAnsi="Century Schoolbook" w:cs="Century Schoolbook"/>
        </w:rPr>
      </w:pPr>
      <w:r>
        <w:t>Nợ TK 152 - Nguyên liệu, vật liệu (theo giá gốc)</w:t>
      </w:r>
    </w:p>
    <w:p w:rsidR="00704297" w:rsidRDefault="00D52B08">
      <w:pPr>
        <w:spacing w:before="120"/>
        <w:rPr>
          <w:rFonts w:ascii="Century Schoolbook" w:eastAsia="Century Schoolbook" w:hAnsi="Century Schoolbook" w:cs="Century Schoolbook"/>
        </w:rPr>
      </w:pPr>
      <w:r>
        <w:t>Có TK 154 - Chi phí sản xuất, kinh doanh dở dang.</w:t>
      </w:r>
    </w:p>
    <w:p w:rsidR="00704297" w:rsidRDefault="00D52B08">
      <w:pPr>
        <w:spacing w:before="120"/>
        <w:rPr>
          <w:rFonts w:ascii="Century Schoolbook" w:eastAsia="Century Schoolbook" w:hAnsi="Century Schoolbook" w:cs="Century Schoolbook"/>
        </w:rPr>
      </w:pPr>
      <w:r>
        <w:t>- Phế liệu thu hồi nhập kho, ghi:</w:t>
      </w:r>
    </w:p>
    <w:p w:rsidR="00704297" w:rsidRDefault="00D52B08">
      <w:pPr>
        <w:spacing w:before="120"/>
        <w:rPr>
          <w:rFonts w:ascii="Century Schoolbook" w:eastAsia="Century Schoolbook" w:hAnsi="Century Schoolbook" w:cs="Century Schoolbook"/>
        </w:rPr>
      </w:pPr>
      <w:r>
        <w:t>Nợ TK 152 - Nguyên liệu, vật liệu (theo giá có thể thu hồi)</w:t>
      </w:r>
    </w:p>
    <w:p w:rsidR="00704297" w:rsidRDefault="00D52B08">
      <w:pPr>
        <w:spacing w:before="120"/>
        <w:rPr>
          <w:rFonts w:ascii="Century Schoolbook" w:eastAsia="Century Schoolbook" w:hAnsi="Century Schoolbook" w:cs="Century Schoolbook"/>
        </w:rPr>
      </w:pPr>
      <w:r>
        <w:t>Có TK 154 - Chi phí sản xuất, kinh doanh dở dang.</w:t>
      </w:r>
    </w:p>
    <w:p w:rsidR="00704297" w:rsidRDefault="00D52B08">
      <w:pPr>
        <w:spacing w:before="120"/>
        <w:rPr>
          <w:rFonts w:ascii="Century Schoolbook" w:eastAsia="Century Schoolbook" w:hAnsi="Century Schoolbook" w:cs="Century Schoolbook"/>
        </w:rPr>
      </w:pPr>
      <w:r>
        <w:t>- Trường hợp vật liệu thừa và phế liệu thu hồi không qua nhập kho mà bán ngay, kế toán phản ánh các khoản thu bán vật liệu thừa và phế liệu, ghi giảm chi phí:</w:t>
      </w:r>
    </w:p>
    <w:p w:rsidR="00704297" w:rsidRDefault="00D52B08">
      <w:pPr>
        <w:spacing w:before="120"/>
        <w:rPr>
          <w:rFonts w:ascii="Century Schoolbook" w:eastAsia="Century Schoolbook" w:hAnsi="Century Schoolbook" w:cs="Century Schoolbook"/>
        </w:rPr>
      </w:pPr>
      <w:r>
        <w:t>Nợ các TK 111, 112, 131,... (tổng giá thanh toán)</w:t>
      </w:r>
    </w:p>
    <w:p w:rsidR="00704297" w:rsidRDefault="00D52B08">
      <w:pPr>
        <w:spacing w:before="120"/>
        <w:rPr>
          <w:rFonts w:ascii="Century Schoolbook" w:eastAsia="Century Schoolbook" w:hAnsi="Century Schoolbook" w:cs="Century Schoolbook"/>
        </w:rPr>
      </w:pPr>
      <w:r>
        <w:t>Có TK 3331 - Thuế GTGT phải nộp (33311)</w:t>
      </w:r>
    </w:p>
    <w:p w:rsidR="00704297" w:rsidRDefault="00D52B08">
      <w:pPr>
        <w:spacing w:before="120"/>
        <w:rPr>
          <w:rFonts w:ascii="Century Schoolbook" w:eastAsia="Century Schoolbook" w:hAnsi="Century Schoolbook" w:cs="Century Schoolbook"/>
        </w:rPr>
      </w:pPr>
      <w:r>
        <w:t>Có TK 154 - Chi phí sản xuất, kinh doanh dở dang.</w:t>
      </w:r>
    </w:p>
    <w:p w:rsidR="00704297" w:rsidRDefault="00D52B08">
      <w:pPr>
        <w:spacing w:before="120"/>
        <w:rPr>
          <w:rFonts w:ascii="Century Schoolbook" w:eastAsia="Century Schoolbook" w:hAnsi="Century Schoolbook" w:cs="Century Schoolbook"/>
        </w:rPr>
      </w:pPr>
      <w:r>
        <w:t>- Kế toán thanh lý máy móc, thiết bị thi công chuyên dùng cho một hợp đồng xây dựng và TSCĐ này đã trích khấu hao đủ theo nguyên giá khi kết thúc hợp đồng xây dựng:</w:t>
      </w:r>
    </w:p>
    <w:p w:rsidR="00704297" w:rsidRDefault="00D52B08">
      <w:pPr>
        <w:spacing w:before="120"/>
        <w:rPr>
          <w:rFonts w:ascii="Century Schoolbook" w:eastAsia="Century Schoolbook" w:hAnsi="Century Schoolbook" w:cs="Century Schoolbook"/>
        </w:rPr>
      </w:pPr>
      <w:r>
        <w:t>+ Phản ánh số thu về thanh lý máy móc, thiết bị thi công, ghi:</w:t>
      </w:r>
    </w:p>
    <w:p w:rsidR="00704297" w:rsidRDefault="00D52B08">
      <w:pPr>
        <w:spacing w:before="120"/>
        <w:rPr>
          <w:rFonts w:ascii="Century Schoolbook" w:eastAsia="Century Schoolbook" w:hAnsi="Century Schoolbook" w:cs="Century Schoolbook"/>
        </w:rPr>
      </w:pPr>
      <w:r>
        <w:t>Nợ các TK 111, 112, 131,...</w:t>
      </w:r>
    </w:p>
    <w:p w:rsidR="00704297" w:rsidRDefault="00D52B08">
      <w:pPr>
        <w:spacing w:before="120"/>
        <w:rPr>
          <w:rFonts w:ascii="Century Schoolbook" w:eastAsia="Century Schoolbook" w:hAnsi="Century Schoolbook" w:cs="Century Schoolbook"/>
        </w:rPr>
      </w:pPr>
      <w:r>
        <w:t>Có TK 3331 - Thuế GTGT phải nộp (33311)</w:t>
      </w:r>
    </w:p>
    <w:p w:rsidR="00704297" w:rsidRDefault="00D52B08">
      <w:pPr>
        <w:spacing w:before="120"/>
        <w:rPr>
          <w:rFonts w:ascii="Century Schoolbook" w:eastAsia="Century Schoolbook" w:hAnsi="Century Schoolbook" w:cs="Century Schoolbook"/>
        </w:rPr>
      </w:pPr>
      <w:r>
        <w:t>Có TK 154 - Chi phí sản xuất, kinh doanh dở dang.</w:t>
      </w:r>
    </w:p>
    <w:p w:rsidR="00704297" w:rsidRDefault="00D52B08">
      <w:pPr>
        <w:spacing w:before="120"/>
        <w:rPr>
          <w:rFonts w:ascii="Century Schoolbook" w:eastAsia="Century Schoolbook" w:hAnsi="Century Schoolbook" w:cs="Century Schoolbook"/>
        </w:rPr>
      </w:pPr>
      <w:r>
        <w:t>+ Phản ánh chi phí thanh lý máy móc, thiết bị (nếu có), ghi:</w:t>
      </w:r>
    </w:p>
    <w:p w:rsidR="00704297" w:rsidRDefault="00D52B08">
      <w:pPr>
        <w:spacing w:before="120"/>
        <w:rPr>
          <w:rFonts w:ascii="Century Schoolbook" w:eastAsia="Century Schoolbook" w:hAnsi="Century Schoolbook" w:cs="Century Schoolbook"/>
        </w:rPr>
      </w:pPr>
      <w:r>
        <w:t>Nợ TK 154 - Chi phí sản xuất, kinh doanh dở dang</w:t>
      </w:r>
    </w:p>
    <w:p w:rsidR="00704297" w:rsidRDefault="00D52B08">
      <w:pPr>
        <w:spacing w:before="120"/>
        <w:rPr>
          <w:rFonts w:ascii="Century Schoolbook" w:eastAsia="Century Schoolbook" w:hAnsi="Century Schoolbook" w:cs="Century Schoolbook"/>
        </w:rPr>
      </w:pPr>
      <w:r>
        <w:lastRenderedPageBreak/>
        <w:t>Nợ TK 133 Thuế GTGT được khấu trừ (1331)</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rPr>
      </w:pPr>
      <w:r>
        <w:t>+ Ghi giảm TSCĐ đã khấu hao hết là máy móc, thiết bị thi công chuyên dùng đã thanh lý, ghi:</w:t>
      </w:r>
    </w:p>
    <w:p w:rsidR="00704297" w:rsidRDefault="00D52B08">
      <w:pPr>
        <w:spacing w:before="120"/>
        <w:rPr>
          <w:rFonts w:ascii="Century Schoolbook" w:eastAsia="Century Schoolbook" w:hAnsi="Century Schoolbook" w:cs="Century Schoolbook"/>
        </w:rPr>
      </w:pPr>
      <w:r>
        <w:t>Nợ TK 214 - Hao mòn TSCĐ</w:t>
      </w:r>
    </w:p>
    <w:p w:rsidR="00704297" w:rsidRDefault="00D52B08">
      <w:pPr>
        <w:spacing w:before="120"/>
        <w:rPr>
          <w:rFonts w:ascii="Century Schoolbook" w:eastAsia="Century Schoolbook" w:hAnsi="Century Schoolbook" w:cs="Century Schoolbook"/>
        </w:rPr>
      </w:pPr>
      <w:r>
        <w:t>Có TK 211 - TSCĐ hữu hình.</w:t>
      </w:r>
    </w:p>
    <w:p w:rsidR="00704297" w:rsidRDefault="00D52B08">
      <w:pPr>
        <w:spacing w:before="120"/>
        <w:rPr>
          <w:rFonts w:ascii="Century Schoolbook" w:eastAsia="Century Schoolbook" w:hAnsi="Century Schoolbook" w:cs="Century Schoolbook"/>
        </w:rPr>
      </w:pPr>
      <w:r>
        <w:t>c)</w:t>
      </w:r>
      <w:r>
        <w:rPr>
          <w:i/>
        </w:rPr>
        <w:t xml:space="preserve"> </w:t>
      </w:r>
      <w:r>
        <w:t>Cuối kỳ hạch toán, căn cứ vào giá thành sản xuất sản phẩm xây lắp thực tế hoàn thành được xác định là đã bán (bàn giao từng phần hoặc toàn bộ cho Ban quản lý công trình - bên A); hoặc bàn giao cho doanh nghiệp nhận thầu chính nội bộ:</w:t>
      </w:r>
    </w:p>
    <w:p w:rsidR="00704297" w:rsidRDefault="00D52B08">
      <w:pPr>
        <w:spacing w:before="120"/>
        <w:rPr>
          <w:rFonts w:ascii="Century Schoolbook" w:eastAsia="Century Schoolbook" w:hAnsi="Century Schoolbook" w:cs="Century Schoolbook"/>
        </w:rPr>
      </w:pPr>
      <w:r>
        <w:t>- Trường hợp bàn giao cho Bên A (kể cả bàn giao khối lượng xây lắp hoàn thành theo hợp đồng khoán nội bộ, cho doanh nghiệp nhận khoán có tổ chức kế toán riêng), ghi:</w:t>
      </w:r>
    </w:p>
    <w:p w:rsidR="00704297" w:rsidRDefault="00D52B08">
      <w:pPr>
        <w:spacing w:before="120"/>
        <w:rPr>
          <w:rFonts w:ascii="Century Schoolbook" w:eastAsia="Century Schoolbook" w:hAnsi="Century Schoolbook" w:cs="Century Schoolbook"/>
        </w:rPr>
      </w:pPr>
      <w:r>
        <w:t>Nợ TK 632 - Giá vốn hàng bán</w:t>
      </w:r>
    </w:p>
    <w:p w:rsidR="00704297" w:rsidRDefault="00D52B08">
      <w:pPr>
        <w:spacing w:before="120"/>
        <w:rPr>
          <w:rFonts w:ascii="Century Schoolbook" w:eastAsia="Century Schoolbook" w:hAnsi="Century Schoolbook" w:cs="Century Schoolbook"/>
        </w:rPr>
      </w:pPr>
      <w:r>
        <w:t>Có TK 154 - Chí phí sản xuất, kinh doanh dở dang (1541).</w:t>
      </w:r>
    </w:p>
    <w:p w:rsidR="00704297" w:rsidRDefault="00D52B08">
      <w:pPr>
        <w:spacing w:before="120"/>
        <w:rPr>
          <w:rFonts w:ascii="Century Schoolbook" w:eastAsia="Century Schoolbook" w:hAnsi="Century Schoolbook" w:cs="Century Schoolbook"/>
        </w:rPr>
      </w:pPr>
      <w:r>
        <w:t>- Trường hợp sản phẩm xây lắp hoàn thành chờ bán (xây dựng nhà để bán,...) hoặc sản phẩm xây lắp hoàn thành nhưng chưa bàn giao, căn cứ vào giá thành sản phẩm xây lắp hoàn thành chờ bán, ghi:</w:t>
      </w:r>
    </w:p>
    <w:p w:rsidR="00704297" w:rsidRDefault="00D52B08">
      <w:pPr>
        <w:spacing w:before="120"/>
        <w:rPr>
          <w:rFonts w:ascii="Century Schoolbook" w:eastAsia="Century Schoolbook" w:hAnsi="Century Schoolbook" w:cs="Century Schoolbook"/>
        </w:rPr>
      </w:pPr>
      <w:r>
        <w:t>Nợ TK 155 - Thành phẩm</w:t>
      </w:r>
    </w:p>
    <w:p w:rsidR="00704297" w:rsidRDefault="00D52B08">
      <w:pPr>
        <w:spacing w:before="120"/>
        <w:rPr>
          <w:rFonts w:ascii="Century Schoolbook" w:eastAsia="Century Schoolbook" w:hAnsi="Century Schoolbook" w:cs="Century Schoolbook"/>
        </w:rPr>
      </w:pPr>
      <w:r>
        <w:t>Có TK 154 - Chi phí sản xuất, kinh doanh dở dang (1541).</w:t>
      </w:r>
    </w:p>
    <w:p w:rsidR="00704297" w:rsidRDefault="00D52B08">
      <w:pPr>
        <w:spacing w:before="120"/>
        <w:rPr>
          <w:rFonts w:ascii="Century Schoolbook" w:eastAsia="Century Schoolbook" w:hAnsi="Century Schoolbook" w:cs="Century Schoolbook"/>
        </w:rPr>
      </w:pPr>
      <w:r>
        <w:t>- Trường hợp bàn giao sản phẩm xây lắp hoàn thành cho doanh nghiệp nhận thầu chính xây lắp (cấp trên, đơn vị nội bộ - do thực hiện hợp đồng khoán xây lắp nội bộ, đơn vị nhận khoán có tổ chức kế toán riêng nhưng chỉ hạch toán đến giá thành sản xuất xây lắp), ghi:</w:t>
      </w:r>
    </w:p>
    <w:p w:rsidR="00704297" w:rsidRDefault="00D52B08">
      <w:pPr>
        <w:spacing w:before="120"/>
        <w:rPr>
          <w:rFonts w:ascii="Century Schoolbook" w:eastAsia="Century Schoolbook" w:hAnsi="Century Schoolbook" w:cs="Century Schoolbook"/>
        </w:rPr>
      </w:pPr>
      <w:r>
        <w:t>Nợ TK 336 - Phải trả nội bộ (3368)</w:t>
      </w:r>
    </w:p>
    <w:p w:rsidR="00704297" w:rsidRDefault="00D52B08">
      <w:pPr>
        <w:spacing w:before="120"/>
        <w:rPr>
          <w:rFonts w:ascii="Century Schoolbook" w:eastAsia="Century Schoolbook" w:hAnsi="Century Schoolbook" w:cs="Century Schoolbook"/>
        </w:rPr>
      </w:pPr>
      <w:r>
        <w:t>Có TK 154 - Chi phí sản xuất, kinh doanh dở dang (1541).</w:t>
      </w:r>
      <w:bookmarkStart w:id="82" w:name="206ipza" w:colFirst="0" w:colLast="0"/>
      <w:bookmarkEnd w:id="82"/>
    </w:p>
    <w:p w:rsidR="00704297" w:rsidRPr="00155128" w:rsidRDefault="00D52B08" w:rsidP="00155128">
      <w:pPr>
        <w:pStyle w:val="Heading2"/>
      </w:pPr>
      <w:bookmarkStart w:id="83" w:name="_Toc140907564"/>
      <w:r w:rsidRPr="00155128">
        <w:t>Điều 28. Tài khoản 155 - Thành phẩm</w:t>
      </w:r>
      <w:bookmarkEnd w:id="83"/>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giá trị hiện có và tình hình biến động của các loại thành phẩm của doanh nghiệp. Thành phẩm là những sản phẩm đã kết thúc quá trình chế biến do các bộ phận sản xuất của doanh nghiệp sản xuất hoặc thuê ngoài gia công xong đã được kiểm nghiệm phù hợp với tiêu chuẩn kỹ thuật và nhập kho.</w:t>
      </w:r>
    </w:p>
    <w:p w:rsidR="00704297" w:rsidRDefault="00D52B08">
      <w:pPr>
        <w:spacing w:before="120"/>
        <w:rPr>
          <w:rFonts w:eastAsia="Times New Roman" w:cs="Times New Roman"/>
          <w:sz w:val="28"/>
          <w:szCs w:val="28"/>
        </w:rPr>
      </w:pPr>
      <w:r>
        <w:lastRenderedPageBreak/>
        <w:t>Trong giao dịch xuất khẩu ủy thác, tài khoản này chỉ sử dụng tại bên giao ủy thác, không sử dụng tại bên nhận ủy thác (bên nhận giữ hộ).</w:t>
      </w:r>
    </w:p>
    <w:p w:rsidR="00704297" w:rsidRDefault="00D52B08">
      <w:pPr>
        <w:spacing w:before="120"/>
        <w:rPr>
          <w:rFonts w:eastAsia="Times New Roman" w:cs="Times New Roman"/>
          <w:sz w:val="28"/>
          <w:szCs w:val="28"/>
        </w:rPr>
      </w:pPr>
      <w:r>
        <w:t>b) Thành phẩm do các bộ phận sản xuất chính và sản xuất phụ của doanh nghiệp sản xuất ra phải được đánh giá theo giá thành sản xuất (giá gốc), bao gồm: Chi phí nguyên liệu, vật liệu trực tiếp, chi phí nhân công trực tiếp, chi phí sản xuất chung và những chi phí có liên quan trực tiếp khác đến việc sản xuất sản phẩm.</w:t>
      </w:r>
    </w:p>
    <w:p w:rsidR="00704297" w:rsidRDefault="00D52B08">
      <w:pPr>
        <w:spacing w:before="120"/>
        <w:rPr>
          <w:rFonts w:eastAsia="Times New Roman" w:cs="Times New Roman"/>
          <w:sz w:val="28"/>
          <w:szCs w:val="28"/>
        </w:rPr>
      </w:pPr>
      <w:r>
        <w:t>- Đối với chi phí sản xuất chung biến đổi được phân bổ hết vào chi phí chế biến cho mỗi đơn vị sản phẩm theo chi phí thực tế phát sinh trong kỳ.</w:t>
      </w:r>
    </w:p>
    <w:p w:rsidR="00704297" w:rsidRDefault="00D52B08">
      <w:pPr>
        <w:spacing w:before="120"/>
        <w:rPr>
          <w:rFonts w:eastAsia="Times New Roman" w:cs="Times New Roman"/>
          <w:sz w:val="28"/>
          <w:szCs w:val="28"/>
        </w:rPr>
      </w:pPr>
      <w:r>
        <w:t>- Đối với chi phí sản xuất chung cố định được phân bổ vào chi phí chế biến cho mỗi đơn vị sản phẩm dựa trên công suất bình thường của máy móc thiết bị sản xuất. Công suất bình thường là số lượng sản phẩm đạt được ở mức trung bình trong các điều kiện sản xuất bình thường.</w:t>
      </w:r>
    </w:p>
    <w:p w:rsidR="00704297" w:rsidRDefault="00D52B08">
      <w:pPr>
        <w:spacing w:before="120"/>
        <w:rPr>
          <w:rFonts w:eastAsia="Times New Roman" w:cs="Times New Roman"/>
          <w:sz w:val="28"/>
          <w:szCs w:val="28"/>
        </w:rPr>
      </w:pPr>
      <w:r>
        <w:t>- Trường hợp mức sản phẩm thực tế sản xuất ra cao hơn công suất bình thường thì chi phí sản xuất chung cố định được phân bổ cho mỗi đơn vị sản phẩm theo chi phí thực tế phát sinh.</w:t>
      </w:r>
    </w:p>
    <w:p w:rsidR="00704297" w:rsidRDefault="00D52B08">
      <w:pPr>
        <w:spacing w:before="120"/>
        <w:rPr>
          <w:rFonts w:eastAsia="Times New Roman" w:cs="Times New Roman"/>
          <w:sz w:val="28"/>
          <w:szCs w:val="28"/>
        </w:rPr>
      </w:pPr>
      <w:r>
        <w:t>- Trường hợp mức sản phẩm thực tế sản xuất ra thấp hơn mức công suất bình thường thì chi phí sản xuất chung cố định chỉ được phân bổ vào chi phí chế biến cho mỗi đơn vị sản phẩm theo mức công suất bình thường. Khoản chi phí sản xuất chung không phân bổ được ghi nhận là chi phí để xác định kết quả hoạt động kinh doanh (ghi nhận vào giá vốn hàng bán) trong kỳ.</w:t>
      </w:r>
    </w:p>
    <w:p w:rsidR="00704297" w:rsidRDefault="00D52B08">
      <w:pPr>
        <w:spacing w:before="120"/>
        <w:rPr>
          <w:rFonts w:eastAsia="Times New Roman" w:cs="Times New Roman"/>
          <w:sz w:val="28"/>
          <w:szCs w:val="28"/>
        </w:rPr>
      </w:pPr>
      <w:r>
        <w:t>c) Không được tính vào giá gốc thành phẩm các chi phí sau:</w:t>
      </w:r>
    </w:p>
    <w:p w:rsidR="00704297" w:rsidRDefault="00D52B08">
      <w:pPr>
        <w:spacing w:before="120"/>
        <w:rPr>
          <w:rFonts w:eastAsia="Times New Roman" w:cs="Times New Roman"/>
          <w:sz w:val="28"/>
          <w:szCs w:val="28"/>
        </w:rPr>
      </w:pPr>
      <w:r>
        <w:t>- Chi phí nguyên liệu, vật liệu, chi phí nhân công và các chi phí sản xuất, kinh doanh khác phát sinh trên mức bình thường;</w:t>
      </w:r>
    </w:p>
    <w:p w:rsidR="00704297" w:rsidRDefault="00D52B08">
      <w:pPr>
        <w:spacing w:before="120"/>
        <w:rPr>
          <w:rFonts w:eastAsia="Times New Roman" w:cs="Times New Roman"/>
          <w:sz w:val="28"/>
          <w:szCs w:val="28"/>
        </w:rPr>
      </w:pPr>
      <w:r>
        <w:t>- Chi phí bảo quản hàng tồn kho trừ các khoản chi phí bảo quản hàng tồn kho cần thiết cho quá trình sản xuất tiếp theo và chi phí bảo quản quy định của Chuẩn mực kế toán “Hàng tồn kho”;</w:t>
      </w:r>
    </w:p>
    <w:p w:rsidR="00704297" w:rsidRDefault="00D52B08">
      <w:pPr>
        <w:spacing w:before="120"/>
        <w:rPr>
          <w:rFonts w:eastAsia="Times New Roman" w:cs="Times New Roman"/>
          <w:sz w:val="28"/>
          <w:szCs w:val="28"/>
        </w:rPr>
      </w:pPr>
      <w:r>
        <w:t>- Chi phí bán hàng;</w:t>
      </w:r>
    </w:p>
    <w:p w:rsidR="00704297" w:rsidRDefault="00D52B08">
      <w:pPr>
        <w:spacing w:before="120"/>
        <w:rPr>
          <w:rFonts w:eastAsia="Times New Roman" w:cs="Times New Roman"/>
          <w:sz w:val="28"/>
          <w:szCs w:val="28"/>
        </w:rPr>
      </w:pPr>
      <w:r>
        <w:t>- Chi phí quản lý doanh nghiệp.</w:t>
      </w:r>
    </w:p>
    <w:p w:rsidR="00704297" w:rsidRDefault="00D52B08">
      <w:pPr>
        <w:spacing w:before="120"/>
        <w:rPr>
          <w:rFonts w:eastAsia="Times New Roman" w:cs="Times New Roman"/>
          <w:sz w:val="28"/>
          <w:szCs w:val="28"/>
        </w:rPr>
      </w:pPr>
      <w:r>
        <w:t>d) Thành phẩm thuê ngoài gia công chế biến được đánh giá theo giá thành thực tế gia công chế biến bao gồm: Chi phí nguyên liệu, vật liệu trực tiếp, chi phí thuê gia công và các chi phí khác có liên quan trực tiếp đến quá trình gia công.</w:t>
      </w:r>
    </w:p>
    <w:p w:rsidR="00704297" w:rsidRDefault="00D52B08">
      <w:pPr>
        <w:spacing w:before="120"/>
        <w:rPr>
          <w:rFonts w:eastAsia="Times New Roman" w:cs="Times New Roman"/>
          <w:sz w:val="28"/>
          <w:szCs w:val="28"/>
        </w:rPr>
      </w:pPr>
      <w:r>
        <w:lastRenderedPageBreak/>
        <w:t>đ) Việc tính giá trị thành phẩm tồn kho được thực hiện theo một trong ba phương pháp: Phương pháp giá thực tế đích danh; Phương pháp bình quân gia quyền; Phương pháp Nhập trước - Xuất trước.</w:t>
      </w:r>
    </w:p>
    <w:p w:rsidR="00704297" w:rsidRDefault="00D52B08">
      <w:pPr>
        <w:spacing w:before="120"/>
        <w:rPr>
          <w:rFonts w:eastAsia="Times New Roman" w:cs="Times New Roman"/>
          <w:sz w:val="28"/>
          <w:szCs w:val="28"/>
        </w:rPr>
      </w:pPr>
      <w:r>
        <w:t>e) Trường hợp doanh nghiệp kế toán hàng tồn kho theo phương pháp kê khai thường xuyên, nếu kế toán chi tiết nhập, xuất kho thành phẩm hàng ngày được ghi sổ theo giá hạch toán (có thể là giá thành kế hoạch hoặc giá nhập kho thống nhất quy định). Cuối tháng, kế toán phải tính giá thành thực tế của thành phẩm nhập kho và xác định hệ số chênh lệch giữa giá thành thực tế và giá hạch toán của thành phẩm (tính cả số chênh lệch của thành phẩm đầu kỳ) làm cơ sở xác định giá thành thực tế của thành phẩm nhập, xuất kho trong kỳ (sử dụng công thức tính đã nêu ở phần giải thích tài khoản 152 “Nguyên liệu, vật liệu”).</w:t>
      </w:r>
    </w:p>
    <w:p w:rsidR="00704297" w:rsidRDefault="00D52B08">
      <w:pPr>
        <w:spacing w:before="120"/>
        <w:rPr>
          <w:rFonts w:eastAsia="Times New Roman" w:cs="Times New Roman"/>
          <w:sz w:val="28"/>
          <w:szCs w:val="28"/>
        </w:rPr>
      </w:pPr>
      <w:r>
        <w:t>g) Kế toán chi tiết thành phẩm phải thực hiện theo từng kho, từng loại, nhóm, thứ thành phẩm.</w:t>
      </w:r>
    </w:p>
    <w:p w:rsidR="00704297" w:rsidRDefault="00D52B08">
      <w:pPr>
        <w:spacing w:before="120"/>
        <w:rPr>
          <w:rFonts w:eastAsia="Times New Roman" w:cs="Times New Roman"/>
          <w:sz w:val="28"/>
          <w:szCs w:val="28"/>
        </w:rPr>
      </w:pPr>
      <w:r>
        <w:rPr>
          <w:b/>
        </w:rPr>
        <w:t>2. Kết cấu và nội dung phản ánh của tài khoản 155 - Thành phẩm</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Trị giá của thành phẩm nhập kho;</w:t>
      </w:r>
    </w:p>
    <w:p w:rsidR="00704297" w:rsidRDefault="00D52B08">
      <w:pPr>
        <w:spacing w:before="120"/>
        <w:rPr>
          <w:rFonts w:eastAsia="Times New Roman" w:cs="Times New Roman"/>
          <w:sz w:val="28"/>
          <w:szCs w:val="28"/>
        </w:rPr>
      </w:pPr>
      <w:r>
        <w:t>- Trị giá của thành phẩm thừa khi kiểm kê;</w:t>
      </w:r>
    </w:p>
    <w:p w:rsidR="00704297" w:rsidRDefault="00D52B08">
      <w:pPr>
        <w:spacing w:before="120"/>
        <w:rPr>
          <w:rFonts w:eastAsia="Times New Roman" w:cs="Times New Roman"/>
          <w:sz w:val="28"/>
          <w:szCs w:val="28"/>
        </w:rPr>
      </w:pPr>
      <w:r>
        <w:t>- Kết chuyển giá trị của thành phẩm tồn kho cuối kỳ (trường hợp doanh nghiệp hạch toán hàng tồn kho theo phương pháp kiểm kê định kỳ).</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Trị giá thực tế của thành phẩm xuất kho;</w:t>
      </w:r>
    </w:p>
    <w:p w:rsidR="00704297" w:rsidRDefault="00D52B08">
      <w:pPr>
        <w:spacing w:before="120"/>
        <w:rPr>
          <w:rFonts w:eastAsia="Times New Roman" w:cs="Times New Roman"/>
          <w:sz w:val="28"/>
          <w:szCs w:val="28"/>
        </w:rPr>
      </w:pPr>
      <w:r>
        <w:t>- Trị giá của thành phẩm thiếu hụt khi kiểm kê;</w:t>
      </w:r>
    </w:p>
    <w:p w:rsidR="00704297" w:rsidRDefault="00D52B08">
      <w:pPr>
        <w:spacing w:before="120"/>
        <w:rPr>
          <w:rFonts w:eastAsia="Times New Roman" w:cs="Times New Roman"/>
          <w:sz w:val="28"/>
          <w:szCs w:val="28"/>
        </w:rPr>
      </w:pPr>
      <w:r>
        <w:t>- Kết chuyển trị giá thực tế của thành phẩm tồn kho đầu kỳ (trường hợp doanh nghiệp hạch toán hàng tồn kho theo phương pháp kiểm kê định kỳ).</w:t>
      </w:r>
    </w:p>
    <w:p w:rsidR="00704297" w:rsidRDefault="00D52B08">
      <w:pPr>
        <w:spacing w:before="120"/>
        <w:rPr>
          <w:rFonts w:eastAsia="Times New Roman" w:cs="Times New Roman"/>
          <w:sz w:val="28"/>
          <w:szCs w:val="28"/>
        </w:rPr>
      </w:pPr>
      <w:r>
        <w:rPr>
          <w:b/>
        </w:rPr>
        <w:t xml:space="preserve">Số dư bên Nợ: </w:t>
      </w:r>
      <w:r>
        <w:t>Trị giá thực tế của thành phẩm tồn kho cuối kỳ.</w:t>
      </w:r>
    </w:p>
    <w:p w:rsidR="00704297" w:rsidRDefault="00D52B08">
      <w:pPr>
        <w:spacing w:before="120"/>
        <w:rPr>
          <w:rFonts w:eastAsia="Times New Roman" w:cs="Times New Roman"/>
          <w:sz w:val="28"/>
          <w:szCs w:val="28"/>
        </w:rPr>
      </w:pPr>
      <w:r>
        <w:rPr>
          <w:b/>
          <w:i/>
        </w:rPr>
        <w:t>Tài khoản 155 - Thành phẩm, có 2 tài khoản cấp 2:</w:t>
      </w:r>
    </w:p>
    <w:p w:rsidR="00704297" w:rsidRDefault="00D52B08">
      <w:pPr>
        <w:spacing w:before="120"/>
        <w:rPr>
          <w:rFonts w:eastAsia="Times New Roman" w:cs="Times New Roman"/>
          <w:sz w:val="28"/>
          <w:szCs w:val="28"/>
        </w:rPr>
      </w:pPr>
      <w:r>
        <w:rPr>
          <w:i/>
        </w:rPr>
        <w:t>- Tài khoản 1551 - Thành phẩm nhập kho:</w:t>
      </w:r>
      <w:r>
        <w:t xml:space="preserve"> Phản ánh trị giá hiện có và tình hình biến động của các loại thành phẩm đã nhập kho (ngoại trừ thành phẩm là bất động sản);</w:t>
      </w:r>
    </w:p>
    <w:p w:rsidR="00704297" w:rsidRDefault="00D52B08">
      <w:pPr>
        <w:spacing w:before="120"/>
        <w:rPr>
          <w:rFonts w:eastAsia="Times New Roman" w:cs="Times New Roman"/>
          <w:sz w:val="28"/>
          <w:szCs w:val="28"/>
        </w:rPr>
      </w:pPr>
      <w:r>
        <w:rPr>
          <w:i/>
        </w:rPr>
        <w:t xml:space="preserve">- Tài khoản 1557 - Thành phẩm bất động sản: </w:t>
      </w:r>
      <w:r>
        <w:t xml:space="preserve">Phản ánh giá trị hiện có và tình hình biến động của thành phẩm bất động sản của doanh nghiệp. Thành phẩm bất động sản gồm: </w:t>
      </w:r>
      <w:r>
        <w:lastRenderedPageBreak/>
        <w:t>Quyền sử dụng đất; nhà; hoặc nhà và quyền sử dụng đất; cơ sở hạ tầng do doanh nghiệp đầu tư xây dựng để bán trong kỳ hoạt động kinh doanh bình thường.</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rPr>
          <w:b/>
          <w:i/>
        </w:rPr>
        <w:t>3.1. Trường hợp doanh nghiệp kế toán hàng tồn kho theo phương pháp kê khai thường xuyên.</w:t>
      </w:r>
    </w:p>
    <w:p w:rsidR="00704297" w:rsidRDefault="00D52B08">
      <w:pPr>
        <w:spacing w:before="120"/>
        <w:rPr>
          <w:rFonts w:eastAsia="Times New Roman" w:cs="Times New Roman"/>
          <w:sz w:val="28"/>
          <w:szCs w:val="28"/>
        </w:rPr>
      </w:pPr>
      <w:r>
        <w:t>3.1.1. Nhập kho thành phẩm do doanh nghiệp sản xuất ra hoặc thuê ngoài gia công, ghi:</w:t>
      </w:r>
    </w:p>
    <w:p w:rsidR="00704297" w:rsidRDefault="00D52B08">
      <w:pPr>
        <w:spacing w:before="120"/>
        <w:rPr>
          <w:rFonts w:eastAsia="Times New Roman" w:cs="Times New Roman"/>
          <w:sz w:val="28"/>
          <w:szCs w:val="28"/>
        </w:rPr>
      </w:pPr>
      <w:r>
        <w:t>Nợ TK 155 - Thành phẩm</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eastAsia="Times New Roman" w:cs="Times New Roman"/>
          <w:sz w:val="28"/>
          <w:szCs w:val="28"/>
        </w:rPr>
      </w:pPr>
      <w:r>
        <w:t>3.1.2. Xuất kho thành phẩm để bán cho khách hàng, kế toán phản ánh giá vốn của thành phẩm xuất bán, ghi:</w:t>
      </w:r>
    </w:p>
    <w:p w:rsidR="00704297" w:rsidRDefault="00D52B08">
      <w:pPr>
        <w:spacing w:before="120"/>
        <w:rPr>
          <w:rFonts w:eastAsia="Times New Roman" w:cs="Times New Roman"/>
          <w:sz w:val="28"/>
          <w:szCs w:val="28"/>
        </w:rPr>
      </w:pPr>
      <w:r>
        <w:t>a) Đối với thành phẩm không phải là bất động sản</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155 - Thành phẩm.</w:t>
      </w:r>
    </w:p>
    <w:p w:rsidR="00704297" w:rsidRDefault="00D52B08">
      <w:pPr>
        <w:spacing w:before="120"/>
        <w:rPr>
          <w:rFonts w:eastAsia="Times New Roman" w:cs="Times New Roman"/>
          <w:sz w:val="28"/>
          <w:szCs w:val="28"/>
        </w:rPr>
      </w:pPr>
      <w:r>
        <w:t>b) Đối với thành phẩm bất động sản (đối với các công trình doanh nghiệp là chủ đầu tư)</w:t>
      </w:r>
    </w:p>
    <w:p w:rsidR="00704297" w:rsidRDefault="00D52B08">
      <w:pPr>
        <w:spacing w:before="120"/>
        <w:rPr>
          <w:rFonts w:eastAsia="Times New Roman" w:cs="Times New Roman"/>
          <w:sz w:val="28"/>
          <w:szCs w:val="28"/>
        </w:rPr>
      </w:pPr>
      <w:r>
        <w:t>b1) Giá gốc thành phẩm bất động sản bao gồm toàn bộ các chi phí liên quan trực tiếp tới việc đầu tư, xây dựng bất động sản (kể cả các chi phí đầu tư, xây dựng cơ sở hạ tầng gắn liền với bất động sản) để đưa bất động sản vào trạng thái sẵn sàng để bán.</w:t>
      </w:r>
    </w:p>
    <w:p w:rsidR="00704297" w:rsidRDefault="00D52B08">
      <w:pPr>
        <w:spacing w:before="120"/>
        <w:rPr>
          <w:rFonts w:eastAsia="Times New Roman" w:cs="Times New Roman"/>
          <w:sz w:val="28"/>
          <w:szCs w:val="28"/>
        </w:rPr>
      </w:pPr>
      <w:r>
        <w:t>b2) Chi phí liên quan trực tiếp tới việc đầu tư, xây dựng bất động sản phải đảm bảo là các chi phí thực tế đã phát sinh, các chi phí đã có biên bản nghiệm thu khối lượng.</w:t>
      </w:r>
    </w:p>
    <w:p w:rsidR="00704297" w:rsidRDefault="00D52B08">
      <w:pPr>
        <w:spacing w:before="120"/>
        <w:rPr>
          <w:rFonts w:eastAsia="Times New Roman" w:cs="Times New Roman"/>
          <w:sz w:val="28"/>
          <w:szCs w:val="28"/>
        </w:rPr>
      </w:pPr>
      <w:r>
        <w:t>b3) Trường hợp doanh nghiệp chưa tập hợp được đầy đủ hồ sơ, chứng từ về các khoản chi phí liên quan trực tiếp tới việc đầu tư, xây dựng bất động sản nhưng đã phát sinh doanh thu bán bất động sản, doanh nghiệp được trích trước một phần chi phí để tạm tính giá vốn hàng bán. Khi tập hợp đủ hồ sơ, chứng từ hoặc khi bất động sản hoàn thành toàn bộ, doanh nghiệp phải quyết toán số chi phí đã trích trước vào giá vốn hàng bán. Phần chênh lệch giữa số chi phí đã trích trước cao hơn số chi phí thực tế phát sinh được điều chỉnh giảm giá vốn hàng bán của kỳ thực hiện quyết toán.</w:t>
      </w:r>
    </w:p>
    <w:p w:rsidR="00704297" w:rsidRDefault="00D52B08">
      <w:pPr>
        <w:spacing w:before="120"/>
        <w:rPr>
          <w:rFonts w:eastAsia="Times New Roman" w:cs="Times New Roman"/>
          <w:sz w:val="28"/>
          <w:szCs w:val="28"/>
        </w:rPr>
      </w:pPr>
      <w:r>
        <w:t>b4) Việc trích trước chi phí để tạm tính giá vốn thành phẩm bất động sản phải tuân thủ theo các nguyên tắc sau:</w:t>
      </w:r>
    </w:p>
    <w:p w:rsidR="00704297" w:rsidRDefault="00D52B08">
      <w:pPr>
        <w:spacing w:before="120"/>
        <w:rPr>
          <w:rFonts w:eastAsia="Times New Roman" w:cs="Times New Roman"/>
          <w:sz w:val="28"/>
          <w:szCs w:val="28"/>
        </w:rPr>
      </w:pPr>
      <w:r>
        <w:t xml:space="preserve">- Doanh nghiệp chỉ được trích trước vào giá vốn hàng bán đối với các khoản chi phí đã có trong dự toán đầu tư, xây dựng nhưng chưa có đủ hồ sơ, tài liệu để nghiệm thu khối </w:t>
      </w:r>
      <w:r>
        <w:lastRenderedPageBreak/>
        <w:t>lượng và phải thuyết minh chi tiết về lý do, nội dung chi phí trích trước cho từng hạng mục công trình trong kỳ.</w:t>
      </w:r>
    </w:p>
    <w:p w:rsidR="00704297" w:rsidRDefault="00D52B08">
      <w:pPr>
        <w:spacing w:before="120"/>
        <w:rPr>
          <w:rFonts w:eastAsia="Times New Roman" w:cs="Times New Roman"/>
          <w:sz w:val="28"/>
          <w:szCs w:val="28"/>
        </w:rPr>
      </w:pPr>
      <w:r>
        <w:t>-Doanh nghiệp chỉ được trích trước chi phí để tạm tính giá vốn hàng bán cho phần bất động sản đã hoàn thành, được xác định là đã bán trong kỳ và đủ tiêu chuẩn ghi nhận doanh thu theo quy định tại Thông tư này.</w:t>
      </w:r>
    </w:p>
    <w:p w:rsidR="00704297" w:rsidRDefault="00D52B08">
      <w:pPr>
        <w:spacing w:before="120"/>
        <w:rPr>
          <w:rFonts w:eastAsia="Times New Roman" w:cs="Times New Roman"/>
          <w:sz w:val="28"/>
          <w:szCs w:val="28"/>
        </w:rPr>
      </w:pPr>
      <w:r>
        <w:t>- Số chi phí trích trước được tạm tính và số chi phí thực tế phát sinh được ghi nhận vào giá vốn hàng bán phải đảm bảo tương ứng với định mức giá vốn tính theo tổng chi phí dự toán của phần bất động sản được xác định là đã bán (được xác định theo diện tích).</w:t>
      </w:r>
    </w:p>
    <w:p w:rsidR="00704297" w:rsidRDefault="00D52B08">
      <w:pPr>
        <w:spacing w:before="120"/>
        <w:rPr>
          <w:rFonts w:eastAsia="Times New Roman" w:cs="Times New Roman"/>
          <w:sz w:val="28"/>
          <w:szCs w:val="28"/>
        </w:rPr>
      </w:pPr>
      <w:r>
        <w:t>b5) Phương pháp kế toán giá vốn thành phẩm bất động sản được xác định là đã bán.</w:t>
      </w:r>
    </w:p>
    <w:p w:rsidR="00704297" w:rsidRDefault="00D52B08">
      <w:pPr>
        <w:spacing w:before="120"/>
        <w:rPr>
          <w:rFonts w:eastAsia="Times New Roman" w:cs="Times New Roman"/>
          <w:sz w:val="28"/>
          <w:szCs w:val="28"/>
        </w:rPr>
      </w:pPr>
      <w:r>
        <w:t>- Đối với phần giá trị thành phẩm đã hoàn thành, khi xuất bán,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155 - Thành phẩm.</w:t>
      </w:r>
    </w:p>
    <w:p w:rsidR="00704297" w:rsidRDefault="00D52B08">
      <w:pPr>
        <w:spacing w:before="120"/>
        <w:rPr>
          <w:rFonts w:eastAsia="Times New Roman" w:cs="Times New Roman"/>
          <w:sz w:val="28"/>
          <w:szCs w:val="28"/>
        </w:rPr>
      </w:pPr>
      <w:r>
        <w:t>- Khi trích trước chi phí để tạm tính giá vốn thành phẩm bất động sản đã bán trong kỳ,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335 - Chi phí phải trả.</w:t>
      </w:r>
    </w:p>
    <w:p w:rsidR="00704297" w:rsidRDefault="00D52B08">
      <w:pPr>
        <w:spacing w:before="120"/>
        <w:rPr>
          <w:rFonts w:eastAsia="Times New Roman" w:cs="Times New Roman"/>
          <w:sz w:val="28"/>
          <w:szCs w:val="28"/>
        </w:rPr>
      </w:pPr>
      <w:r>
        <w:t>- Các chi phí đầu tư, xây dựng thực tế phát sinh đã có đủ hồ sơ tài liệu và được nghiệm thu được tập hợp để tính chi phí đầu tư xây dựng bất động sản,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các tài khoản liên quan.</w:t>
      </w:r>
    </w:p>
    <w:p w:rsidR="00704297" w:rsidRDefault="00D52B08">
      <w:pPr>
        <w:spacing w:before="120"/>
        <w:rPr>
          <w:rFonts w:eastAsia="Times New Roman" w:cs="Times New Roman"/>
          <w:sz w:val="28"/>
          <w:szCs w:val="28"/>
        </w:rPr>
      </w:pPr>
      <w:r>
        <w:t>- Khi các khoản chi phí trích trước đã có đủ hồ sơ, tài liệu chứng minh là đã thực tế phát sinh, kế toán ghi giảm khoản chi phí trích trước và ghi giảm chi phí sản xuất, kinh doanh dở dang, ghi:</w:t>
      </w:r>
    </w:p>
    <w:p w:rsidR="00704297" w:rsidRDefault="00D52B08">
      <w:pPr>
        <w:spacing w:before="120"/>
        <w:rPr>
          <w:rFonts w:eastAsia="Times New Roman" w:cs="Times New Roman"/>
          <w:sz w:val="28"/>
          <w:szCs w:val="28"/>
        </w:rPr>
      </w:pPr>
      <w:r>
        <w:t>Nợ TK 335 - Chi phí phải trả</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eastAsia="Times New Roman" w:cs="Times New Roman"/>
          <w:sz w:val="28"/>
          <w:szCs w:val="28"/>
        </w:rPr>
      </w:pPr>
      <w:r>
        <w:t>- Khi toàn bộ dự án bất động sản hoàn thành, kế toán phải quyết toán và ghi giảm số dư khoản chi phí trích trước còn lại (nếu có), ghi:</w:t>
      </w:r>
    </w:p>
    <w:p w:rsidR="00704297" w:rsidRDefault="00D52B08">
      <w:pPr>
        <w:spacing w:before="120"/>
        <w:rPr>
          <w:rFonts w:eastAsia="Times New Roman" w:cs="Times New Roman"/>
          <w:sz w:val="28"/>
          <w:szCs w:val="28"/>
        </w:rPr>
      </w:pPr>
      <w:r>
        <w:t>Nợ TK 335 - Chi phí phải trả</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eastAsia="Times New Roman" w:cs="Times New Roman"/>
          <w:sz w:val="28"/>
          <w:szCs w:val="28"/>
        </w:rPr>
      </w:pPr>
      <w:r>
        <w:lastRenderedPageBreak/>
        <w:t>Có TK 632 - Giá vốn hàng bán (phần chênh lệch giữa số chi phí trích trước còn lại cao hơn chi phí thực tế phát sinh).</w:t>
      </w:r>
    </w:p>
    <w:p w:rsidR="00704297" w:rsidRDefault="00D52B08">
      <w:pPr>
        <w:spacing w:before="120"/>
        <w:rPr>
          <w:rFonts w:eastAsia="Times New Roman" w:cs="Times New Roman"/>
          <w:sz w:val="28"/>
          <w:szCs w:val="28"/>
        </w:rPr>
      </w:pPr>
      <w:r>
        <w:t>3.1.3. Xuất kho thành phẩm gửi đi bán, xuất kho cho các cơ sở nhận bán hàng đại lý, ký gửi, ghi:</w:t>
      </w:r>
    </w:p>
    <w:p w:rsidR="00704297" w:rsidRDefault="00D52B08">
      <w:pPr>
        <w:spacing w:before="120"/>
        <w:rPr>
          <w:rFonts w:eastAsia="Times New Roman" w:cs="Times New Roman"/>
          <w:sz w:val="28"/>
          <w:szCs w:val="28"/>
        </w:rPr>
      </w:pPr>
      <w:r>
        <w:t>Nợ TK 157 - Hàng gửi đi bán (gửi bán đại lý)</w:t>
      </w:r>
    </w:p>
    <w:p w:rsidR="00704297" w:rsidRDefault="00D52B08">
      <w:pPr>
        <w:spacing w:before="120"/>
        <w:rPr>
          <w:rFonts w:eastAsia="Times New Roman" w:cs="Times New Roman"/>
          <w:sz w:val="28"/>
          <w:szCs w:val="28"/>
        </w:rPr>
      </w:pPr>
      <w:r>
        <w:t>Có TK 155 - Thành phẩm.</w:t>
      </w:r>
    </w:p>
    <w:p w:rsidR="00704297" w:rsidRDefault="00D52B08">
      <w:pPr>
        <w:spacing w:before="120"/>
        <w:rPr>
          <w:rFonts w:eastAsia="Times New Roman" w:cs="Times New Roman"/>
          <w:sz w:val="28"/>
          <w:szCs w:val="28"/>
        </w:rPr>
      </w:pPr>
      <w:r>
        <w:t>3.1.4. Khi người mua trả lại số thành phẩm đã bán: Trường hợp thành phẩm đã bán bị trả lại thuộc đối tượng chịu thuế GTGT theo phương pháp khấu trừ, kế toán phản ánh doanh thu hàng bán bị trả lại theo giá bán chưa có thuế GTGT, ghi:</w:t>
      </w:r>
    </w:p>
    <w:p w:rsidR="00704297" w:rsidRDefault="00D52B08">
      <w:pPr>
        <w:spacing w:before="120"/>
        <w:rPr>
          <w:rFonts w:eastAsia="Times New Roman" w:cs="Times New Roman"/>
          <w:sz w:val="28"/>
          <w:szCs w:val="28"/>
        </w:rPr>
      </w:pPr>
      <w:r>
        <w:t>Nợ TK 521 - Các khoản giảm trừ doanh thu (5213)</w:t>
      </w:r>
    </w:p>
    <w:p w:rsidR="00704297" w:rsidRDefault="00D52B08">
      <w:pPr>
        <w:spacing w:before="120"/>
        <w:rPr>
          <w:rFonts w:eastAsia="Times New Roman" w:cs="Times New Roman"/>
          <w:sz w:val="28"/>
          <w:szCs w:val="28"/>
        </w:rPr>
      </w:pPr>
      <w:r>
        <w:t>Nợ TK 3331 - Thuế GTGT phải nộp (33311)</w:t>
      </w:r>
    </w:p>
    <w:p w:rsidR="00704297" w:rsidRDefault="00D52B08">
      <w:pPr>
        <w:spacing w:before="120"/>
        <w:rPr>
          <w:rFonts w:eastAsia="Times New Roman" w:cs="Times New Roman"/>
          <w:sz w:val="28"/>
          <w:szCs w:val="28"/>
        </w:rPr>
      </w:pPr>
      <w:r>
        <w:t>Có các TK 111, 112, 131,... (tổng giá trị của hàng bán bị trả lại).</w:t>
      </w:r>
    </w:p>
    <w:p w:rsidR="00704297" w:rsidRDefault="00D52B08">
      <w:pPr>
        <w:spacing w:before="120"/>
        <w:rPr>
          <w:rFonts w:eastAsia="Times New Roman" w:cs="Times New Roman"/>
          <w:sz w:val="28"/>
          <w:szCs w:val="28"/>
        </w:rPr>
      </w:pPr>
      <w:r>
        <w:t>Đồng thời phản ánh giá vốn của thành phẩm đã bán nhập lại kho, ghi:</w:t>
      </w:r>
    </w:p>
    <w:p w:rsidR="00704297" w:rsidRDefault="00D52B08">
      <w:pPr>
        <w:spacing w:before="120"/>
        <w:rPr>
          <w:rFonts w:eastAsia="Times New Roman" w:cs="Times New Roman"/>
          <w:sz w:val="28"/>
          <w:szCs w:val="28"/>
        </w:rPr>
      </w:pPr>
      <w:r>
        <w:t>Nợ TK 155 - Thành phẩm</w:t>
      </w:r>
    </w:p>
    <w:p w:rsidR="00704297" w:rsidRDefault="00D52B08">
      <w:pPr>
        <w:spacing w:before="120"/>
        <w:rPr>
          <w:rFonts w:eastAsia="Times New Roman" w:cs="Times New Roman"/>
          <w:sz w:val="28"/>
          <w:szCs w:val="28"/>
        </w:rPr>
      </w:pPr>
      <w:r>
        <w:t>Có TK 632 - Giá vốn hàng bán.</w:t>
      </w:r>
    </w:p>
    <w:p w:rsidR="00704297" w:rsidRDefault="00D52B08">
      <w:pPr>
        <w:spacing w:before="120"/>
        <w:rPr>
          <w:rFonts w:eastAsia="Times New Roman" w:cs="Times New Roman"/>
          <w:sz w:val="28"/>
          <w:szCs w:val="28"/>
        </w:rPr>
      </w:pPr>
      <w:r>
        <w:t>3.1.5. Kế toán sản phẩm tiêu dùng nội bộ:</w:t>
      </w:r>
    </w:p>
    <w:p w:rsidR="00704297" w:rsidRDefault="00D52B08">
      <w:pPr>
        <w:spacing w:before="120"/>
        <w:rPr>
          <w:rFonts w:eastAsia="Times New Roman" w:cs="Times New Roman"/>
          <w:sz w:val="28"/>
          <w:szCs w:val="28"/>
        </w:rPr>
      </w:pPr>
      <w:r>
        <w:t>Nợ các TK 641, 642, 241, 211</w:t>
      </w:r>
    </w:p>
    <w:p w:rsidR="00704297" w:rsidRDefault="00D52B08">
      <w:pPr>
        <w:spacing w:before="120"/>
        <w:rPr>
          <w:rFonts w:eastAsia="Times New Roman" w:cs="Times New Roman"/>
          <w:sz w:val="28"/>
          <w:szCs w:val="28"/>
        </w:rPr>
      </w:pPr>
      <w:r>
        <w:t>Có TK 155 - Thành phẩm.</w:t>
      </w:r>
    </w:p>
    <w:p w:rsidR="00704297" w:rsidRDefault="00D52B08">
      <w:pPr>
        <w:spacing w:before="120"/>
        <w:rPr>
          <w:rFonts w:eastAsia="Times New Roman" w:cs="Times New Roman"/>
          <w:sz w:val="28"/>
          <w:szCs w:val="28"/>
        </w:rPr>
      </w:pPr>
      <w:r>
        <w:t>3.1.6. Xuất kho thành phẩm chuyển cho các đơn vị hạch toán phụ thuộc trong nội bộ doanh nghiệp:</w:t>
      </w:r>
    </w:p>
    <w:p w:rsidR="00704297" w:rsidRDefault="00D52B08">
      <w:pPr>
        <w:spacing w:before="120"/>
        <w:rPr>
          <w:rFonts w:eastAsia="Times New Roman" w:cs="Times New Roman"/>
          <w:sz w:val="28"/>
          <w:szCs w:val="28"/>
        </w:rPr>
      </w:pPr>
      <w:r>
        <w:t>- Trường hợp đơn vị hạch toán phụ thuộc được phân cấp ghi nhận doanh thu, giá vốn, kế toán ghi nhận giá vốn thành phẩm xuất bán,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155 - Thành phẩm.</w:t>
      </w:r>
    </w:p>
    <w:p w:rsidR="00704297" w:rsidRDefault="00D52B08">
      <w:pPr>
        <w:spacing w:before="120"/>
        <w:rPr>
          <w:rFonts w:eastAsia="Times New Roman" w:cs="Times New Roman"/>
          <w:sz w:val="28"/>
          <w:szCs w:val="28"/>
        </w:rPr>
      </w:pPr>
      <w:r>
        <w:t>- Trường hợp đơn vị hạch toán phụ thuộc không được phân cấp ghi nhận doanh thu, giá vốn, kế toán ghi nhận giá trị sản phẩm luân chuyển giữa các khâu trong nội bộ doanh nghiệp là khoản phải thu nội bộ, ghi:</w:t>
      </w:r>
    </w:p>
    <w:p w:rsidR="00704297" w:rsidRDefault="00D52B08">
      <w:pPr>
        <w:spacing w:before="120"/>
        <w:rPr>
          <w:rFonts w:eastAsia="Times New Roman" w:cs="Times New Roman"/>
          <w:sz w:val="28"/>
          <w:szCs w:val="28"/>
        </w:rPr>
      </w:pPr>
      <w:r>
        <w:t>Nợ TK 136 - Phải thu nội bộ</w:t>
      </w:r>
    </w:p>
    <w:p w:rsidR="00704297" w:rsidRDefault="00D52B08">
      <w:pPr>
        <w:spacing w:before="120"/>
        <w:rPr>
          <w:rFonts w:eastAsia="Times New Roman" w:cs="Times New Roman"/>
          <w:sz w:val="28"/>
          <w:szCs w:val="28"/>
        </w:rPr>
      </w:pPr>
      <w:r>
        <w:t>Có TK 155 - Thành phẩm</w:t>
      </w:r>
    </w:p>
    <w:p w:rsidR="00704297" w:rsidRDefault="00D52B08">
      <w:pPr>
        <w:spacing w:before="120"/>
        <w:rPr>
          <w:rFonts w:eastAsia="Times New Roman" w:cs="Times New Roman"/>
          <w:sz w:val="28"/>
          <w:szCs w:val="28"/>
        </w:rPr>
      </w:pPr>
      <w:r>
        <w:lastRenderedPageBreak/>
        <w:t>Có TK 333 - Thuế và các khoản phải nộp Nhà nước (chi tiết từng loại thuế).</w:t>
      </w:r>
    </w:p>
    <w:p w:rsidR="00704297" w:rsidRDefault="00D52B08">
      <w:pPr>
        <w:spacing w:before="120"/>
        <w:rPr>
          <w:rFonts w:eastAsia="Times New Roman" w:cs="Times New Roman"/>
          <w:sz w:val="28"/>
          <w:szCs w:val="28"/>
        </w:rPr>
      </w:pPr>
      <w:r>
        <w:t>3.1.7 Xuất kho thành phẩm đưa đi góp vốn vào công ty con, công ty liên doanh, liên kết, ghi:</w:t>
      </w:r>
    </w:p>
    <w:p w:rsidR="00704297" w:rsidRDefault="00D52B08">
      <w:pPr>
        <w:spacing w:before="120"/>
        <w:rPr>
          <w:rFonts w:eastAsia="Times New Roman" w:cs="Times New Roman"/>
          <w:sz w:val="28"/>
          <w:szCs w:val="28"/>
        </w:rPr>
      </w:pPr>
      <w:r>
        <w:t>Nợ các TK 221, 222 (theo giá đánh giá lại)</w:t>
      </w:r>
    </w:p>
    <w:p w:rsidR="00704297" w:rsidRDefault="00D52B08">
      <w:pPr>
        <w:spacing w:before="120"/>
        <w:rPr>
          <w:rFonts w:eastAsia="Times New Roman" w:cs="Times New Roman"/>
          <w:sz w:val="28"/>
          <w:szCs w:val="28"/>
        </w:rPr>
      </w:pPr>
      <w:r>
        <w:t>Nợ TK 811 - Chi phí khác (chênh lệch giữa giá đánh giá lại nhỏ hơn giá trị ghi sổ của thành phẩm)</w:t>
      </w:r>
    </w:p>
    <w:p w:rsidR="00704297" w:rsidRDefault="00D52B08">
      <w:pPr>
        <w:spacing w:before="120"/>
        <w:rPr>
          <w:rFonts w:eastAsia="Times New Roman" w:cs="Times New Roman"/>
          <w:sz w:val="28"/>
          <w:szCs w:val="28"/>
        </w:rPr>
      </w:pPr>
      <w:r>
        <w:t>Có TK 155 - Thành phẩm</w:t>
      </w:r>
    </w:p>
    <w:p w:rsidR="00704297" w:rsidRDefault="00D52B08">
      <w:pPr>
        <w:spacing w:before="120"/>
        <w:rPr>
          <w:rFonts w:eastAsia="Times New Roman" w:cs="Times New Roman"/>
          <w:sz w:val="28"/>
          <w:szCs w:val="28"/>
        </w:rPr>
      </w:pPr>
      <w:r>
        <w:t>Có TK 711 - Thu nhập khác (chênh lệch giữa giá đánh giá lại lớn hơn giá trị ghi sổ của thành phẩm).</w:t>
      </w:r>
    </w:p>
    <w:p w:rsidR="00704297" w:rsidRDefault="00D52B08">
      <w:pPr>
        <w:spacing w:before="120"/>
        <w:rPr>
          <w:rFonts w:eastAsia="Times New Roman" w:cs="Times New Roman"/>
          <w:sz w:val="28"/>
          <w:szCs w:val="28"/>
        </w:rPr>
      </w:pPr>
      <w:r>
        <w:t>3.1.8 Khi xuất kho thành phẩm dùng để mua lại phần vốn góp tại công ty con, công ty liên doanh, liên kết, ghi:</w:t>
      </w:r>
    </w:p>
    <w:p w:rsidR="00704297" w:rsidRDefault="00D52B08">
      <w:pPr>
        <w:spacing w:before="120"/>
        <w:rPr>
          <w:rFonts w:eastAsia="Times New Roman" w:cs="Times New Roman"/>
          <w:sz w:val="28"/>
          <w:szCs w:val="28"/>
        </w:rPr>
      </w:pPr>
      <w:r>
        <w:t>- Ghi nhận doanh thu bán thành phẩm và khoản đầu tư vào công ty con, công ty liên doanh, liên kết, ghi:</w:t>
      </w:r>
    </w:p>
    <w:p w:rsidR="00704297" w:rsidRDefault="00D52B08">
      <w:pPr>
        <w:spacing w:before="120"/>
        <w:rPr>
          <w:rFonts w:eastAsia="Times New Roman" w:cs="Times New Roman"/>
          <w:sz w:val="28"/>
          <w:szCs w:val="28"/>
        </w:rPr>
      </w:pPr>
      <w:r>
        <w:t>Nợ các TK 221, 222 (theo giá trị hợp lý)</w:t>
      </w:r>
    </w:p>
    <w:p w:rsidR="00704297" w:rsidRDefault="00D52B08">
      <w:pPr>
        <w:spacing w:before="120"/>
        <w:rPr>
          <w:rFonts w:eastAsia="Times New Roman" w:cs="Times New Roman"/>
          <w:sz w:val="28"/>
          <w:szCs w:val="28"/>
        </w:rPr>
      </w:pPr>
      <w:r>
        <w:t>Có TK 511- Doanh thu bán hàng và cung cấp dịch vụ</w:t>
      </w:r>
    </w:p>
    <w:p w:rsidR="00704297" w:rsidRDefault="00D52B08">
      <w:pPr>
        <w:spacing w:before="120"/>
        <w:rPr>
          <w:rFonts w:eastAsia="Times New Roman" w:cs="Times New Roman"/>
          <w:sz w:val="28"/>
          <w:szCs w:val="28"/>
        </w:rPr>
      </w:pPr>
      <w:r>
        <w:t>Có TK 3331 - Thuế GTGT đầu ra phải nộp.</w:t>
      </w:r>
    </w:p>
    <w:p w:rsidR="00704297" w:rsidRDefault="00D52B08">
      <w:pPr>
        <w:spacing w:before="120"/>
        <w:rPr>
          <w:rFonts w:eastAsia="Times New Roman" w:cs="Times New Roman"/>
          <w:sz w:val="28"/>
          <w:szCs w:val="28"/>
        </w:rPr>
      </w:pPr>
      <w:r>
        <w:t>- Ghi nhận giá vốn thành phẩm dùng để mua lại phần vốn góp tại công ty con, công ty liên doanh, liên kết,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155- Thành phẩm.</w:t>
      </w:r>
    </w:p>
    <w:p w:rsidR="00704297" w:rsidRDefault="00D52B08">
      <w:pPr>
        <w:spacing w:before="120"/>
        <w:rPr>
          <w:rFonts w:eastAsia="Times New Roman" w:cs="Times New Roman"/>
          <w:sz w:val="28"/>
          <w:szCs w:val="28"/>
        </w:rPr>
      </w:pPr>
      <w:r>
        <w:t>3.1.9. Mọi trường hợp phát hiện thừa, thiếu thành phẩm khi kiểm kê đều phải lập biên bản và truy tìm nguyên nhân xác định người phạm lỗi. Căn cứ vào biên bản kiểm kê và quyết định xử lý của cấp có thẩm quyền để ghi sổ kế toán:</w:t>
      </w:r>
    </w:p>
    <w:p w:rsidR="00704297" w:rsidRDefault="00D52B08">
      <w:pPr>
        <w:spacing w:before="120"/>
        <w:rPr>
          <w:rFonts w:eastAsia="Times New Roman" w:cs="Times New Roman"/>
          <w:sz w:val="28"/>
          <w:szCs w:val="28"/>
        </w:rPr>
      </w:pPr>
      <w:r>
        <w:t>- Nếu thừa, thiếu thành phẩm do nhầm lẫn hoặc chưa ghi sổ kế toán phải tiến hành ghi bổ sung hoặc điều chỉnh lại số liệu trên sổ kế toán;</w:t>
      </w:r>
    </w:p>
    <w:p w:rsidR="00704297" w:rsidRDefault="00D52B08">
      <w:pPr>
        <w:spacing w:before="120"/>
        <w:rPr>
          <w:rFonts w:eastAsia="Times New Roman" w:cs="Times New Roman"/>
          <w:sz w:val="28"/>
          <w:szCs w:val="28"/>
        </w:rPr>
      </w:pPr>
      <w:r>
        <w:t>- Trường hợp chưa xác định được nguyên nhân thừa, thiếu phải chờ xử lý:</w:t>
      </w:r>
    </w:p>
    <w:p w:rsidR="00704297" w:rsidRDefault="00D52B08">
      <w:pPr>
        <w:spacing w:before="120"/>
        <w:rPr>
          <w:rFonts w:eastAsia="Times New Roman" w:cs="Times New Roman"/>
          <w:sz w:val="28"/>
          <w:szCs w:val="28"/>
        </w:rPr>
      </w:pPr>
      <w:r>
        <w:t>+ Nếu thừa, ghi:</w:t>
      </w:r>
    </w:p>
    <w:p w:rsidR="00704297" w:rsidRDefault="00D52B08">
      <w:pPr>
        <w:spacing w:before="120"/>
        <w:rPr>
          <w:rFonts w:eastAsia="Times New Roman" w:cs="Times New Roman"/>
          <w:sz w:val="28"/>
          <w:szCs w:val="28"/>
        </w:rPr>
      </w:pPr>
      <w:r>
        <w:t>Nợ TK 155 - Thành phẩm (theo giá trị hợp lý)</w:t>
      </w:r>
    </w:p>
    <w:p w:rsidR="00704297" w:rsidRDefault="00D52B08">
      <w:pPr>
        <w:spacing w:before="120"/>
        <w:rPr>
          <w:rFonts w:eastAsia="Times New Roman" w:cs="Times New Roman"/>
          <w:sz w:val="28"/>
          <w:szCs w:val="28"/>
        </w:rPr>
      </w:pPr>
      <w:r>
        <w:t>Có TK 338 - Phải trả, phải nộp khác (3381).</w:t>
      </w:r>
    </w:p>
    <w:p w:rsidR="00704297" w:rsidRDefault="00D52B08">
      <w:pPr>
        <w:spacing w:before="120"/>
        <w:rPr>
          <w:rFonts w:eastAsia="Times New Roman" w:cs="Times New Roman"/>
          <w:sz w:val="28"/>
          <w:szCs w:val="28"/>
        </w:rPr>
      </w:pPr>
      <w:r>
        <w:lastRenderedPageBreak/>
        <w:t>Khi có quyết định xử lý của cấp có thẩm quyền, ghi:</w:t>
      </w:r>
    </w:p>
    <w:p w:rsidR="00704297" w:rsidRDefault="00D52B08">
      <w:pPr>
        <w:spacing w:before="120"/>
        <w:rPr>
          <w:rFonts w:eastAsia="Times New Roman" w:cs="Times New Roman"/>
          <w:sz w:val="28"/>
          <w:szCs w:val="28"/>
        </w:rPr>
      </w:pPr>
      <w:r>
        <w:t>Nợ TK 338 - Phải trả, phải nộp khác.</w:t>
      </w:r>
    </w:p>
    <w:p w:rsidR="00704297" w:rsidRDefault="00D52B08">
      <w:pPr>
        <w:spacing w:before="120"/>
        <w:rPr>
          <w:rFonts w:eastAsia="Times New Roman" w:cs="Times New Roman"/>
          <w:sz w:val="28"/>
          <w:szCs w:val="28"/>
        </w:rPr>
      </w:pPr>
      <w:r>
        <w:t>Có các tài khoản liên quan.</w:t>
      </w:r>
    </w:p>
    <w:p w:rsidR="00704297" w:rsidRDefault="00D52B08">
      <w:pPr>
        <w:spacing w:before="120"/>
        <w:rPr>
          <w:rFonts w:eastAsia="Times New Roman" w:cs="Times New Roman"/>
          <w:sz w:val="28"/>
          <w:szCs w:val="28"/>
        </w:rPr>
      </w:pPr>
      <w:r>
        <w:t>+ Nếu thiếu, ghi:</w:t>
      </w:r>
    </w:p>
    <w:p w:rsidR="00704297" w:rsidRDefault="00D52B08">
      <w:pPr>
        <w:spacing w:before="120"/>
        <w:rPr>
          <w:rFonts w:eastAsia="Times New Roman" w:cs="Times New Roman"/>
          <w:sz w:val="28"/>
          <w:szCs w:val="28"/>
        </w:rPr>
      </w:pPr>
      <w:r>
        <w:t>Nợ TK 138 - Phải thu khác (1381 - Tài sản thiếu chờ xử lý)</w:t>
      </w:r>
    </w:p>
    <w:p w:rsidR="00704297" w:rsidRDefault="00D52B08">
      <w:pPr>
        <w:spacing w:before="120"/>
        <w:rPr>
          <w:rFonts w:eastAsia="Times New Roman" w:cs="Times New Roman"/>
          <w:sz w:val="28"/>
          <w:szCs w:val="28"/>
        </w:rPr>
      </w:pPr>
      <w:r>
        <w:t>Có TK 155 - Thành phẩm.</w:t>
      </w:r>
    </w:p>
    <w:p w:rsidR="00704297" w:rsidRDefault="00D52B08">
      <w:pPr>
        <w:spacing w:before="120"/>
        <w:rPr>
          <w:rFonts w:eastAsia="Times New Roman" w:cs="Times New Roman"/>
          <w:sz w:val="28"/>
          <w:szCs w:val="28"/>
        </w:rPr>
      </w:pPr>
      <w:r>
        <w:t>- Khi có quyết định xử lý của cấp có thẩm quyền, kế toán ghi:</w:t>
      </w:r>
    </w:p>
    <w:p w:rsidR="00704297" w:rsidRDefault="00D52B08">
      <w:pPr>
        <w:spacing w:before="120"/>
        <w:rPr>
          <w:rFonts w:eastAsia="Times New Roman" w:cs="Times New Roman"/>
          <w:sz w:val="28"/>
          <w:szCs w:val="28"/>
        </w:rPr>
      </w:pPr>
      <w:r>
        <w:t>Nợ các TK 111, 112,.... (nếu cá nhân phạm lỗi bồi thường bằng tiền)</w:t>
      </w:r>
    </w:p>
    <w:p w:rsidR="00704297" w:rsidRDefault="00D52B08">
      <w:pPr>
        <w:spacing w:before="120"/>
        <w:rPr>
          <w:rFonts w:eastAsia="Times New Roman" w:cs="Times New Roman"/>
          <w:sz w:val="28"/>
          <w:szCs w:val="28"/>
        </w:rPr>
      </w:pPr>
      <w:r>
        <w:t>Nợ TK 334 - Phải trả người lao động (trừ vào lương của cá nhân phạm lỗi )</w:t>
      </w:r>
    </w:p>
    <w:p w:rsidR="00704297" w:rsidRDefault="00D52B08">
      <w:pPr>
        <w:spacing w:before="120"/>
        <w:rPr>
          <w:rFonts w:eastAsia="Times New Roman" w:cs="Times New Roman"/>
          <w:sz w:val="28"/>
          <w:szCs w:val="28"/>
        </w:rPr>
      </w:pPr>
      <w:r>
        <w:t>Nợ TK 138 - Phải thu khác (1388) (phải thu bồi thường của người phạm lỗi)</w:t>
      </w:r>
    </w:p>
    <w:p w:rsidR="00704297" w:rsidRDefault="00D52B08">
      <w:pPr>
        <w:spacing w:before="120"/>
        <w:rPr>
          <w:rFonts w:eastAsia="Times New Roman" w:cs="Times New Roman"/>
          <w:sz w:val="28"/>
          <w:szCs w:val="28"/>
        </w:rPr>
      </w:pPr>
      <w:r>
        <w:t>Nợ TK 632 - Giá vốn hàng bán (phần giá trị hao hụt, mất mát còn lại sau khi trừ số thu bồi thường)</w:t>
      </w:r>
    </w:p>
    <w:p w:rsidR="00704297" w:rsidRDefault="00D52B08">
      <w:pPr>
        <w:spacing w:before="120"/>
        <w:rPr>
          <w:rFonts w:eastAsia="Times New Roman" w:cs="Times New Roman"/>
          <w:sz w:val="28"/>
          <w:szCs w:val="28"/>
        </w:rPr>
      </w:pPr>
      <w:r>
        <w:t>Có TK 138 - Phải thu khác (1381).</w:t>
      </w:r>
    </w:p>
    <w:p w:rsidR="00704297" w:rsidRDefault="00D52B08">
      <w:pPr>
        <w:spacing w:before="120"/>
        <w:rPr>
          <w:rFonts w:eastAsia="Times New Roman" w:cs="Times New Roman"/>
          <w:sz w:val="28"/>
          <w:szCs w:val="28"/>
        </w:rPr>
      </w:pPr>
      <w:r>
        <w:t>3.1.10. Trường hợp doanh nghiệp sử dụng sản phẩm sản xuất ra để biếu tặng, khuyến mại, quảng cáo (theo pháp luật về thương mại), khi xuất sản phẩm cho mục đích khuyến mại, quảng cáo:</w:t>
      </w:r>
    </w:p>
    <w:p w:rsidR="00704297" w:rsidRDefault="00D52B08">
      <w:pPr>
        <w:spacing w:before="120"/>
        <w:rPr>
          <w:rFonts w:eastAsia="Times New Roman" w:cs="Times New Roman"/>
          <w:sz w:val="28"/>
          <w:szCs w:val="28"/>
        </w:rPr>
      </w:pPr>
      <w:r>
        <w:t>a) Trường hợp xuất sản phẩm để biếu tặng, khuyến mại, quảng cáo không thu tiền, không kèm theo các điều kiện khác như phải mua sản phẩm, hàng hóa...., kế toán ghi nhận giá trị sản phẩm vào chi phí bán hàng (chi tiết hàng khuyến mại, quảng cáo), ghi:</w:t>
      </w:r>
    </w:p>
    <w:p w:rsidR="00704297" w:rsidRDefault="00D52B08">
      <w:pPr>
        <w:spacing w:before="120"/>
        <w:rPr>
          <w:rFonts w:eastAsia="Times New Roman" w:cs="Times New Roman"/>
          <w:sz w:val="28"/>
          <w:szCs w:val="28"/>
        </w:rPr>
      </w:pPr>
      <w:r>
        <w:t>Nợ TK 641 - Chi phí bán hàng</w:t>
      </w:r>
    </w:p>
    <w:p w:rsidR="00704297" w:rsidRDefault="00D52B08">
      <w:pPr>
        <w:spacing w:before="120"/>
        <w:rPr>
          <w:rFonts w:eastAsia="Times New Roman" w:cs="Times New Roman"/>
          <w:sz w:val="28"/>
          <w:szCs w:val="28"/>
        </w:rPr>
      </w:pPr>
      <w:r>
        <w:t>Có TK 155 - Thành phẩm (chi phí sản xuất sản phẩm).</w:t>
      </w:r>
    </w:p>
    <w:p w:rsidR="00704297" w:rsidRDefault="00D52B08">
      <w:pPr>
        <w:spacing w:before="120"/>
        <w:rPr>
          <w:rFonts w:eastAsia="Times New Roman" w:cs="Times New Roman"/>
          <w:sz w:val="28"/>
          <w:szCs w:val="28"/>
        </w:rPr>
      </w:pPr>
      <w:r>
        <w:t>b) Trường hợp xuất sản phẩm để khuyến mại, quảng cáo nhưng khách hàng chỉ được nhận hàng khuyến mại, quảng cáo kèm theo các điều kiện khác như phải mua sản phẩm (ví dụ như mua 2 sản phẩm được tặng 1 sản phẩm....) thì kế toán phải phân bổ số tiền thu được để tính doanh thu cho cả hàng khuyến mại, giá trị hàng khuyến mại được tính vào giá vốn hàng bán (trường hợp này bản chất giao dịch là giảm giá hàng bán).</w:t>
      </w:r>
    </w:p>
    <w:p w:rsidR="00704297" w:rsidRDefault="00D52B08">
      <w:pPr>
        <w:spacing w:before="120"/>
        <w:rPr>
          <w:rFonts w:eastAsia="Times New Roman" w:cs="Times New Roman"/>
          <w:sz w:val="28"/>
          <w:szCs w:val="28"/>
        </w:rPr>
      </w:pPr>
      <w:r>
        <w:t>- Khi xuất hàng khuyến mại, kế toán ghi nhận giá trị hàng khuyến mại vào giá vốn hàng bán, ghi:</w:t>
      </w:r>
    </w:p>
    <w:p w:rsidR="00704297" w:rsidRDefault="00D52B08">
      <w:pPr>
        <w:spacing w:before="120"/>
        <w:rPr>
          <w:rFonts w:eastAsia="Times New Roman" w:cs="Times New Roman"/>
          <w:sz w:val="28"/>
          <w:szCs w:val="28"/>
        </w:rPr>
      </w:pPr>
      <w:r>
        <w:t>Nợ TK 632 - Giá vốn hàng bán (giá thành sản xuất)</w:t>
      </w:r>
    </w:p>
    <w:p w:rsidR="00704297" w:rsidRDefault="00D52B08">
      <w:pPr>
        <w:spacing w:before="120"/>
        <w:rPr>
          <w:rFonts w:eastAsia="Times New Roman" w:cs="Times New Roman"/>
          <w:sz w:val="28"/>
          <w:szCs w:val="28"/>
        </w:rPr>
      </w:pPr>
      <w:r>
        <w:t>Có TK 155 - Thành phẩm.</w:t>
      </w:r>
    </w:p>
    <w:p w:rsidR="00704297" w:rsidRDefault="00D52B08">
      <w:pPr>
        <w:spacing w:before="120"/>
        <w:rPr>
          <w:rFonts w:eastAsia="Times New Roman" w:cs="Times New Roman"/>
          <w:sz w:val="28"/>
          <w:szCs w:val="28"/>
        </w:rPr>
      </w:pPr>
      <w:r>
        <w:lastRenderedPageBreak/>
        <w:t>- Ghi nhận doanh thu của hàng khuyến mại trên cơ sở phân bổ số tiền thu được cho cả sản phẩm được bán và sản phẩm khuyến mại, quảng cáo, ghi:</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Có TK 3331 - Thuế GTGT phải nộp (33311) (nếu có).</w:t>
      </w:r>
    </w:p>
    <w:p w:rsidR="00704297" w:rsidRDefault="00D52B08">
      <w:pPr>
        <w:spacing w:before="120"/>
        <w:rPr>
          <w:rFonts w:eastAsia="Times New Roman" w:cs="Times New Roman"/>
          <w:sz w:val="28"/>
          <w:szCs w:val="28"/>
        </w:rPr>
      </w:pPr>
      <w:r>
        <w:t>c) Nếu biếu tặng cho cán bộ công nhân viên được trang trải bằng quỹ khen thưởng, phúc lợi, kế toán phải ghi nhận doanh thu, giá vốn như giao dịch bán hàng thông thường, ghi:</w:t>
      </w:r>
    </w:p>
    <w:p w:rsidR="00704297" w:rsidRDefault="00D52B08">
      <w:pPr>
        <w:spacing w:before="120"/>
        <w:rPr>
          <w:rFonts w:eastAsia="Times New Roman" w:cs="Times New Roman"/>
          <w:sz w:val="28"/>
          <w:szCs w:val="28"/>
        </w:rPr>
      </w:pPr>
      <w:r>
        <w:t>- Ghi nhận giá vốn hàng bán đối với giá trị sản phẩm dùng để biếu, tặng công nhân viên và người lao động:</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155 - Thành phẩm.</w:t>
      </w:r>
    </w:p>
    <w:p w:rsidR="00704297" w:rsidRDefault="00D52B08">
      <w:pPr>
        <w:spacing w:before="120"/>
        <w:rPr>
          <w:rFonts w:eastAsia="Times New Roman" w:cs="Times New Roman"/>
          <w:sz w:val="28"/>
          <w:szCs w:val="28"/>
        </w:rPr>
      </w:pPr>
      <w:r>
        <w:t>- Ghi nhận doanh thu của sản phẩm được trang trải bằng quỹ khen thưởng, phúc lợi, ghi:</w:t>
      </w:r>
    </w:p>
    <w:p w:rsidR="00704297" w:rsidRDefault="00D52B08">
      <w:pPr>
        <w:spacing w:before="120"/>
        <w:rPr>
          <w:rFonts w:eastAsia="Times New Roman" w:cs="Times New Roman"/>
          <w:sz w:val="28"/>
          <w:szCs w:val="28"/>
        </w:rPr>
      </w:pPr>
      <w:r>
        <w:t>Nợ TK 353 - Quỹ khen thưởng, phúc lợi (tổng giá thanh toán)</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Có TK 3331 - Thuế GTGT phải nộp (33311) (nếu có).</w:t>
      </w:r>
    </w:p>
    <w:p w:rsidR="00704297" w:rsidRDefault="00D52B08">
      <w:pPr>
        <w:spacing w:before="120"/>
        <w:rPr>
          <w:rFonts w:eastAsia="Times New Roman" w:cs="Times New Roman"/>
          <w:sz w:val="28"/>
          <w:szCs w:val="28"/>
        </w:rPr>
      </w:pPr>
      <w:r>
        <w:t>3.1.11. Kế toán trả lương cho người lao động bằng sản phẩm</w:t>
      </w:r>
    </w:p>
    <w:p w:rsidR="00704297" w:rsidRDefault="00D52B08">
      <w:pPr>
        <w:spacing w:before="120"/>
        <w:rPr>
          <w:rFonts w:eastAsia="Times New Roman" w:cs="Times New Roman"/>
          <w:sz w:val="28"/>
          <w:szCs w:val="28"/>
        </w:rPr>
      </w:pPr>
      <w:r>
        <w:t>- Doanh thu của sản phẩm dùng để trả lương cho người lao động, ghi:</w:t>
      </w:r>
    </w:p>
    <w:p w:rsidR="00704297" w:rsidRDefault="00D52B08">
      <w:pPr>
        <w:spacing w:before="120"/>
        <w:rPr>
          <w:rFonts w:eastAsia="Times New Roman" w:cs="Times New Roman"/>
          <w:sz w:val="28"/>
          <w:szCs w:val="28"/>
        </w:rPr>
      </w:pPr>
      <w:r>
        <w:t>Nợ TK 334 - Phải trả người lao động (tổng giá thanh toán)</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Có TK 3331 - Thuế GTGT phải nộp (33311)</w:t>
      </w:r>
    </w:p>
    <w:p w:rsidR="00704297" w:rsidRDefault="00D52B08">
      <w:pPr>
        <w:spacing w:before="120"/>
        <w:rPr>
          <w:rFonts w:eastAsia="Times New Roman" w:cs="Times New Roman"/>
          <w:sz w:val="28"/>
          <w:szCs w:val="28"/>
        </w:rPr>
      </w:pPr>
      <w:r>
        <w:t>Có TK 3335 - Thuế thu nhập cá nhân (nếu có).</w:t>
      </w:r>
    </w:p>
    <w:p w:rsidR="00704297" w:rsidRDefault="00D52B08">
      <w:pPr>
        <w:spacing w:before="120"/>
        <w:rPr>
          <w:rFonts w:eastAsia="Times New Roman" w:cs="Times New Roman"/>
          <w:sz w:val="28"/>
          <w:szCs w:val="28"/>
        </w:rPr>
      </w:pPr>
      <w:r>
        <w:t>- Ghi nhận giá vốn hàng bán đối với giá trị sản phẩm dùng để trả lương cho công nhân viên và người lao động:</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155 - Thành phẩm.</w:t>
      </w:r>
    </w:p>
    <w:p w:rsidR="00704297" w:rsidRDefault="00D52B08">
      <w:pPr>
        <w:spacing w:before="120"/>
        <w:rPr>
          <w:rFonts w:eastAsia="Times New Roman" w:cs="Times New Roman"/>
          <w:sz w:val="28"/>
          <w:szCs w:val="28"/>
        </w:rPr>
      </w:pPr>
      <w:r>
        <w:t>3.1.12. Phản ánh giá vốn thành phẩm ứ đọng, không cần dùng khi thanh lý, nhượng bán,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155 - Thành phẩm.</w:t>
      </w:r>
    </w:p>
    <w:p w:rsidR="00704297" w:rsidRDefault="00D52B08">
      <w:pPr>
        <w:spacing w:before="120"/>
        <w:rPr>
          <w:rFonts w:eastAsia="Times New Roman" w:cs="Times New Roman"/>
          <w:sz w:val="28"/>
          <w:szCs w:val="28"/>
        </w:rPr>
      </w:pPr>
      <w:r>
        <w:rPr>
          <w:b/>
          <w:i/>
        </w:rPr>
        <w:lastRenderedPageBreak/>
        <w:t>3.2. Trường hợp doanh nghiệp hạch toán hàng tồn kho theo phương pháp kiểm kê định kỳ.</w:t>
      </w:r>
    </w:p>
    <w:p w:rsidR="00704297" w:rsidRDefault="00D52B08">
      <w:pPr>
        <w:spacing w:before="120"/>
        <w:rPr>
          <w:rFonts w:eastAsia="Times New Roman" w:cs="Times New Roman"/>
          <w:sz w:val="28"/>
          <w:szCs w:val="28"/>
        </w:rPr>
      </w:pPr>
      <w:r>
        <w:t>a) Đầu kỳ, kế toán căn cứ kết quả kiểm kê thành phẩm đã kết chuyển cuối kỳ trước để kết chuyển giá trị thành phẩm tồn kho đầu kỳ vào tài khoản 632 “Giá vốn hàng bán”,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155 - Thành phẩm.</w:t>
      </w:r>
    </w:p>
    <w:p w:rsidR="00704297" w:rsidRDefault="00D52B08">
      <w:pPr>
        <w:spacing w:before="120"/>
        <w:rPr>
          <w:rFonts w:eastAsia="Times New Roman" w:cs="Times New Roman"/>
          <w:sz w:val="28"/>
          <w:szCs w:val="28"/>
        </w:rPr>
      </w:pPr>
      <w:r>
        <w:t>b) Cuối kỳ kế toán, căn cứ vào kết quả kiểm kê thành phẩm tồn kho, kết chuyển giá trị thành phẩm tồn kho cuối kỳ, ghi:</w:t>
      </w:r>
    </w:p>
    <w:p w:rsidR="00704297" w:rsidRDefault="00D52B08">
      <w:pPr>
        <w:spacing w:before="120"/>
        <w:rPr>
          <w:rFonts w:eastAsia="Times New Roman" w:cs="Times New Roman"/>
          <w:sz w:val="28"/>
          <w:szCs w:val="28"/>
        </w:rPr>
      </w:pPr>
      <w:r>
        <w:t>Nợ TK 155 - Thành phẩm</w:t>
      </w:r>
    </w:p>
    <w:p w:rsidR="00704297" w:rsidRDefault="00D52B08">
      <w:pPr>
        <w:spacing w:before="120"/>
        <w:rPr>
          <w:rFonts w:eastAsia="Times New Roman" w:cs="Times New Roman"/>
          <w:sz w:val="28"/>
          <w:szCs w:val="28"/>
        </w:rPr>
      </w:pPr>
      <w:r>
        <w:t>Có TK 632 - Giá vốn hàng bán.</w:t>
      </w:r>
      <w:bookmarkStart w:id="84" w:name="4k668n3" w:colFirst="0" w:colLast="0"/>
      <w:bookmarkEnd w:id="84"/>
    </w:p>
    <w:p w:rsidR="00704297" w:rsidRPr="00155128" w:rsidRDefault="00D52B08" w:rsidP="00155128">
      <w:pPr>
        <w:pStyle w:val="Heading2"/>
      </w:pPr>
      <w:bookmarkStart w:id="85" w:name="_Toc140907565"/>
      <w:r w:rsidRPr="00155128">
        <w:t>Điều 29. Tài khoản 156 - Hàng hóa</w:t>
      </w:r>
      <w:bookmarkEnd w:id="85"/>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trị giá hiện có và tình hình biến động tăng, giảm các loại hàng hóa của doanh nghiệp bao gồm hàng hóa tại các kho hàng, quầy hàng, hàng hoá bất động sản. Hàng hóa là các loại vật tư, sản phẩm do doanh nghiệp mua về với mục đích để bán (bán buôn và bán lẻ). Trường hợp hàng hóa mua về vừa dùng để bán, vừa dùng để sản xuất, kinh doanh không phân biệt rõ ràng giữa hai mục đích bán lại hay để sử dụng thì vẫn phản ánh vào tài khoản 156 “Hàng hóa”.</w:t>
      </w:r>
    </w:p>
    <w:p w:rsidR="00704297" w:rsidRDefault="00D52B08">
      <w:pPr>
        <w:spacing w:before="120"/>
        <w:rPr>
          <w:rFonts w:eastAsia="Times New Roman" w:cs="Times New Roman"/>
          <w:sz w:val="28"/>
          <w:szCs w:val="28"/>
        </w:rPr>
      </w:pPr>
      <w:r>
        <w:t>Trong giao dịch xuất nhập - khẩu ủy thác, tài khoản này chỉ sử dụng tại bên giao ủy thác, không sử dụng tại bên nhận ủy thác (bên nhận giữ hộ). Mua, bán hàng hóa liên quan đến các giao dịch bằng ngoại tệ được thực hiện theo quy định tại Điều 69 – hướng dẫn kế toán chênh lệch tỷ giá hối đoái.</w:t>
      </w:r>
    </w:p>
    <w:p w:rsidR="00704297" w:rsidRDefault="00D52B08">
      <w:pPr>
        <w:spacing w:before="120"/>
        <w:rPr>
          <w:rFonts w:eastAsia="Times New Roman" w:cs="Times New Roman"/>
          <w:sz w:val="28"/>
          <w:szCs w:val="28"/>
        </w:rPr>
      </w:pPr>
      <w:r>
        <w:t>b) Những trường hợp sau đây không phản ánh vào tài khoản 156 “Hàng hóa”:</w:t>
      </w:r>
    </w:p>
    <w:p w:rsidR="00704297" w:rsidRDefault="00D52B08">
      <w:pPr>
        <w:spacing w:before="120"/>
        <w:rPr>
          <w:rFonts w:eastAsia="Times New Roman" w:cs="Times New Roman"/>
          <w:sz w:val="28"/>
          <w:szCs w:val="28"/>
        </w:rPr>
      </w:pPr>
      <w:r>
        <w:t>- Hàng hóa nhận bán hộ, nhận giữ hộ cho các doanh nghiệp khác;</w:t>
      </w:r>
    </w:p>
    <w:p w:rsidR="00704297" w:rsidRDefault="00D52B08">
      <w:pPr>
        <w:spacing w:before="120"/>
        <w:rPr>
          <w:rFonts w:eastAsia="Times New Roman" w:cs="Times New Roman"/>
          <w:sz w:val="28"/>
          <w:szCs w:val="28"/>
        </w:rPr>
      </w:pPr>
      <w:r>
        <w:t>- Hàng hóa mua về dùng cho hoạt động sản xuất, kinh doanh (ghi vào các tài khoản 152 “Nguyên liệu, vật liệu”, hoặc tài khoản 153 “Công cụ, dụng cụ”,...).</w:t>
      </w:r>
    </w:p>
    <w:p w:rsidR="00704297" w:rsidRDefault="00D52B08">
      <w:pPr>
        <w:spacing w:before="120"/>
        <w:rPr>
          <w:rFonts w:eastAsia="Times New Roman" w:cs="Times New Roman"/>
          <w:sz w:val="28"/>
          <w:szCs w:val="28"/>
        </w:rPr>
      </w:pPr>
      <w:r>
        <w:t xml:space="preserve">c) Kế toán nhập, xuất, tồn kho hàng hóa trên tài khoản 156 được phản ánh theo nguyên tắc giá gốc quy định trong Chuẩn mực kế toán “Hàng tồn kho”. Giá gốc hàng hóa mua vào, bao gồm: Giá mua, chi phí thu mua (vận chuyển, bốc xếp, bảo quản hàng từ nơi </w:t>
      </w:r>
      <w:r>
        <w:lastRenderedPageBreak/>
        <w:t>mua về kho doanh nghiệp, chi phí bảo hiểm,...), thuế nhập khẩu, thuế tiêu thụ đặc biệt, thuế bảo vệ môi trường (nếu có), thuế GTGT hàng nhập khẩu (nếu không được khấu trừ). Trường hợp doanh nghiệp mua hàng hóa về để bán lại nhưng vì lý do nào đó cần phải gia công, sơ chế, tân trang, phân loại chọn lọc để làm tăng thêm giá trị hoặc khả năng bán của hàng hóa thì trị giá hàng mua gồm cả chi phí gia công, sơ chế.</w:t>
      </w:r>
    </w:p>
    <w:p w:rsidR="00704297" w:rsidRDefault="00D52B08">
      <w:pPr>
        <w:spacing w:before="120"/>
        <w:rPr>
          <w:rFonts w:eastAsia="Times New Roman" w:cs="Times New Roman"/>
          <w:sz w:val="28"/>
          <w:szCs w:val="28"/>
        </w:rPr>
      </w:pPr>
      <w:r>
        <w:t>- Giá gốc của hàng hóa mua vào được tính theo từng nguồn nhập và phải theo dõi, phản ánh riêng biệt trị giá mua và chi phí thu mua hàng hóa.</w:t>
      </w:r>
    </w:p>
    <w:p w:rsidR="00704297" w:rsidRDefault="00D52B08">
      <w:pPr>
        <w:spacing w:before="120"/>
        <w:rPr>
          <w:rFonts w:eastAsia="Times New Roman" w:cs="Times New Roman"/>
          <w:sz w:val="28"/>
          <w:szCs w:val="28"/>
        </w:rPr>
      </w:pPr>
      <w:r>
        <w:t>- Để tính giá trị hàng hóa tồn kho, kế toán có thể áp dụng một trong các phương pháp sau:</w:t>
      </w:r>
    </w:p>
    <w:p w:rsidR="00704297" w:rsidRDefault="00D52B08">
      <w:pPr>
        <w:spacing w:before="120"/>
        <w:rPr>
          <w:rFonts w:eastAsia="Times New Roman" w:cs="Times New Roman"/>
          <w:sz w:val="28"/>
          <w:szCs w:val="28"/>
        </w:rPr>
      </w:pPr>
      <w:r>
        <w:t>+ Phương pháp nhập trước - xuất trước;</w:t>
      </w:r>
    </w:p>
    <w:p w:rsidR="00704297" w:rsidRDefault="00D52B08">
      <w:pPr>
        <w:spacing w:before="120"/>
        <w:rPr>
          <w:rFonts w:eastAsia="Times New Roman" w:cs="Times New Roman"/>
          <w:sz w:val="28"/>
          <w:szCs w:val="28"/>
        </w:rPr>
      </w:pPr>
      <w:r>
        <w:t>+ Phương pháp thực tế đích danh;</w:t>
      </w:r>
    </w:p>
    <w:p w:rsidR="00704297" w:rsidRDefault="00D52B08">
      <w:pPr>
        <w:spacing w:before="120"/>
        <w:rPr>
          <w:rFonts w:eastAsia="Times New Roman" w:cs="Times New Roman"/>
          <w:sz w:val="28"/>
          <w:szCs w:val="28"/>
        </w:rPr>
      </w:pPr>
      <w:r>
        <w:t>+ Phương pháp bình quân gia quyền;</w:t>
      </w:r>
    </w:p>
    <w:p w:rsidR="00704297" w:rsidRDefault="00D52B08">
      <w:pPr>
        <w:spacing w:before="120"/>
        <w:rPr>
          <w:rFonts w:eastAsia="Times New Roman" w:cs="Times New Roman"/>
          <w:sz w:val="28"/>
          <w:szCs w:val="28"/>
        </w:rPr>
      </w:pPr>
      <w:r>
        <w:t>- Một số đơn vị có đặc thù (ví dụ như các đơn vị kinh doanh siêu thị hoặc tương tự) có thể áp dụng kỹ thuật xác định giá trị hàng tồn kho cuối kỳ theo phương pháp Giá bán lẻ. Phương pháp này thường được dùng trong ngành bán lẻ để tính giá trị của hàng tồn kho với số lượng lớn các mặt hàng thay đổi nhanh chóng và có lợi nhuận biên tương tự mà không thể sử dụng các phương pháp tính giá gốc khác. Giá gốc hàng tồn kho được xác định bằng cách lấy giá bán của hàng tồn kho trừ đi lợi nhuận biên theo tỷ lệ phần trăm hợp lý. Tỷ lệ được sử dụng có tính đến các mặt hàng đó bị hạ giá xuống thấp hơn giá bán ban đầu của nó. Thông thường mỗi bộ phận bán lẻ sẽ sử dụng một tỷ lệ phần trăm bình quân riêng.</w:t>
      </w:r>
    </w:p>
    <w:p w:rsidR="00704297" w:rsidRDefault="00D52B08">
      <w:pPr>
        <w:spacing w:before="120"/>
        <w:rPr>
          <w:rFonts w:eastAsia="Times New Roman" w:cs="Times New Roman"/>
          <w:sz w:val="28"/>
          <w:szCs w:val="28"/>
        </w:rPr>
      </w:pPr>
      <w:r>
        <w:t>- Chi phí thu mua hàng hóa trong kỳ được tính cho hàng hóa tiêu thụ trong kỳ và hàng hóa tồn kho cuối kỳ. Việc lựa chọn tiêu thức phân bổ chi phí thu mua hàng hóa tuỳ thuộc tình hình cụ thể của từng doanh nghiệp nhưng phải thực hiện theo nguyên tắc nhất quán.</w:t>
      </w:r>
    </w:p>
    <w:p w:rsidR="00704297" w:rsidRDefault="00D52B08">
      <w:pPr>
        <w:spacing w:before="120"/>
        <w:rPr>
          <w:rFonts w:eastAsia="Times New Roman" w:cs="Times New Roman"/>
          <w:sz w:val="28"/>
          <w:szCs w:val="28"/>
        </w:rPr>
      </w:pPr>
      <w:r>
        <w:t>d) Trường hợp mua hàng hóa được nhận kèm theo sản phẩm, hàng hóa, phụ tùng thay thế (đề phòng hỏng hóc), kế toán phải xác định và ghi nhận riêng sản phẩm, hàng hóa, phụ tùng thay thế theo giá trị hợp lý. Giá trị hàng hóa nhập kho là giá đã trừ giá trị sản phẩm, hàng hóa, thiết bị, phụ tùng thay thế.</w:t>
      </w:r>
    </w:p>
    <w:p w:rsidR="00704297" w:rsidRDefault="00D52B08">
      <w:pPr>
        <w:spacing w:before="120"/>
        <w:rPr>
          <w:rFonts w:eastAsia="Times New Roman" w:cs="Times New Roman"/>
          <w:sz w:val="28"/>
          <w:szCs w:val="28"/>
        </w:rPr>
      </w:pPr>
      <w:r>
        <w:t>đ) Kế toán chi tiết hàng hóa phải thực hiện theo từng kho, từng loại, từng nhóm hàng hóa.</w:t>
      </w:r>
    </w:p>
    <w:p w:rsidR="00704297" w:rsidRDefault="00D52B08">
      <w:pPr>
        <w:spacing w:before="120"/>
        <w:rPr>
          <w:rFonts w:eastAsia="Times New Roman" w:cs="Times New Roman"/>
          <w:sz w:val="28"/>
          <w:szCs w:val="28"/>
        </w:rPr>
      </w:pPr>
      <w:r>
        <w:rPr>
          <w:b/>
        </w:rPr>
        <w:t>2. Kết cấu và nội dung phản ánh của tài khoản 156 - Hàng hóa</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lastRenderedPageBreak/>
        <w:t>- Trị giá mua vào của hàng hóa theo hóa đơn mua hàng (bao gồm các loại thuế không được hoàn lại);</w:t>
      </w:r>
    </w:p>
    <w:p w:rsidR="00704297" w:rsidRDefault="00D52B08">
      <w:pPr>
        <w:spacing w:before="120"/>
        <w:rPr>
          <w:rFonts w:eastAsia="Times New Roman" w:cs="Times New Roman"/>
          <w:sz w:val="28"/>
          <w:szCs w:val="28"/>
        </w:rPr>
      </w:pPr>
      <w:r>
        <w:t>- Chi phí thu mua hàng hóa;</w:t>
      </w:r>
    </w:p>
    <w:p w:rsidR="00704297" w:rsidRDefault="00D52B08">
      <w:pPr>
        <w:spacing w:before="120"/>
        <w:rPr>
          <w:rFonts w:eastAsia="Times New Roman" w:cs="Times New Roman"/>
          <w:sz w:val="28"/>
          <w:szCs w:val="28"/>
        </w:rPr>
      </w:pPr>
      <w:r>
        <w:t>- Trị giá của hàng hóa thuê ngoài gia công (gồm giá mua vào và chi phí gia công);</w:t>
      </w:r>
    </w:p>
    <w:p w:rsidR="00704297" w:rsidRDefault="00D52B08">
      <w:pPr>
        <w:spacing w:before="120"/>
        <w:rPr>
          <w:rFonts w:eastAsia="Times New Roman" w:cs="Times New Roman"/>
          <w:sz w:val="28"/>
          <w:szCs w:val="28"/>
        </w:rPr>
      </w:pPr>
      <w:r>
        <w:t>- Trị giá hàng hóa đã bán bị người mua trả lại;</w:t>
      </w:r>
    </w:p>
    <w:p w:rsidR="00704297" w:rsidRDefault="00D52B08">
      <w:pPr>
        <w:spacing w:before="120"/>
        <w:rPr>
          <w:rFonts w:eastAsia="Times New Roman" w:cs="Times New Roman"/>
          <w:sz w:val="28"/>
          <w:szCs w:val="28"/>
        </w:rPr>
      </w:pPr>
      <w:r>
        <w:t>- Trị giá hàng hóa phát hiện thừa khi kiểm kê;</w:t>
      </w:r>
    </w:p>
    <w:p w:rsidR="00704297" w:rsidRDefault="00D52B08">
      <w:pPr>
        <w:spacing w:before="120"/>
        <w:rPr>
          <w:rFonts w:eastAsia="Times New Roman" w:cs="Times New Roman"/>
          <w:sz w:val="28"/>
          <w:szCs w:val="28"/>
        </w:rPr>
      </w:pPr>
      <w:r>
        <w:t>- Kết chuyển giá trị hàng hóa tồn kho cuối kỳ (trường hợp doanh nghiệp kế toán hàng tồn kho theo phương pháp kiểm kê định kỳ);</w:t>
      </w:r>
    </w:p>
    <w:p w:rsidR="00704297" w:rsidRDefault="00D52B08">
      <w:pPr>
        <w:spacing w:before="120"/>
        <w:rPr>
          <w:rFonts w:eastAsia="Times New Roman" w:cs="Times New Roman"/>
          <w:sz w:val="28"/>
          <w:szCs w:val="28"/>
        </w:rPr>
      </w:pPr>
      <w:r>
        <w:t>- Trị giá hàng hoá bất động sản mua vào hoặc chuyển từ bất động sản đầu tư.</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Trị giá của hàng hóa xuất kho để bán, giao đại lý, giao cho doanh nghiệp phụ thuộc; thuê ngoài gia công, hoặc sử dụng cho sản xuất, kinh doanh;</w:t>
      </w:r>
    </w:p>
    <w:p w:rsidR="00704297" w:rsidRDefault="00D52B08">
      <w:pPr>
        <w:spacing w:before="120"/>
        <w:rPr>
          <w:rFonts w:eastAsia="Times New Roman" w:cs="Times New Roman"/>
          <w:sz w:val="28"/>
          <w:szCs w:val="28"/>
        </w:rPr>
      </w:pPr>
      <w:r>
        <w:t>- Chi phí thu mua phân bổ cho hàng hóa đã bán trong kỳ;</w:t>
      </w:r>
    </w:p>
    <w:p w:rsidR="00704297" w:rsidRDefault="00D52B08">
      <w:pPr>
        <w:spacing w:before="120"/>
        <w:rPr>
          <w:rFonts w:eastAsia="Times New Roman" w:cs="Times New Roman"/>
          <w:sz w:val="28"/>
          <w:szCs w:val="28"/>
        </w:rPr>
      </w:pPr>
      <w:r>
        <w:t>- Chiết khấu thương mại hàng mua được hưởng;</w:t>
      </w:r>
    </w:p>
    <w:p w:rsidR="00704297" w:rsidRDefault="00D52B08">
      <w:pPr>
        <w:spacing w:before="120"/>
        <w:rPr>
          <w:rFonts w:eastAsia="Times New Roman" w:cs="Times New Roman"/>
          <w:sz w:val="28"/>
          <w:szCs w:val="28"/>
        </w:rPr>
      </w:pPr>
      <w:r>
        <w:t>- Các khoản giảm giá hàng mua được hưởng;</w:t>
      </w:r>
    </w:p>
    <w:p w:rsidR="00704297" w:rsidRDefault="00D52B08">
      <w:pPr>
        <w:spacing w:before="120"/>
        <w:rPr>
          <w:rFonts w:eastAsia="Times New Roman" w:cs="Times New Roman"/>
          <w:sz w:val="28"/>
          <w:szCs w:val="28"/>
        </w:rPr>
      </w:pPr>
      <w:r>
        <w:t>- Trị giá hàng hóa trả lại cho người bán;</w:t>
      </w:r>
    </w:p>
    <w:p w:rsidR="00704297" w:rsidRDefault="00D52B08">
      <w:pPr>
        <w:spacing w:before="120"/>
        <w:rPr>
          <w:rFonts w:eastAsia="Times New Roman" w:cs="Times New Roman"/>
          <w:sz w:val="28"/>
          <w:szCs w:val="28"/>
        </w:rPr>
      </w:pPr>
      <w:r>
        <w:t>- Trị giá hàng hóa phát hiện thiếu khi kiểm kê;</w:t>
      </w:r>
    </w:p>
    <w:p w:rsidR="00704297" w:rsidRDefault="00D52B08">
      <w:pPr>
        <w:spacing w:before="120"/>
        <w:rPr>
          <w:rFonts w:eastAsia="Times New Roman" w:cs="Times New Roman"/>
          <w:sz w:val="28"/>
          <w:szCs w:val="28"/>
        </w:rPr>
      </w:pPr>
      <w:r>
        <w:t>- Kết chuyển giá trị hàng hóa tồn kho đầu kỳ (trường hợp doanh nghiệp kế toán hàng tồn kho theo phương pháp kiểm kê định kỳ);</w:t>
      </w:r>
    </w:p>
    <w:p w:rsidR="00704297" w:rsidRDefault="00D52B08">
      <w:pPr>
        <w:spacing w:before="120"/>
        <w:rPr>
          <w:rFonts w:eastAsia="Times New Roman" w:cs="Times New Roman"/>
          <w:sz w:val="28"/>
          <w:szCs w:val="28"/>
        </w:rPr>
      </w:pPr>
      <w:r>
        <w:t>- Trị giá hàng hoá bất động sản đã bán hoặc chuyển thành bất động sản đầu tư, bất động sản chủ sở hữu sử dụng hoặc tài sản cố định.</w:t>
      </w:r>
    </w:p>
    <w:p w:rsidR="00704297" w:rsidRDefault="00D52B08">
      <w:pPr>
        <w:spacing w:before="120"/>
        <w:rPr>
          <w:rFonts w:eastAsia="Times New Roman" w:cs="Times New Roman"/>
          <w:sz w:val="28"/>
          <w:szCs w:val="28"/>
        </w:rPr>
      </w:pPr>
      <w:r>
        <w:rPr>
          <w:b/>
        </w:rPr>
        <w:t>Số dư bên Nợ:</w:t>
      </w:r>
    </w:p>
    <w:p w:rsidR="00704297" w:rsidRDefault="00D52B08">
      <w:pPr>
        <w:spacing w:before="120"/>
        <w:rPr>
          <w:rFonts w:eastAsia="Times New Roman" w:cs="Times New Roman"/>
          <w:sz w:val="28"/>
          <w:szCs w:val="28"/>
        </w:rPr>
      </w:pPr>
      <w:r>
        <w:t>- Trị giá mua vào của hàng hóa tồn kho;</w:t>
      </w:r>
    </w:p>
    <w:p w:rsidR="00704297" w:rsidRDefault="00D52B08">
      <w:pPr>
        <w:spacing w:before="120"/>
        <w:rPr>
          <w:rFonts w:eastAsia="Times New Roman" w:cs="Times New Roman"/>
          <w:sz w:val="28"/>
          <w:szCs w:val="28"/>
        </w:rPr>
      </w:pPr>
      <w:r>
        <w:t>- Chi phí thu mua của hàng hóa tồn kho.</w:t>
      </w:r>
    </w:p>
    <w:p w:rsidR="00704297" w:rsidRDefault="00D52B08">
      <w:pPr>
        <w:spacing w:before="120"/>
        <w:rPr>
          <w:rFonts w:eastAsia="Times New Roman" w:cs="Times New Roman"/>
          <w:sz w:val="28"/>
          <w:szCs w:val="28"/>
        </w:rPr>
      </w:pPr>
      <w:r>
        <w:rPr>
          <w:b/>
          <w:i/>
        </w:rPr>
        <w:t>Tài khoản 156 - Hàng hóa, có 3 tài khoản cấp 2:</w:t>
      </w:r>
    </w:p>
    <w:p w:rsidR="00704297" w:rsidRDefault="00D52B08">
      <w:pPr>
        <w:spacing w:before="120"/>
        <w:rPr>
          <w:rFonts w:eastAsia="Times New Roman" w:cs="Times New Roman"/>
          <w:sz w:val="28"/>
          <w:szCs w:val="28"/>
        </w:rPr>
      </w:pPr>
      <w:r>
        <w:rPr>
          <w:i/>
        </w:rPr>
        <w:t>- Tài khoản 1561 - Giá mua hàng hóa:</w:t>
      </w:r>
      <w:r>
        <w:t xml:space="preserve"> Phản ánh trị giá hiện có và tình hình biến động của hàng hóa mua vào và đã nhập kho (tính theo trị giá mua vào);</w:t>
      </w:r>
    </w:p>
    <w:p w:rsidR="00704297" w:rsidRDefault="00D52B08">
      <w:pPr>
        <w:spacing w:before="120"/>
        <w:rPr>
          <w:rFonts w:eastAsia="Times New Roman" w:cs="Times New Roman"/>
          <w:sz w:val="28"/>
          <w:szCs w:val="28"/>
        </w:rPr>
      </w:pPr>
      <w:r>
        <w:rPr>
          <w:i/>
        </w:rPr>
        <w:t>- Tài khoản 1562 - Chi phí thu mua hàng hóa:</w:t>
      </w:r>
      <w:r>
        <w:t xml:space="preserve"> Phản ánh chi phí thu mua hàng hóa phát sinh liên quan đến số hàng hóa đã nhập kho trong kỳ và tình hình phân bổ chi phí thu </w:t>
      </w:r>
      <w:r>
        <w:lastRenderedPageBreak/>
        <w:t>mua hàng hóa hiện có trong kỳ cho khối lượng hàng hóa đã bán trong kỳ và tồn kho thực tế cuối kỳ (kể cả tồn trong kho và hàng gửi đi bán, hàng gửi đại lý, ký gửi chưa bán được). Chi phí thu mua hàng hóa hạch toán vào tài khoản này chỉ bao gồm các chi phí liên quan trực tiếp đến quá trình thu mua hàng hóa như: Chi phí bảo hiểm hàng hóa, tiền thuê kho, thuê bến bãi,... chi phí vận chuyển, bốc xếp, bảo quản đưa hàng hóa từ nơi mua về đến kho doanh nghiệp; các khoản hao hụt tự nhiên trong định mức phát sinh trong quá trình thu mua hàng hóa.</w:t>
      </w:r>
    </w:p>
    <w:p w:rsidR="00704297" w:rsidRDefault="00D52B08">
      <w:pPr>
        <w:spacing w:before="120"/>
        <w:rPr>
          <w:rFonts w:eastAsia="Times New Roman" w:cs="Times New Roman"/>
          <w:sz w:val="28"/>
          <w:szCs w:val="28"/>
        </w:rPr>
      </w:pPr>
      <w:r>
        <w:rPr>
          <w:i/>
        </w:rPr>
        <w:t xml:space="preserve">- Tài khoản 1567 - Hàng hóa bất động sản: </w:t>
      </w:r>
      <w:r>
        <w:t>Phản ánh giá trị hiện có và tình hình biến động của các loại hàng hoá bất động sản của doanh nghiệp. Hàng hoá bất động sản gồm: Quyền sử dụng đất; nhà; hoặc nhà và quyền sử dụng đất; cơ sở hạ tầng mua để bán trong kỳ hoạt động kinh doanh bình thường; Bất động sản đầu tư chuyển thành hàng tồn kho khi chủ sở hữu bắt đầu triển khai cho mục đích bán.</w:t>
      </w:r>
    </w:p>
    <w:p w:rsidR="00704297" w:rsidRDefault="00D52B08">
      <w:pPr>
        <w:spacing w:before="120"/>
        <w:rPr>
          <w:rFonts w:eastAsia="Times New Roman" w:cs="Times New Roman"/>
          <w:sz w:val="28"/>
          <w:szCs w:val="28"/>
        </w:rPr>
      </w:pPr>
      <w:r>
        <w:t>a) Kết cấu và nội dung phản ánh của tài khoản 1561 - Giá mua hàng hóa</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Trị giá hàng hóa mua vào đã nhập kho theo hóa đơn mua hàng;</w:t>
      </w:r>
    </w:p>
    <w:p w:rsidR="00704297" w:rsidRDefault="00D52B08">
      <w:pPr>
        <w:spacing w:before="120"/>
        <w:rPr>
          <w:rFonts w:eastAsia="Times New Roman" w:cs="Times New Roman"/>
          <w:sz w:val="28"/>
          <w:szCs w:val="28"/>
        </w:rPr>
      </w:pPr>
      <w:r>
        <w:t>- Thuế nhập khẩu hoặc thuế tiêu thụ đặc biệt của hàng nhập khẩu hoặc thuế GTGT hàng nhập khẩu, thuế GTGT đầu vào - nếu không được khấu trừ, tính cho số hàng hóa mua ngoài đã nhập kho;</w:t>
      </w:r>
    </w:p>
    <w:p w:rsidR="00704297" w:rsidRDefault="00D52B08">
      <w:pPr>
        <w:spacing w:before="120"/>
        <w:rPr>
          <w:rFonts w:eastAsia="Times New Roman" w:cs="Times New Roman"/>
          <w:sz w:val="28"/>
          <w:szCs w:val="28"/>
        </w:rPr>
      </w:pPr>
      <w:r>
        <w:t>- Trị giá của hàng hóa giao gia công, chế biến xong nhập kho, gồm: Giá mua vào và chi phí gia công chế biến;</w:t>
      </w:r>
    </w:p>
    <w:p w:rsidR="00704297" w:rsidRDefault="00D52B08">
      <w:pPr>
        <w:spacing w:before="120"/>
        <w:rPr>
          <w:rFonts w:eastAsia="Times New Roman" w:cs="Times New Roman"/>
          <w:sz w:val="28"/>
          <w:szCs w:val="28"/>
        </w:rPr>
      </w:pPr>
      <w:r>
        <w:t>- Trị giá hàng hóa nhận vốn góp;</w:t>
      </w:r>
    </w:p>
    <w:p w:rsidR="00704297" w:rsidRDefault="00D52B08">
      <w:pPr>
        <w:spacing w:before="120"/>
        <w:rPr>
          <w:rFonts w:eastAsia="Times New Roman" w:cs="Times New Roman"/>
          <w:sz w:val="28"/>
          <w:szCs w:val="28"/>
        </w:rPr>
      </w:pPr>
      <w:r>
        <w:t>- Trị giá hàng hóa đã bán bị trả lại nhập kho;</w:t>
      </w:r>
    </w:p>
    <w:p w:rsidR="00704297" w:rsidRDefault="00D52B08">
      <w:pPr>
        <w:spacing w:before="120"/>
        <w:rPr>
          <w:rFonts w:eastAsia="Times New Roman" w:cs="Times New Roman"/>
          <w:sz w:val="28"/>
          <w:szCs w:val="28"/>
        </w:rPr>
      </w:pPr>
      <w:r>
        <w:t>- Trị giá hàng hóa phát hiện thừa khi kiểm kê;</w:t>
      </w:r>
    </w:p>
    <w:p w:rsidR="00704297" w:rsidRDefault="00D52B08">
      <w:pPr>
        <w:spacing w:before="120"/>
        <w:rPr>
          <w:rFonts w:eastAsia="Times New Roman" w:cs="Times New Roman"/>
          <w:sz w:val="28"/>
          <w:szCs w:val="28"/>
        </w:rPr>
      </w:pPr>
      <w:r>
        <w:t>- Kết chuyển trị giá hàng hóa tồn kho cuối kỳ (trường hợp doanh nghiệp hạch toán hàng tồn kho theo phương pháp kiểm kê định kỳ).</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Trị giá thực tế của hàng hóa xuất kho trong kỳ (xuất bán, trao đổi, biếu tặng, xuất giao đại lý, đơn vị hạch toán phụ thuộc, xuất sử dụng nội bộ, xuất góp vốn liên doanh, liên kết);</w:t>
      </w:r>
    </w:p>
    <w:p w:rsidR="00704297" w:rsidRDefault="00D52B08">
      <w:pPr>
        <w:spacing w:before="120"/>
        <w:rPr>
          <w:rFonts w:eastAsia="Times New Roman" w:cs="Times New Roman"/>
          <w:sz w:val="28"/>
          <w:szCs w:val="28"/>
        </w:rPr>
      </w:pPr>
      <w:r>
        <w:t>- Chiết khấu thương mại hàng mua được hưởng;</w:t>
      </w:r>
    </w:p>
    <w:p w:rsidR="00704297" w:rsidRDefault="00D52B08">
      <w:pPr>
        <w:spacing w:before="120"/>
        <w:rPr>
          <w:rFonts w:eastAsia="Times New Roman" w:cs="Times New Roman"/>
          <w:sz w:val="28"/>
          <w:szCs w:val="28"/>
        </w:rPr>
      </w:pPr>
      <w:r>
        <w:t>- Các khoản giảm giá hàng mua được hưởng;</w:t>
      </w:r>
    </w:p>
    <w:p w:rsidR="00704297" w:rsidRDefault="00D52B08">
      <w:pPr>
        <w:spacing w:before="120"/>
        <w:rPr>
          <w:rFonts w:eastAsia="Times New Roman" w:cs="Times New Roman"/>
          <w:sz w:val="28"/>
          <w:szCs w:val="28"/>
        </w:rPr>
      </w:pPr>
      <w:r>
        <w:lastRenderedPageBreak/>
        <w:t>- Trị giá hàng hóa trả lại cho người bán;</w:t>
      </w:r>
    </w:p>
    <w:p w:rsidR="00704297" w:rsidRDefault="00D52B08">
      <w:pPr>
        <w:spacing w:before="120"/>
        <w:rPr>
          <w:rFonts w:eastAsia="Times New Roman" w:cs="Times New Roman"/>
          <w:sz w:val="28"/>
          <w:szCs w:val="28"/>
        </w:rPr>
      </w:pPr>
      <w:r>
        <w:t>- Trị giá hàng hóa hao hụt, mất mát;</w:t>
      </w:r>
    </w:p>
    <w:p w:rsidR="00704297" w:rsidRDefault="00D52B08">
      <w:pPr>
        <w:spacing w:before="120"/>
        <w:rPr>
          <w:rFonts w:eastAsia="Times New Roman" w:cs="Times New Roman"/>
          <w:sz w:val="28"/>
          <w:szCs w:val="28"/>
        </w:rPr>
      </w:pPr>
      <w:r>
        <w:t>- Kết chuyển trị giá hàng hóa tồn kho đầu kỳ (trường hợp doanh nghiệp kế toán hàng tồn kho theo phương pháp kiểm kê định kỳ).</w:t>
      </w:r>
    </w:p>
    <w:p w:rsidR="00704297" w:rsidRDefault="00D52B08">
      <w:pPr>
        <w:spacing w:before="120"/>
        <w:rPr>
          <w:rFonts w:eastAsia="Times New Roman" w:cs="Times New Roman"/>
          <w:sz w:val="28"/>
          <w:szCs w:val="28"/>
        </w:rPr>
      </w:pPr>
      <w:r>
        <w:rPr>
          <w:b/>
        </w:rPr>
        <w:t xml:space="preserve">Số dư bên Nợ: </w:t>
      </w:r>
      <w:r>
        <w:t>Trị giá hàng hóa thực tế tồn kho cuối kỳ.</w:t>
      </w:r>
    </w:p>
    <w:p w:rsidR="00704297" w:rsidRDefault="00D52B08">
      <w:pPr>
        <w:spacing w:before="120"/>
        <w:rPr>
          <w:rFonts w:eastAsia="Times New Roman" w:cs="Times New Roman"/>
          <w:sz w:val="28"/>
          <w:szCs w:val="28"/>
        </w:rPr>
      </w:pPr>
      <w:r>
        <w:t>b) Kết cấu và nội dung phản ánh của tài khoản 1562 - Chi phí thu mua hàng hóa</w:t>
      </w:r>
    </w:p>
    <w:p w:rsidR="00704297" w:rsidRDefault="00D52B08">
      <w:pPr>
        <w:spacing w:before="120"/>
        <w:rPr>
          <w:rFonts w:eastAsia="Times New Roman" w:cs="Times New Roman"/>
          <w:sz w:val="28"/>
          <w:szCs w:val="28"/>
        </w:rPr>
      </w:pPr>
      <w:r>
        <w:rPr>
          <w:b/>
        </w:rPr>
        <w:t xml:space="preserve">Bên Nợ: </w:t>
      </w:r>
      <w:r>
        <w:t>Chi phí thu mua hàng hóa thực tế phát sinh liên quan tới khối lượng hàng hóa mua vào, đã nhập kho trong kỳ.</w:t>
      </w:r>
    </w:p>
    <w:p w:rsidR="00704297" w:rsidRDefault="00D52B08">
      <w:pPr>
        <w:spacing w:before="120"/>
        <w:rPr>
          <w:rFonts w:eastAsia="Times New Roman" w:cs="Times New Roman"/>
          <w:sz w:val="28"/>
          <w:szCs w:val="28"/>
        </w:rPr>
      </w:pPr>
      <w:r>
        <w:rPr>
          <w:b/>
        </w:rPr>
        <w:t>Bên Có: C</w:t>
      </w:r>
      <w:r>
        <w:t>hi phí thu mua hàng hóa tính cho khối lượng hàng hóa đã tiêu thụ trong kỳ.</w:t>
      </w:r>
    </w:p>
    <w:p w:rsidR="00704297" w:rsidRDefault="00D52B08">
      <w:pPr>
        <w:spacing w:before="120"/>
        <w:rPr>
          <w:rFonts w:eastAsia="Times New Roman" w:cs="Times New Roman"/>
          <w:sz w:val="28"/>
          <w:szCs w:val="28"/>
        </w:rPr>
      </w:pPr>
      <w:r>
        <w:rPr>
          <w:b/>
        </w:rPr>
        <w:t xml:space="preserve">Số dư bên Nợ: </w:t>
      </w:r>
      <w:r>
        <w:t>Chi phí thu mua hàng hóa còn lại cuối kỳ.</w:t>
      </w:r>
    </w:p>
    <w:p w:rsidR="00704297" w:rsidRDefault="00D52B08">
      <w:pPr>
        <w:spacing w:before="120"/>
        <w:rPr>
          <w:rFonts w:eastAsia="Times New Roman" w:cs="Times New Roman"/>
          <w:sz w:val="28"/>
          <w:szCs w:val="28"/>
        </w:rPr>
      </w:pPr>
      <w:r>
        <w:t>c) Kết cấu và nội dung phản ánh của tài khoản 1567 - Hàng hóa bất động sản</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Trị giá thực tế hàng hoá bất động sản mua về để bán;</w:t>
      </w:r>
    </w:p>
    <w:p w:rsidR="00704297" w:rsidRDefault="00D52B08">
      <w:pPr>
        <w:spacing w:before="120"/>
        <w:rPr>
          <w:rFonts w:eastAsia="Times New Roman" w:cs="Times New Roman"/>
          <w:sz w:val="28"/>
          <w:szCs w:val="28"/>
        </w:rPr>
      </w:pPr>
      <w:r>
        <w:t>- Giá trị còn lại của bất động sản đầu tư chuyển thành hàng tồn kho;</w:t>
      </w:r>
    </w:p>
    <w:p w:rsidR="00704297" w:rsidRDefault="00D52B08">
      <w:pPr>
        <w:spacing w:before="120"/>
        <w:rPr>
          <w:rFonts w:eastAsia="Times New Roman" w:cs="Times New Roman"/>
          <w:sz w:val="28"/>
          <w:szCs w:val="28"/>
        </w:rPr>
      </w:pPr>
      <w:r>
        <w:t>- Chi phí sửa chữa, cải tạo, nâng cấp triển khai cho mục đích bán ghi tăng giá gốc hàng hoá bất động sản chờ bán.</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Trị giá thực tế hàng hoá bất động sản bán trong kỳ;</w:t>
      </w:r>
    </w:p>
    <w:p w:rsidR="00704297" w:rsidRDefault="00D52B08">
      <w:pPr>
        <w:spacing w:before="120"/>
        <w:rPr>
          <w:rFonts w:eastAsia="Times New Roman" w:cs="Times New Roman"/>
          <w:sz w:val="28"/>
          <w:szCs w:val="28"/>
        </w:rPr>
      </w:pPr>
      <w:r>
        <w:t>- Trị giá thực tế hàng hoá bất động sản chuyển thành bất động sản đầu tư hoặc chuyển thành tài sản cố định.</w:t>
      </w:r>
    </w:p>
    <w:p w:rsidR="00704297" w:rsidRDefault="00D52B08">
      <w:pPr>
        <w:spacing w:before="120"/>
        <w:rPr>
          <w:rFonts w:eastAsia="Times New Roman" w:cs="Times New Roman"/>
          <w:sz w:val="28"/>
          <w:szCs w:val="28"/>
        </w:rPr>
      </w:pPr>
      <w:r>
        <w:rPr>
          <w:b/>
        </w:rPr>
        <w:t xml:space="preserve">Số dư bên Nợ: </w:t>
      </w:r>
      <w:r>
        <w:t>Trị giá thực tế hàng hoá bất động sản còn lại cuối kỳ.</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rPr>
          <w:b/>
          <w:i/>
        </w:rPr>
        <w:t>3.1. Trường hợp doanh nghiệp hạch toán hàng hóa tồn kho theo phương pháp kê khai thường xuyên.</w:t>
      </w:r>
    </w:p>
    <w:p w:rsidR="00704297" w:rsidRDefault="00D52B08">
      <w:pPr>
        <w:spacing w:before="120"/>
        <w:rPr>
          <w:rFonts w:eastAsia="Times New Roman" w:cs="Times New Roman"/>
          <w:sz w:val="28"/>
          <w:szCs w:val="28"/>
        </w:rPr>
      </w:pPr>
      <w:r>
        <w:t>3.1.1 Hàng hóa mua ngoài nhập kho doanh nghiệp, căn cứ hóa đơn, phiếu nhập kho và các chứng từ có liên quan:</w:t>
      </w:r>
    </w:p>
    <w:p w:rsidR="00704297" w:rsidRDefault="00D52B08">
      <w:pPr>
        <w:spacing w:before="120"/>
        <w:rPr>
          <w:rFonts w:eastAsia="Times New Roman" w:cs="Times New Roman"/>
          <w:sz w:val="28"/>
          <w:szCs w:val="28"/>
        </w:rPr>
      </w:pPr>
      <w:r>
        <w:t>a) Khi mua hàng hóa, nếu thuế GTGT đầu vào được khấu trừ, ghi:</w:t>
      </w:r>
    </w:p>
    <w:p w:rsidR="00704297" w:rsidRDefault="00D52B08">
      <w:pPr>
        <w:spacing w:before="120"/>
        <w:rPr>
          <w:rFonts w:eastAsia="Times New Roman" w:cs="Times New Roman"/>
          <w:sz w:val="28"/>
          <w:szCs w:val="28"/>
        </w:rPr>
      </w:pPr>
      <w:r>
        <w:t>Nợ TK 156 - Hàng hóa (1561) (chi tiết hàng hóa mua vào và hàng hóa sử dụng như hàng thay thế đề phòng hư hỏng)</w:t>
      </w:r>
    </w:p>
    <w:p w:rsidR="00704297" w:rsidRDefault="00D52B08">
      <w:pPr>
        <w:spacing w:before="120"/>
        <w:rPr>
          <w:rFonts w:eastAsia="Times New Roman" w:cs="Times New Roman"/>
          <w:sz w:val="28"/>
          <w:szCs w:val="28"/>
        </w:rPr>
      </w:pPr>
      <w:r>
        <w:lastRenderedPageBreak/>
        <w:t>Nợ TK 1534 - Thiết bị, phụ tùng thay thế (giá trị hợp lý)</w:t>
      </w:r>
    </w:p>
    <w:p w:rsidR="00704297" w:rsidRDefault="00D52B08">
      <w:pPr>
        <w:spacing w:before="120"/>
        <w:rPr>
          <w:rFonts w:eastAsia="Times New Roman" w:cs="Times New Roman"/>
          <w:sz w:val="28"/>
          <w:szCs w:val="28"/>
        </w:rPr>
      </w:pPr>
      <w:r>
        <w:t>Nợ TK 133 - Thuế GTGT được khấu trừ (1331) (thuế GTGT đầu vào)</w:t>
      </w:r>
    </w:p>
    <w:p w:rsidR="00704297" w:rsidRDefault="00D52B08">
      <w:pPr>
        <w:spacing w:before="120"/>
        <w:rPr>
          <w:rFonts w:eastAsia="Times New Roman" w:cs="Times New Roman"/>
          <w:sz w:val="28"/>
          <w:szCs w:val="28"/>
        </w:rPr>
      </w:pPr>
      <w:r>
        <w:t>Có các TK 111, 112, 141, 331,... (tổng giá thanh toán).</w:t>
      </w:r>
    </w:p>
    <w:p w:rsidR="00704297" w:rsidRDefault="00D52B08">
      <w:pPr>
        <w:spacing w:before="120"/>
        <w:rPr>
          <w:rFonts w:eastAsia="Times New Roman" w:cs="Times New Roman"/>
          <w:sz w:val="28"/>
          <w:szCs w:val="28"/>
        </w:rPr>
      </w:pPr>
      <w:r>
        <w:t>Nếu thuế GTGT đầu vào không được khấu trừ thì trị giá hàng hóa mua vào bao gồm cả thuế GTGT.</w:t>
      </w:r>
    </w:p>
    <w:p w:rsidR="00704297" w:rsidRDefault="00D52B08">
      <w:pPr>
        <w:spacing w:before="120"/>
        <w:rPr>
          <w:rFonts w:eastAsia="Times New Roman" w:cs="Times New Roman"/>
          <w:sz w:val="28"/>
          <w:szCs w:val="28"/>
        </w:rPr>
      </w:pPr>
      <w:r>
        <w:t>b) Khi nhập khẩu hàng hóa:</w:t>
      </w:r>
    </w:p>
    <w:p w:rsidR="00704297" w:rsidRDefault="00D52B08">
      <w:pPr>
        <w:spacing w:before="120"/>
        <w:rPr>
          <w:rFonts w:eastAsia="Times New Roman" w:cs="Times New Roman"/>
          <w:sz w:val="28"/>
          <w:szCs w:val="28"/>
        </w:rPr>
      </w:pPr>
      <w:r>
        <w:t>- Khi nhập khẩu hàng hóa, ghi:</w:t>
      </w:r>
    </w:p>
    <w:p w:rsidR="00704297" w:rsidRDefault="00D52B08">
      <w:pPr>
        <w:spacing w:before="120"/>
        <w:rPr>
          <w:rFonts w:eastAsia="Times New Roman" w:cs="Times New Roman"/>
          <w:sz w:val="28"/>
          <w:szCs w:val="28"/>
        </w:rPr>
      </w:pPr>
      <w:r>
        <w:t>Nợ TK 156 - Hàng hóa</w:t>
      </w:r>
    </w:p>
    <w:p w:rsidR="00704297" w:rsidRDefault="00D52B08">
      <w:pPr>
        <w:spacing w:before="120"/>
        <w:rPr>
          <w:rFonts w:eastAsia="Times New Roman" w:cs="Times New Roman"/>
          <w:sz w:val="28"/>
          <w:szCs w:val="28"/>
        </w:rPr>
      </w:pPr>
      <w:r>
        <w:t>Có TK 331 - Phải trả cho người bán</w:t>
      </w:r>
    </w:p>
    <w:p w:rsidR="00704297" w:rsidRDefault="00D52B08">
      <w:pPr>
        <w:spacing w:before="120"/>
        <w:rPr>
          <w:rFonts w:eastAsia="Times New Roman" w:cs="Times New Roman"/>
          <w:sz w:val="28"/>
          <w:szCs w:val="28"/>
        </w:rPr>
      </w:pPr>
      <w:r>
        <w:t>Có TK 3331 - Thuế GTGT phải nộp (33312) (nếu thuế GTGT đầu vào của hàng nhập khẩu không được khấu trừ)</w:t>
      </w:r>
    </w:p>
    <w:p w:rsidR="00704297" w:rsidRDefault="00D52B08">
      <w:pPr>
        <w:spacing w:before="120"/>
        <w:rPr>
          <w:rFonts w:eastAsia="Times New Roman" w:cs="Times New Roman"/>
          <w:sz w:val="28"/>
          <w:szCs w:val="28"/>
        </w:rPr>
      </w:pPr>
      <w:r>
        <w:t>Có TK 3332- Thuế tiêu thụ đặc biệt (nếu có)</w:t>
      </w:r>
    </w:p>
    <w:p w:rsidR="00704297" w:rsidRDefault="00D52B08">
      <w:pPr>
        <w:spacing w:before="120"/>
        <w:rPr>
          <w:rFonts w:eastAsia="Times New Roman" w:cs="Times New Roman"/>
          <w:sz w:val="28"/>
          <w:szCs w:val="28"/>
        </w:rPr>
      </w:pPr>
      <w:r>
        <w:t>Có TK 3333 - Thuế xuất, nhập khẩu (chi tiết thuế nhập khẩu)</w:t>
      </w:r>
    </w:p>
    <w:p w:rsidR="00704297" w:rsidRDefault="00D52B08">
      <w:pPr>
        <w:spacing w:before="120"/>
        <w:rPr>
          <w:rFonts w:eastAsia="Times New Roman" w:cs="Times New Roman"/>
          <w:sz w:val="28"/>
          <w:szCs w:val="28"/>
        </w:rPr>
      </w:pPr>
      <w:r>
        <w:t>Có TK 33381 - Thuế bảo vệ môi trường.</w:t>
      </w:r>
    </w:p>
    <w:p w:rsidR="00704297" w:rsidRDefault="00D52B08">
      <w:pPr>
        <w:spacing w:before="120"/>
        <w:rPr>
          <w:rFonts w:eastAsia="Times New Roman" w:cs="Times New Roman"/>
          <w:sz w:val="28"/>
          <w:szCs w:val="28"/>
        </w:rPr>
      </w:pPr>
      <w:r>
        <w:t>- Nếu thuế GTGT đầu vào của hàng nhập khẩu được khấu trừ, ghi:</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TK 3331 - Thuế GTGT phải nộp (33312).</w:t>
      </w:r>
    </w:p>
    <w:p w:rsidR="00704297" w:rsidRDefault="00D52B08">
      <w:pPr>
        <w:spacing w:before="120"/>
        <w:rPr>
          <w:rFonts w:eastAsia="Times New Roman" w:cs="Times New Roman"/>
          <w:sz w:val="28"/>
          <w:szCs w:val="28"/>
        </w:rPr>
      </w:pPr>
      <w:r>
        <w:t>- Trường hợp mua hàng hóa có trả trước cho người bán một phần bằng ngoại tệ thì phần giá trị hàng mua tương ứng với số tiền trả trước được ghi nhận theo tỷ giá giao dịch thực tế tại thời điểm ứng trước. Phần giá trị hàng mua bằng ngoại tệ chưa trả được ghi nhận theo tỷ giá giao dịch thực tế tại thời điểm mua hàng.</w:t>
      </w:r>
    </w:p>
    <w:p w:rsidR="00704297" w:rsidRDefault="00D52B08">
      <w:pPr>
        <w:spacing w:before="120"/>
        <w:rPr>
          <w:rFonts w:eastAsia="Times New Roman" w:cs="Times New Roman"/>
          <w:sz w:val="28"/>
          <w:szCs w:val="28"/>
        </w:rPr>
      </w:pPr>
      <w:r>
        <w:t>- Mua hàng dưới hình thức uỷ thác nhập khẩu thực hiện theo quy định ở tài khoản 331 - Phải trả cho người bán.</w:t>
      </w:r>
    </w:p>
    <w:p w:rsidR="00704297" w:rsidRDefault="00D52B08">
      <w:pPr>
        <w:spacing w:before="120"/>
        <w:rPr>
          <w:rFonts w:eastAsia="Times New Roman" w:cs="Times New Roman"/>
          <w:sz w:val="28"/>
          <w:szCs w:val="28"/>
        </w:rPr>
      </w:pPr>
      <w:r>
        <w:t>3.1.2 Trường hợp đã nhận được hóa đơn của người bán nhưng đến cuối kỳ kế toán, hàng hóa chưa về nhập kho thì căn cứ vào hóa đơn, ghi:</w:t>
      </w:r>
    </w:p>
    <w:p w:rsidR="00704297" w:rsidRDefault="00D52B08">
      <w:pPr>
        <w:spacing w:before="120"/>
        <w:rPr>
          <w:rFonts w:eastAsia="Times New Roman" w:cs="Times New Roman"/>
          <w:sz w:val="28"/>
          <w:szCs w:val="28"/>
        </w:rPr>
      </w:pPr>
      <w:r>
        <w:t>Nợ TK 151 - Hàng mua đang đi đường</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 Sang kỳ kế toán sau, khi hàng mua đang đi đường về nhập kho, ghi:</w:t>
      </w:r>
    </w:p>
    <w:p w:rsidR="00704297" w:rsidRDefault="00D52B08">
      <w:pPr>
        <w:spacing w:before="120"/>
        <w:rPr>
          <w:rFonts w:eastAsia="Times New Roman" w:cs="Times New Roman"/>
          <w:sz w:val="28"/>
          <w:szCs w:val="28"/>
        </w:rPr>
      </w:pPr>
      <w:r>
        <w:lastRenderedPageBreak/>
        <w:t>Nợ TK 156 - Hàng hóa (1561)</w:t>
      </w:r>
    </w:p>
    <w:p w:rsidR="00704297" w:rsidRDefault="00D52B08">
      <w:pPr>
        <w:spacing w:before="120"/>
        <w:rPr>
          <w:rFonts w:eastAsia="Times New Roman" w:cs="Times New Roman"/>
          <w:sz w:val="28"/>
          <w:szCs w:val="28"/>
        </w:rPr>
      </w:pPr>
      <w:r>
        <w:t>Có TK 151 - Hàng mua đang đi đường.</w:t>
      </w:r>
    </w:p>
    <w:p w:rsidR="00704297" w:rsidRDefault="00D52B08">
      <w:pPr>
        <w:spacing w:before="120"/>
        <w:rPr>
          <w:rFonts w:eastAsia="Times New Roman" w:cs="Times New Roman"/>
          <w:sz w:val="28"/>
          <w:szCs w:val="28"/>
        </w:rPr>
      </w:pPr>
      <w:r>
        <w:t>3.1.3 Trường hợp khoản chiết khấu thương mại hoặc giảm giá hàng bán nhận được (kể cả các khoản tiền phạt vi phạm hợp đồng kinh tế về bản chất làm giảm giá trị bên mua phải thanh toán) sau khi mua hàng thì kế toán phải căn cứ vào tình hình biến động của hàng hóa để phân bổ số chiết khấu thương mại, giảm giá hàng bán được hưởng dựa trên số hàng còn tồn kho, số đã xuất bán trong kỳ:</w:t>
      </w:r>
    </w:p>
    <w:p w:rsidR="00704297" w:rsidRDefault="00D52B08">
      <w:pPr>
        <w:spacing w:before="120"/>
        <w:rPr>
          <w:rFonts w:eastAsia="Times New Roman" w:cs="Times New Roman"/>
          <w:sz w:val="28"/>
          <w:szCs w:val="28"/>
        </w:rPr>
      </w:pPr>
      <w:r>
        <w:t>Nợ các TK 111, 112, 331,....</w:t>
      </w:r>
    </w:p>
    <w:p w:rsidR="00704297" w:rsidRDefault="00D52B08">
      <w:pPr>
        <w:spacing w:before="120"/>
        <w:rPr>
          <w:rFonts w:eastAsia="Times New Roman" w:cs="Times New Roman"/>
          <w:sz w:val="28"/>
          <w:szCs w:val="28"/>
        </w:rPr>
      </w:pPr>
      <w:r>
        <w:t>Có TK 156 - Hàng hóa (nếu hàng còn tồn kho)</w:t>
      </w:r>
    </w:p>
    <w:p w:rsidR="00704297" w:rsidRDefault="00D52B08">
      <w:pPr>
        <w:spacing w:before="120"/>
        <w:rPr>
          <w:rFonts w:eastAsia="Times New Roman" w:cs="Times New Roman"/>
          <w:sz w:val="28"/>
          <w:szCs w:val="28"/>
        </w:rPr>
      </w:pPr>
      <w:r>
        <w:t>Có TK 632 - Giá vốn hàng bán (nếu đã tiêu thụ trong kỳ)</w:t>
      </w:r>
    </w:p>
    <w:p w:rsidR="00704297" w:rsidRDefault="00D52B08">
      <w:pPr>
        <w:spacing w:before="120"/>
        <w:rPr>
          <w:rFonts w:eastAsia="Times New Roman" w:cs="Times New Roman"/>
          <w:sz w:val="28"/>
          <w:szCs w:val="28"/>
        </w:rPr>
      </w:pPr>
      <w:r>
        <w:t>Có TK 133 - Thuế GTGT được khấu trừ (1331) (nếu có).</w:t>
      </w:r>
    </w:p>
    <w:p w:rsidR="00704297" w:rsidRDefault="00D52B08">
      <w:pPr>
        <w:spacing w:before="120"/>
        <w:rPr>
          <w:rFonts w:eastAsia="Times New Roman" w:cs="Times New Roman"/>
          <w:sz w:val="28"/>
          <w:szCs w:val="28"/>
        </w:rPr>
      </w:pPr>
      <w:r>
        <w:t>3.1.4 Giá trị của hàng hóa mua ngoài không đúng quy cách, phẩm chất theo hợp đồng kinh tế phải trả lại cho người bán,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Nợ TK 331 - Phải trả cho người bán</w:t>
      </w:r>
    </w:p>
    <w:p w:rsidR="00704297" w:rsidRDefault="00D52B08">
      <w:pPr>
        <w:spacing w:before="120"/>
        <w:rPr>
          <w:rFonts w:eastAsia="Times New Roman" w:cs="Times New Roman"/>
          <w:sz w:val="28"/>
          <w:szCs w:val="28"/>
        </w:rPr>
      </w:pPr>
      <w:r>
        <w:t>Có TK 156 - Hàng hóa (1561)</w:t>
      </w:r>
    </w:p>
    <w:p w:rsidR="00704297" w:rsidRDefault="00D52B08">
      <w:pPr>
        <w:spacing w:before="120"/>
        <w:rPr>
          <w:rFonts w:eastAsia="Times New Roman" w:cs="Times New Roman"/>
          <w:sz w:val="28"/>
          <w:szCs w:val="28"/>
        </w:rPr>
      </w:pPr>
      <w:r>
        <w:t>Có TK 133 - Thuế GTGT được khấu trừ (1331) (nếu có).</w:t>
      </w:r>
    </w:p>
    <w:p w:rsidR="00704297" w:rsidRDefault="00D52B08">
      <w:pPr>
        <w:spacing w:before="120"/>
        <w:rPr>
          <w:rFonts w:eastAsia="Times New Roman" w:cs="Times New Roman"/>
          <w:sz w:val="28"/>
          <w:szCs w:val="28"/>
        </w:rPr>
      </w:pPr>
      <w:r>
        <w:t>3.1.5 Phản ánh chi phí thu mua hàng hoá, ghi:</w:t>
      </w:r>
    </w:p>
    <w:p w:rsidR="00704297" w:rsidRDefault="00D52B08">
      <w:pPr>
        <w:spacing w:before="120"/>
        <w:rPr>
          <w:rFonts w:eastAsia="Times New Roman" w:cs="Times New Roman"/>
          <w:sz w:val="28"/>
          <w:szCs w:val="28"/>
        </w:rPr>
      </w:pPr>
      <w:r>
        <w:t>Nợ TK 156 - Hàng hóa (1562)</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111, 112, 141, 331,...</w:t>
      </w:r>
    </w:p>
    <w:p w:rsidR="00704297" w:rsidRDefault="00D52B08">
      <w:pPr>
        <w:spacing w:before="120"/>
        <w:rPr>
          <w:rFonts w:eastAsia="Times New Roman" w:cs="Times New Roman"/>
          <w:sz w:val="28"/>
          <w:szCs w:val="28"/>
        </w:rPr>
      </w:pPr>
      <w:r>
        <w:t>3.1.6. Khi mua hàng hóa theo phương thức trả chậm, trả góp, ghi:</w:t>
      </w:r>
    </w:p>
    <w:p w:rsidR="00704297" w:rsidRDefault="00D52B08">
      <w:pPr>
        <w:spacing w:before="120"/>
        <w:rPr>
          <w:rFonts w:eastAsia="Times New Roman" w:cs="Times New Roman"/>
          <w:sz w:val="28"/>
          <w:szCs w:val="28"/>
        </w:rPr>
      </w:pPr>
      <w:r>
        <w:t>Nợ TK 156 - Hàng hóa (theo giá mua trả tiền ngay)</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Nợ TK 242 - Chi phí trả trước {phần lãi trả chậm là số chênh lệch giữa tổng số tiền phải thanh toán trừ (-) Giá mua trả tiền ngay trừ thuế GTGT (nếu được khấu trừ)}</w:t>
      </w:r>
    </w:p>
    <w:p w:rsidR="00704297" w:rsidRDefault="00D52B08">
      <w:pPr>
        <w:spacing w:before="120"/>
        <w:rPr>
          <w:rFonts w:eastAsia="Times New Roman" w:cs="Times New Roman"/>
          <w:sz w:val="28"/>
          <w:szCs w:val="28"/>
        </w:rPr>
      </w:pPr>
      <w:r>
        <w:t>Có TK 331 - Phải trả cho người bán (tổng giá thanh toán).</w:t>
      </w:r>
    </w:p>
    <w:p w:rsidR="00704297" w:rsidRDefault="00D52B08">
      <w:pPr>
        <w:spacing w:before="120"/>
        <w:rPr>
          <w:rFonts w:eastAsia="Times New Roman" w:cs="Times New Roman"/>
          <w:sz w:val="28"/>
          <w:szCs w:val="28"/>
        </w:rPr>
      </w:pPr>
      <w:r>
        <w:t>Định kỳ, tính vào chi phí tài chính số lãi mua hàng trả chậm, trả góp phải trả,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lastRenderedPageBreak/>
        <w:t>Có TK 242 - Chi phí trả trước.</w:t>
      </w:r>
    </w:p>
    <w:p w:rsidR="00704297" w:rsidRDefault="00D52B08">
      <w:pPr>
        <w:spacing w:before="120"/>
        <w:rPr>
          <w:rFonts w:eastAsia="Times New Roman" w:cs="Times New Roman"/>
          <w:sz w:val="28"/>
          <w:szCs w:val="28"/>
        </w:rPr>
      </w:pPr>
      <w:r>
        <w:t>3.1.7. Khi mua hàng hoá bất động sản về để bán, kế toán phản ánh giá mua và các chi phí liên quan trực tiếp đến việc mua hàng hóa BĐS, ghi:</w:t>
      </w:r>
    </w:p>
    <w:p w:rsidR="00704297" w:rsidRDefault="00D52B08">
      <w:pPr>
        <w:spacing w:before="120"/>
        <w:rPr>
          <w:rFonts w:eastAsia="Times New Roman" w:cs="Times New Roman"/>
          <w:sz w:val="28"/>
          <w:szCs w:val="28"/>
        </w:rPr>
      </w:pPr>
      <w:r>
        <w:t>Nợ TK 1567 - Hàng hoá bất động sản (giá mua chưa có thuế GTGT)</w:t>
      </w:r>
    </w:p>
    <w:p w:rsidR="00704297" w:rsidRDefault="00D52B08">
      <w:pPr>
        <w:spacing w:before="120"/>
        <w:rPr>
          <w:rFonts w:eastAsia="Times New Roman" w:cs="Times New Roman"/>
          <w:sz w:val="28"/>
          <w:szCs w:val="28"/>
        </w:rPr>
      </w:pPr>
      <w:r>
        <w:t>Nợ TK 133 - Thuế GTGT được khấu trừ (1332)</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3.1.8. Trường hợp bất động sản đầu tư chuyển thành hàng tồn kho khi chủ sở hữu có quyết định sửa chữa, cải tạo, nâng cấp để bán:</w:t>
      </w:r>
    </w:p>
    <w:p w:rsidR="00704297" w:rsidRDefault="00D52B08">
      <w:pPr>
        <w:spacing w:before="120"/>
        <w:rPr>
          <w:rFonts w:eastAsia="Times New Roman" w:cs="Times New Roman"/>
          <w:sz w:val="28"/>
          <w:szCs w:val="28"/>
        </w:rPr>
      </w:pPr>
      <w:r>
        <w:t>- Khi có quyết định sửa chữa, cải tạo, nâng cấp bất động sản đầu tư để bán, ghi:</w:t>
      </w:r>
    </w:p>
    <w:p w:rsidR="00704297" w:rsidRDefault="00D52B08">
      <w:pPr>
        <w:spacing w:before="120"/>
        <w:rPr>
          <w:rFonts w:eastAsia="Times New Roman" w:cs="Times New Roman"/>
          <w:sz w:val="28"/>
          <w:szCs w:val="28"/>
        </w:rPr>
      </w:pPr>
      <w:r>
        <w:t>Nợ TK 156 - Hàng hóa (TK 1567) (giá trị còn lại của BĐS đầu tư)</w:t>
      </w:r>
    </w:p>
    <w:p w:rsidR="00704297" w:rsidRDefault="00D52B08">
      <w:pPr>
        <w:spacing w:before="120"/>
        <w:rPr>
          <w:rFonts w:eastAsia="Times New Roman" w:cs="Times New Roman"/>
          <w:sz w:val="28"/>
          <w:szCs w:val="28"/>
        </w:rPr>
      </w:pPr>
      <w:r>
        <w:t>Nợ TK 214 - Hao mòn TSCĐ ((2147) - Số hao mòn lũy kế)</w:t>
      </w:r>
    </w:p>
    <w:p w:rsidR="00704297" w:rsidRDefault="00D52B08">
      <w:pPr>
        <w:spacing w:before="120"/>
        <w:rPr>
          <w:rFonts w:eastAsia="Times New Roman" w:cs="Times New Roman"/>
          <w:sz w:val="28"/>
          <w:szCs w:val="28"/>
        </w:rPr>
      </w:pPr>
      <w:r>
        <w:t>Có TK 217 - Bất động sản đầu tư (nguyên giá).</w:t>
      </w:r>
    </w:p>
    <w:p w:rsidR="00704297" w:rsidRDefault="00D52B08">
      <w:pPr>
        <w:spacing w:before="120"/>
        <w:rPr>
          <w:rFonts w:eastAsia="Times New Roman" w:cs="Times New Roman"/>
          <w:sz w:val="28"/>
          <w:szCs w:val="28"/>
        </w:rPr>
      </w:pPr>
      <w:r>
        <w:t>- Khi phát sinh các chi phí sửa chữa, cải tạo, nâng cấp triển khai cho mục đích bán,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các TK 111, 112, 152, 334, 331,...</w:t>
      </w:r>
    </w:p>
    <w:p w:rsidR="00704297" w:rsidRDefault="00D52B08">
      <w:pPr>
        <w:spacing w:before="120"/>
        <w:rPr>
          <w:rFonts w:eastAsia="Times New Roman" w:cs="Times New Roman"/>
          <w:sz w:val="28"/>
          <w:szCs w:val="28"/>
        </w:rPr>
      </w:pPr>
      <w:r>
        <w:t>- Khi kết thúc giai đoạn sửa chữa, cải tạo, nâng cấp triển khai cho mục đích bán, kết chuyển toàn bộ chi phí ghi tăng giá trị hàng hóa bất động sản, ghi:</w:t>
      </w:r>
    </w:p>
    <w:p w:rsidR="00704297" w:rsidRDefault="00D52B08">
      <w:pPr>
        <w:spacing w:before="120"/>
        <w:rPr>
          <w:rFonts w:eastAsia="Times New Roman" w:cs="Times New Roman"/>
          <w:sz w:val="28"/>
          <w:szCs w:val="28"/>
        </w:rPr>
      </w:pPr>
      <w:r>
        <w:t>Nợ TK 156 - Hàng hóa (1567)</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eastAsia="Times New Roman" w:cs="Times New Roman"/>
          <w:sz w:val="28"/>
          <w:szCs w:val="28"/>
        </w:rPr>
      </w:pPr>
      <w:r>
        <w:t>3.1.9. Trị giá hàng hóa xuất bán được xác định là tiêu thụ,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156 - Hàng hóa (1561).</w:t>
      </w:r>
    </w:p>
    <w:p w:rsidR="00704297" w:rsidRDefault="00D52B08">
      <w:pPr>
        <w:spacing w:before="120"/>
        <w:rPr>
          <w:rFonts w:eastAsia="Times New Roman" w:cs="Times New Roman"/>
          <w:sz w:val="28"/>
          <w:szCs w:val="28"/>
        </w:rPr>
      </w:pPr>
      <w:r>
        <w:t>Đồng thời kế toán phản ánh doanh thu bán hàng:</w:t>
      </w:r>
    </w:p>
    <w:p w:rsidR="00704297" w:rsidRDefault="00D52B08">
      <w:pPr>
        <w:spacing w:before="120"/>
        <w:rPr>
          <w:rFonts w:eastAsia="Times New Roman" w:cs="Times New Roman"/>
          <w:sz w:val="28"/>
          <w:szCs w:val="28"/>
        </w:rPr>
      </w:pPr>
      <w:r>
        <w:t>- Nếu tách ngay được các loại thuế gián thu tại thời điểm ghi nhận doanh thu, ghi:</w:t>
      </w:r>
    </w:p>
    <w:p w:rsidR="00704297" w:rsidRDefault="00D52B08">
      <w:pPr>
        <w:spacing w:before="120"/>
        <w:rPr>
          <w:rFonts w:eastAsia="Times New Roman" w:cs="Times New Roman"/>
          <w:sz w:val="28"/>
          <w:szCs w:val="28"/>
        </w:rPr>
      </w:pPr>
      <w:r>
        <w:t>Nợ các TK 111, 112, 131,... (tổng giá thanh toán)</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Có TK 333 - Thuế và các khoản phải nộp Nhà nước.</w:t>
      </w:r>
    </w:p>
    <w:p w:rsidR="00704297" w:rsidRDefault="00D52B08">
      <w:pPr>
        <w:spacing w:before="120"/>
        <w:rPr>
          <w:rFonts w:eastAsia="Times New Roman" w:cs="Times New Roman"/>
          <w:sz w:val="28"/>
          <w:szCs w:val="28"/>
        </w:rPr>
      </w:pPr>
      <w:r>
        <w:lastRenderedPageBreak/>
        <w:t>- Nếu không tách ngay được thuế, kế toán ghi nhận doanh thu bao gồm cả thuế. Định kỳ kế toán xác định số thuế phải nộp và ghi giảm doanh thu, ghi:</w:t>
      </w:r>
    </w:p>
    <w:p w:rsidR="00704297" w:rsidRDefault="00D52B08">
      <w:pPr>
        <w:spacing w:before="120"/>
        <w:rPr>
          <w:rFonts w:eastAsia="Times New Roman" w:cs="Times New Roman"/>
          <w:sz w:val="28"/>
          <w:szCs w:val="28"/>
        </w:rPr>
      </w:pPr>
      <w:r>
        <w:t>Nợ TK 511 - Doanh thu bán hàng và cung cấp dịch vụ(tổng giá thanh toán)</w:t>
      </w:r>
    </w:p>
    <w:p w:rsidR="00704297" w:rsidRDefault="00D52B08">
      <w:pPr>
        <w:spacing w:before="120"/>
        <w:rPr>
          <w:rFonts w:eastAsia="Times New Roman" w:cs="Times New Roman"/>
          <w:sz w:val="28"/>
          <w:szCs w:val="28"/>
        </w:rPr>
      </w:pPr>
      <w:r>
        <w:t>Có TK 333 - Thuế và các khoản phải nộp Nhà nước.</w:t>
      </w:r>
    </w:p>
    <w:p w:rsidR="00704297" w:rsidRDefault="00D52B08">
      <w:pPr>
        <w:spacing w:before="120"/>
        <w:rPr>
          <w:rFonts w:eastAsia="Times New Roman" w:cs="Times New Roman"/>
          <w:sz w:val="28"/>
          <w:szCs w:val="28"/>
        </w:rPr>
      </w:pPr>
      <w:r>
        <w:t>3.1.10. Trường hợp thuê ngoài gia công, chế biến hàng hóa:</w:t>
      </w:r>
    </w:p>
    <w:p w:rsidR="00704297" w:rsidRDefault="00D52B08">
      <w:pPr>
        <w:spacing w:before="120"/>
        <w:rPr>
          <w:rFonts w:eastAsia="Times New Roman" w:cs="Times New Roman"/>
          <w:sz w:val="28"/>
          <w:szCs w:val="28"/>
        </w:rPr>
      </w:pPr>
      <w:r>
        <w:t>- Khi xuất kho hàng hóa đưa đi gia công, chế biến,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Có TK 156 - Hàng hóa (1561).</w:t>
      </w:r>
    </w:p>
    <w:p w:rsidR="00704297" w:rsidRDefault="00D52B08">
      <w:pPr>
        <w:spacing w:before="120"/>
        <w:rPr>
          <w:rFonts w:eastAsia="Times New Roman" w:cs="Times New Roman"/>
          <w:sz w:val="28"/>
          <w:szCs w:val="28"/>
        </w:rPr>
      </w:pPr>
      <w:r>
        <w:t>- Chi phí gia công, chế biến hàng hóa,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 Khi gia công xong nhập lại kho hàng hóa, ghi:</w:t>
      </w:r>
    </w:p>
    <w:p w:rsidR="00704297" w:rsidRDefault="00D52B08">
      <w:pPr>
        <w:spacing w:before="120"/>
        <w:rPr>
          <w:rFonts w:eastAsia="Times New Roman" w:cs="Times New Roman"/>
          <w:sz w:val="28"/>
          <w:szCs w:val="28"/>
        </w:rPr>
      </w:pPr>
      <w:r>
        <w:t>Nợ TK 156 - Hàng hóa (1561)</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eastAsia="Times New Roman" w:cs="Times New Roman"/>
          <w:sz w:val="28"/>
          <w:szCs w:val="28"/>
        </w:rPr>
      </w:pPr>
      <w:r>
        <w:t>3.1.11. Khi xuất kho hàng hóa gửi cho khách hàng hoặc xuất kho cho các đại lý, doanh nghiệp nhận hàng ký gửi,..., ghi:</w:t>
      </w:r>
    </w:p>
    <w:p w:rsidR="00704297" w:rsidRDefault="00D52B08">
      <w:pPr>
        <w:spacing w:before="120"/>
        <w:rPr>
          <w:rFonts w:eastAsia="Times New Roman" w:cs="Times New Roman"/>
          <w:sz w:val="28"/>
          <w:szCs w:val="28"/>
        </w:rPr>
      </w:pPr>
      <w:r>
        <w:t>Nợ TK 157 - Hàng gửi đi bán</w:t>
      </w:r>
    </w:p>
    <w:p w:rsidR="00704297" w:rsidRDefault="00D52B08">
      <w:pPr>
        <w:spacing w:before="120"/>
        <w:rPr>
          <w:rFonts w:eastAsia="Times New Roman" w:cs="Times New Roman"/>
          <w:sz w:val="28"/>
          <w:szCs w:val="28"/>
        </w:rPr>
      </w:pPr>
      <w:r>
        <w:t>Có TK 156 - Hàng hóa (1561).</w:t>
      </w:r>
    </w:p>
    <w:p w:rsidR="00704297" w:rsidRDefault="00D52B08">
      <w:pPr>
        <w:spacing w:before="120"/>
        <w:rPr>
          <w:rFonts w:eastAsia="Times New Roman" w:cs="Times New Roman"/>
          <w:sz w:val="28"/>
          <w:szCs w:val="28"/>
        </w:rPr>
      </w:pPr>
      <w:r>
        <w:t>3.1.12. Khi xuất kho hàng hóa cho các đơn vị hạch toán phụ thuộc trong nội bộ doanh nghiệp để bán:</w:t>
      </w:r>
    </w:p>
    <w:p w:rsidR="00704297" w:rsidRDefault="00D52B08">
      <w:pPr>
        <w:spacing w:before="120"/>
        <w:rPr>
          <w:rFonts w:eastAsia="Times New Roman" w:cs="Times New Roman"/>
          <w:sz w:val="28"/>
          <w:szCs w:val="28"/>
        </w:rPr>
      </w:pPr>
      <w:r>
        <w:t>- Trường hợp đơn vị hạch toán phụ thuộc được phân cấp ghi nhận doanh thu, giá vốn, kế toán ghi nhận giá vốn hàng hóa xuất bán,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156 - Hàng hóa.</w:t>
      </w:r>
    </w:p>
    <w:p w:rsidR="00704297" w:rsidRDefault="00D52B08">
      <w:pPr>
        <w:spacing w:before="120"/>
        <w:rPr>
          <w:rFonts w:eastAsia="Times New Roman" w:cs="Times New Roman"/>
          <w:sz w:val="28"/>
          <w:szCs w:val="28"/>
        </w:rPr>
      </w:pPr>
      <w:r>
        <w:t>Đồng thời kế toán ghi nhận doanh thu bán hàng, cung cấp dịch vụ, ghi:</w:t>
      </w:r>
    </w:p>
    <w:p w:rsidR="00704297" w:rsidRDefault="00D52B08">
      <w:pPr>
        <w:spacing w:before="120"/>
        <w:rPr>
          <w:rFonts w:eastAsia="Times New Roman" w:cs="Times New Roman"/>
          <w:sz w:val="28"/>
          <w:szCs w:val="28"/>
        </w:rPr>
      </w:pPr>
      <w:r>
        <w:t>Nợ các TK 111, 112, 131,... (tổng giá thanh toán)</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lastRenderedPageBreak/>
        <w:t>Có TK 333 - Thuế và các khoản phải nộp Nhà nước.</w:t>
      </w:r>
    </w:p>
    <w:p w:rsidR="00704297" w:rsidRDefault="00D52B08">
      <w:pPr>
        <w:spacing w:before="120"/>
        <w:rPr>
          <w:rFonts w:eastAsia="Times New Roman" w:cs="Times New Roman"/>
          <w:sz w:val="28"/>
          <w:szCs w:val="28"/>
        </w:rPr>
      </w:pPr>
      <w:r>
        <w:t>- Trường hợp đơn vị hạch toán phụ thuộc không được phân cấp ghi nhận doanh thu, giá vốn, kế toán ghi nhận giá trị hàng hóa luân chuyển giữa các khâu trong nội bộ doanh nghiệp là khoản phải thu nội bộ, ghi:</w:t>
      </w:r>
    </w:p>
    <w:p w:rsidR="00704297" w:rsidRDefault="00D52B08">
      <w:pPr>
        <w:spacing w:before="120"/>
        <w:rPr>
          <w:rFonts w:eastAsia="Times New Roman" w:cs="Times New Roman"/>
          <w:sz w:val="28"/>
          <w:szCs w:val="28"/>
        </w:rPr>
      </w:pPr>
      <w:r>
        <w:t>Nợ TK 136 - Phải thu nội bộ</w:t>
      </w:r>
    </w:p>
    <w:p w:rsidR="00704297" w:rsidRDefault="00D52B08">
      <w:pPr>
        <w:spacing w:before="120"/>
        <w:rPr>
          <w:rFonts w:eastAsia="Times New Roman" w:cs="Times New Roman"/>
          <w:sz w:val="28"/>
          <w:szCs w:val="28"/>
        </w:rPr>
      </w:pPr>
      <w:r>
        <w:t>Có TK 156 - Hàng hóa</w:t>
      </w:r>
    </w:p>
    <w:p w:rsidR="00704297" w:rsidRDefault="00D52B08">
      <w:pPr>
        <w:spacing w:before="120"/>
        <w:rPr>
          <w:rFonts w:eastAsia="Times New Roman" w:cs="Times New Roman"/>
          <w:sz w:val="28"/>
          <w:szCs w:val="28"/>
        </w:rPr>
      </w:pPr>
      <w:r>
        <w:t>Có TK 333 - Thuế và các khoản phải nộp Nhà nước.</w:t>
      </w:r>
    </w:p>
    <w:p w:rsidR="00704297" w:rsidRDefault="00D52B08">
      <w:pPr>
        <w:spacing w:before="120"/>
        <w:rPr>
          <w:rFonts w:eastAsia="Times New Roman" w:cs="Times New Roman"/>
          <w:sz w:val="28"/>
          <w:szCs w:val="28"/>
        </w:rPr>
      </w:pPr>
      <w:r>
        <w:t>3.1.13. Khi xuất hàng hóa tiêu dùng nội bộ, ghi:</w:t>
      </w:r>
    </w:p>
    <w:p w:rsidR="00704297" w:rsidRDefault="00D52B08">
      <w:pPr>
        <w:spacing w:before="120"/>
        <w:rPr>
          <w:rFonts w:eastAsia="Times New Roman" w:cs="Times New Roman"/>
          <w:sz w:val="28"/>
          <w:szCs w:val="28"/>
        </w:rPr>
      </w:pPr>
      <w:r>
        <w:t>Nợ các TK 641, 642, 241, 211</w:t>
      </w:r>
    </w:p>
    <w:p w:rsidR="00704297" w:rsidRDefault="00D52B08">
      <w:pPr>
        <w:spacing w:before="120"/>
        <w:rPr>
          <w:rFonts w:eastAsia="Times New Roman" w:cs="Times New Roman"/>
          <w:sz w:val="28"/>
          <w:szCs w:val="28"/>
        </w:rPr>
      </w:pPr>
      <w:r>
        <w:t>Có TK 156 - Hàng hóa.</w:t>
      </w:r>
    </w:p>
    <w:p w:rsidR="00704297" w:rsidRDefault="00D52B08">
      <w:pPr>
        <w:spacing w:before="120"/>
        <w:rPr>
          <w:rFonts w:eastAsia="Times New Roman" w:cs="Times New Roman"/>
          <w:sz w:val="28"/>
          <w:szCs w:val="28"/>
        </w:rPr>
      </w:pPr>
      <w:r>
        <w:t>3.1.14. Trường hợp doanh nghiệp sử dụng hàng hóa để biếu tặng, khuyến mại, quảng cáo (theo pháp luật về thương mại), khi xuất hàng hóa cho mục đích khuyến mại, quảng cáo:</w:t>
      </w:r>
    </w:p>
    <w:p w:rsidR="00704297" w:rsidRDefault="00D52B08">
      <w:pPr>
        <w:spacing w:before="120"/>
        <w:rPr>
          <w:rFonts w:eastAsia="Times New Roman" w:cs="Times New Roman"/>
          <w:sz w:val="28"/>
          <w:szCs w:val="28"/>
        </w:rPr>
      </w:pPr>
      <w:r>
        <w:t>a) Trường hợp xuất hàng hóa để biếu tặng, khuyến mại, quảng cáo không thu tiền, không kèm theo các điều kiện khác như phải mua sản phẩm, hàng hóa...., kế toán ghi nhận giá trị hàng hóa vào chi phí bán hàng (chi tiết hàng khuyến mại, quảng cáo), ghi:</w:t>
      </w:r>
    </w:p>
    <w:p w:rsidR="00704297" w:rsidRDefault="00D52B08">
      <w:pPr>
        <w:spacing w:before="120"/>
        <w:rPr>
          <w:rFonts w:eastAsia="Times New Roman" w:cs="Times New Roman"/>
          <w:sz w:val="28"/>
          <w:szCs w:val="28"/>
        </w:rPr>
      </w:pPr>
      <w:r>
        <w:t>Nợ TK 641- Chi phí bán hàng</w:t>
      </w:r>
    </w:p>
    <w:p w:rsidR="00704297" w:rsidRDefault="00D52B08">
      <w:pPr>
        <w:spacing w:before="120"/>
        <w:rPr>
          <w:rFonts w:eastAsia="Times New Roman" w:cs="Times New Roman"/>
          <w:sz w:val="28"/>
          <w:szCs w:val="28"/>
        </w:rPr>
      </w:pPr>
      <w:r>
        <w:t>Có TK 156 - Hàng hóa (giá vốn).</w:t>
      </w:r>
    </w:p>
    <w:p w:rsidR="00704297" w:rsidRDefault="00D52B08">
      <w:pPr>
        <w:spacing w:before="120"/>
        <w:rPr>
          <w:rFonts w:eastAsia="Times New Roman" w:cs="Times New Roman"/>
          <w:sz w:val="28"/>
          <w:szCs w:val="28"/>
        </w:rPr>
      </w:pPr>
      <w:r>
        <w:t>b) Trường hợp xuất hàng hóa để khuyến mại, quảng cáo nhưng khách hàng chỉ được nhận hàng khuyến mại, quảng cáo kèm theo các điều kiện khác như phải mua sản phẩm, hàng hóa (ví dụ như mua 2 sản phẩm được tặng 1 sản phẩm....) thì kế toán phải phân bổ số tiền thu được để tính doanh thu cho cả hàng khuyến mại, giá trị hàng khuyến mại được tính vào giá vốn hàng bán (trường hợp này bản chất giao dịch là giảm giá hàng bán).</w:t>
      </w:r>
    </w:p>
    <w:p w:rsidR="00704297" w:rsidRDefault="00D52B08">
      <w:pPr>
        <w:spacing w:before="120"/>
        <w:rPr>
          <w:rFonts w:eastAsia="Times New Roman" w:cs="Times New Roman"/>
          <w:sz w:val="28"/>
          <w:szCs w:val="28"/>
        </w:rPr>
      </w:pPr>
      <w:r>
        <w:t>- Khi xuất hàng hóa khuyến mại, kế toán ghi nhận giá trị hàng khuyến mại vào giá vốn hàng bán, ghi:</w:t>
      </w:r>
    </w:p>
    <w:p w:rsidR="00704297" w:rsidRDefault="00D52B08">
      <w:pPr>
        <w:spacing w:before="120"/>
        <w:rPr>
          <w:rFonts w:eastAsia="Times New Roman" w:cs="Times New Roman"/>
          <w:sz w:val="28"/>
          <w:szCs w:val="28"/>
        </w:rPr>
      </w:pPr>
      <w:r>
        <w:t>Nợ TK 632 - Giá vốn hàng bán (giá thành sản xuất)</w:t>
      </w:r>
    </w:p>
    <w:p w:rsidR="00704297" w:rsidRDefault="00D52B08">
      <w:pPr>
        <w:spacing w:before="120"/>
        <w:rPr>
          <w:rFonts w:eastAsia="Times New Roman" w:cs="Times New Roman"/>
          <w:sz w:val="28"/>
          <w:szCs w:val="28"/>
        </w:rPr>
      </w:pPr>
      <w:r>
        <w:t>Có TK 156 - Hàng hóa.</w:t>
      </w:r>
    </w:p>
    <w:p w:rsidR="00704297" w:rsidRDefault="00D52B08">
      <w:pPr>
        <w:spacing w:before="120"/>
        <w:rPr>
          <w:rFonts w:eastAsia="Times New Roman" w:cs="Times New Roman"/>
          <w:sz w:val="28"/>
          <w:szCs w:val="28"/>
        </w:rPr>
      </w:pPr>
      <w:r>
        <w:t>- Ghi nhận doanh thu của hàng khuyến mại trên cơ sở phân bổ số tiền thu được cho cả sản phẩm, hàng hóa được bán và hàng hóa khuyến mại, quảng cáo, ghi:</w:t>
      </w:r>
    </w:p>
    <w:p w:rsidR="00704297" w:rsidRDefault="00D52B08">
      <w:pPr>
        <w:spacing w:before="120"/>
        <w:rPr>
          <w:rFonts w:eastAsia="Times New Roman" w:cs="Times New Roman"/>
          <w:sz w:val="28"/>
          <w:szCs w:val="28"/>
        </w:rPr>
      </w:pPr>
      <w:r>
        <w:lastRenderedPageBreak/>
        <w:t>Nợ các TK 111, 112, 131…</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Có TK 3331 - Thuế GTGT phải nộp (33311) (nếu có).</w:t>
      </w:r>
    </w:p>
    <w:p w:rsidR="00704297" w:rsidRDefault="00D52B08">
      <w:pPr>
        <w:spacing w:before="120"/>
        <w:rPr>
          <w:rFonts w:eastAsia="Times New Roman" w:cs="Times New Roman"/>
          <w:sz w:val="28"/>
          <w:szCs w:val="28"/>
        </w:rPr>
      </w:pPr>
      <w:r>
        <w:t>c) Nếu hàng hóa biếu tặng cho cán bộ công nhân viên được trang trải bằng quỹ khen thưởng, phúc lợi, kế toán phải ghi nhận doanh thu, giá vốn như giao dịch bán hàng thông thường, ghi:</w:t>
      </w:r>
    </w:p>
    <w:p w:rsidR="00704297" w:rsidRDefault="00D52B08">
      <w:pPr>
        <w:spacing w:before="120"/>
        <w:rPr>
          <w:rFonts w:eastAsia="Times New Roman" w:cs="Times New Roman"/>
          <w:sz w:val="28"/>
          <w:szCs w:val="28"/>
        </w:rPr>
      </w:pPr>
      <w:r>
        <w:t>- Ghi nhận giá vốn hàng bán đối với giá trị hàng hóa dùng để biếu, tặng công nhân viên và người lao động:</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156 - Hàng hóa.</w:t>
      </w:r>
    </w:p>
    <w:p w:rsidR="00704297" w:rsidRDefault="00D52B08">
      <w:pPr>
        <w:spacing w:before="120"/>
        <w:rPr>
          <w:rFonts w:eastAsia="Times New Roman" w:cs="Times New Roman"/>
          <w:sz w:val="28"/>
          <w:szCs w:val="28"/>
        </w:rPr>
      </w:pPr>
      <w:r>
        <w:t>- Ghi nhận doanh thu của hàng hóa được trang trải bằng quỹ khen thưởng, phúc lợi, ghi:</w:t>
      </w:r>
    </w:p>
    <w:p w:rsidR="00704297" w:rsidRDefault="00D52B08">
      <w:pPr>
        <w:spacing w:before="120"/>
        <w:rPr>
          <w:rFonts w:eastAsia="Times New Roman" w:cs="Times New Roman"/>
          <w:sz w:val="28"/>
          <w:szCs w:val="28"/>
        </w:rPr>
      </w:pPr>
      <w:r>
        <w:t>Nợ TK 353 - Quỹ khen thưởng, phúc lợi (tổng giá thanh toán)</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Có TK 3331 - Thuế GTGT phải nộp (33311) (nếu có).</w:t>
      </w:r>
    </w:p>
    <w:p w:rsidR="00704297" w:rsidRDefault="00D52B08">
      <w:pPr>
        <w:spacing w:before="120"/>
        <w:rPr>
          <w:rFonts w:eastAsia="Times New Roman" w:cs="Times New Roman"/>
          <w:sz w:val="28"/>
          <w:szCs w:val="28"/>
        </w:rPr>
      </w:pPr>
      <w:r>
        <w:t>d) Trường hợp doanh nghiệp là nhà phân phối hoạt động thương mại được nhận hàng hoá (không phải trả tiền) từ nhà sản xuất để quảng cáo, khuyến mại cho khách hàng mua hàng của nhà sản xuất, nhà phân phối</w:t>
      </w:r>
    </w:p>
    <w:p w:rsidR="00704297" w:rsidRDefault="00D52B08">
      <w:pPr>
        <w:spacing w:before="120"/>
        <w:rPr>
          <w:rFonts w:eastAsia="Times New Roman" w:cs="Times New Roman"/>
          <w:sz w:val="28"/>
          <w:szCs w:val="28"/>
        </w:rPr>
      </w:pPr>
      <w:r>
        <w:t>- Khi nhận hàng của nhà sản xuất (không phải trả tiền) dùng để khuyến mại, quảng cáo cho khách hàng, nhà phân phối phải theo dõi chi tiết số lượng hàng trong hệ thống quản trị nội bộ của mình và thuyết minh trên Bản thuyết minh Báo cáo tài chính đối với hàng nhận được và số hàng đã dùng để khuyến mại cho người mua.</w:t>
      </w:r>
    </w:p>
    <w:p w:rsidR="00704297" w:rsidRDefault="00D52B08">
      <w:pPr>
        <w:spacing w:before="120"/>
        <w:rPr>
          <w:rFonts w:eastAsia="Times New Roman" w:cs="Times New Roman"/>
          <w:sz w:val="28"/>
          <w:szCs w:val="28"/>
        </w:rPr>
      </w:pPr>
      <w:r>
        <w:t>- Khi hết chương trình khuyến mại, nếu không phải trả lại nhà sản xuất số hàng khuyến mại chưa sử dụng hết, kế toán ghi nhận thu nhập khác là giá trị số hàng khuyến mại không phải trả lại, ghi:</w:t>
      </w:r>
    </w:p>
    <w:p w:rsidR="00704297" w:rsidRDefault="00D52B08">
      <w:pPr>
        <w:spacing w:before="120"/>
        <w:rPr>
          <w:rFonts w:eastAsia="Times New Roman" w:cs="Times New Roman"/>
          <w:sz w:val="28"/>
          <w:szCs w:val="28"/>
        </w:rPr>
      </w:pPr>
      <w:r>
        <w:t>Nợ TK 156 - Hàng hoá (theo giá trị hợp lý)</w:t>
      </w:r>
    </w:p>
    <w:p w:rsidR="00704297" w:rsidRDefault="00D52B08">
      <w:pPr>
        <w:spacing w:before="120"/>
        <w:rPr>
          <w:rFonts w:eastAsia="Times New Roman" w:cs="Times New Roman"/>
          <w:sz w:val="28"/>
          <w:szCs w:val="28"/>
        </w:rPr>
      </w:pPr>
      <w:r>
        <w:t>Có TK 711 - Thu nhập khác.</w:t>
      </w:r>
    </w:p>
    <w:p w:rsidR="00704297" w:rsidRDefault="00D52B08">
      <w:pPr>
        <w:spacing w:before="120"/>
        <w:rPr>
          <w:rFonts w:eastAsia="Times New Roman" w:cs="Times New Roman"/>
          <w:sz w:val="28"/>
          <w:szCs w:val="28"/>
        </w:rPr>
      </w:pPr>
      <w:r>
        <w:t>3.1.15. Kế toán trả lương cho người lao động bằng hàng hóa</w:t>
      </w:r>
    </w:p>
    <w:p w:rsidR="00704297" w:rsidRDefault="00D52B08">
      <w:pPr>
        <w:spacing w:before="120"/>
        <w:rPr>
          <w:rFonts w:eastAsia="Times New Roman" w:cs="Times New Roman"/>
          <w:sz w:val="28"/>
          <w:szCs w:val="28"/>
        </w:rPr>
      </w:pPr>
      <w:r>
        <w:t>- Kế toán ghi nhận doanh thu, ghi:</w:t>
      </w:r>
    </w:p>
    <w:p w:rsidR="00704297" w:rsidRDefault="00D52B08">
      <w:pPr>
        <w:spacing w:before="120"/>
        <w:rPr>
          <w:rFonts w:eastAsia="Times New Roman" w:cs="Times New Roman"/>
          <w:sz w:val="28"/>
          <w:szCs w:val="28"/>
        </w:rPr>
      </w:pPr>
      <w:r>
        <w:t>Nợ TK 334 - Phải trả người lao động (tổng giá thanh toán)</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lastRenderedPageBreak/>
        <w:t>Có TK 333 - Thuế và các khoản phải nộp Nhà nước</w:t>
      </w:r>
    </w:p>
    <w:p w:rsidR="00704297" w:rsidRDefault="00D52B08">
      <w:pPr>
        <w:spacing w:before="120"/>
        <w:rPr>
          <w:rFonts w:eastAsia="Times New Roman" w:cs="Times New Roman"/>
          <w:sz w:val="28"/>
          <w:szCs w:val="28"/>
        </w:rPr>
      </w:pPr>
      <w:r>
        <w:t>Có TK 3335 - Thuế thu nhập cá nhân.</w:t>
      </w:r>
    </w:p>
    <w:p w:rsidR="00704297" w:rsidRDefault="00D52B08">
      <w:pPr>
        <w:spacing w:before="120"/>
        <w:rPr>
          <w:rFonts w:eastAsia="Times New Roman" w:cs="Times New Roman"/>
          <w:sz w:val="28"/>
          <w:szCs w:val="28"/>
        </w:rPr>
      </w:pPr>
      <w:r>
        <w:t>- Ghi nhận giá vốn hàng bán đối với giá trị hàng hoá dùng để trả lương cho công nhân viên và người lao động:</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156 - Hàng hóa.</w:t>
      </w:r>
    </w:p>
    <w:p w:rsidR="00704297" w:rsidRDefault="00D52B08">
      <w:pPr>
        <w:spacing w:before="120"/>
        <w:rPr>
          <w:rFonts w:eastAsia="Times New Roman" w:cs="Times New Roman"/>
          <w:sz w:val="28"/>
          <w:szCs w:val="28"/>
        </w:rPr>
      </w:pPr>
      <w:r>
        <w:t>3.1.16. Hàng hoá đưa đi góp vốn vào công ty con, công ty liên doanh, liên kết, ghi:</w:t>
      </w:r>
    </w:p>
    <w:p w:rsidR="00704297" w:rsidRDefault="00D52B08">
      <w:pPr>
        <w:spacing w:before="120"/>
        <w:rPr>
          <w:rFonts w:eastAsia="Times New Roman" w:cs="Times New Roman"/>
          <w:sz w:val="28"/>
          <w:szCs w:val="28"/>
        </w:rPr>
      </w:pPr>
      <w:r>
        <w:t>Nợ các TK 221, 222 (theo giá đánh giá lại)</w:t>
      </w:r>
    </w:p>
    <w:p w:rsidR="00704297" w:rsidRDefault="00D52B08">
      <w:pPr>
        <w:spacing w:before="120"/>
        <w:rPr>
          <w:rFonts w:eastAsia="Times New Roman" w:cs="Times New Roman"/>
          <w:sz w:val="28"/>
          <w:szCs w:val="28"/>
        </w:rPr>
      </w:pPr>
      <w:r>
        <w:t>Nợ TK 811 - Chi phí khác (chênh lệch giữa giá đánh giá lại nhỏ hơn giá trị ghi sổ của hàng hoá)</w:t>
      </w:r>
    </w:p>
    <w:p w:rsidR="00704297" w:rsidRDefault="00D52B08">
      <w:pPr>
        <w:spacing w:before="120"/>
        <w:rPr>
          <w:rFonts w:eastAsia="Times New Roman" w:cs="Times New Roman"/>
          <w:sz w:val="28"/>
          <w:szCs w:val="28"/>
        </w:rPr>
      </w:pPr>
      <w:r>
        <w:t>Có TK 156 - Hàng hoá</w:t>
      </w:r>
    </w:p>
    <w:p w:rsidR="00704297" w:rsidRDefault="00D52B08">
      <w:pPr>
        <w:spacing w:before="120"/>
        <w:rPr>
          <w:rFonts w:eastAsia="Times New Roman" w:cs="Times New Roman"/>
          <w:sz w:val="28"/>
          <w:szCs w:val="28"/>
        </w:rPr>
      </w:pPr>
      <w:r>
        <w:t>Có TK 711 - Thu nhập khác (chênh lệch giữa giá đánh giá lại lớn hơn giá trị ghi sổ của hàng hoá).</w:t>
      </w:r>
    </w:p>
    <w:p w:rsidR="00704297" w:rsidRDefault="00D52B08">
      <w:pPr>
        <w:spacing w:before="120"/>
        <w:rPr>
          <w:rFonts w:eastAsia="Times New Roman" w:cs="Times New Roman"/>
          <w:sz w:val="28"/>
          <w:szCs w:val="28"/>
        </w:rPr>
      </w:pPr>
      <w:r>
        <w:t>3.1.17. Cuối kỳ, khi phân bổ chi phí thu mua cho hàng hóa được xác định là bán trong kỳ,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156 - Hàng hóa (1562).</w:t>
      </w:r>
    </w:p>
    <w:p w:rsidR="00704297" w:rsidRDefault="00D52B08">
      <w:pPr>
        <w:spacing w:before="120"/>
        <w:rPr>
          <w:rFonts w:eastAsia="Times New Roman" w:cs="Times New Roman"/>
          <w:sz w:val="28"/>
          <w:szCs w:val="28"/>
        </w:rPr>
      </w:pPr>
      <w:r>
        <w:t>3.1.18. Mọi trường hợp phát hiện thừa hàng hóa bất kỳ ở khâu nào trong kinh doanh phải lập biên bản và truy tìm nguyên nhân. Kế toán căn cứ vào nguyên nhân đã được xác định để xử lý và hạch toán:</w:t>
      </w:r>
    </w:p>
    <w:p w:rsidR="00704297" w:rsidRDefault="00D52B08">
      <w:pPr>
        <w:spacing w:before="120"/>
        <w:rPr>
          <w:rFonts w:eastAsia="Times New Roman" w:cs="Times New Roman"/>
          <w:sz w:val="28"/>
          <w:szCs w:val="28"/>
        </w:rPr>
      </w:pPr>
      <w:r>
        <w:t>- Nếu do nhầm lẫn, cân, đo, đong, đếm, quên ghi sổ,... thì điều chỉnh lại sổ kế toán.</w:t>
      </w:r>
    </w:p>
    <w:p w:rsidR="00704297" w:rsidRDefault="00D52B08">
      <w:pPr>
        <w:spacing w:before="120"/>
        <w:rPr>
          <w:rFonts w:eastAsia="Times New Roman" w:cs="Times New Roman"/>
          <w:sz w:val="28"/>
          <w:szCs w:val="28"/>
        </w:rPr>
      </w:pPr>
      <w:r>
        <w:t>- Nếu hàng hoá thừa là thuộc quyền sở hữu của doanh nghiệp khác, thì giá trị hàng hoá thừa doanh nghiệp chủ động theo dõi trong hệ thống quản trị và ghi chép thông tin trong phần thuyết minh Báo cáo tài chính.</w:t>
      </w:r>
    </w:p>
    <w:p w:rsidR="00704297" w:rsidRDefault="00D52B08">
      <w:pPr>
        <w:spacing w:before="120"/>
        <w:rPr>
          <w:rFonts w:eastAsia="Times New Roman" w:cs="Times New Roman"/>
          <w:sz w:val="28"/>
          <w:szCs w:val="28"/>
        </w:rPr>
      </w:pPr>
      <w:r>
        <w:t>- Nếu chưa xác định được nguyên nhân phải chờ xử lý, ghi:</w:t>
      </w:r>
    </w:p>
    <w:p w:rsidR="00704297" w:rsidRDefault="00D52B08">
      <w:pPr>
        <w:spacing w:before="120"/>
        <w:rPr>
          <w:rFonts w:eastAsia="Times New Roman" w:cs="Times New Roman"/>
          <w:sz w:val="28"/>
          <w:szCs w:val="28"/>
        </w:rPr>
      </w:pPr>
      <w:r>
        <w:t>Nợ TK 156 - Hàng hóa</w:t>
      </w:r>
    </w:p>
    <w:p w:rsidR="00704297" w:rsidRDefault="00D52B08">
      <w:pPr>
        <w:spacing w:before="120"/>
        <w:rPr>
          <w:rFonts w:eastAsia="Times New Roman" w:cs="Times New Roman"/>
          <w:sz w:val="28"/>
          <w:szCs w:val="28"/>
        </w:rPr>
      </w:pPr>
      <w:r>
        <w:t>Có TK 338 - Phải trả, phải nộp khác (3381).</w:t>
      </w:r>
    </w:p>
    <w:p w:rsidR="00704297" w:rsidRDefault="00D52B08">
      <w:pPr>
        <w:spacing w:before="120"/>
        <w:rPr>
          <w:rFonts w:eastAsia="Times New Roman" w:cs="Times New Roman"/>
          <w:sz w:val="28"/>
          <w:szCs w:val="28"/>
        </w:rPr>
      </w:pPr>
      <w:r>
        <w:t>- Khi có quyết định của cấp có thẩm quyền về xử lý hàng hoá thừa, ghi:</w:t>
      </w:r>
    </w:p>
    <w:p w:rsidR="00704297" w:rsidRDefault="00D52B08">
      <w:pPr>
        <w:spacing w:before="120"/>
        <w:rPr>
          <w:rFonts w:eastAsia="Times New Roman" w:cs="Times New Roman"/>
          <w:sz w:val="28"/>
          <w:szCs w:val="28"/>
        </w:rPr>
      </w:pPr>
      <w:r>
        <w:t>Nợ TK 338 - Phải trả, phải nộp khác (3381)</w:t>
      </w:r>
    </w:p>
    <w:p w:rsidR="00704297" w:rsidRDefault="00D52B08">
      <w:pPr>
        <w:spacing w:before="120"/>
        <w:rPr>
          <w:rFonts w:eastAsia="Times New Roman" w:cs="Times New Roman"/>
          <w:sz w:val="28"/>
          <w:szCs w:val="28"/>
        </w:rPr>
      </w:pPr>
      <w:r>
        <w:lastRenderedPageBreak/>
        <w:t>Có các tài khoản liên quan.</w:t>
      </w:r>
    </w:p>
    <w:p w:rsidR="00704297" w:rsidRDefault="00D52B08">
      <w:pPr>
        <w:spacing w:before="120"/>
        <w:rPr>
          <w:rFonts w:eastAsia="Times New Roman" w:cs="Times New Roman"/>
          <w:sz w:val="28"/>
          <w:szCs w:val="28"/>
        </w:rPr>
      </w:pPr>
      <w:r>
        <w:t>3.1.19. Mọi trường hợp phát hiện thiếu hụt, mất mát hàng hoá ở bất kỳ khâu nào trong kinh doanh phải lập biên bản và truy tìm nguyên nhân. Kế toán căn cứ vào quyết định xử lý của cấp có thẩm quyền theo từng nguyên nhân gây ra để xử lý và ghi sổ kế toán:</w:t>
      </w:r>
    </w:p>
    <w:p w:rsidR="00704297" w:rsidRDefault="00D52B08">
      <w:pPr>
        <w:spacing w:before="120"/>
        <w:rPr>
          <w:rFonts w:eastAsia="Times New Roman" w:cs="Times New Roman"/>
          <w:sz w:val="28"/>
          <w:szCs w:val="28"/>
        </w:rPr>
      </w:pPr>
      <w:r>
        <w:t>- Phản ánh giá trị hàng hóa thiếu chưa xác định được nguyên nhân, chờ xử lý, ghi:</w:t>
      </w:r>
    </w:p>
    <w:p w:rsidR="00704297" w:rsidRDefault="00D52B08">
      <w:pPr>
        <w:spacing w:before="120"/>
        <w:rPr>
          <w:rFonts w:eastAsia="Times New Roman" w:cs="Times New Roman"/>
          <w:sz w:val="28"/>
          <w:szCs w:val="28"/>
        </w:rPr>
      </w:pPr>
      <w:r>
        <w:t>Nợ TK 138 - Phải thu khác (TK 1381- Tài sản thiếu chờ xử lý)</w:t>
      </w:r>
    </w:p>
    <w:p w:rsidR="00704297" w:rsidRDefault="00D52B08">
      <w:pPr>
        <w:spacing w:before="120"/>
        <w:rPr>
          <w:rFonts w:eastAsia="Times New Roman" w:cs="Times New Roman"/>
          <w:sz w:val="28"/>
          <w:szCs w:val="28"/>
        </w:rPr>
      </w:pPr>
      <w:r>
        <w:t>Có TK 156 - Hàng hoá.</w:t>
      </w:r>
    </w:p>
    <w:p w:rsidR="00704297" w:rsidRDefault="00D52B08">
      <w:pPr>
        <w:spacing w:before="120"/>
        <w:rPr>
          <w:rFonts w:eastAsia="Times New Roman" w:cs="Times New Roman"/>
          <w:sz w:val="28"/>
          <w:szCs w:val="28"/>
        </w:rPr>
      </w:pPr>
      <w:r>
        <w:t>- Khi có quyết định xử lý của cấp có thẩm quyền, ghi:</w:t>
      </w:r>
    </w:p>
    <w:p w:rsidR="00704297" w:rsidRDefault="00D52B08">
      <w:pPr>
        <w:spacing w:before="120"/>
        <w:rPr>
          <w:rFonts w:eastAsia="Times New Roman" w:cs="Times New Roman"/>
          <w:sz w:val="28"/>
          <w:szCs w:val="28"/>
        </w:rPr>
      </w:pPr>
      <w:r>
        <w:t>Nợ các TK 111, 112,... (nếu do cá nhân gây ra phải bồi thường bằng tiền)</w:t>
      </w:r>
    </w:p>
    <w:p w:rsidR="00704297" w:rsidRDefault="00D52B08">
      <w:pPr>
        <w:spacing w:before="120"/>
        <w:rPr>
          <w:rFonts w:eastAsia="Times New Roman" w:cs="Times New Roman"/>
          <w:sz w:val="28"/>
          <w:szCs w:val="28"/>
        </w:rPr>
      </w:pPr>
      <w:r>
        <w:t>Nợ TK 334 - Phải trả người lao động (do cá nhân gây ra phải trừ vào lương)</w:t>
      </w:r>
    </w:p>
    <w:p w:rsidR="00704297" w:rsidRDefault="00D52B08">
      <w:pPr>
        <w:spacing w:before="120"/>
        <w:rPr>
          <w:rFonts w:eastAsia="Times New Roman" w:cs="Times New Roman"/>
          <w:sz w:val="28"/>
          <w:szCs w:val="28"/>
        </w:rPr>
      </w:pPr>
      <w:r>
        <w:t>Nợ TK 138 - Phải thu khác (1388) (phải thu bồi thường của người phạm lỗi)</w:t>
      </w:r>
    </w:p>
    <w:p w:rsidR="00704297" w:rsidRDefault="00D52B08">
      <w:pPr>
        <w:spacing w:before="120"/>
        <w:rPr>
          <w:rFonts w:eastAsia="Times New Roman" w:cs="Times New Roman"/>
          <w:sz w:val="28"/>
          <w:szCs w:val="28"/>
        </w:rPr>
      </w:pPr>
      <w:r>
        <w:t>Nợ TK 632 - Giá vốn hàng bán (phần giá trị hao hụt, mất mát còn lại)</w:t>
      </w:r>
    </w:p>
    <w:p w:rsidR="00704297" w:rsidRDefault="00D52B08">
      <w:pPr>
        <w:spacing w:before="120"/>
        <w:rPr>
          <w:rFonts w:eastAsia="Times New Roman" w:cs="Times New Roman"/>
          <w:sz w:val="28"/>
          <w:szCs w:val="28"/>
        </w:rPr>
      </w:pPr>
      <w:r>
        <w:t>Có TK 138 - Phải thu khác (1381).</w:t>
      </w:r>
    </w:p>
    <w:p w:rsidR="00704297" w:rsidRDefault="00D52B08">
      <w:pPr>
        <w:spacing w:before="120"/>
        <w:rPr>
          <w:rFonts w:eastAsia="Times New Roman" w:cs="Times New Roman"/>
          <w:sz w:val="28"/>
          <w:szCs w:val="28"/>
        </w:rPr>
      </w:pPr>
      <w:r>
        <w:t>3.1.20. Trị giá hàng hóa bất động sản được xác định là bán trong kỳ, căn cứ Hóa đơn GTGT hoặc Hóa đơn bán hàng, biên bản bàn giao hàng hóa BĐS,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156 - Hàng hóa (1567 - Hàng hóa BĐS).</w:t>
      </w:r>
    </w:p>
    <w:p w:rsidR="00704297" w:rsidRDefault="00D52B08">
      <w:pPr>
        <w:spacing w:before="120"/>
        <w:rPr>
          <w:rFonts w:eastAsia="Times New Roman" w:cs="Times New Roman"/>
          <w:sz w:val="28"/>
          <w:szCs w:val="28"/>
        </w:rPr>
      </w:pPr>
      <w:r>
        <w:t>Đồng thời kế toán phản ánh doanh thu bán hàng hóa BĐS:</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eastAsia="Times New Roman" w:cs="Times New Roman"/>
          <w:sz w:val="28"/>
          <w:szCs w:val="28"/>
        </w:rPr>
      </w:pPr>
      <w:r>
        <w:t>Có TK 511 - Doanh thu bán hàng và cung cấp dịch vụ (5117)</w:t>
      </w:r>
    </w:p>
    <w:p w:rsidR="00704297" w:rsidRDefault="00D52B08">
      <w:pPr>
        <w:spacing w:before="120"/>
        <w:rPr>
          <w:rFonts w:eastAsia="Times New Roman" w:cs="Times New Roman"/>
          <w:sz w:val="28"/>
          <w:szCs w:val="28"/>
        </w:rPr>
      </w:pPr>
      <w:r>
        <w:t>Có TK 3331 - Thuế GTGT phải nộp (33311) (nếu có).</w:t>
      </w:r>
    </w:p>
    <w:p w:rsidR="00704297" w:rsidRDefault="00D52B08">
      <w:pPr>
        <w:spacing w:before="120"/>
        <w:rPr>
          <w:rFonts w:eastAsia="Times New Roman" w:cs="Times New Roman"/>
          <w:sz w:val="28"/>
          <w:szCs w:val="28"/>
        </w:rPr>
      </w:pPr>
      <w:r>
        <w:t>3.1.21. Phản ánh giá vốn hàng hóa ứ đọng không cần dùng khi nhượng bán, thanh lý,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156 - Hàng hóa.</w:t>
      </w:r>
    </w:p>
    <w:p w:rsidR="00704297" w:rsidRDefault="00D52B08">
      <w:pPr>
        <w:spacing w:before="120"/>
        <w:rPr>
          <w:rFonts w:eastAsia="Times New Roman" w:cs="Times New Roman"/>
          <w:sz w:val="28"/>
          <w:szCs w:val="28"/>
        </w:rPr>
      </w:pPr>
      <w:r>
        <w:rPr>
          <w:b/>
          <w:i/>
        </w:rPr>
        <w:t>3.2. Trường hợp doanh nghiệp hạch toán hàng tồn kho theo phương pháp kiểm kê định kỳ.</w:t>
      </w:r>
    </w:p>
    <w:p w:rsidR="00704297" w:rsidRDefault="00D52B08">
      <w:pPr>
        <w:spacing w:before="120"/>
        <w:rPr>
          <w:rFonts w:eastAsia="Times New Roman" w:cs="Times New Roman"/>
          <w:sz w:val="28"/>
          <w:szCs w:val="28"/>
        </w:rPr>
      </w:pPr>
      <w:r>
        <w:t>a) Đầu kỳ, kế toán căn cứ giá trị hàng hoá đã kết chuyển cuối kỳ trước kết chuyển trị giá hàng hóa tồn kho đầu kỳ, ghi:</w:t>
      </w:r>
    </w:p>
    <w:p w:rsidR="00704297" w:rsidRDefault="00D52B08">
      <w:pPr>
        <w:spacing w:before="120"/>
        <w:rPr>
          <w:rFonts w:eastAsia="Times New Roman" w:cs="Times New Roman"/>
          <w:sz w:val="28"/>
          <w:szCs w:val="28"/>
        </w:rPr>
      </w:pPr>
      <w:r>
        <w:lastRenderedPageBreak/>
        <w:t>Nợ TK 611 - Mua hàng</w:t>
      </w:r>
    </w:p>
    <w:p w:rsidR="00704297" w:rsidRDefault="00D52B08">
      <w:pPr>
        <w:spacing w:before="120"/>
        <w:rPr>
          <w:rFonts w:eastAsia="Times New Roman" w:cs="Times New Roman"/>
          <w:sz w:val="28"/>
          <w:szCs w:val="28"/>
        </w:rPr>
      </w:pPr>
      <w:r>
        <w:t>Có TK 156 - Hàng hóa.</w:t>
      </w:r>
    </w:p>
    <w:p w:rsidR="00704297" w:rsidRDefault="00D52B08">
      <w:pPr>
        <w:spacing w:before="120"/>
        <w:rPr>
          <w:rFonts w:eastAsia="Times New Roman" w:cs="Times New Roman"/>
          <w:sz w:val="28"/>
          <w:szCs w:val="28"/>
        </w:rPr>
      </w:pPr>
      <w:r>
        <w:t>b) Cuối kỳ kế toán:</w:t>
      </w:r>
    </w:p>
    <w:p w:rsidR="00704297" w:rsidRDefault="00D52B08">
      <w:pPr>
        <w:spacing w:before="120"/>
        <w:rPr>
          <w:rFonts w:eastAsia="Times New Roman" w:cs="Times New Roman"/>
          <w:sz w:val="28"/>
          <w:szCs w:val="28"/>
        </w:rPr>
      </w:pPr>
      <w:r>
        <w:t>- Tiến hành kiểm kê xác định số lượng và giá trị hàng hóa tồn kho cuối kỳ. Căn cứ vào tổng trị giá hàng hóa tồn kho cuối kỳ, ghi:</w:t>
      </w:r>
    </w:p>
    <w:p w:rsidR="00704297" w:rsidRDefault="00D52B08">
      <w:pPr>
        <w:spacing w:before="120"/>
        <w:rPr>
          <w:rFonts w:eastAsia="Times New Roman" w:cs="Times New Roman"/>
          <w:sz w:val="28"/>
          <w:szCs w:val="28"/>
        </w:rPr>
      </w:pPr>
      <w:r>
        <w:t>Nợ TK 156 - Hàng hóa</w:t>
      </w:r>
    </w:p>
    <w:p w:rsidR="00704297" w:rsidRDefault="00D52B08">
      <w:pPr>
        <w:spacing w:before="120"/>
        <w:rPr>
          <w:rFonts w:eastAsia="Times New Roman" w:cs="Times New Roman"/>
          <w:sz w:val="28"/>
          <w:szCs w:val="28"/>
        </w:rPr>
      </w:pPr>
      <w:r>
        <w:t>Có TK 611 - Mua hàng.</w:t>
      </w:r>
    </w:p>
    <w:p w:rsidR="00704297" w:rsidRDefault="00D52B08">
      <w:pPr>
        <w:spacing w:before="120"/>
        <w:rPr>
          <w:rFonts w:eastAsia="Times New Roman" w:cs="Times New Roman"/>
          <w:sz w:val="28"/>
          <w:szCs w:val="28"/>
        </w:rPr>
      </w:pPr>
      <w:r>
        <w:t>- Căn cứ vào kết quả xác định tổng trị giá hàng hóa đã xuất bán,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611 - Mua hàng.</w:t>
      </w:r>
      <w:bookmarkStart w:id="86" w:name="2zbgiuw" w:colFirst="0" w:colLast="0"/>
      <w:bookmarkEnd w:id="86"/>
    </w:p>
    <w:p w:rsidR="00704297" w:rsidRPr="00155128" w:rsidRDefault="00D52B08" w:rsidP="00155128">
      <w:pPr>
        <w:pStyle w:val="Heading2"/>
      </w:pPr>
      <w:bookmarkStart w:id="87" w:name="_Toc140907566"/>
      <w:r w:rsidRPr="00155128">
        <w:t>Điều 30. Tài khoản 157 – Hàng gửi đi bán</w:t>
      </w:r>
      <w:bookmarkEnd w:id="87"/>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Hàng gửi đi bán phản ánh trên tài khoản 157 được thực hiện theo nguyên tắc giá gốc quy định trong Chuẩn mực kế toán Hàng tồn kho. Chỉ phản ánh vào tài khoản 157 “Hàng gửi đi bán” trị giá của hàng hóa, thành phẩm đã gửi đi cho khách hàng, gửi bán đại lý, ký gửi, dịch vụ đã hoàn thành bàn giao cho khách hàng theo hợp đồng kinh tế hoặc đơn đặt hàng, nhưng chưa được xác định là đã bán (chưa được tính là doanh thu bán hàng trong kỳ đối với số hàng hóa, thành phẩm đã gửi đi, dịch vụ đã cung cấp cho khách hàng).</w:t>
      </w:r>
    </w:p>
    <w:p w:rsidR="00704297" w:rsidRDefault="00D52B08">
      <w:pPr>
        <w:spacing w:before="120"/>
        <w:rPr>
          <w:rFonts w:eastAsia="Times New Roman" w:cs="Times New Roman"/>
          <w:sz w:val="28"/>
          <w:szCs w:val="28"/>
        </w:rPr>
      </w:pPr>
      <w:r>
        <w:t>b) Hàng hóa, thành phẩm phản ánh trên tài khoản này vẫn thuộc quyền sở hữu của doanh nghiệp, kế toán phải mở sổ chi tiết theo dõi từng loại hàng hoá, thành phẩm, từng lần gửi hàng từ khi gửi đi cho đến khi được xác định là đã bán.</w:t>
      </w:r>
    </w:p>
    <w:p w:rsidR="00704297" w:rsidRDefault="00D52B08">
      <w:pPr>
        <w:spacing w:before="120"/>
        <w:rPr>
          <w:rFonts w:eastAsia="Times New Roman" w:cs="Times New Roman"/>
          <w:sz w:val="28"/>
          <w:szCs w:val="28"/>
        </w:rPr>
      </w:pPr>
      <w:r>
        <w:t>c) Không phản ánh vào tài khoản này chi phí vận chuyển, bốc xếp,... chi hộ khách hàng. Tài khoản 157 có thể mở chi tiết để theo dõi từng loại hàng hoá, thành phẩm gửi đi bán, dịch vụ đã cung cấp cho từng khách hàng, cho từng cơ sở nhận đại lý.</w:t>
      </w:r>
    </w:p>
    <w:p w:rsidR="00704297" w:rsidRDefault="00D52B08">
      <w:pPr>
        <w:spacing w:before="120"/>
        <w:rPr>
          <w:rFonts w:eastAsia="Times New Roman" w:cs="Times New Roman"/>
          <w:sz w:val="28"/>
          <w:szCs w:val="28"/>
        </w:rPr>
      </w:pPr>
      <w:r>
        <w:rPr>
          <w:b/>
        </w:rPr>
        <w:t>2. Kết cấu và nội dung phản ánh của tài khoản 157 - Hàng gửi đi bán</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Trị giá hàng hóa, thành phẩm đã gửi cho khách hàng, hoặc gửi bán đại lý, ký gửi; gửi cho các đơn vị cấp dưới hạch toán phụ thuộc;</w:t>
      </w:r>
    </w:p>
    <w:p w:rsidR="00704297" w:rsidRDefault="00D52B08">
      <w:pPr>
        <w:spacing w:before="120"/>
        <w:rPr>
          <w:rFonts w:eastAsia="Times New Roman" w:cs="Times New Roman"/>
          <w:sz w:val="28"/>
          <w:szCs w:val="28"/>
        </w:rPr>
      </w:pPr>
      <w:r>
        <w:t>- Trị giá dịch vụ đã cung cấp cho khách hàng, nhưng chưa được xác định là đã bán;</w:t>
      </w:r>
    </w:p>
    <w:p w:rsidR="00704297" w:rsidRDefault="00D52B08">
      <w:pPr>
        <w:spacing w:before="120"/>
        <w:rPr>
          <w:rFonts w:eastAsia="Times New Roman" w:cs="Times New Roman"/>
          <w:sz w:val="28"/>
          <w:szCs w:val="28"/>
        </w:rPr>
      </w:pPr>
      <w:r>
        <w:lastRenderedPageBreak/>
        <w:t>- Cuối kỳ kết chuyển trị giá hàng hóa, thành phẩm đã gửi đi bán chưa được xác định là đã bán cuối kỳ (trường hợp doanh nghiệp kế toán hàng tồn kho theo phương pháp kiểm kê định kỳ).</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Trị giá hàng hóa, thành phẩm gửi đi bán, dich vụ đã cung cấp được xác định là đã bán;</w:t>
      </w:r>
    </w:p>
    <w:p w:rsidR="00704297" w:rsidRDefault="00D52B08">
      <w:pPr>
        <w:spacing w:before="120"/>
        <w:rPr>
          <w:rFonts w:eastAsia="Times New Roman" w:cs="Times New Roman"/>
          <w:sz w:val="28"/>
          <w:szCs w:val="28"/>
        </w:rPr>
      </w:pPr>
      <w:r>
        <w:t>- Trị giá hàng hóa, thành phẩm, dịch vụ đã gửi đi bị khách hàng trả lại;</w:t>
      </w:r>
    </w:p>
    <w:p w:rsidR="00704297" w:rsidRDefault="00D52B08">
      <w:pPr>
        <w:spacing w:before="120"/>
        <w:rPr>
          <w:rFonts w:eastAsia="Times New Roman" w:cs="Times New Roman"/>
          <w:sz w:val="28"/>
          <w:szCs w:val="28"/>
        </w:rPr>
      </w:pPr>
      <w:r>
        <w:t>- Đầu kỳ kết chuyển trị giá hàng hóa, thành phẩm đã gửi đi bán, dịch vụ đã cung cấp chưa được xác định là đã bán đầu kỳ (trường hợp doanh nghiệp kế toán hàng tồn kho theo phương pháp kiểm kê định kỳ).</w:t>
      </w:r>
    </w:p>
    <w:p w:rsidR="00704297" w:rsidRDefault="00D52B08">
      <w:pPr>
        <w:spacing w:before="120"/>
        <w:rPr>
          <w:rFonts w:eastAsia="Times New Roman" w:cs="Times New Roman"/>
          <w:sz w:val="28"/>
          <w:szCs w:val="28"/>
        </w:rPr>
      </w:pPr>
      <w:r>
        <w:rPr>
          <w:b/>
        </w:rPr>
        <w:t>Số dư bên Nợ:</w:t>
      </w:r>
    </w:p>
    <w:p w:rsidR="00704297" w:rsidRDefault="00D52B08">
      <w:pPr>
        <w:spacing w:before="120"/>
        <w:rPr>
          <w:rFonts w:eastAsia="Times New Roman" w:cs="Times New Roman"/>
          <w:sz w:val="28"/>
          <w:szCs w:val="28"/>
        </w:rPr>
      </w:pPr>
      <w:r>
        <w:t>Trị giá hàng hóa, thành phẩm đã gửi đi, dịch vụ đã cung cấp chưa được xác định là đã bán trong kỳ.</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rPr>
          <w:b/>
          <w:i/>
        </w:rPr>
        <w:t>3.1. Trường hợp doanh nghiệp hạch toán hàng tồn kho theo phương pháp kê khai thường xuyên.</w:t>
      </w:r>
    </w:p>
    <w:p w:rsidR="00704297" w:rsidRDefault="00D52B08">
      <w:pPr>
        <w:spacing w:before="120"/>
        <w:rPr>
          <w:rFonts w:eastAsia="Times New Roman" w:cs="Times New Roman"/>
          <w:sz w:val="28"/>
          <w:szCs w:val="28"/>
        </w:rPr>
      </w:pPr>
      <w:r>
        <w:t>a) Khi gửi hàng hóa, thành phẩm cho khách hàng, xuất hàng hóa, thành phẩm cho doanh nghiệp nhận bán đại lý, ký gửi theo hợp đồng kinh tế, căn cứ phiếu xuất kho, ghi:</w:t>
      </w:r>
    </w:p>
    <w:p w:rsidR="00704297" w:rsidRDefault="00D52B08">
      <w:pPr>
        <w:spacing w:before="120"/>
        <w:rPr>
          <w:rFonts w:eastAsia="Times New Roman" w:cs="Times New Roman"/>
          <w:sz w:val="28"/>
          <w:szCs w:val="28"/>
        </w:rPr>
      </w:pPr>
      <w:r>
        <w:t>Nợ TK 157 - Hàng gửi đi bán</w:t>
      </w:r>
    </w:p>
    <w:p w:rsidR="00704297" w:rsidRDefault="00D52B08">
      <w:pPr>
        <w:spacing w:before="120"/>
        <w:rPr>
          <w:rFonts w:eastAsia="Times New Roman" w:cs="Times New Roman"/>
          <w:sz w:val="28"/>
          <w:szCs w:val="28"/>
        </w:rPr>
      </w:pPr>
      <w:r>
        <w:t>Có TK 156 - Hàng hóa</w:t>
      </w:r>
    </w:p>
    <w:p w:rsidR="00704297" w:rsidRDefault="00D52B08">
      <w:pPr>
        <w:spacing w:before="120"/>
        <w:rPr>
          <w:rFonts w:eastAsia="Times New Roman" w:cs="Times New Roman"/>
          <w:sz w:val="28"/>
          <w:szCs w:val="28"/>
        </w:rPr>
      </w:pPr>
      <w:r>
        <w:t>Có TK 155 - Thành phẩm.</w:t>
      </w:r>
    </w:p>
    <w:p w:rsidR="00704297" w:rsidRDefault="00D52B08">
      <w:pPr>
        <w:spacing w:before="120"/>
        <w:rPr>
          <w:rFonts w:eastAsia="Times New Roman" w:cs="Times New Roman"/>
          <w:sz w:val="28"/>
          <w:szCs w:val="28"/>
        </w:rPr>
      </w:pPr>
      <w:r>
        <w:t>b) Dịch vụ đã hoàn thành bàn giao cho khách hàng nhưng chưa xác định là đã bán trong kỳ, ghi:</w:t>
      </w:r>
    </w:p>
    <w:p w:rsidR="00704297" w:rsidRDefault="00D52B08">
      <w:pPr>
        <w:spacing w:before="120"/>
        <w:rPr>
          <w:rFonts w:eastAsia="Times New Roman" w:cs="Times New Roman"/>
          <w:sz w:val="28"/>
          <w:szCs w:val="28"/>
        </w:rPr>
      </w:pPr>
      <w:r>
        <w:t>Nợ TK 157 - Hàng gửi đi bán</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eastAsia="Times New Roman" w:cs="Times New Roman"/>
          <w:sz w:val="28"/>
          <w:szCs w:val="28"/>
        </w:rPr>
      </w:pPr>
      <w:r>
        <w:t>c) Khi hàng gửi đi bán và dịch vụ đã hoàn thành bàn giao cho khách hàng được xác định là đã bán trong kỳ:</w:t>
      </w:r>
    </w:p>
    <w:p w:rsidR="00704297" w:rsidRDefault="00D52B08">
      <w:pPr>
        <w:spacing w:before="120"/>
        <w:rPr>
          <w:rFonts w:eastAsia="Times New Roman" w:cs="Times New Roman"/>
          <w:sz w:val="28"/>
          <w:szCs w:val="28"/>
        </w:rPr>
      </w:pPr>
      <w:r>
        <w:t>- Nếu tách ngay được thuế gián thu tại thời điểm ghi nhận doanh thu, kế toán phản ánh doanh thu bán hàng hóa, thành phẩm, cung cấp dịch vụ theo giá bán chưa có thuế, ghi:</w:t>
      </w:r>
    </w:p>
    <w:p w:rsidR="00704297" w:rsidRDefault="00D52B08">
      <w:pPr>
        <w:spacing w:before="120"/>
        <w:rPr>
          <w:rFonts w:eastAsia="Times New Roman" w:cs="Times New Roman"/>
          <w:sz w:val="28"/>
          <w:szCs w:val="28"/>
        </w:rPr>
      </w:pPr>
      <w:r>
        <w:t>Nợ TK 131 - Phải thu của khách hàng</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lastRenderedPageBreak/>
        <w:t>Có TK 333 - Thuế và các khoản phải nộp Nhà nước.</w:t>
      </w:r>
    </w:p>
    <w:p w:rsidR="00704297" w:rsidRDefault="00D52B08">
      <w:pPr>
        <w:spacing w:before="120"/>
        <w:rPr>
          <w:rFonts w:eastAsia="Times New Roman" w:cs="Times New Roman"/>
          <w:sz w:val="28"/>
          <w:szCs w:val="28"/>
        </w:rPr>
      </w:pPr>
      <w:r>
        <w:t>- Nếu không tách ngay được thuế gián thu, kế toán ghi nhận doanh thu bao gồm cả thuế. Định kỳ kế toán ghi giảm doanh thu đối với số thuế gián thu phải nộp, ghi:</w:t>
      </w:r>
    </w:p>
    <w:p w:rsidR="00704297" w:rsidRDefault="00D52B08">
      <w:pPr>
        <w:spacing w:before="120"/>
        <w:rPr>
          <w:rFonts w:eastAsia="Times New Roman" w:cs="Times New Roman"/>
          <w:sz w:val="28"/>
          <w:szCs w:val="28"/>
        </w:rPr>
      </w:pPr>
      <w:r>
        <w:t>Nợ TK 511 - Doanh thu bán hàng và cung cấp dịch vụ</w:t>
      </w:r>
    </w:p>
    <w:p w:rsidR="00704297" w:rsidRDefault="00D52B08">
      <w:pPr>
        <w:spacing w:before="120"/>
        <w:rPr>
          <w:rFonts w:eastAsia="Times New Roman" w:cs="Times New Roman"/>
          <w:sz w:val="28"/>
          <w:szCs w:val="28"/>
        </w:rPr>
      </w:pPr>
      <w:r>
        <w:t>Có TK 333 - Thuế và các khoản phải nộp Nhà nước.</w:t>
      </w:r>
    </w:p>
    <w:p w:rsidR="00704297" w:rsidRDefault="00D52B08">
      <w:pPr>
        <w:spacing w:before="120"/>
        <w:rPr>
          <w:rFonts w:eastAsia="Times New Roman" w:cs="Times New Roman"/>
          <w:sz w:val="28"/>
          <w:szCs w:val="28"/>
        </w:rPr>
      </w:pPr>
      <w:r>
        <w:t>- Đồng thời phản ánh trị giá vốn của số hàng hóa, thành phẩm, dịch vụ đã bán trong kỳ,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157 - Hàng gửi đi bán.</w:t>
      </w:r>
    </w:p>
    <w:p w:rsidR="00704297" w:rsidRDefault="00D52B08">
      <w:pPr>
        <w:spacing w:before="120"/>
        <w:rPr>
          <w:rFonts w:eastAsia="Times New Roman" w:cs="Times New Roman"/>
          <w:sz w:val="28"/>
          <w:szCs w:val="28"/>
        </w:rPr>
      </w:pPr>
      <w:r>
        <w:t>d) Trường hợp hàng hóa, thành phẩm đã gửi đi bán nhưng bị khách hàng trả lại:</w:t>
      </w:r>
    </w:p>
    <w:p w:rsidR="00704297" w:rsidRDefault="00D52B08">
      <w:pPr>
        <w:spacing w:before="120"/>
        <w:rPr>
          <w:rFonts w:eastAsia="Times New Roman" w:cs="Times New Roman"/>
          <w:sz w:val="28"/>
          <w:szCs w:val="28"/>
        </w:rPr>
      </w:pPr>
      <w:r>
        <w:t>- Nếu hàng hóa, thành phẩm vẫn có thể bán được hoặc có thể sửa chữa được, ghi:</w:t>
      </w:r>
    </w:p>
    <w:p w:rsidR="00704297" w:rsidRDefault="00D52B08">
      <w:pPr>
        <w:spacing w:before="120"/>
        <w:rPr>
          <w:rFonts w:eastAsia="Times New Roman" w:cs="Times New Roman"/>
          <w:sz w:val="28"/>
          <w:szCs w:val="28"/>
        </w:rPr>
      </w:pPr>
      <w:r>
        <w:t>Nợ TK 156 - Hàng hóa; hoặc</w:t>
      </w:r>
    </w:p>
    <w:p w:rsidR="00704297" w:rsidRDefault="00D52B08">
      <w:pPr>
        <w:spacing w:before="120"/>
        <w:rPr>
          <w:rFonts w:eastAsia="Times New Roman" w:cs="Times New Roman"/>
          <w:sz w:val="28"/>
          <w:szCs w:val="28"/>
        </w:rPr>
      </w:pPr>
      <w:r>
        <w:t>Nợ TK 155 - Thành phẩm</w:t>
      </w:r>
    </w:p>
    <w:p w:rsidR="00704297" w:rsidRDefault="00D52B08">
      <w:pPr>
        <w:spacing w:before="120"/>
        <w:rPr>
          <w:rFonts w:eastAsia="Times New Roman" w:cs="Times New Roman"/>
          <w:sz w:val="28"/>
          <w:szCs w:val="28"/>
        </w:rPr>
      </w:pPr>
      <w:r>
        <w:t>Có TK 157 - Hàng gửi đi bán.</w:t>
      </w:r>
    </w:p>
    <w:p w:rsidR="00704297" w:rsidRDefault="00D52B08">
      <w:pPr>
        <w:spacing w:before="120"/>
        <w:rPr>
          <w:rFonts w:eastAsia="Times New Roman" w:cs="Times New Roman"/>
          <w:sz w:val="28"/>
          <w:szCs w:val="28"/>
        </w:rPr>
      </w:pPr>
      <w:r>
        <w:t>- Nếu hàng hóa, thành phẩm bị hư hỏng không thể bán được và không thể sửa chữa được,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157 - Hàng gửi đi bán.</w:t>
      </w:r>
    </w:p>
    <w:p w:rsidR="00704297" w:rsidRDefault="00D52B08">
      <w:pPr>
        <w:spacing w:before="120"/>
        <w:rPr>
          <w:rFonts w:eastAsia="Times New Roman" w:cs="Times New Roman"/>
          <w:sz w:val="28"/>
          <w:szCs w:val="28"/>
        </w:rPr>
      </w:pPr>
      <w:r>
        <w:rPr>
          <w:b/>
          <w:i/>
        </w:rPr>
        <w:t>3.2. Trường hợp doanh nghiệp hạch toán hàng tồn kho theo phương pháp kiểm kê định kỳ.</w:t>
      </w:r>
    </w:p>
    <w:p w:rsidR="00704297" w:rsidRDefault="00D52B08">
      <w:pPr>
        <w:spacing w:before="120"/>
        <w:rPr>
          <w:rFonts w:eastAsia="Times New Roman" w:cs="Times New Roman"/>
          <w:sz w:val="28"/>
          <w:szCs w:val="28"/>
        </w:rPr>
      </w:pPr>
      <w:r>
        <w:t>a) Đầu kỳ kế toán, kết chuyển giá trị hàng hóa, thành phẩm đã gửi cho khách hàng nhưng chưa được xác định là đã bán trong kỳ, hàng hóa gửi bán đại lý, ký gửi (chưa được coi là đã bán trong kỳ), giá trị dịch vụ đã bàn giao cho người đặt hàng nhưng chưa được xác định là đã bán trong kỳ, ghi:</w:t>
      </w:r>
    </w:p>
    <w:p w:rsidR="00704297" w:rsidRDefault="00D52B08">
      <w:pPr>
        <w:spacing w:before="120"/>
        <w:rPr>
          <w:rFonts w:eastAsia="Times New Roman" w:cs="Times New Roman"/>
          <w:sz w:val="28"/>
          <w:szCs w:val="28"/>
        </w:rPr>
      </w:pPr>
      <w:r>
        <w:t>Nợ TK 611 - Mua hàng (đối với hàng hóa)</w:t>
      </w:r>
    </w:p>
    <w:p w:rsidR="00704297" w:rsidRDefault="00D52B08">
      <w:pPr>
        <w:spacing w:before="120"/>
        <w:rPr>
          <w:rFonts w:eastAsia="Times New Roman" w:cs="Times New Roman"/>
          <w:sz w:val="28"/>
          <w:szCs w:val="28"/>
        </w:rPr>
      </w:pPr>
      <w:r>
        <w:t>Nợ TK 632 - Giá vốn hàng bán (đối với thành phẩm, dịch vụ)</w:t>
      </w:r>
    </w:p>
    <w:p w:rsidR="00704297" w:rsidRDefault="00D52B08">
      <w:pPr>
        <w:spacing w:before="120"/>
        <w:rPr>
          <w:rFonts w:eastAsia="Times New Roman" w:cs="Times New Roman"/>
          <w:sz w:val="28"/>
          <w:szCs w:val="28"/>
        </w:rPr>
      </w:pPr>
      <w:r>
        <w:t>Có TK 157 - Hàng gửi đi bán.</w:t>
      </w:r>
    </w:p>
    <w:p w:rsidR="00704297" w:rsidRDefault="00D52B08">
      <w:pPr>
        <w:spacing w:before="120"/>
        <w:rPr>
          <w:rFonts w:eastAsia="Times New Roman" w:cs="Times New Roman"/>
          <w:sz w:val="28"/>
          <w:szCs w:val="28"/>
        </w:rPr>
      </w:pPr>
      <w:r>
        <w:lastRenderedPageBreak/>
        <w:t>b) Cuối kỳ kế toán, căn cứ kết quả kiểm kê hàng tồn kho, xác định trị giá hàng hóa, sản phẩm (thành phẩm, bán thành phẩm), dịch vụ cung cấp cho khách hàng; nhờ bán đại lý, ký gửi chưa được coi là đã bán cuối kỳ:</w:t>
      </w:r>
    </w:p>
    <w:p w:rsidR="00704297" w:rsidRDefault="00D52B08">
      <w:pPr>
        <w:spacing w:before="120"/>
        <w:rPr>
          <w:rFonts w:eastAsia="Times New Roman" w:cs="Times New Roman"/>
          <w:sz w:val="28"/>
          <w:szCs w:val="28"/>
        </w:rPr>
      </w:pPr>
      <w:r>
        <w:t>- Giá trị hàng hóa gửi khách hàng nhưng chưa được chấp nhận thanh toán; hàng hóa gửi bán đại lý, ký gửi; gửi cho đơn vị cấp dưới hạch toán phụ thuộc chưa được coi là đã bán cuối kỳ, ghi:</w:t>
      </w:r>
    </w:p>
    <w:p w:rsidR="00704297" w:rsidRDefault="00D52B08">
      <w:pPr>
        <w:spacing w:before="120"/>
        <w:rPr>
          <w:rFonts w:eastAsia="Times New Roman" w:cs="Times New Roman"/>
          <w:sz w:val="28"/>
          <w:szCs w:val="28"/>
        </w:rPr>
      </w:pPr>
      <w:r>
        <w:t>Nợ TK 157 - Hàng gửi đi bán</w:t>
      </w:r>
    </w:p>
    <w:p w:rsidR="00704297" w:rsidRDefault="00D52B08">
      <w:pPr>
        <w:spacing w:before="120"/>
        <w:rPr>
          <w:rFonts w:eastAsia="Times New Roman" w:cs="Times New Roman"/>
          <w:sz w:val="28"/>
          <w:szCs w:val="28"/>
        </w:rPr>
      </w:pPr>
      <w:r>
        <w:t>Có TK 611 - Mua hàng.</w:t>
      </w:r>
    </w:p>
    <w:p w:rsidR="00704297" w:rsidRDefault="00D52B08">
      <w:pPr>
        <w:spacing w:before="120"/>
        <w:rPr>
          <w:rFonts w:eastAsia="Times New Roman" w:cs="Times New Roman"/>
          <w:sz w:val="28"/>
          <w:szCs w:val="28"/>
        </w:rPr>
      </w:pPr>
      <w:r>
        <w:t>- Cuối kỳ, kế toán kết chuyển giá trị thành phẩm cung cấp cho khách hàng hoặc nhờ bán đại lý, ký gửi; giá trị dịch vụ cung cấp cho người đặt hàng nhưng chưa được xác định là đã bán cuối kỳ, ghi:</w:t>
      </w:r>
    </w:p>
    <w:p w:rsidR="00704297" w:rsidRDefault="00D52B08">
      <w:pPr>
        <w:spacing w:before="120"/>
        <w:rPr>
          <w:rFonts w:eastAsia="Times New Roman" w:cs="Times New Roman"/>
          <w:sz w:val="28"/>
          <w:szCs w:val="28"/>
        </w:rPr>
      </w:pPr>
      <w:r>
        <w:t>Nợ TK 157 - Hàng gửi đi bán</w:t>
      </w:r>
    </w:p>
    <w:p w:rsidR="00704297" w:rsidRDefault="00D52B08">
      <w:pPr>
        <w:spacing w:before="120"/>
        <w:rPr>
          <w:rFonts w:eastAsia="Times New Roman" w:cs="Times New Roman"/>
          <w:sz w:val="28"/>
          <w:szCs w:val="28"/>
        </w:rPr>
      </w:pPr>
      <w:r>
        <w:t>Có TK 632 - Giá vốn hàng bán.</w:t>
      </w:r>
      <w:bookmarkStart w:id="88" w:name="1egqt2p" w:colFirst="0" w:colLast="0"/>
      <w:bookmarkEnd w:id="88"/>
    </w:p>
    <w:p w:rsidR="00704297" w:rsidRPr="00155128" w:rsidRDefault="00D52B08" w:rsidP="00155128">
      <w:pPr>
        <w:pStyle w:val="Heading2"/>
      </w:pPr>
      <w:bookmarkStart w:id="89" w:name="_Toc140907567"/>
      <w:r w:rsidRPr="00155128">
        <w:t>Điều 31. Tài khoản 158 - Hàng hóa kho bảo thuế</w:t>
      </w:r>
      <w:bookmarkEnd w:id="89"/>
    </w:p>
    <w:p w:rsidR="00704297" w:rsidRDefault="00D52B08">
      <w:pPr>
        <w:spacing w:before="120"/>
        <w:rPr>
          <w:rFonts w:ascii="Century Schoolbook" w:eastAsia="Century Schoolbook" w:hAnsi="Century Schoolbook" w:cs="Century Schoolbook"/>
          <w:sz w:val="22"/>
          <w:szCs w:val="22"/>
        </w:rPr>
      </w:pPr>
      <w:r>
        <w:rPr>
          <w:b/>
        </w:rPr>
        <w:t>1. Nguyên tắc kế toán</w:t>
      </w:r>
    </w:p>
    <w:p w:rsidR="00704297" w:rsidRDefault="00D52B08">
      <w:pPr>
        <w:spacing w:before="120"/>
        <w:rPr>
          <w:rFonts w:eastAsia="Times New Roman" w:cs="Times New Roman"/>
          <w:sz w:val="28"/>
          <w:szCs w:val="28"/>
        </w:rPr>
      </w:pPr>
      <w:r>
        <w:t>a) Tài khoản này dùng để phản ánh sự biến động tăng, giảm và số hiện có của hàng hoá đưa vào Kho bảo thuế. Kho bảo thuế chỉ áp dụng cho doanh nghiệp có vốn đầu tư nước ngoài phục vụ cho sản xuất hàng xuất khẩu, được áp dụng chế độ quản lý hải quan đặc biệt, theo đó nguyên liệu, vật tư nhập khẩu để phục vụ cho sản xuất của doanh nghiệp được đưa vào lưu giữ tại Kho bảo thuế chưa phải tính và nộp thuế nhập khẩu và các loại thuế liên quan khác.</w:t>
      </w:r>
    </w:p>
    <w:p w:rsidR="00704297" w:rsidRDefault="00D52B08">
      <w:pPr>
        <w:spacing w:before="120"/>
        <w:rPr>
          <w:rFonts w:eastAsia="Times New Roman" w:cs="Times New Roman"/>
          <w:sz w:val="28"/>
          <w:szCs w:val="28"/>
        </w:rPr>
      </w:pPr>
      <w:r>
        <w:t>b) Nguyên liệu, vật tư nhập khẩu và sản phẩm lưu giữ tại Kho bảo thuế chỉ bao gồm nguyên liệu, vật tư dùng để cung ứng cho sản xuất và sản phẩm sản xuất ra của chính doanh nghiệp đó.</w:t>
      </w:r>
    </w:p>
    <w:p w:rsidR="00704297" w:rsidRDefault="00D52B08">
      <w:pPr>
        <w:spacing w:before="120"/>
        <w:rPr>
          <w:rFonts w:eastAsia="Times New Roman" w:cs="Times New Roman"/>
          <w:sz w:val="28"/>
          <w:szCs w:val="28"/>
        </w:rPr>
      </w:pPr>
      <w:r>
        <w:t>c) Doanh nghiệp phải mở sổ chi tiết để phản ánh số lượng và giá trị của từng thứ nguyên liệu, vật tư và hàng hoá theo từng lần nhập, xuất kho.</w:t>
      </w:r>
    </w:p>
    <w:p w:rsidR="00704297" w:rsidRDefault="00D52B08">
      <w:pPr>
        <w:spacing w:before="120"/>
        <w:rPr>
          <w:rFonts w:eastAsia="Times New Roman" w:cs="Times New Roman"/>
          <w:sz w:val="28"/>
          <w:szCs w:val="28"/>
        </w:rPr>
      </w:pPr>
      <w:r>
        <w:rPr>
          <w:b/>
        </w:rPr>
        <w:t>2. Kết cấu và nội dung phản ánh của tài khoản 158 - Hàng hóa kho bảo thuế</w:t>
      </w:r>
    </w:p>
    <w:p w:rsidR="00704297" w:rsidRDefault="00D52B08">
      <w:pPr>
        <w:spacing w:before="120"/>
        <w:rPr>
          <w:rFonts w:eastAsia="Times New Roman" w:cs="Times New Roman"/>
          <w:sz w:val="28"/>
          <w:szCs w:val="28"/>
        </w:rPr>
      </w:pPr>
      <w:r>
        <w:rPr>
          <w:b/>
        </w:rPr>
        <w:t xml:space="preserve">Bên Nợ: </w:t>
      </w:r>
      <w:r>
        <w:t>Trị giá nguyên liệu, vật liệu, thành phẩm, hàng hoá nhập Kho bảo thuế trong kỳ.</w:t>
      </w:r>
    </w:p>
    <w:p w:rsidR="00704297" w:rsidRDefault="00D52B08">
      <w:pPr>
        <w:spacing w:before="120"/>
        <w:rPr>
          <w:rFonts w:eastAsia="Times New Roman" w:cs="Times New Roman"/>
          <w:sz w:val="28"/>
          <w:szCs w:val="28"/>
        </w:rPr>
      </w:pPr>
      <w:r>
        <w:rPr>
          <w:b/>
        </w:rPr>
        <w:lastRenderedPageBreak/>
        <w:t xml:space="preserve">Bên Có: </w:t>
      </w:r>
      <w:r>
        <w:t>Trị giá nguyên liệu, vật liệu, thành phẩm, hàng hoá xuất Kho bảo thuế trong kỳ.</w:t>
      </w:r>
    </w:p>
    <w:p w:rsidR="00704297" w:rsidRDefault="00D52B08">
      <w:pPr>
        <w:spacing w:before="120"/>
        <w:rPr>
          <w:rFonts w:eastAsia="Times New Roman" w:cs="Times New Roman"/>
          <w:sz w:val="28"/>
          <w:szCs w:val="28"/>
        </w:rPr>
      </w:pPr>
      <w:r>
        <w:rPr>
          <w:b/>
        </w:rPr>
        <w:t xml:space="preserve">Số dư bên Nợ: </w:t>
      </w:r>
      <w:r>
        <w:t>Trị giá nguyên liệu, vật liệu, thành phẩm, hàng hoá còn lại cuối kỳ tại Kho bảo thuế.</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Khi nhập khẩu nguyên liệu, vật liệu để sản xuất sản phẩm xuất khẩu, hoặc gia công hàng xuất khẩu nếu được đưa vào Kho bảo thuế thì doanh nghiệp chưa phải nộp thuế nhập khẩu và thuế GTGT hàng nhập khẩu, ghi:</w:t>
      </w:r>
    </w:p>
    <w:p w:rsidR="00704297" w:rsidRDefault="00D52B08">
      <w:pPr>
        <w:spacing w:before="120"/>
        <w:rPr>
          <w:rFonts w:eastAsia="Times New Roman" w:cs="Times New Roman"/>
          <w:sz w:val="28"/>
          <w:szCs w:val="28"/>
        </w:rPr>
      </w:pPr>
      <w:r>
        <w:t>Nợ TK 158 - Hàng hoá Kho bảo thuế</w:t>
      </w:r>
    </w:p>
    <w:p w:rsidR="00704297" w:rsidRDefault="00D52B08">
      <w:pPr>
        <w:spacing w:before="120"/>
        <w:rPr>
          <w:rFonts w:ascii="Century Schoolbook" w:eastAsia="Century Schoolbook" w:hAnsi="Century Schoolbook" w:cs="Century Schoolbook"/>
          <w:sz w:val="22"/>
          <w:szCs w:val="22"/>
        </w:rPr>
      </w:pPr>
      <w:r>
        <w:t>Có TK 331 - Phải trả cho người bán.</w:t>
      </w:r>
    </w:p>
    <w:p w:rsidR="00704297" w:rsidRDefault="00D52B08">
      <w:pPr>
        <w:spacing w:before="120"/>
        <w:rPr>
          <w:rFonts w:eastAsia="Times New Roman" w:cs="Times New Roman"/>
          <w:sz w:val="28"/>
          <w:szCs w:val="28"/>
        </w:rPr>
      </w:pPr>
      <w:r>
        <w:t>b) Khi xuất nguyên liệu, vật liệu nhập khẩu ở Kho bảo thuế ra để sản xuất sản phẩm, hoặc gia công hàng xuất khẩu, ghi:</w:t>
      </w:r>
    </w:p>
    <w:p w:rsidR="00704297" w:rsidRDefault="00D52B08">
      <w:pPr>
        <w:spacing w:before="120"/>
        <w:rPr>
          <w:rFonts w:eastAsia="Times New Roman" w:cs="Times New Roman"/>
          <w:sz w:val="28"/>
          <w:szCs w:val="28"/>
        </w:rPr>
      </w:pPr>
      <w:r>
        <w:t>Nợ TK 621 - Chi phí nguyên liệu, vật liệu trực tiếp</w:t>
      </w:r>
    </w:p>
    <w:p w:rsidR="00704297" w:rsidRDefault="00D52B08">
      <w:pPr>
        <w:spacing w:before="120"/>
        <w:rPr>
          <w:rFonts w:ascii="Century Schoolbook" w:eastAsia="Century Schoolbook" w:hAnsi="Century Schoolbook" w:cs="Century Schoolbook"/>
          <w:sz w:val="22"/>
          <w:szCs w:val="22"/>
        </w:rPr>
      </w:pPr>
      <w:r>
        <w:t>Có TK 158 - Hàng hoá kho bảo thuế.</w:t>
      </w:r>
    </w:p>
    <w:p w:rsidR="00704297" w:rsidRDefault="00D52B08">
      <w:pPr>
        <w:spacing w:before="120"/>
        <w:rPr>
          <w:rFonts w:eastAsia="Times New Roman" w:cs="Times New Roman"/>
          <w:sz w:val="28"/>
          <w:szCs w:val="28"/>
        </w:rPr>
      </w:pPr>
      <w:r>
        <w:t>c) Khi xuất kho thành phẩm hoặc hàng hoá xuất khẩu, hàng gia công xuất khẩu đưa vào Kho bảo thuế (nếu có), ghi:</w:t>
      </w:r>
    </w:p>
    <w:p w:rsidR="00704297" w:rsidRDefault="00D52B08">
      <w:pPr>
        <w:spacing w:before="120"/>
        <w:rPr>
          <w:rFonts w:eastAsia="Times New Roman" w:cs="Times New Roman"/>
          <w:sz w:val="28"/>
          <w:szCs w:val="28"/>
        </w:rPr>
      </w:pPr>
      <w:r>
        <w:t>Nợ TK 158 - Hàng hoá kho bảo thuế</w:t>
      </w:r>
    </w:p>
    <w:p w:rsidR="00704297" w:rsidRDefault="00D52B08">
      <w:pPr>
        <w:spacing w:before="120"/>
        <w:rPr>
          <w:rFonts w:ascii="Century Schoolbook" w:eastAsia="Century Schoolbook" w:hAnsi="Century Schoolbook" w:cs="Century Schoolbook"/>
          <w:sz w:val="22"/>
          <w:szCs w:val="22"/>
        </w:rPr>
      </w:pPr>
      <w:r>
        <w:t>Có các TK 156, 155,...</w:t>
      </w:r>
    </w:p>
    <w:p w:rsidR="00704297" w:rsidRDefault="00D52B08">
      <w:pPr>
        <w:spacing w:before="120"/>
        <w:rPr>
          <w:rFonts w:eastAsia="Times New Roman" w:cs="Times New Roman"/>
          <w:sz w:val="28"/>
          <w:szCs w:val="28"/>
        </w:rPr>
      </w:pPr>
      <w:r>
        <w:t>d) Khi xuất khẩu hàng hoá của Kho bảo thuế (nếu có):</w:t>
      </w:r>
    </w:p>
    <w:p w:rsidR="00704297" w:rsidRDefault="00D52B08">
      <w:pPr>
        <w:spacing w:before="120"/>
        <w:rPr>
          <w:rFonts w:eastAsia="Times New Roman" w:cs="Times New Roman"/>
          <w:sz w:val="28"/>
          <w:szCs w:val="28"/>
        </w:rPr>
      </w:pPr>
      <w:r>
        <w:t>- Phản ánh giá vốn của hàng hoá xuất khẩu thuộc Kho bảo thuế,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ascii="Century Schoolbook" w:eastAsia="Century Schoolbook" w:hAnsi="Century Schoolbook" w:cs="Century Schoolbook"/>
          <w:sz w:val="22"/>
          <w:szCs w:val="22"/>
        </w:rPr>
      </w:pPr>
      <w:r>
        <w:t>Có TK 158 - Hàng hoá Kho bảo thuế.</w:t>
      </w:r>
    </w:p>
    <w:p w:rsidR="00704297" w:rsidRDefault="00D52B08">
      <w:pPr>
        <w:spacing w:before="120"/>
        <w:rPr>
          <w:rFonts w:eastAsia="Times New Roman" w:cs="Times New Roman"/>
          <w:sz w:val="28"/>
          <w:szCs w:val="28"/>
        </w:rPr>
      </w:pPr>
      <w:r>
        <w:t>- Phản ánh doanh thu của hàng hoá xuất khẩu thuộc Kho bảo thuế, ghi:</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w:t>
      </w:r>
    </w:p>
    <w:p w:rsidR="00704297" w:rsidRDefault="00D52B08">
      <w:pPr>
        <w:spacing w:before="120"/>
        <w:rPr>
          <w:rFonts w:eastAsia="Times New Roman" w:cs="Times New Roman"/>
          <w:sz w:val="28"/>
          <w:szCs w:val="28"/>
        </w:rPr>
      </w:pPr>
      <w:r>
        <w:t>đ) Nếu tỷ lệ xuất khẩu thấp hơn tỷ lệ được bảo thuế tại doanh nghiệp phải nộp thuế nhập khẩu và thuế GTGT hàng nhập khẩu (nếu có) cho phần chênh lệch giữa số lượng sản phẩm phải xuất khẩu và số lượng sản phẩm thực tế xuất khẩu doanh nghiệp phải nộp thuế nhập khẩu và thuế GTGT hàng nhập khẩu (nếu có):</w:t>
      </w:r>
    </w:p>
    <w:p w:rsidR="00704297" w:rsidRDefault="00D52B08">
      <w:pPr>
        <w:spacing w:before="120"/>
        <w:rPr>
          <w:rFonts w:eastAsia="Times New Roman" w:cs="Times New Roman"/>
          <w:sz w:val="28"/>
          <w:szCs w:val="28"/>
        </w:rPr>
      </w:pPr>
      <w:r>
        <w:lastRenderedPageBreak/>
        <w:t>- Khi xác định thuế nhập khẩu phải nộp (nếu có),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ascii="Century Schoolbook" w:eastAsia="Century Schoolbook" w:hAnsi="Century Schoolbook" w:cs="Century Schoolbook"/>
          <w:sz w:val="22"/>
          <w:szCs w:val="22"/>
        </w:rPr>
      </w:pPr>
      <w:r>
        <w:t>Có TK 333 - Thuế và các khoản phải nộp Nhà nước (3333).</w:t>
      </w:r>
    </w:p>
    <w:p w:rsidR="00704297" w:rsidRDefault="00D52B08">
      <w:pPr>
        <w:spacing w:before="120"/>
        <w:rPr>
          <w:rFonts w:eastAsia="Times New Roman" w:cs="Times New Roman"/>
          <w:sz w:val="28"/>
          <w:szCs w:val="28"/>
        </w:rPr>
      </w:pPr>
      <w:r>
        <w:t>- Khi xác định thuế GTGT hàng nhập khẩu phải nộp (nếu có), ghi:</w:t>
      </w:r>
    </w:p>
    <w:p w:rsidR="00704297" w:rsidRDefault="00D52B08">
      <w:pPr>
        <w:spacing w:before="120"/>
        <w:rPr>
          <w:rFonts w:eastAsia="Times New Roman" w:cs="Times New Roman"/>
          <w:sz w:val="28"/>
          <w:szCs w:val="28"/>
        </w:rPr>
      </w:pPr>
      <w:r>
        <w:t>Nợ TK 133 - Thuế GTGT được khấu trừ (1331)</w:t>
      </w:r>
    </w:p>
    <w:p w:rsidR="00704297" w:rsidRDefault="00D52B08">
      <w:pPr>
        <w:spacing w:before="120"/>
        <w:rPr>
          <w:rFonts w:ascii="Century Schoolbook" w:eastAsia="Century Schoolbook" w:hAnsi="Century Schoolbook" w:cs="Century Schoolbook"/>
          <w:sz w:val="22"/>
          <w:szCs w:val="22"/>
        </w:rPr>
      </w:pPr>
      <w:r>
        <w:t>Có TK 333 - Thuế và các khoản phải nộp Nhà nước (33312).</w:t>
      </w:r>
    </w:p>
    <w:p w:rsidR="00704297" w:rsidRDefault="00D52B08">
      <w:pPr>
        <w:spacing w:before="120"/>
        <w:rPr>
          <w:rFonts w:eastAsia="Times New Roman" w:cs="Times New Roman"/>
          <w:sz w:val="28"/>
          <w:szCs w:val="28"/>
        </w:rPr>
      </w:pPr>
      <w:r>
        <w:t>- Khi thực nộp thuế nhập khẩu và thuế GTGT hàng nhập khẩu (nếu có), ghi:</w:t>
      </w:r>
    </w:p>
    <w:p w:rsidR="00704297" w:rsidRDefault="00D52B08">
      <w:pPr>
        <w:spacing w:before="120"/>
        <w:rPr>
          <w:rFonts w:eastAsia="Times New Roman" w:cs="Times New Roman"/>
          <w:sz w:val="28"/>
          <w:szCs w:val="28"/>
        </w:rPr>
      </w:pPr>
      <w:r>
        <w:t>Nợ TK 333 - Thuế và các khoản phải nộp Nhà nước (3333, 33312)</w:t>
      </w:r>
    </w:p>
    <w:p w:rsidR="00704297" w:rsidRDefault="00D52B08">
      <w:pPr>
        <w:spacing w:before="120"/>
        <w:rPr>
          <w:rFonts w:ascii="Century Schoolbook" w:eastAsia="Century Schoolbook" w:hAnsi="Century Schoolbook" w:cs="Century Schoolbook"/>
          <w:sz w:val="22"/>
          <w:szCs w:val="22"/>
        </w:rPr>
      </w:pPr>
      <w:r>
        <w:t>Có các TK 111, 112,....</w:t>
      </w:r>
    </w:p>
    <w:p w:rsidR="00704297" w:rsidRDefault="00D52B08">
      <w:pPr>
        <w:spacing w:before="120"/>
        <w:rPr>
          <w:rFonts w:eastAsia="Times New Roman" w:cs="Times New Roman"/>
          <w:sz w:val="28"/>
          <w:szCs w:val="28"/>
        </w:rPr>
      </w:pPr>
      <w:r>
        <w:t>e) Trường hợp doanh nghiệp được cơ quan có thẩm quyền cho phép bán hàng hoá thuộc Kho bảo thuế tại thị trường Việt Nam, doanh nghiệp phải nộp thuế nhập khẩu và các loại thuế khác theo quy định.</w:t>
      </w:r>
    </w:p>
    <w:p w:rsidR="00704297" w:rsidRDefault="00D52B08">
      <w:pPr>
        <w:spacing w:before="120"/>
        <w:rPr>
          <w:rFonts w:eastAsia="Times New Roman" w:cs="Times New Roman"/>
          <w:sz w:val="28"/>
          <w:szCs w:val="28"/>
        </w:rPr>
      </w:pPr>
      <w:r>
        <w:t>- Khi được phép sử dụng hàng hoá thuộc Kho bảo thuế, doanh nghiệp phải làm thủ tục xuất hàng hoá ra khỏi Kho bảo thuế, nhập lại kho sản phẩm, hàng hoá của doanh nghiệp và nộp thuế đối với số hàng hoá này, ghi:</w:t>
      </w:r>
    </w:p>
    <w:p w:rsidR="00704297" w:rsidRDefault="00D52B08">
      <w:pPr>
        <w:spacing w:before="120"/>
        <w:rPr>
          <w:rFonts w:eastAsia="Times New Roman" w:cs="Times New Roman"/>
          <w:sz w:val="28"/>
          <w:szCs w:val="28"/>
        </w:rPr>
      </w:pPr>
      <w:r>
        <w:t>Nợ các TK 155, 156</w:t>
      </w:r>
    </w:p>
    <w:p w:rsidR="00704297" w:rsidRDefault="00D52B08">
      <w:pPr>
        <w:spacing w:before="120"/>
        <w:rPr>
          <w:rFonts w:ascii="Century Schoolbook" w:eastAsia="Century Schoolbook" w:hAnsi="Century Schoolbook" w:cs="Century Schoolbook"/>
          <w:sz w:val="22"/>
          <w:szCs w:val="22"/>
        </w:rPr>
      </w:pPr>
      <w:r>
        <w:t>Có TK 158 - Hàng hoá Kho bảo thuế.</w:t>
      </w:r>
    </w:p>
    <w:p w:rsidR="00704297" w:rsidRDefault="00D52B08">
      <w:pPr>
        <w:spacing w:before="120"/>
        <w:rPr>
          <w:rFonts w:eastAsia="Times New Roman" w:cs="Times New Roman"/>
          <w:sz w:val="28"/>
          <w:szCs w:val="28"/>
        </w:rPr>
      </w:pPr>
      <w:r>
        <w:t>- Khi xác định thuế nhập khẩu phải nộp (nếu có), ghi:</w:t>
      </w:r>
    </w:p>
    <w:p w:rsidR="00704297" w:rsidRDefault="00D52B08">
      <w:pPr>
        <w:spacing w:before="120"/>
        <w:rPr>
          <w:rFonts w:eastAsia="Times New Roman" w:cs="Times New Roman"/>
          <w:sz w:val="28"/>
          <w:szCs w:val="28"/>
        </w:rPr>
      </w:pPr>
      <w:r>
        <w:t>Nợ các TK 155, 156</w:t>
      </w:r>
    </w:p>
    <w:p w:rsidR="00704297" w:rsidRDefault="00D52B08">
      <w:pPr>
        <w:spacing w:before="120"/>
        <w:rPr>
          <w:rFonts w:eastAsia="Times New Roman" w:cs="Times New Roman"/>
          <w:sz w:val="28"/>
          <w:szCs w:val="28"/>
        </w:rPr>
      </w:pPr>
      <w:r>
        <w:t>Có TK 333 - Thuế và các khoản phải nộp Nhà nước (3333).</w:t>
      </w:r>
    </w:p>
    <w:p w:rsidR="00704297" w:rsidRDefault="00D52B08">
      <w:pPr>
        <w:spacing w:before="120"/>
        <w:rPr>
          <w:rFonts w:eastAsia="Times New Roman" w:cs="Times New Roman"/>
          <w:sz w:val="28"/>
          <w:szCs w:val="28"/>
        </w:rPr>
      </w:pPr>
      <w:r>
        <w:t>- Khi xác định thuế GTGT hàng nhập khẩu phải nộp (nếu có), ghi:</w:t>
      </w:r>
    </w:p>
    <w:p w:rsidR="00704297" w:rsidRDefault="00D52B08">
      <w:pPr>
        <w:spacing w:before="120"/>
        <w:rPr>
          <w:rFonts w:eastAsia="Times New Roman" w:cs="Times New Roman"/>
          <w:sz w:val="28"/>
          <w:szCs w:val="28"/>
        </w:rPr>
      </w:pPr>
      <w:r>
        <w:t>Nợ các TK 155, 156 (nếu không được khấu trừ)</w:t>
      </w:r>
    </w:p>
    <w:p w:rsidR="00704297" w:rsidRDefault="00D52B08">
      <w:pPr>
        <w:spacing w:before="120"/>
        <w:rPr>
          <w:rFonts w:eastAsia="Times New Roman" w:cs="Times New Roman"/>
          <w:sz w:val="28"/>
          <w:szCs w:val="28"/>
        </w:rPr>
      </w:pPr>
      <w:r>
        <w:t>Nợ TK 133 - Thuế GTGT được khấu trừ (1331)</w:t>
      </w:r>
    </w:p>
    <w:p w:rsidR="00704297" w:rsidRDefault="00D52B08">
      <w:pPr>
        <w:spacing w:before="120"/>
        <w:rPr>
          <w:rFonts w:eastAsia="Times New Roman" w:cs="Times New Roman"/>
          <w:sz w:val="28"/>
          <w:szCs w:val="28"/>
        </w:rPr>
      </w:pPr>
      <w:r>
        <w:t>Có TK 333 - Thuế và các khoản phải nộp Nhà nước (33312).</w:t>
      </w:r>
    </w:p>
    <w:p w:rsidR="00704297" w:rsidRDefault="00D52B08">
      <w:pPr>
        <w:spacing w:before="120"/>
        <w:rPr>
          <w:rFonts w:eastAsia="Times New Roman" w:cs="Times New Roman"/>
          <w:sz w:val="28"/>
          <w:szCs w:val="28"/>
        </w:rPr>
      </w:pPr>
      <w:r>
        <w:t>- Khi thực nộp thuế nhập khẩu và thuế GTGT hàng nhập khẩu, ghi:</w:t>
      </w:r>
    </w:p>
    <w:p w:rsidR="00704297" w:rsidRDefault="00D52B08">
      <w:pPr>
        <w:spacing w:before="120"/>
        <w:rPr>
          <w:rFonts w:ascii="Century Schoolbook" w:eastAsia="Century Schoolbook" w:hAnsi="Century Schoolbook" w:cs="Century Schoolbook"/>
          <w:sz w:val="22"/>
          <w:szCs w:val="22"/>
        </w:rPr>
      </w:pPr>
      <w:r>
        <w:t>Nợ TK 333 - Thuế và các khoản phải nộp Nhà nước (33312, 3333)</w:t>
      </w:r>
    </w:p>
    <w:p w:rsidR="00704297" w:rsidRDefault="00D52B08">
      <w:pPr>
        <w:spacing w:before="120"/>
        <w:rPr>
          <w:rFonts w:ascii="Century Schoolbook" w:eastAsia="Century Schoolbook" w:hAnsi="Century Schoolbook" w:cs="Century Schoolbook"/>
          <w:sz w:val="22"/>
          <w:szCs w:val="22"/>
        </w:rPr>
      </w:pPr>
      <w:r>
        <w:t>Có các TK 111, 112,....</w:t>
      </w:r>
    </w:p>
    <w:p w:rsidR="00704297" w:rsidRDefault="00D52B08">
      <w:pPr>
        <w:spacing w:before="120"/>
        <w:rPr>
          <w:rFonts w:eastAsia="Times New Roman" w:cs="Times New Roman"/>
          <w:sz w:val="28"/>
          <w:szCs w:val="28"/>
        </w:rPr>
      </w:pPr>
      <w:r>
        <w:t>g) Trường hợp xuất bán hàng hoá lưu giữ tại kho bảo thuế tại thị trường nội địa:</w:t>
      </w:r>
    </w:p>
    <w:p w:rsidR="00704297" w:rsidRDefault="00D52B08">
      <w:pPr>
        <w:spacing w:before="120"/>
        <w:rPr>
          <w:rFonts w:eastAsia="Times New Roman" w:cs="Times New Roman"/>
          <w:sz w:val="28"/>
          <w:szCs w:val="28"/>
        </w:rPr>
      </w:pPr>
      <w:r>
        <w:lastRenderedPageBreak/>
        <w:t>- Phản ánh trị giá vốn của hàng hoá Kho bảo thuế xuất bán,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ascii="Century Schoolbook" w:eastAsia="Century Schoolbook" w:hAnsi="Century Schoolbook" w:cs="Century Schoolbook"/>
          <w:sz w:val="22"/>
          <w:szCs w:val="22"/>
        </w:rPr>
      </w:pPr>
      <w:r>
        <w:t>Có TK 158 - Hàng hoá Kho bảo thuế.</w:t>
      </w:r>
    </w:p>
    <w:p w:rsidR="00704297" w:rsidRDefault="00D52B08">
      <w:pPr>
        <w:spacing w:before="120"/>
        <w:rPr>
          <w:rFonts w:eastAsia="Times New Roman" w:cs="Times New Roman"/>
          <w:sz w:val="28"/>
          <w:szCs w:val="28"/>
        </w:rPr>
      </w:pPr>
      <w:r>
        <w:t>Đồng thời, kế toán phải xác định và ghi nhận số thuế nhập khẩu và thuế GTGT hàng nhập khẩu của số sản phẩm, hàng hoá, nguyên liệu, vật liệu này.</w:t>
      </w:r>
    </w:p>
    <w:p w:rsidR="00704297" w:rsidRDefault="00D52B08">
      <w:pPr>
        <w:spacing w:before="120"/>
        <w:rPr>
          <w:rFonts w:eastAsia="Times New Roman" w:cs="Times New Roman"/>
          <w:sz w:val="28"/>
          <w:szCs w:val="28"/>
        </w:rPr>
      </w:pPr>
      <w:r>
        <w:t>- Phản ánh doanh thu của số hàng hoá kho bảo thuế xuất bán tại thị trường nội địa, ghi:</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w:t>
      </w:r>
    </w:p>
    <w:p w:rsidR="00704297" w:rsidRDefault="00D52B08">
      <w:pPr>
        <w:spacing w:before="120"/>
        <w:rPr>
          <w:rFonts w:ascii="Century Schoolbook" w:eastAsia="Century Schoolbook" w:hAnsi="Century Schoolbook" w:cs="Century Schoolbook"/>
          <w:sz w:val="22"/>
          <w:szCs w:val="22"/>
        </w:rPr>
      </w:pPr>
      <w:r>
        <w:t>Có TK 333 - Thuế và các khoản phải nộp Nhà nước (33311).</w:t>
      </w:r>
    </w:p>
    <w:p w:rsidR="00704297" w:rsidRDefault="00D52B08">
      <w:pPr>
        <w:spacing w:before="120"/>
        <w:rPr>
          <w:rFonts w:eastAsia="Times New Roman" w:cs="Times New Roman"/>
          <w:sz w:val="28"/>
          <w:szCs w:val="28"/>
        </w:rPr>
      </w:pPr>
      <w:r>
        <w:t>h) Trường hợp vật liệu, hàng hóa đưa vào Kho bảo thuế, nếu bị hư hỏng, kém mất phẩm chất không đáp ứng yêu cầu xuất khẩu thì phải tái nhập khẩu, hoặc tiêu huỷ:</w:t>
      </w:r>
    </w:p>
    <w:p w:rsidR="00704297" w:rsidRDefault="00D52B08">
      <w:pPr>
        <w:spacing w:before="120"/>
        <w:rPr>
          <w:rFonts w:eastAsia="Times New Roman" w:cs="Times New Roman"/>
          <w:sz w:val="28"/>
          <w:szCs w:val="28"/>
        </w:rPr>
      </w:pPr>
      <w:r>
        <w:t>- Trường hợp tái nhập khẩu, ghi:</w:t>
      </w:r>
    </w:p>
    <w:p w:rsidR="00704297" w:rsidRDefault="00D52B08">
      <w:pPr>
        <w:spacing w:before="120"/>
        <w:rPr>
          <w:rFonts w:eastAsia="Times New Roman" w:cs="Times New Roman"/>
          <w:sz w:val="28"/>
          <w:szCs w:val="28"/>
        </w:rPr>
      </w:pPr>
      <w:r>
        <w:t>Nợ các TK 155, 156,....</w:t>
      </w:r>
    </w:p>
    <w:p w:rsidR="00704297" w:rsidRDefault="00D52B08">
      <w:pPr>
        <w:spacing w:before="120"/>
        <w:rPr>
          <w:rFonts w:ascii="Century Schoolbook" w:eastAsia="Century Schoolbook" w:hAnsi="Century Schoolbook" w:cs="Century Schoolbook"/>
          <w:sz w:val="22"/>
          <w:szCs w:val="22"/>
        </w:rPr>
      </w:pPr>
      <w:r>
        <w:t>Có TK 158 - Hàng hoá Kho bảo thuế.</w:t>
      </w:r>
    </w:p>
    <w:p w:rsidR="00704297" w:rsidRDefault="00D52B08">
      <w:pPr>
        <w:spacing w:before="120"/>
        <w:rPr>
          <w:rFonts w:eastAsia="Times New Roman" w:cs="Times New Roman"/>
          <w:sz w:val="28"/>
          <w:szCs w:val="28"/>
        </w:rPr>
      </w:pPr>
      <w:r>
        <w:t>- Đồng thời, phải nộp thuế nhập khẩu và thuế GTGT hàng nhập khẩu phải nộp của số hàng hoá, nguyên liệu, vật liệu này, xác định số thuế phải nộp ghi như bút toán (e); Khi thực nộp thuế, ghi:</w:t>
      </w:r>
    </w:p>
    <w:p w:rsidR="00704297" w:rsidRDefault="00D52B08">
      <w:pPr>
        <w:spacing w:before="120"/>
        <w:rPr>
          <w:rFonts w:eastAsia="Times New Roman" w:cs="Times New Roman"/>
          <w:sz w:val="28"/>
          <w:szCs w:val="28"/>
        </w:rPr>
      </w:pPr>
      <w:r>
        <w:t>Nợ TK 333 - Thuế và các khoản phải nộp Nhà nước (33312, 3333)</w:t>
      </w:r>
    </w:p>
    <w:p w:rsidR="00704297" w:rsidRDefault="00D52B08">
      <w:pPr>
        <w:spacing w:before="120"/>
        <w:rPr>
          <w:rFonts w:ascii="Century Schoolbook" w:eastAsia="Century Schoolbook" w:hAnsi="Century Schoolbook" w:cs="Century Schoolbook"/>
          <w:sz w:val="22"/>
          <w:szCs w:val="22"/>
        </w:rPr>
      </w:pPr>
      <w:r>
        <w:t>Có các TK 111, 112,....</w:t>
      </w:r>
    </w:p>
    <w:p w:rsidR="00704297" w:rsidRDefault="00D52B08">
      <w:pPr>
        <w:spacing w:before="120"/>
        <w:rPr>
          <w:rFonts w:eastAsia="Times New Roman" w:cs="Times New Roman"/>
          <w:sz w:val="28"/>
          <w:szCs w:val="28"/>
        </w:rPr>
      </w:pPr>
      <w:r>
        <w:t>- Trường hợp tái xuất khẩu (trả lại cho người bán), ghi:</w:t>
      </w:r>
    </w:p>
    <w:p w:rsidR="00704297" w:rsidRDefault="00D52B08">
      <w:pPr>
        <w:spacing w:before="120"/>
        <w:rPr>
          <w:rFonts w:eastAsia="Times New Roman" w:cs="Times New Roman"/>
          <w:sz w:val="28"/>
          <w:szCs w:val="28"/>
        </w:rPr>
      </w:pPr>
      <w:r>
        <w:t>Nợ TK 331- Phải trả cho người bán</w:t>
      </w:r>
    </w:p>
    <w:p w:rsidR="00704297" w:rsidRDefault="00D52B08">
      <w:pPr>
        <w:spacing w:before="120"/>
        <w:rPr>
          <w:rFonts w:ascii="Century Schoolbook" w:eastAsia="Century Schoolbook" w:hAnsi="Century Schoolbook" w:cs="Century Schoolbook"/>
          <w:sz w:val="22"/>
          <w:szCs w:val="22"/>
        </w:rPr>
      </w:pPr>
      <w:r>
        <w:t>Có TK 158 - Hàng hoá Kho bảo thuế.</w:t>
      </w:r>
    </w:p>
    <w:p w:rsidR="00704297" w:rsidRDefault="00D52B08">
      <w:pPr>
        <w:spacing w:before="120"/>
        <w:rPr>
          <w:rFonts w:eastAsia="Times New Roman" w:cs="Times New Roman"/>
          <w:sz w:val="28"/>
          <w:szCs w:val="28"/>
        </w:rPr>
      </w:pPr>
      <w:r>
        <w:t>- Trường hợp tiêu huỷ hàng hoá, nguyên liệu, vật liệu lưu giữ tại Kho bảo thuế, ghi:</w:t>
      </w:r>
    </w:p>
    <w:p w:rsidR="00704297" w:rsidRDefault="00D52B08">
      <w:pPr>
        <w:spacing w:before="120"/>
        <w:rPr>
          <w:rFonts w:eastAsia="Times New Roman" w:cs="Times New Roman"/>
          <w:sz w:val="28"/>
          <w:szCs w:val="28"/>
        </w:rPr>
      </w:pPr>
      <w:r>
        <w:t>Nợ TK 632 - Giá vốn hàng bán (hàng hoá, nguyên vật liệu bị tiêu huỷ)</w:t>
      </w:r>
    </w:p>
    <w:p w:rsidR="00704297" w:rsidRDefault="00D52B08">
      <w:pPr>
        <w:spacing w:before="120"/>
        <w:rPr>
          <w:rFonts w:ascii="Century Schoolbook" w:eastAsia="Century Schoolbook" w:hAnsi="Century Schoolbook" w:cs="Century Schoolbook"/>
          <w:sz w:val="22"/>
          <w:szCs w:val="22"/>
        </w:rPr>
      </w:pPr>
      <w:r>
        <w:t>Có TK 158 - Hàng hoá Kho bảo thuế.</w:t>
      </w:r>
      <w:bookmarkStart w:id="90" w:name="3ygebqi" w:colFirst="0" w:colLast="0"/>
      <w:bookmarkEnd w:id="90"/>
    </w:p>
    <w:p w:rsidR="00704297" w:rsidRPr="00155128" w:rsidRDefault="00D52B08" w:rsidP="00155128">
      <w:pPr>
        <w:pStyle w:val="Heading2"/>
      </w:pPr>
      <w:bookmarkStart w:id="91" w:name="_Toc140907568"/>
      <w:r w:rsidRPr="00155128">
        <w:t>Điều 32. Tài khoản 161 - Chi sự nghiệp</w:t>
      </w:r>
      <w:bookmarkEnd w:id="91"/>
    </w:p>
    <w:p w:rsidR="00704297" w:rsidRDefault="00D52B08">
      <w:pPr>
        <w:spacing w:before="120"/>
        <w:rPr>
          <w:rFonts w:ascii="Courier New" w:eastAsia="Courier New" w:hAnsi="Courier New" w:cs="Courier New"/>
        </w:rPr>
      </w:pPr>
      <w:r>
        <w:rPr>
          <w:b/>
        </w:rPr>
        <w:t>1. Nguyên tắc kế toán</w:t>
      </w:r>
    </w:p>
    <w:p w:rsidR="00704297" w:rsidRDefault="00D52B08">
      <w:pPr>
        <w:spacing w:before="120"/>
        <w:rPr>
          <w:rFonts w:ascii="Courier New" w:eastAsia="Courier New" w:hAnsi="Courier New" w:cs="Courier New"/>
        </w:rPr>
      </w:pPr>
      <w:r>
        <w:lastRenderedPageBreak/>
        <w:t>a) Tài khoản này phản ánh các khoản chi sự nghiệp, chi dự án để thực hiện các nhiệm vụ kinh tế, chính trị, xã hội do Nhà nước hoặc cấp trên giao cho doanh nghiệp ngoài nhiệm vụ sản xuất, kinh doanh và không vì mục đích lợi nhuận của doanh nghiệp. Các khoản chi sự nghiệp, dự án được trang trải bằng nguồn kinh phí sự nghiệp, nguồn kinh phí dự án do Ngân sách Nhà nước cấp hoặc doanh nghiệp cấp trên cấp, hoặc được viện trợ, tài trợ không hoàn lại. Tài khoản này chỉ sử dụng ở những doanh nghiệp có các hoạt động sự nghiệp, hoạt động dự án được Ngân sách Nhà nước hoặc cấp trên cấp kinh phí hoặc được viện trợ, tài trợ không hoàn lại, hoặc được thu các khoản thu sự nghiệp để trang trải các khoản chi.</w:t>
      </w:r>
    </w:p>
    <w:p w:rsidR="00704297" w:rsidRDefault="00D52B08">
      <w:pPr>
        <w:spacing w:before="120"/>
        <w:rPr>
          <w:rFonts w:ascii="Courier New" w:eastAsia="Courier New" w:hAnsi="Courier New" w:cs="Courier New"/>
        </w:rPr>
      </w:pPr>
      <w:r>
        <w:t>b) Phải mở sổ kế toán chi tiết chi sự nghiệp, chi dự án theo từng nguồn kinh phí, theo niên độ kế toán, niên khóa Ngân sách và theo phân loại của mục lục Ngân sách Nhà nước.</w:t>
      </w:r>
    </w:p>
    <w:p w:rsidR="00704297" w:rsidRDefault="00D52B08">
      <w:pPr>
        <w:spacing w:before="120"/>
        <w:rPr>
          <w:rFonts w:ascii="Courier New" w:eastAsia="Courier New" w:hAnsi="Courier New" w:cs="Courier New"/>
        </w:rPr>
      </w:pPr>
      <w:r>
        <w:t>c) Hạch toán chi sự nghiệp, chi dự án phải đảm bảo thống nhất với công tác lập dự toán và phải đảm bảo sự khớp đúng, thống nhất giữa sổ kế toán với chứng từ và Báo cáo tài chính.</w:t>
      </w:r>
    </w:p>
    <w:p w:rsidR="00704297" w:rsidRDefault="00D52B08">
      <w:pPr>
        <w:spacing w:before="120"/>
        <w:rPr>
          <w:rFonts w:ascii="Courier New" w:eastAsia="Courier New" w:hAnsi="Courier New" w:cs="Courier New"/>
        </w:rPr>
      </w:pPr>
      <w:r>
        <w:t>d) Hạch toán vào tài khoản này những khoản chi thuộc kinh phí sự nghiệp, kinh phí dự án hàng năm của doanh nghiệp, bao gồm cả những khoản chi thường xuyên và những khoản chi không thường xuyên theo chế độ tài chính hiện hành.</w:t>
      </w:r>
    </w:p>
    <w:p w:rsidR="00704297" w:rsidRDefault="00D52B08">
      <w:pPr>
        <w:spacing w:before="120"/>
        <w:rPr>
          <w:rFonts w:ascii="Courier New" w:eastAsia="Courier New" w:hAnsi="Courier New" w:cs="Courier New"/>
        </w:rPr>
      </w:pPr>
      <w:r>
        <w:t>đ) Cuối niên độ kế toán, nếu quyết toán chưa được duyệt thì toàn bộ số chi sự nghiệp, chi dự án trong năm được chuyển từ bên Có tài khoản 1612 "Chi sự nghiệp năm nay" sang bên Nợ tài khoản 1611 "Chi sự nghiệp năm trước" để theo dõi cho đến khi báo cáo quyết toán được duyệt.</w:t>
      </w:r>
    </w:p>
    <w:p w:rsidR="00704297" w:rsidRDefault="00D52B08">
      <w:pPr>
        <w:spacing w:before="120"/>
        <w:rPr>
          <w:rFonts w:ascii="Courier New" w:eastAsia="Courier New" w:hAnsi="Courier New" w:cs="Courier New"/>
        </w:rPr>
      </w:pPr>
      <w:r>
        <w:rPr>
          <w:b/>
        </w:rPr>
        <w:t>2. Kết cấu và nội dung phản ánh của tài khoản 161 - Chi sự nghiệp</w:t>
      </w:r>
    </w:p>
    <w:p w:rsidR="00704297" w:rsidRDefault="00D52B08">
      <w:pPr>
        <w:spacing w:before="120"/>
        <w:rPr>
          <w:rFonts w:ascii="Courier New" w:eastAsia="Courier New" w:hAnsi="Courier New" w:cs="Courier New"/>
        </w:rPr>
      </w:pPr>
      <w:r>
        <w:rPr>
          <w:b/>
        </w:rPr>
        <w:t xml:space="preserve">Bên Nợ: </w:t>
      </w:r>
      <w:r>
        <w:t>Các khoản chi sự nghiệp, chi dự án thực tế phát sinh.</w:t>
      </w:r>
    </w:p>
    <w:p w:rsidR="00704297" w:rsidRDefault="00D52B08">
      <w:pPr>
        <w:spacing w:before="120"/>
        <w:rPr>
          <w:rFonts w:ascii="Courier New" w:eastAsia="Courier New" w:hAnsi="Courier New" w:cs="Courier New"/>
        </w:rPr>
      </w:pPr>
      <w:r>
        <w:rPr>
          <w:b/>
        </w:rPr>
        <w:t>Bên Có:</w:t>
      </w:r>
    </w:p>
    <w:p w:rsidR="00704297" w:rsidRDefault="00D52B08">
      <w:pPr>
        <w:spacing w:before="120"/>
        <w:rPr>
          <w:rFonts w:ascii="Courier New" w:eastAsia="Courier New" w:hAnsi="Courier New" w:cs="Courier New"/>
        </w:rPr>
      </w:pPr>
      <w:r>
        <w:t>- Các khoản chi sự nghiệp, chi dự án sai quy định không được phê duyệt, phải xuất toán thu hồi;</w:t>
      </w:r>
    </w:p>
    <w:p w:rsidR="00704297" w:rsidRDefault="00D52B08">
      <w:pPr>
        <w:spacing w:before="120"/>
        <w:rPr>
          <w:rFonts w:ascii="Courier New" w:eastAsia="Courier New" w:hAnsi="Courier New" w:cs="Courier New"/>
        </w:rPr>
      </w:pPr>
      <w:r>
        <w:t>- Số chi sự nghiệp, chi dự án được duyệt quyết toán với nguồn kinh phí sự nghiệp, nguồn kinh phí dự án.</w:t>
      </w:r>
    </w:p>
    <w:p w:rsidR="00704297" w:rsidRDefault="00D52B08">
      <w:pPr>
        <w:spacing w:before="120"/>
        <w:rPr>
          <w:rFonts w:ascii="Courier New" w:eastAsia="Courier New" w:hAnsi="Courier New" w:cs="Courier New"/>
        </w:rPr>
      </w:pPr>
      <w:r>
        <w:rPr>
          <w:b/>
        </w:rPr>
        <w:t xml:space="preserve">Số dư bên Nợ: </w:t>
      </w:r>
      <w:r>
        <w:t>Các khoản chi sự nghiệp, chi dự án chưa được quyết toán hoặc quyết toán chưa được duyệt y.</w:t>
      </w:r>
    </w:p>
    <w:p w:rsidR="00704297" w:rsidRDefault="00D52B08">
      <w:pPr>
        <w:spacing w:before="120"/>
        <w:rPr>
          <w:rFonts w:ascii="Courier New" w:eastAsia="Courier New" w:hAnsi="Courier New" w:cs="Courier New"/>
        </w:rPr>
      </w:pPr>
      <w:r>
        <w:rPr>
          <w:b/>
          <w:i/>
        </w:rPr>
        <w:t>Tài khoản 161 - Chi sự nghiệp, có 2 tài khoản cấp 2:</w:t>
      </w:r>
    </w:p>
    <w:p w:rsidR="00704297" w:rsidRDefault="00D52B08">
      <w:pPr>
        <w:spacing w:before="120"/>
        <w:rPr>
          <w:rFonts w:ascii="Courier New" w:eastAsia="Courier New" w:hAnsi="Courier New" w:cs="Courier New"/>
        </w:rPr>
      </w:pPr>
      <w:r>
        <w:rPr>
          <w:i/>
        </w:rPr>
        <w:lastRenderedPageBreak/>
        <w:t>- Tài khoản 1611 - Chi sự nghiệp năm trước</w:t>
      </w:r>
      <w:r>
        <w:t>: Phản ánh các khoản chi sự nghiệp, chi dự án thuộc kinh phí sự nghiệp, kinh phí dự án năm trước chưa được quyết toán.</w:t>
      </w:r>
    </w:p>
    <w:p w:rsidR="00704297" w:rsidRDefault="00D52B08">
      <w:pPr>
        <w:spacing w:before="120"/>
        <w:rPr>
          <w:rFonts w:ascii="Courier New" w:eastAsia="Courier New" w:hAnsi="Courier New" w:cs="Courier New"/>
        </w:rPr>
      </w:pPr>
      <w:r>
        <w:rPr>
          <w:i/>
        </w:rPr>
        <w:t>- Tài khoản 1612 - Chi sự nghiệp năm nay</w:t>
      </w:r>
      <w:r>
        <w:t>: Phản ánh các khoản chi sự nghiệp, chi dự án năm nay.</w:t>
      </w:r>
    </w:p>
    <w:p w:rsidR="00704297" w:rsidRDefault="00D52B08">
      <w:pPr>
        <w:spacing w:before="120"/>
        <w:rPr>
          <w:rFonts w:ascii="Courier New" w:eastAsia="Courier New" w:hAnsi="Courier New" w:cs="Courier New"/>
        </w:rPr>
      </w:pPr>
      <w:r>
        <w:rPr>
          <w:b/>
        </w:rPr>
        <w:t>3. Phương pháp kế toán một số giao dịch kinh tế chủ yếu</w:t>
      </w:r>
    </w:p>
    <w:p w:rsidR="00704297" w:rsidRDefault="00D52B08">
      <w:pPr>
        <w:spacing w:before="120"/>
        <w:rPr>
          <w:rFonts w:ascii="Courier New" w:eastAsia="Courier New" w:hAnsi="Courier New" w:cs="Courier New"/>
        </w:rPr>
      </w:pPr>
      <w:r>
        <w:t>a) Khi xuất tiền chi cho hoạt động sự nghiệp, chương trình, dự án thuộc nguồn kinh phí sự nghiệp, kinh phí dự án, ghi:</w:t>
      </w:r>
    </w:p>
    <w:p w:rsidR="00704297" w:rsidRDefault="00D52B08">
      <w:pPr>
        <w:spacing w:before="120"/>
        <w:rPr>
          <w:rFonts w:ascii="Courier New" w:eastAsia="Courier New" w:hAnsi="Courier New" w:cs="Courier New"/>
        </w:rPr>
      </w:pPr>
      <w:r>
        <w:t>Nợ TK 161 - Chi sự nghiệp (1612)</w:t>
      </w:r>
    </w:p>
    <w:p w:rsidR="00704297" w:rsidRDefault="00D52B08">
      <w:pPr>
        <w:spacing w:before="120"/>
        <w:rPr>
          <w:rFonts w:ascii="Courier New" w:eastAsia="Courier New" w:hAnsi="Courier New" w:cs="Courier New"/>
        </w:rPr>
      </w:pPr>
      <w:r>
        <w:t>Có các TK 111,112,...</w:t>
      </w:r>
    </w:p>
    <w:p w:rsidR="00704297" w:rsidRDefault="00D52B08">
      <w:pPr>
        <w:spacing w:before="120"/>
        <w:rPr>
          <w:rFonts w:ascii="Courier New" w:eastAsia="Courier New" w:hAnsi="Courier New" w:cs="Courier New"/>
        </w:rPr>
      </w:pPr>
      <w:r>
        <w:t>b) Tiền lương và các khoản khác phải trả cho người lao động của doanh nghiệp, người bán hàng hóa, cung cấp dịch vụ tính vào chi sự nghiệp, chi dự án, ghi:</w:t>
      </w:r>
    </w:p>
    <w:p w:rsidR="00704297" w:rsidRDefault="00D52B08">
      <w:pPr>
        <w:spacing w:before="120"/>
        <w:rPr>
          <w:rFonts w:ascii="Courier New" w:eastAsia="Courier New" w:hAnsi="Courier New" w:cs="Courier New"/>
        </w:rPr>
      </w:pPr>
      <w:r>
        <w:t>Nợ TK 161 - Chi sự nghiệp (1612)</w:t>
      </w:r>
    </w:p>
    <w:p w:rsidR="00704297" w:rsidRDefault="00D52B08">
      <w:pPr>
        <w:spacing w:before="120"/>
        <w:rPr>
          <w:rFonts w:ascii="Courier New" w:eastAsia="Courier New" w:hAnsi="Courier New" w:cs="Courier New"/>
        </w:rPr>
      </w:pPr>
      <w:r>
        <w:t>Có TK 334 - Phải trả người lao động</w:t>
      </w:r>
    </w:p>
    <w:p w:rsidR="00704297" w:rsidRDefault="00D52B08">
      <w:pPr>
        <w:spacing w:before="120"/>
        <w:rPr>
          <w:rFonts w:ascii="Courier New" w:eastAsia="Courier New" w:hAnsi="Courier New" w:cs="Courier New"/>
        </w:rPr>
      </w:pPr>
      <w:r>
        <w:t>Có TK 331 - Phải trả cho người bán.</w:t>
      </w:r>
    </w:p>
    <w:p w:rsidR="00704297" w:rsidRDefault="00D52B08">
      <w:pPr>
        <w:spacing w:before="120"/>
        <w:rPr>
          <w:rFonts w:ascii="Courier New" w:eastAsia="Courier New" w:hAnsi="Courier New" w:cs="Courier New"/>
        </w:rPr>
      </w:pPr>
      <w:r>
        <w:t>c) Khi xuất kho vật tư, công cụ, dụng cụ sử dụng cho hoạt động sự nghiệp, dự án, ghi:</w:t>
      </w:r>
    </w:p>
    <w:p w:rsidR="00704297" w:rsidRDefault="00D52B08">
      <w:pPr>
        <w:spacing w:before="120"/>
        <w:rPr>
          <w:rFonts w:ascii="Courier New" w:eastAsia="Courier New" w:hAnsi="Courier New" w:cs="Courier New"/>
        </w:rPr>
      </w:pPr>
      <w:r>
        <w:t>Nợ TK 161 - Chi sự nghiệp (1612)</w:t>
      </w:r>
    </w:p>
    <w:p w:rsidR="00704297" w:rsidRDefault="00D52B08">
      <w:pPr>
        <w:spacing w:before="120"/>
        <w:rPr>
          <w:rFonts w:ascii="Courier New" w:eastAsia="Courier New" w:hAnsi="Courier New" w:cs="Courier New"/>
        </w:rPr>
      </w:pPr>
      <w:r>
        <w:t>Có TK 152 - Nguyên liệu, vật liệu</w:t>
      </w:r>
    </w:p>
    <w:p w:rsidR="00704297" w:rsidRDefault="00D52B08">
      <w:pPr>
        <w:spacing w:before="120"/>
        <w:rPr>
          <w:rFonts w:ascii="Courier New" w:eastAsia="Courier New" w:hAnsi="Courier New" w:cs="Courier New"/>
        </w:rPr>
      </w:pPr>
      <w:r>
        <w:t>Có TK 153 - Công cụ, dụng cụ.</w:t>
      </w:r>
    </w:p>
    <w:p w:rsidR="00704297" w:rsidRDefault="00D52B08">
      <w:pPr>
        <w:spacing w:before="120"/>
        <w:rPr>
          <w:rFonts w:ascii="Courier New" w:eastAsia="Courier New" w:hAnsi="Courier New" w:cs="Courier New"/>
        </w:rPr>
      </w:pPr>
      <w:r>
        <w:t>d) Khi nhận được các khoản kinh phí của cấp trên hoặc khi rút dự toán chi sự nghiệp, dự án để chi trực tiếp cho hoạt động sự nghiệp, hoạt động dự án, ghi:</w:t>
      </w:r>
    </w:p>
    <w:p w:rsidR="00704297" w:rsidRDefault="00D52B08">
      <w:pPr>
        <w:spacing w:before="120"/>
        <w:rPr>
          <w:rFonts w:ascii="Courier New" w:eastAsia="Courier New" w:hAnsi="Courier New" w:cs="Courier New"/>
        </w:rPr>
      </w:pPr>
      <w:r>
        <w:t>Nợ TK 161 - Chi sự nghiệp (1612)</w:t>
      </w:r>
    </w:p>
    <w:p w:rsidR="00704297" w:rsidRDefault="00D52B08">
      <w:pPr>
        <w:spacing w:before="120"/>
        <w:rPr>
          <w:rFonts w:ascii="Courier New" w:eastAsia="Courier New" w:hAnsi="Courier New" w:cs="Courier New"/>
        </w:rPr>
      </w:pPr>
      <w:r>
        <w:t>Có TK 461 - Nguồn kinh phí sự nghiệp.</w:t>
      </w:r>
    </w:p>
    <w:p w:rsidR="00704297" w:rsidRDefault="00D52B08">
      <w:pPr>
        <w:spacing w:before="120"/>
        <w:rPr>
          <w:rFonts w:ascii="Courier New" w:eastAsia="Courier New" w:hAnsi="Courier New" w:cs="Courier New"/>
        </w:rPr>
      </w:pPr>
      <w:r>
        <w:t>Nếu rút dự toán chi sự nghiệp, dự án ra sử dụng, doanh nghiệp chủ động theo dõi và ghi chép cho phù hợp với đặc điểm của doanh nghiệp..</w:t>
      </w:r>
    </w:p>
    <w:p w:rsidR="00704297" w:rsidRDefault="00D52B08">
      <w:pPr>
        <w:spacing w:before="120"/>
        <w:rPr>
          <w:rFonts w:ascii="Courier New" w:eastAsia="Courier New" w:hAnsi="Courier New" w:cs="Courier New"/>
        </w:rPr>
      </w:pPr>
      <w:r>
        <w:t>đ) Khi kết chuyển chi phí sửa chữa lớn TSCĐ hoàn thành để sử dụng cho hoạt động sự nghiệp, hoạt động dự án, ghi:</w:t>
      </w:r>
    </w:p>
    <w:p w:rsidR="00704297" w:rsidRDefault="00D52B08">
      <w:pPr>
        <w:spacing w:before="120"/>
        <w:rPr>
          <w:rFonts w:ascii="Courier New" w:eastAsia="Courier New" w:hAnsi="Courier New" w:cs="Courier New"/>
        </w:rPr>
      </w:pPr>
      <w:r>
        <w:t>Nợ TK 161 - Chi sự nghiệp (1612)</w:t>
      </w:r>
    </w:p>
    <w:p w:rsidR="00704297" w:rsidRDefault="00D52B08">
      <w:pPr>
        <w:spacing w:before="120"/>
        <w:rPr>
          <w:rFonts w:ascii="Courier New" w:eastAsia="Courier New" w:hAnsi="Courier New" w:cs="Courier New"/>
        </w:rPr>
      </w:pPr>
      <w:r>
        <w:t>Có TK 241 - XDCB dở dang (2413 - Sửa chữa lớn TSCĐ).</w:t>
      </w:r>
    </w:p>
    <w:p w:rsidR="00704297" w:rsidRDefault="00D52B08">
      <w:pPr>
        <w:spacing w:before="120"/>
        <w:rPr>
          <w:rFonts w:ascii="Courier New" w:eastAsia="Courier New" w:hAnsi="Courier New" w:cs="Courier New"/>
        </w:rPr>
      </w:pPr>
      <w:r>
        <w:lastRenderedPageBreak/>
        <w:t>e) Trường hợp mua sắm TSCĐ hoặc đầu tư xây dựng cơ bản cho các hoạt động sự nghiệp, dự án bằng nguồn kinh phí sự nghiệp, kinh phí dự án:</w:t>
      </w:r>
    </w:p>
    <w:p w:rsidR="00704297" w:rsidRDefault="00D52B08">
      <w:pPr>
        <w:spacing w:before="120"/>
        <w:rPr>
          <w:rFonts w:ascii="Courier New" w:eastAsia="Courier New" w:hAnsi="Courier New" w:cs="Courier New"/>
        </w:rPr>
      </w:pPr>
      <w:r>
        <w:t>- Khi mua sắm TSCĐ, xây dựng công trình hoàn thành bàn giao đưa vào sử dụng, ghi:</w:t>
      </w:r>
    </w:p>
    <w:p w:rsidR="00704297" w:rsidRDefault="00D52B08">
      <w:pPr>
        <w:spacing w:before="120"/>
        <w:rPr>
          <w:rFonts w:ascii="Courier New" w:eastAsia="Courier New" w:hAnsi="Courier New" w:cs="Courier New"/>
        </w:rPr>
      </w:pPr>
      <w:r>
        <w:t>Nợ TK 211 - TSCĐ hữu hình</w:t>
      </w:r>
    </w:p>
    <w:p w:rsidR="00704297" w:rsidRDefault="00D52B08">
      <w:pPr>
        <w:spacing w:before="120"/>
        <w:rPr>
          <w:rFonts w:ascii="Courier New" w:eastAsia="Courier New" w:hAnsi="Courier New" w:cs="Courier New"/>
        </w:rPr>
      </w:pPr>
      <w:r>
        <w:t>Có các TK 111, 112, 331, 241, 461,...</w:t>
      </w:r>
    </w:p>
    <w:p w:rsidR="00704297" w:rsidRDefault="00D52B08">
      <w:pPr>
        <w:spacing w:before="120"/>
        <w:rPr>
          <w:rFonts w:ascii="Courier New" w:eastAsia="Courier New" w:hAnsi="Courier New" w:cs="Courier New"/>
        </w:rPr>
      </w:pPr>
      <w:r>
        <w:t>- Đồng thời ghi:</w:t>
      </w:r>
    </w:p>
    <w:p w:rsidR="00704297" w:rsidRDefault="00D52B08">
      <w:pPr>
        <w:spacing w:before="120"/>
        <w:rPr>
          <w:rFonts w:ascii="Courier New" w:eastAsia="Courier New" w:hAnsi="Courier New" w:cs="Courier New"/>
        </w:rPr>
      </w:pPr>
      <w:r>
        <w:t>Nợ TK 161 - Chi sự nghiệp (1612)</w:t>
      </w:r>
    </w:p>
    <w:p w:rsidR="00704297" w:rsidRDefault="00D52B08">
      <w:pPr>
        <w:spacing w:before="120"/>
        <w:rPr>
          <w:rFonts w:ascii="Courier New" w:eastAsia="Courier New" w:hAnsi="Courier New" w:cs="Courier New"/>
        </w:rPr>
      </w:pPr>
      <w:r>
        <w:t>Có TK 466 - Nguồn kinh phí đã hình thành TSCĐ.</w:t>
      </w:r>
    </w:p>
    <w:p w:rsidR="00704297" w:rsidRDefault="00D52B08">
      <w:pPr>
        <w:spacing w:before="120"/>
        <w:rPr>
          <w:rFonts w:ascii="Courier New" w:eastAsia="Courier New" w:hAnsi="Courier New" w:cs="Courier New"/>
        </w:rPr>
      </w:pPr>
      <w:r>
        <w:t>Nếu rút dự toán chi sự nghiệp, dự án để mua sắm TSCĐ, doanh nghiệp chủ động theo dõi và ghi chép cho phù hợp.</w:t>
      </w:r>
    </w:p>
    <w:p w:rsidR="00704297" w:rsidRDefault="00D52B08">
      <w:pPr>
        <w:spacing w:before="120"/>
        <w:rPr>
          <w:rFonts w:ascii="Courier New" w:eastAsia="Courier New" w:hAnsi="Courier New" w:cs="Courier New"/>
        </w:rPr>
      </w:pPr>
      <w:r>
        <w:t>g) Khi trích BHXH, BHYT, BHTN, KPCĐ của người lao động tham gia hoạt động sự nghiệp, dự án của doanh nghiệp, ghi:</w:t>
      </w:r>
    </w:p>
    <w:p w:rsidR="00704297" w:rsidRDefault="00D52B08">
      <w:pPr>
        <w:spacing w:before="120"/>
        <w:rPr>
          <w:rFonts w:ascii="Courier New" w:eastAsia="Courier New" w:hAnsi="Courier New" w:cs="Courier New"/>
        </w:rPr>
      </w:pPr>
      <w:r>
        <w:t>Nợ TK 161 - Chi sự nghiệp (1612)</w:t>
      </w:r>
    </w:p>
    <w:p w:rsidR="00704297" w:rsidRDefault="00D52B08">
      <w:pPr>
        <w:spacing w:before="120"/>
        <w:rPr>
          <w:rFonts w:ascii="Courier New" w:eastAsia="Courier New" w:hAnsi="Courier New" w:cs="Courier New"/>
        </w:rPr>
      </w:pPr>
      <w:r>
        <w:t>Có TK 338 - Phải trả, phải nộp khác (3382, 3383, 3384, 3386).</w:t>
      </w:r>
    </w:p>
    <w:p w:rsidR="00704297" w:rsidRDefault="00D52B08">
      <w:pPr>
        <w:spacing w:before="120"/>
        <w:rPr>
          <w:rFonts w:ascii="Courier New" w:eastAsia="Courier New" w:hAnsi="Courier New" w:cs="Courier New"/>
        </w:rPr>
      </w:pPr>
      <w:r>
        <w:t>h) Cuối năm tài chính, nếu quyết toán chưa được duyệt, kế toán tiến hành chuyển số dư Nợ TK 1612 "Chi sự nghiệp năm nay" sang TK 1611 "Chi sự nghiệp năm trước", ghi:</w:t>
      </w:r>
    </w:p>
    <w:p w:rsidR="00704297" w:rsidRDefault="00D52B08">
      <w:pPr>
        <w:spacing w:before="120"/>
        <w:rPr>
          <w:rFonts w:ascii="Courier New" w:eastAsia="Courier New" w:hAnsi="Courier New" w:cs="Courier New"/>
        </w:rPr>
      </w:pPr>
      <w:r>
        <w:t>Nợ TK 1611 - Chi sự nghiệp năm trước</w:t>
      </w:r>
    </w:p>
    <w:p w:rsidR="00704297" w:rsidRDefault="00D52B08">
      <w:pPr>
        <w:spacing w:before="120"/>
        <w:rPr>
          <w:rFonts w:ascii="Courier New" w:eastAsia="Courier New" w:hAnsi="Courier New" w:cs="Courier New"/>
        </w:rPr>
      </w:pPr>
      <w:r>
        <w:t>Có TK 1612 - Chi sự nghiệp năm nay.</w:t>
      </w:r>
    </w:p>
    <w:p w:rsidR="00704297" w:rsidRDefault="00D52B08">
      <w:pPr>
        <w:spacing w:before="120"/>
        <w:rPr>
          <w:rFonts w:ascii="Courier New" w:eastAsia="Courier New" w:hAnsi="Courier New" w:cs="Courier New"/>
        </w:rPr>
      </w:pPr>
      <w:r>
        <w:t>i) Khi báo cáo quyết toán được duyệt, số chi sự nghiệp, chi dự án được quyết toán với nguồn kinh phí sự nghiệp, nguồn kinh phí dự án, ghi:</w:t>
      </w:r>
    </w:p>
    <w:p w:rsidR="00704297" w:rsidRDefault="00D52B08">
      <w:pPr>
        <w:spacing w:before="120"/>
        <w:rPr>
          <w:rFonts w:ascii="Courier New" w:eastAsia="Courier New" w:hAnsi="Courier New" w:cs="Courier New"/>
        </w:rPr>
      </w:pPr>
      <w:r>
        <w:t>Nợ TK 461 - Nguồn kinh phí sự nghiệp (4611- Nguồn kinh phí sự nghiệp năm trước)</w:t>
      </w:r>
    </w:p>
    <w:p w:rsidR="00704297" w:rsidRDefault="00D52B08">
      <w:pPr>
        <w:spacing w:before="120"/>
        <w:rPr>
          <w:rFonts w:ascii="Courier New" w:eastAsia="Courier New" w:hAnsi="Courier New" w:cs="Courier New"/>
        </w:rPr>
      </w:pPr>
      <w:r>
        <w:t>Có TK 161 - Chi sự nghiệp (1611- Chi sự nghiệp năm trước).</w:t>
      </w:r>
    </w:p>
    <w:p w:rsidR="00704297" w:rsidRDefault="00D52B08">
      <w:pPr>
        <w:spacing w:before="120"/>
        <w:rPr>
          <w:rFonts w:ascii="Courier New" w:eastAsia="Courier New" w:hAnsi="Courier New" w:cs="Courier New"/>
        </w:rPr>
      </w:pPr>
      <w:r>
        <w:t>k) Các khoản chi sai quy định không được cấp có thẩm quyền phê duyệt phải xuất toán thu hồi, ghi:</w:t>
      </w:r>
    </w:p>
    <w:p w:rsidR="00704297" w:rsidRDefault="00D52B08">
      <w:pPr>
        <w:spacing w:before="120"/>
        <w:rPr>
          <w:rFonts w:ascii="Courier New" w:eastAsia="Courier New" w:hAnsi="Courier New" w:cs="Courier New"/>
        </w:rPr>
      </w:pPr>
      <w:r>
        <w:t>Nợ TK 138 - Phải thu khác (1388)</w:t>
      </w:r>
    </w:p>
    <w:p w:rsidR="00704297" w:rsidRDefault="00D52B08">
      <w:pPr>
        <w:spacing w:before="120"/>
        <w:rPr>
          <w:rFonts w:ascii="Courier New" w:eastAsia="Courier New" w:hAnsi="Courier New" w:cs="Courier New"/>
        </w:rPr>
      </w:pPr>
      <w:r>
        <w:t>Có TK 161 - Chi sự nghiệp (1611- Chi sự nghiệp năm trước).</w:t>
      </w:r>
      <w:bookmarkStart w:id="92" w:name="2dlolyb" w:colFirst="0" w:colLast="0"/>
      <w:bookmarkEnd w:id="92"/>
    </w:p>
    <w:p w:rsidR="00704297" w:rsidRPr="00155128" w:rsidRDefault="00D52B08" w:rsidP="00155128">
      <w:pPr>
        <w:pStyle w:val="Heading2"/>
      </w:pPr>
      <w:bookmarkStart w:id="93" w:name="_Toc140907569"/>
      <w:r w:rsidRPr="00155128">
        <w:t>Điều 33. Tài khoản 171 - Giao dịch mua, bán lại trái phiếu Chính phủ</w:t>
      </w:r>
      <w:bookmarkEnd w:id="93"/>
    </w:p>
    <w:p w:rsidR="00704297" w:rsidRDefault="00D52B08">
      <w:pPr>
        <w:spacing w:before="120"/>
        <w:rPr>
          <w:rFonts w:ascii="Helvetica Neue" w:eastAsia="Helvetica Neue" w:hAnsi="Helvetica Neue" w:cs="Helvetica Neue"/>
          <w:szCs w:val="26"/>
        </w:rPr>
      </w:pPr>
      <w:r>
        <w:rPr>
          <w:b/>
        </w:rPr>
        <w:t>1. Nguyên tắc kế toán</w:t>
      </w:r>
    </w:p>
    <w:p w:rsidR="00704297" w:rsidRDefault="00D52B08">
      <w:pPr>
        <w:spacing w:before="120"/>
        <w:rPr>
          <w:rFonts w:ascii="Helvetica Neue" w:eastAsia="Helvetica Neue" w:hAnsi="Helvetica Neue" w:cs="Helvetica Neue"/>
          <w:szCs w:val="26"/>
        </w:rPr>
      </w:pPr>
      <w:r>
        <w:lastRenderedPageBreak/>
        <w:t>a) Tài khoản này dùng để phản ánh các giao dịch mua bán lại trái phiếu Chính phủ phát sinh trong kỳ. Tài khoản này chỉ ghi nhận giá trị của hợp đồng mua bán lại trái phiếu Chính phủ, không ghi nhận khoản coupon mà bên mua nhận hộ bên bán tại (các) thời điểm nằm trong thời hạn hợp đồng.</w:t>
      </w:r>
    </w:p>
    <w:p w:rsidR="00704297" w:rsidRDefault="00D52B08">
      <w:pPr>
        <w:spacing w:before="120"/>
        <w:rPr>
          <w:rFonts w:ascii="Century Schoolbook" w:eastAsia="Century Schoolbook" w:hAnsi="Century Schoolbook" w:cs="Century Schoolbook"/>
          <w:sz w:val="22"/>
          <w:szCs w:val="22"/>
        </w:rPr>
      </w:pPr>
      <w:r>
        <w:t>b) Doanh nghiệp phải chấp hành đúng các qui định về hình thức giao dịch, thời hạn giao dịch và thu nhập từ trái phiếu Chính phủ trong giao dịch mua bán lại được qui định tại các cơ chế tài chính hiện hành về giao dịch mua bán lại trái phiếu Chính phủ.</w:t>
      </w:r>
    </w:p>
    <w:p w:rsidR="00704297" w:rsidRDefault="00D52B08">
      <w:pPr>
        <w:spacing w:before="120"/>
        <w:rPr>
          <w:rFonts w:ascii="Century Schoolbook" w:eastAsia="Century Schoolbook" w:hAnsi="Century Schoolbook" w:cs="Century Schoolbook"/>
          <w:sz w:val="22"/>
          <w:szCs w:val="22"/>
        </w:rPr>
      </w:pPr>
      <w:r>
        <w:t>c) Bên mua trái phiếu theo hợp đồng mua bán lại không được ghi nhận là khoản doanh thu khi nhận khoản coupon trái phiếu của bên bán tại (các) thời điểm nằm trong thời hạn của giao dịch mua bán lại mà ghi nhận là khoản phải trả, phải nộp khác.</w:t>
      </w:r>
    </w:p>
    <w:p w:rsidR="00704297" w:rsidRDefault="00D52B08">
      <w:pPr>
        <w:spacing w:before="120"/>
        <w:rPr>
          <w:rFonts w:ascii="Century Schoolbook" w:eastAsia="Century Schoolbook" w:hAnsi="Century Schoolbook" w:cs="Century Schoolbook"/>
          <w:sz w:val="22"/>
          <w:szCs w:val="22"/>
        </w:rPr>
      </w:pPr>
      <w:r>
        <w:rPr>
          <w:b/>
        </w:rPr>
        <w:t>2. Kết cấu và nội dung phản ánh của tài khoản 171 - Giao dịch mua, bán lại trái phiếu Chính phủ</w:t>
      </w:r>
    </w:p>
    <w:p w:rsidR="00704297" w:rsidRDefault="00D52B08">
      <w:pPr>
        <w:spacing w:before="120"/>
        <w:rPr>
          <w:rFonts w:ascii="Century Schoolbook" w:eastAsia="Century Schoolbook" w:hAnsi="Century Schoolbook" w:cs="Century Schoolbook"/>
          <w:sz w:val="22"/>
          <w:szCs w:val="22"/>
        </w:rPr>
      </w:pPr>
      <w:r>
        <w:rPr>
          <w:b/>
        </w:rPr>
        <w:t>Bên Nợ:</w:t>
      </w:r>
    </w:p>
    <w:p w:rsidR="00704297" w:rsidRDefault="00D52B08">
      <w:pPr>
        <w:spacing w:before="120"/>
        <w:rPr>
          <w:rFonts w:ascii="Century Schoolbook" w:eastAsia="Century Schoolbook" w:hAnsi="Century Schoolbook" w:cs="Century Schoolbook"/>
          <w:sz w:val="22"/>
          <w:szCs w:val="22"/>
        </w:rPr>
      </w:pPr>
      <w:r>
        <w:t>- Giá trị trái phiếu Chính phủ mua lại của bên bán khi hết hạn hợp đồng;</w:t>
      </w:r>
    </w:p>
    <w:p w:rsidR="00704297" w:rsidRDefault="00D52B08">
      <w:pPr>
        <w:spacing w:before="120"/>
        <w:rPr>
          <w:rFonts w:ascii="Century Schoolbook" w:eastAsia="Century Schoolbook" w:hAnsi="Century Schoolbook" w:cs="Century Schoolbook"/>
          <w:sz w:val="22"/>
          <w:szCs w:val="22"/>
        </w:rPr>
      </w:pPr>
      <w:r>
        <w:t>- Giá trị trái phiếu khi mua của bên mua khi hợp đồng mua bán lại trái phiếu Chính phủ có hiệu lực;</w:t>
      </w:r>
    </w:p>
    <w:p w:rsidR="00704297" w:rsidRDefault="00D52B08">
      <w:pPr>
        <w:spacing w:before="120"/>
        <w:rPr>
          <w:rFonts w:ascii="Century Schoolbook" w:eastAsia="Century Schoolbook" w:hAnsi="Century Schoolbook" w:cs="Century Schoolbook"/>
          <w:sz w:val="22"/>
          <w:szCs w:val="22"/>
        </w:rPr>
      </w:pPr>
      <w:r>
        <w:t>- Phân bổ số chênh lệch giữa giá bán lại và giá mua trái phiếu Chính phủ theo hợp đồng mua bán lại trái phiếu Chính phủ đối với bên mua.</w:t>
      </w:r>
    </w:p>
    <w:p w:rsidR="00704297" w:rsidRDefault="00D52B08">
      <w:pPr>
        <w:spacing w:before="120"/>
        <w:rPr>
          <w:rFonts w:ascii="Century Schoolbook" w:eastAsia="Century Schoolbook" w:hAnsi="Century Schoolbook" w:cs="Century Schoolbook"/>
          <w:sz w:val="22"/>
          <w:szCs w:val="22"/>
        </w:rPr>
      </w:pPr>
      <w:r>
        <w:rPr>
          <w:b/>
        </w:rPr>
        <w:t>Bên Có:</w:t>
      </w:r>
    </w:p>
    <w:p w:rsidR="00704297" w:rsidRDefault="00D52B08">
      <w:pPr>
        <w:spacing w:before="120"/>
        <w:rPr>
          <w:rFonts w:ascii="Century Schoolbook" w:eastAsia="Century Schoolbook" w:hAnsi="Century Schoolbook" w:cs="Century Schoolbook"/>
          <w:sz w:val="22"/>
          <w:szCs w:val="22"/>
        </w:rPr>
      </w:pPr>
      <w:r>
        <w:t>- Giá trị trái phiếu Chính phủ khi bán theo hợp đồng mua bán lại trái phiếu Chính phủ của bên mua khi hết hạn hợp đồng;</w:t>
      </w:r>
    </w:p>
    <w:p w:rsidR="00704297" w:rsidRDefault="00D52B08">
      <w:pPr>
        <w:spacing w:before="120"/>
        <w:rPr>
          <w:rFonts w:ascii="Century Schoolbook" w:eastAsia="Century Schoolbook" w:hAnsi="Century Schoolbook" w:cs="Century Schoolbook"/>
          <w:sz w:val="22"/>
          <w:szCs w:val="22"/>
        </w:rPr>
      </w:pPr>
      <w:r>
        <w:t>- Giá trị trái phiếu khi bán của bên bán khi hợp đồng mua bán lại trái phiếu Chính phủ có hiệu lực;</w:t>
      </w:r>
    </w:p>
    <w:p w:rsidR="00704297" w:rsidRDefault="00D52B08">
      <w:pPr>
        <w:spacing w:before="120"/>
        <w:rPr>
          <w:rFonts w:ascii="Century Schoolbook" w:eastAsia="Century Schoolbook" w:hAnsi="Century Schoolbook" w:cs="Century Schoolbook"/>
          <w:sz w:val="22"/>
          <w:szCs w:val="22"/>
        </w:rPr>
      </w:pPr>
      <w:r>
        <w:t>- Phân bổ số chênh lệch giữa giá bán lại và giá mua lại trái phiếu Chính phủ theo hợp đồng mua bán lại trái phiếu Chính phủ đối với bên bán.</w:t>
      </w:r>
    </w:p>
    <w:p w:rsidR="00704297" w:rsidRDefault="00D52B08">
      <w:pPr>
        <w:spacing w:before="120"/>
        <w:rPr>
          <w:rFonts w:ascii="Century Schoolbook" w:eastAsia="Century Schoolbook" w:hAnsi="Century Schoolbook" w:cs="Century Schoolbook"/>
          <w:sz w:val="22"/>
          <w:szCs w:val="22"/>
        </w:rPr>
      </w:pPr>
      <w:r>
        <w:rPr>
          <w:b/>
        </w:rPr>
        <w:t xml:space="preserve">Số dư bên Nợ: </w:t>
      </w:r>
      <w:r>
        <w:t>Giá trị trái phiếu Chính phủ của bên mua khi chưa kết thúc thời hạn hợp đồng mua bán lại.</w:t>
      </w:r>
    </w:p>
    <w:p w:rsidR="00704297" w:rsidRDefault="00D52B08">
      <w:pPr>
        <w:spacing w:before="120"/>
        <w:rPr>
          <w:rFonts w:ascii="Century Schoolbook" w:eastAsia="Century Schoolbook" w:hAnsi="Century Schoolbook" w:cs="Century Schoolbook"/>
          <w:sz w:val="22"/>
          <w:szCs w:val="22"/>
        </w:rPr>
      </w:pPr>
      <w:r>
        <w:rPr>
          <w:b/>
        </w:rPr>
        <w:t>Số dư bên Có:</w:t>
      </w:r>
      <w:r>
        <w:t xml:space="preserve"> Giá trị trái phiếu Chính phủ của bên bán khi chưa kết thúc thời hạn hợp đồng mua bán lại.</w:t>
      </w:r>
    </w:p>
    <w:p w:rsidR="00704297" w:rsidRDefault="00D52B08">
      <w:pPr>
        <w:spacing w:before="120"/>
        <w:rPr>
          <w:rFonts w:ascii="Helvetica Neue" w:eastAsia="Helvetica Neue" w:hAnsi="Helvetica Neue" w:cs="Helvetica Neue"/>
          <w:szCs w:val="26"/>
        </w:rPr>
      </w:pPr>
      <w:r>
        <w:rPr>
          <w:b/>
        </w:rPr>
        <w:t>3. Phương pháp kế toán một số giao dịch kinh tế chủ yếu</w:t>
      </w:r>
    </w:p>
    <w:p w:rsidR="00704297" w:rsidRDefault="00D52B08">
      <w:pPr>
        <w:spacing w:before="120"/>
        <w:rPr>
          <w:rFonts w:ascii="Helvetica Neue" w:eastAsia="Helvetica Neue" w:hAnsi="Helvetica Neue" w:cs="Helvetica Neue"/>
          <w:szCs w:val="26"/>
        </w:rPr>
      </w:pPr>
      <w:r>
        <w:t>3.1. Kế toán đối với bên bán trái phiếu Chính phủ theo hợp đồng mua bán lại (Repo)</w:t>
      </w:r>
    </w:p>
    <w:p w:rsidR="00704297" w:rsidRDefault="00D52B08">
      <w:pPr>
        <w:spacing w:before="120"/>
        <w:rPr>
          <w:rFonts w:ascii="Helvetica Neue" w:eastAsia="Helvetica Neue" w:hAnsi="Helvetica Neue" w:cs="Helvetica Neue"/>
          <w:szCs w:val="26"/>
        </w:rPr>
      </w:pPr>
      <w:r>
        <w:lastRenderedPageBreak/>
        <w:t>a) Khi hợp đồng mua bán lại trái phiếu Chính phủ có hiệu lực, ghi:</w:t>
      </w:r>
    </w:p>
    <w:p w:rsidR="00704297" w:rsidRDefault="00D52B08">
      <w:pPr>
        <w:spacing w:before="120"/>
        <w:rPr>
          <w:rFonts w:ascii="Century Schoolbook" w:eastAsia="Century Schoolbook" w:hAnsi="Century Schoolbook" w:cs="Century Schoolbook"/>
          <w:sz w:val="22"/>
          <w:szCs w:val="22"/>
        </w:rPr>
      </w:pPr>
      <w:r>
        <w:t>Nợ TK 111,112 (số tiền theo giá bán)</w:t>
      </w:r>
    </w:p>
    <w:p w:rsidR="00704297" w:rsidRDefault="00D52B08">
      <w:pPr>
        <w:spacing w:before="120"/>
        <w:rPr>
          <w:rFonts w:ascii="Century Schoolbook" w:eastAsia="Century Schoolbook" w:hAnsi="Century Schoolbook" w:cs="Century Schoolbook"/>
          <w:sz w:val="22"/>
          <w:szCs w:val="22"/>
        </w:rPr>
      </w:pPr>
      <w:r>
        <w:t>Có TK 171 - Giao dịch mua bán lại trái phiếu Chính phủ.</w:t>
      </w:r>
    </w:p>
    <w:p w:rsidR="00704297" w:rsidRDefault="00D52B08">
      <w:pPr>
        <w:spacing w:before="120"/>
        <w:rPr>
          <w:rFonts w:ascii="Helvetica Neue" w:eastAsia="Helvetica Neue" w:hAnsi="Helvetica Neue" w:cs="Helvetica Neue"/>
          <w:szCs w:val="26"/>
        </w:rPr>
      </w:pPr>
      <w:r>
        <w:t>b) Định kỳ, bên bán phân bổ số chênh lệch giữa giá bán và giá mua lại trái phiếu Chính phủ của hợp đồng mua bán lại trái phiếu Chính phủ vào chi phí, ghi:</w:t>
      </w:r>
    </w:p>
    <w:p w:rsidR="00704297" w:rsidRDefault="00D52B08">
      <w:pPr>
        <w:spacing w:before="120"/>
        <w:rPr>
          <w:rFonts w:ascii="Century Schoolbook" w:eastAsia="Century Schoolbook" w:hAnsi="Century Schoolbook" w:cs="Century Schoolbook"/>
          <w:sz w:val="22"/>
          <w:szCs w:val="22"/>
        </w:rPr>
      </w:pPr>
      <w:r>
        <w:t>Nợ TK 635- Chi phí tài chính (đơn vị khác công ty chứng khoán)</w:t>
      </w:r>
    </w:p>
    <w:p w:rsidR="00704297" w:rsidRDefault="00D52B08">
      <w:pPr>
        <w:spacing w:before="120"/>
        <w:rPr>
          <w:rFonts w:ascii="Century Schoolbook" w:eastAsia="Century Schoolbook" w:hAnsi="Century Schoolbook" w:cs="Century Schoolbook"/>
          <w:sz w:val="22"/>
          <w:szCs w:val="22"/>
        </w:rPr>
      </w:pPr>
      <w:r>
        <w:t>Có TK 171 - Giao dịch mua bán lại trái phiếu Chính phủ (thời gian phân bổ phù hợp với thời gian của hợp đồng).</w:t>
      </w:r>
    </w:p>
    <w:p w:rsidR="00704297" w:rsidRDefault="00D52B08">
      <w:pPr>
        <w:spacing w:before="120"/>
        <w:rPr>
          <w:rFonts w:ascii="Helvetica Neue" w:eastAsia="Helvetica Neue" w:hAnsi="Helvetica Neue" w:cs="Helvetica Neue"/>
          <w:szCs w:val="26"/>
        </w:rPr>
      </w:pPr>
      <w:r>
        <w:t>c) Khi kết thúc thời hạn hợp đồng mua bán lại trái phiếu Chính phủ, công ty nhận lại chứng khoán và thanh toán tiền ghi trong hợp đồng mua bán lại trái phiếu Chính phủ, ghi:</w:t>
      </w:r>
    </w:p>
    <w:p w:rsidR="00704297" w:rsidRDefault="00D52B08">
      <w:pPr>
        <w:spacing w:before="120"/>
        <w:rPr>
          <w:rFonts w:ascii="Century Schoolbook" w:eastAsia="Century Schoolbook" w:hAnsi="Century Schoolbook" w:cs="Century Schoolbook"/>
          <w:sz w:val="22"/>
          <w:szCs w:val="22"/>
        </w:rPr>
      </w:pPr>
      <w:r>
        <w:t>Nợ TK 171 - Giao dịch mua bán lại trái phiếu Chính phủ</w:t>
      </w:r>
    </w:p>
    <w:p w:rsidR="00704297" w:rsidRDefault="00D52B08">
      <w:pPr>
        <w:spacing w:before="120"/>
        <w:rPr>
          <w:rFonts w:ascii="Century Schoolbook" w:eastAsia="Century Schoolbook" w:hAnsi="Century Schoolbook" w:cs="Century Schoolbook"/>
          <w:sz w:val="22"/>
          <w:szCs w:val="22"/>
        </w:rPr>
      </w:pPr>
      <w:r>
        <w:t>Có TK 111,112 (theo giá mua lại ghi trong hợp đồng).</w:t>
      </w:r>
    </w:p>
    <w:p w:rsidR="00704297" w:rsidRDefault="00D52B08">
      <w:pPr>
        <w:spacing w:before="120"/>
        <w:rPr>
          <w:rFonts w:ascii="Century Schoolbook" w:eastAsia="Century Schoolbook" w:hAnsi="Century Schoolbook" w:cs="Century Schoolbook"/>
          <w:sz w:val="22"/>
          <w:szCs w:val="22"/>
        </w:rPr>
      </w:pPr>
      <w:r>
        <w:t>d) Khi bên mua thanh toán cho bên bán số coupon mà bên mua nhận hộ bên bán tại (các) thời điểm nằm trong thời hạn hợp đồng, bên bán ghi:</w:t>
      </w:r>
    </w:p>
    <w:p w:rsidR="00704297" w:rsidRDefault="00D52B08">
      <w:pPr>
        <w:spacing w:before="120"/>
        <w:rPr>
          <w:rFonts w:ascii="Century Schoolbook" w:eastAsia="Century Schoolbook" w:hAnsi="Century Schoolbook" w:cs="Century Schoolbook"/>
          <w:sz w:val="22"/>
          <w:szCs w:val="22"/>
        </w:rPr>
      </w:pPr>
      <w:r>
        <w:t>Nợ các TK 111,112,138</w:t>
      </w:r>
    </w:p>
    <w:p w:rsidR="00704297" w:rsidRDefault="00D52B08">
      <w:pPr>
        <w:spacing w:before="120"/>
        <w:rPr>
          <w:rFonts w:ascii="Century Schoolbook" w:eastAsia="Century Schoolbook" w:hAnsi="Century Schoolbook" w:cs="Century Schoolbook"/>
          <w:sz w:val="22"/>
          <w:szCs w:val="22"/>
        </w:rPr>
      </w:pPr>
      <w:r>
        <w:t>Có TK 515 - Doanh thu hoạt động tài chính (đơn vị khác công ty chứng khoán) (số coupon của trái phiếu).</w:t>
      </w:r>
    </w:p>
    <w:p w:rsidR="00704297" w:rsidRDefault="00D52B08">
      <w:pPr>
        <w:spacing w:before="120"/>
        <w:rPr>
          <w:rFonts w:ascii="Century Schoolbook" w:eastAsia="Century Schoolbook" w:hAnsi="Century Schoolbook" w:cs="Century Schoolbook"/>
          <w:sz w:val="22"/>
          <w:szCs w:val="22"/>
        </w:rPr>
      </w:pPr>
      <w:r>
        <w:t>3.2. Kế toán đối với bên mua trái phiếu Chính phủ theo hợp đồng mua bán lại (Repo)</w:t>
      </w:r>
    </w:p>
    <w:p w:rsidR="00704297" w:rsidRDefault="00D52B08">
      <w:pPr>
        <w:spacing w:before="120"/>
        <w:rPr>
          <w:rFonts w:ascii="Helvetica Neue" w:eastAsia="Helvetica Neue" w:hAnsi="Helvetica Neue" w:cs="Helvetica Neue"/>
          <w:szCs w:val="26"/>
        </w:rPr>
      </w:pPr>
      <w:r>
        <w:t>a) Khi hợp đồng có hiệu lực, căn cứ vào chứng từ xuất tiền và các chứng từ khác, ghi:</w:t>
      </w:r>
    </w:p>
    <w:p w:rsidR="00704297" w:rsidRDefault="00D52B08">
      <w:pPr>
        <w:spacing w:before="120"/>
        <w:rPr>
          <w:rFonts w:ascii="Century Schoolbook" w:eastAsia="Century Schoolbook" w:hAnsi="Century Schoolbook" w:cs="Century Schoolbook"/>
          <w:sz w:val="22"/>
          <w:szCs w:val="22"/>
        </w:rPr>
      </w:pPr>
      <w:r>
        <w:t>Nợ TK 171 - Giao dịch mua bán lại trái phiếu Chính phủ</w:t>
      </w:r>
    </w:p>
    <w:p w:rsidR="00704297" w:rsidRDefault="00D52B08">
      <w:pPr>
        <w:spacing w:before="120"/>
        <w:rPr>
          <w:rFonts w:ascii="Century Schoolbook" w:eastAsia="Century Schoolbook" w:hAnsi="Century Schoolbook" w:cs="Century Schoolbook"/>
          <w:sz w:val="22"/>
          <w:szCs w:val="22"/>
        </w:rPr>
      </w:pPr>
      <w:r>
        <w:t>Có TK 111, 112 (số tiền phải trả theo giá mua).</w:t>
      </w:r>
    </w:p>
    <w:p w:rsidR="00704297" w:rsidRDefault="00D52B08">
      <w:pPr>
        <w:spacing w:before="120"/>
        <w:rPr>
          <w:rFonts w:ascii="Helvetica Neue" w:eastAsia="Helvetica Neue" w:hAnsi="Helvetica Neue" w:cs="Helvetica Neue"/>
          <w:szCs w:val="26"/>
        </w:rPr>
      </w:pPr>
      <w:r>
        <w:t>b) Định kỳ, bên mua phân bổ số chênh lệch giữa giá bán lại và giá mua trái phiếu Chính phủ của hợp đồng mua bán lại trái phiếu Chính phủ vào doanh thu, ghi:</w:t>
      </w:r>
    </w:p>
    <w:p w:rsidR="00704297" w:rsidRDefault="00D52B08">
      <w:pPr>
        <w:spacing w:before="120"/>
        <w:rPr>
          <w:rFonts w:ascii="Century Schoolbook" w:eastAsia="Century Schoolbook" w:hAnsi="Century Schoolbook" w:cs="Century Schoolbook"/>
          <w:sz w:val="22"/>
          <w:szCs w:val="22"/>
        </w:rPr>
      </w:pPr>
      <w:r>
        <w:t>Nợ TK 171 - Giao dịch mua bán lại trái phiếu Chính phủ</w:t>
      </w:r>
    </w:p>
    <w:p w:rsidR="00704297" w:rsidRDefault="00D52B08">
      <w:pPr>
        <w:spacing w:before="120"/>
        <w:rPr>
          <w:rFonts w:ascii="Century Schoolbook" w:eastAsia="Century Schoolbook" w:hAnsi="Century Schoolbook" w:cs="Century Schoolbook"/>
          <w:sz w:val="22"/>
          <w:szCs w:val="22"/>
        </w:rPr>
      </w:pPr>
      <w:r>
        <w:t>Có TK 515 - Doanh thu hoạt động tài chính (đơn vị khác công ty chứng khoán) (phân bổ theo thời gian của hợp đồng).</w:t>
      </w:r>
    </w:p>
    <w:p w:rsidR="00704297" w:rsidRDefault="00D52B08">
      <w:pPr>
        <w:spacing w:before="120"/>
        <w:rPr>
          <w:rFonts w:ascii="Helvetica Neue" w:eastAsia="Helvetica Neue" w:hAnsi="Helvetica Neue" w:cs="Helvetica Neue"/>
          <w:szCs w:val="26"/>
        </w:rPr>
      </w:pPr>
      <w:r>
        <w:t>c) Khi nhận được coupon của trái phiếu của bên bán tại (các) thời điểm nằm trong thời hạn hợp đồng, ghi:</w:t>
      </w:r>
    </w:p>
    <w:p w:rsidR="00704297" w:rsidRDefault="00D52B08">
      <w:pPr>
        <w:spacing w:before="120"/>
        <w:rPr>
          <w:rFonts w:ascii="Century Schoolbook" w:eastAsia="Century Schoolbook" w:hAnsi="Century Schoolbook" w:cs="Century Schoolbook"/>
          <w:sz w:val="22"/>
          <w:szCs w:val="22"/>
        </w:rPr>
      </w:pPr>
      <w:r>
        <w:lastRenderedPageBreak/>
        <w:t>Nợ TK 111,112, ...</w:t>
      </w:r>
    </w:p>
    <w:p w:rsidR="00704297" w:rsidRDefault="00D52B08">
      <w:pPr>
        <w:spacing w:before="120"/>
        <w:rPr>
          <w:rFonts w:ascii="Century Schoolbook" w:eastAsia="Century Schoolbook" w:hAnsi="Century Schoolbook" w:cs="Century Schoolbook"/>
          <w:sz w:val="22"/>
          <w:szCs w:val="22"/>
        </w:rPr>
      </w:pPr>
      <w:r>
        <w:t>Có TK 338 - Phải trả, phải nộp khác (3388).</w:t>
      </w:r>
    </w:p>
    <w:p w:rsidR="00704297" w:rsidRDefault="00D52B08">
      <w:pPr>
        <w:spacing w:before="120"/>
        <w:rPr>
          <w:rFonts w:ascii="Century Schoolbook" w:eastAsia="Century Schoolbook" w:hAnsi="Century Schoolbook" w:cs="Century Schoolbook"/>
          <w:sz w:val="22"/>
          <w:szCs w:val="22"/>
        </w:rPr>
      </w:pPr>
      <w:r>
        <w:t>d) Khi kết thúc thời hạn của hợp đồng ghi:</w:t>
      </w:r>
    </w:p>
    <w:p w:rsidR="00704297" w:rsidRDefault="00D52B08">
      <w:pPr>
        <w:spacing w:before="120"/>
        <w:rPr>
          <w:rFonts w:ascii="Century Schoolbook" w:eastAsia="Century Schoolbook" w:hAnsi="Century Schoolbook" w:cs="Century Schoolbook"/>
          <w:sz w:val="22"/>
          <w:szCs w:val="22"/>
        </w:rPr>
      </w:pPr>
      <w:r>
        <w:t>Nợ các TK 111,112,138</w:t>
      </w:r>
    </w:p>
    <w:p w:rsidR="00704297" w:rsidRDefault="00D52B08">
      <w:pPr>
        <w:spacing w:before="120"/>
        <w:rPr>
          <w:rFonts w:ascii="Century Schoolbook" w:eastAsia="Century Schoolbook" w:hAnsi="Century Schoolbook" w:cs="Century Schoolbook"/>
          <w:sz w:val="22"/>
          <w:szCs w:val="22"/>
        </w:rPr>
      </w:pPr>
      <w:r>
        <w:t>Có TK 171 - Giao dịch mua bán lại trái phiếu Chính phủ.</w:t>
      </w:r>
    </w:p>
    <w:p w:rsidR="00704297" w:rsidRDefault="00D52B08">
      <w:pPr>
        <w:spacing w:before="120"/>
        <w:rPr>
          <w:rFonts w:ascii="Century Schoolbook" w:eastAsia="Century Schoolbook" w:hAnsi="Century Schoolbook" w:cs="Century Schoolbook"/>
          <w:sz w:val="22"/>
          <w:szCs w:val="22"/>
        </w:rPr>
      </w:pPr>
      <w:r>
        <w:t>Đồng thời thực hiện các thủ tục thanh toán lại số coupon của trái phiếu của bên bán tại (các) thời điểm nằm trong thời hạn hợp đồng mà bên mua nhận hộ, ghi:</w:t>
      </w:r>
    </w:p>
    <w:p w:rsidR="00704297" w:rsidRDefault="00D52B08">
      <w:pPr>
        <w:spacing w:before="120"/>
        <w:rPr>
          <w:rFonts w:ascii="Century Schoolbook" w:eastAsia="Century Schoolbook" w:hAnsi="Century Schoolbook" w:cs="Century Schoolbook"/>
          <w:sz w:val="22"/>
          <w:szCs w:val="22"/>
        </w:rPr>
      </w:pPr>
      <w:r>
        <w:t>Nợ TK 338 - Phải trả, phải nộp khác</w:t>
      </w:r>
    </w:p>
    <w:p w:rsidR="00704297" w:rsidRDefault="00D52B08">
      <w:pPr>
        <w:spacing w:before="120"/>
        <w:rPr>
          <w:rFonts w:ascii="Century Schoolbook" w:eastAsia="Century Schoolbook" w:hAnsi="Century Schoolbook" w:cs="Century Schoolbook"/>
          <w:sz w:val="22"/>
          <w:szCs w:val="22"/>
        </w:rPr>
      </w:pPr>
      <w:r>
        <w:t>Có TK 111,112...</w:t>
      </w:r>
      <w:bookmarkStart w:id="94" w:name="sqyw64" w:colFirst="0" w:colLast="0"/>
      <w:bookmarkEnd w:id="94"/>
    </w:p>
    <w:p w:rsidR="00704297" w:rsidRPr="00155128" w:rsidRDefault="00D52B08" w:rsidP="00155128">
      <w:pPr>
        <w:pStyle w:val="Heading2"/>
      </w:pPr>
      <w:bookmarkStart w:id="95" w:name="_Toc140907570"/>
      <w:r w:rsidRPr="00155128">
        <w:t>Điều 34. Nguyên tắc kế toán tài sản cố định, bất động sản đầu tư và chi phí đầu tư xây dựng cơ bản dở dang</w:t>
      </w:r>
      <w:bookmarkEnd w:id="95"/>
    </w:p>
    <w:p w:rsidR="00704297" w:rsidRDefault="00D52B08">
      <w:pPr>
        <w:spacing w:before="120"/>
        <w:rPr>
          <w:rFonts w:ascii="Century Schoolbook" w:eastAsia="Century Schoolbook" w:hAnsi="Century Schoolbook" w:cs="Century Schoolbook"/>
          <w:sz w:val="22"/>
          <w:szCs w:val="22"/>
        </w:rPr>
      </w:pPr>
      <w:r>
        <w:t>1. Tài sản cố định, bất động sản đầu tư và chi phí đầu tư xây dựng cơ bản dở dang phải được theo dõi, quyết toán, quản lý và sử dụng theo đúng quy định của pháp luật hiện hành.</w:t>
      </w:r>
    </w:p>
    <w:p w:rsidR="00704297" w:rsidRDefault="00D52B08">
      <w:pPr>
        <w:spacing w:before="120"/>
        <w:rPr>
          <w:rFonts w:ascii="Century Schoolbook" w:eastAsia="Century Schoolbook" w:hAnsi="Century Schoolbook" w:cs="Century Schoolbook"/>
          <w:sz w:val="22"/>
          <w:szCs w:val="22"/>
        </w:rPr>
      </w:pPr>
      <w:r>
        <w:t>2. Kế toán phải theo dõi chi tiết nguồn hình thành TSCĐ để phân bổ hao mòn một cách phù hợp theo nguyên tắc:</w:t>
      </w:r>
    </w:p>
    <w:p w:rsidR="00704297" w:rsidRDefault="00D52B08">
      <w:pPr>
        <w:spacing w:before="120"/>
        <w:rPr>
          <w:rFonts w:ascii="Century Schoolbook" w:eastAsia="Century Schoolbook" w:hAnsi="Century Schoolbook" w:cs="Century Schoolbook"/>
          <w:sz w:val="22"/>
          <w:szCs w:val="22"/>
        </w:rPr>
      </w:pPr>
      <w:r>
        <w:t>- Đối với TSCĐ hình thành từ nguồn vốn vay hoặc vốn chủ sở hữu phục vụ cho sản xuất, kinh doanh thì hao mòn được tính vào chi phí sản xuất, kinh doanh;</w:t>
      </w:r>
    </w:p>
    <w:p w:rsidR="00704297" w:rsidRDefault="00D52B08">
      <w:pPr>
        <w:spacing w:before="120"/>
        <w:rPr>
          <w:rFonts w:ascii="Century Schoolbook" w:eastAsia="Century Schoolbook" w:hAnsi="Century Schoolbook" w:cs="Century Schoolbook"/>
          <w:sz w:val="22"/>
          <w:szCs w:val="22"/>
        </w:rPr>
      </w:pPr>
      <w:r>
        <w:t>- Đối với TSCĐ hình thành từ các Quỹ phúc lợi, Quỹ phát triển khoa học và công nghệ hoặc nguồn kinh phí thì hao mòn được ghi giảm các quỹ, nguồn kinh phí hình thành TSCĐ đó.</w:t>
      </w:r>
    </w:p>
    <w:p w:rsidR="00704297" w:rsidRDefault="00D52B08">
      <w:pPr>
        <w:spacing w:before="120"/>
        <w:rPr>
          <w:rFonts w:ascii="Century Schoolbook" w:eastAsia="Century Schoolbook" w:hAnsi="Century Schoolbook" w:cs="Century Schoolbook"/>
          <w:sz w:val="22"/>
          <w:szCs w:val="22"/>
        </w:rPr>
      </w:pPr>
      <w:r>
        <w:t>3. Kế toán phân loại TSCĐ và BĐSĐT theo mục đích sử dụng. Trường hợp một tài sản được sử dụng cho nhiều mục đích, ví dụ một tòa nhà hỗn hợp vừa dùng để làm văn phòng làm việc, vừa để cho thuê và một phần để bán thì kế toán phải thực hiện ước tính giá trị hợp lý của từng bộ phận để ghi nhận một cách phù hợp với mục đích sử dụng.</w:t>
      </w:r>
    </w:p>
    <w:p w:rsidR="00704297" w:rsidRDefault="00D52B08">
      <w:pPr>
        <w:spacing w:before="120"/>
        <w:rPr>
          <w:rFonts w:ascii="Century Schoolbook" w:eastAsia="Century Schoolbook" w:hAnsi="Century Schoolbook" w:cs="Century Schoolbook"/>
          <w:sz w:val="22"/>
          <w:szCs w:val="22"/>
        </w:rPr>
      </w:pPr>
      <w:r>
        <w:t>- Trường hợp một bộ phận trọng yếu của tài sản được sử dụng cho một mục đích cụ thể nào đó khác với mục đích sử dụng của các bộ phận còn lại thì kế toán căn cứ vào mức độ trọng yếu có thể phân loại toàn bộ tài sản theo bộ phận trọng yếu đó;</w:t>
      </w:r>
    </w:p>
    <w:p w:rsidR="00704297" w:rsidRDefault="00D52B08">
      <w:pPr>
        <w:spacing w:before="120"/>
        <w:rPr>
          <w:rFonts w:ascii="Century Schoolbook" w:eastAsia="Century Schoolbook" w:hAnsi="Century Schoolbook" w:cs="Century Schoolbook"/>
          <w:sz w:val="22"/>
          <w:szCs w:val="22"/>
        </w:rPr>
      </w:pPr>
      <w:r>
        <w:lastRenderedPageBreak/>
        <w:t>- Trường hợp có sự thay đổi về chức năng sử dụng của các bộ phận của tài sản thì kế toán được tái phân loại tài sản theo mục đích sử dụng theo quy định của các Chuẩn mực kế toán có liên quan.</w:t>
      </w:r>
    </w:p>
    <w:p w:rsidR="00704297" w:rsidRDefault="00D52B08">
      <w:pPr>
        <w:spacing w:before="120"/>
        <w:rPr>
          <w:rFonts w:eastAsia="Times New Roman" w:cs="Times New Roman"/>
          <w:sz w:val="28"/>
          <w:szCs w:val="28"/>
        </w:rPr>
      </w:pPr>
      <w:r>
        <w:t>4. Khi mua TSCĐ nếu được nhận kèm thêm thiết bị, phụ tùng thay thế (phòng ngừa trường hợp hỏng hóc) thì kế toán phải xác định và ghi nhận riêng sản phẩm, phụ tùng thiết bị thay thế theo giá trị hợp lý. Nếu thiết bị, phụ tùng thay thế đủ tiêu chuẩn là TSCĐ thì được ghi nhận là TSCĐ, nếu không đủ tiêu chuẩn của TSCĐ thì ghi nhận là hàng tồn kho. Nguyên giá TSCĐ mua được xác định bằng tổng giá trị của tài sản được mua trừ đi giá trị sản phẩm, thiết bị, phụ tùng thay thế.</w:t>
      </w:r>
    </w:p>
    <w:p w:rsidR="00704297" w:rsidRDefault="00D52B08">
      <w:pPr>
        <w:spacing w:before="120"/>
        <w:rPr>
          <w:rFonts w:eastAsia="Times New Roman" w:cs="Times New Roman"/>
          <w:sz w:val="28"/>
          <w:szCs w:val="28"/>
        </w:rPr>
      </w:pPr>
      <w:r>
        <w:t>5. Kế toán TSCĐ, BĐSĐT và chi phí đầu tư XDCB liên quan đến ngoại tệ được thực hiện theo quy định tại Điều 69 – hướng dẫn phương pháp kế toán chênh lệch tỷ giá hối đoái.</w:t>
      </w:r>
      <w:bookmarkStart w:id="96" w:name="3cqmetx" w:colFirst="0" w:colLast="0"/>
      <w:bookmarkEnd w:id="96"/>
    </w:p>
    <w:p w:rsidR="00704297" w:rsidRPr="00155128" w:rsidRDefault="00D52B08" w:rsidP="00155128">
      <w:pPr>
        <w:pStyle w:val="Heading2"/>
      </w:pPr>
      <w:bookmarkStart w:id="97" w:name="_Toc140907571"/>
      <w:r w:rsidRPr="00155128">
        <w:t>Điều 35. Tài khoản 211 - Tài sản cố định hữu hình</w:t>
      </w:r>
      <w:bookmarkEnd w:id="97"/>
    </w:p>
    <w:p w:rsidR="00704297" w:rsidRDefault="00D52B08">
      <w:pPr>
        <w:spacing w:before="120"/>
        <w:rPr>
          <w:rFonts w:ascii="Century Schoolbook" w:eastAsia="Century Schoolbook" w:hAnsi="Century Schoolbook" w:cs="Century Schoolbook"/>
          <w:sz w:val="22"/>
          <w:szCs w:val="22"/>
        </w:rPr>
      </w:pPr>
      <w:r>
        <w:rPr>
          <w:b/>
        </w:rPr>
        <w:t>1. Nguyên tắc kế toán</w:t>
      </w:r>
    </w:p>
    <w:p w:rsidR="00704297" w:rsidRDefault="00D52B08">
      <w:pPr>
        <w:spacing w:before="120"/>
        <w:rPr>
          <w:rFonts w:ascii="Century Schoolbook" w:eastAsia="Century Schoolbook" w:hAnsi="Century Schoolbook" w:cs="Century Schoolbook"/>
          <w:sz w:val="22"/>
          <w:szCs w:val="22"/>
        </w:rPr>
      </w:pPr>
      <w:r>
        <w:t>a) Tài khoản này dùng để phản ánh giá trị hiện có và tình hình biến động tăng, giảm toàn bộ tài sản cố định hữu hình của doanh nghiệp theo nguyên giá.</w:t>
      </w:r>
    </w:p>
    <w:p w:rsidR="00704297" w:rsidRDefault="00D52B08">
      <w:pPr>
        <w:spacing w:before="120"/>
        <w:rPr>
          <w:rFonts w:ascii="Century Schoolbook" w:eastAsia="Century Schoolbook" w:hAnsi="Century Schoolbook" w:cs="Century Schoolbook"/>
          <w:sz w:val="22"/>
          <w:szCs w:val="22"/>
        </w:rPr>
      </w:pPr>
      <w:r>
        <w:t>b) Tài sản cố định hữu hình là những tài sản có hình thái vật chất do doanh nghiệp nắm giữ để sử dụng cho hoạt động sản xuất, kinh doanh phù hợp với tiêu chuẩn ghi nhận TSCĐ hữu hình.</w:t>
      </w:r>
    </w:p>
    <w:p w:rsidR="00704297" w:rsidRDefault="00D52B08">
      <w:pPr>
        <w:spacing w:before="120"/>
        <w:rPr>
          <w:rFonts w:eastAsia="Times New Roman" w:cs="Times New Roman"/>
          <w:sz w:val="28"/>
          <w:szCs w:val="28"/>
        </w:rPr>
      </w:pPr>
      <w:r>
        <w:t>c) Những tài sản hữu hình có kết cấu độc lập, hoặc nhiều bộ phận tài sản riêng lẻ liên kết với nhau thành một hệ thống để cùng thực hiện một hay một số chức năng nhất định, nếu thiếu bất kỳ một bộ phận nào trong đó thì cả hệ thống không thể hoạt động được, nếu thoả mãn đồng thời cả bốn tiêu chuẩn dưới đây thì được coi là tài sản cố định:</w:t>
      </w:r>
    </w:p>
    <w:p w:rsidR="00704297" w:rsidRDefault="00D52B08">
      <w:pPr>
        <w:spacing w:before="120"/>
        <w:rPr>
          <w:rFonts w:eastAsia="Times New Roman" w:cs="Times New Roman"/>
          <w:sz w:val="28"/>
          <w:szCs w:val="28"/>
        </w:rPr>
      </w:pPr>
      <w:r>
        <w:t>- Chắc chắn thu được lợi ích kinh tế trong tương lai từ việc sử dụng tài sản đó;</w:t>
      </w:r>
    </w:p>
    <w:p w:rsidR="00704297" w:rsidRDefault="00D52B08">
      <w:pPr>
        <w:spacing w:before="120"/>
        <w:rPr>
          <w:rFonts w:eastAsia="Times New Roman" w:cs="Times New Roman"/>
          <w:sz w:val="28"/>
          <w:szCs w:val="28"/>
        </w:rPr>
      </w:pPr>
      <w:r>
        <w:t>- Nguyên giá tài sản phải được xác định một cách tin cậy;</w:t>
      </w:r>
    </w:p>
    <w:p w:rsidR="00704297" w:rsidRDefault="00D52B08">
      <w:pPr>
        <w:spacing w:before="120"/>
        <w:rPr>
          <w:rFonts w:eastAsia="Times New Roman" w:cs="Times New Roman"/>
          <w:sz w:val="28"/>
          <w:szCs w:val="28"/>
        </w:rPr>
      </w:pPr>
      <w:r>
        <w:t>- Có thời gian sử dụng từ 1 năm trở lên;</w:t>
      </w:r>
    </w:p>
    <w:p w:rsidR="00704297" w:rsidRDefault="00D52B08">
      <w:pPr>
        <w:spacing w:before="120"/>
        <w:rPr>
          <w:rFonts w:eastAsia="Times New Roman" w:cs="Times New Roman"/>
          <w:sz w:val="28"/>
          <w:szCs w:val="28"/>
        </w:rPr>
      </w:pPr>
      <w:r>
        <w:t>- Có giá trị theo quy định hiện hành.</w:t>
      </w:r>
    </w:p>
    <w:p w:rsidR="00704297" w:rsidRDefault="00D52B08">
      <w:pPr>
        <w:spacing w:before="120"/>
        <w:rPr>
          <w:rFonts w:eastAsia="Times New Roman" w:cs="Times New Roman"/>
          <w:sz w:val="28"/>
          <w:szCs w:val="28"/>
        </w:rPr>
      </w:pPr>
      <w:r>
        <w:t xml:space="preserve">Trường hợp một hệ thống gồm nhiều bộ phận tài sản riêng lẻ liên kết với nhau, trong đó mỗi bộ phận cấu thành có thời gian sử dụng khác nhau và nếu thiếu một bộ phận nào đó mà cả hệ thống vẫn thực hiện được chức năng hoạt động chính của nó nhưng do yêu cầu quản lý, sử dụng tài sản cố định đòi hỏi phải quản lý riêng từng bộ phận tài sản và mỗi </w:t>
      </w:r>
      <w:r>
        <w:lastRenderedPageBreak/>
        <w:t>bộ phận tài sản đó nếu cùng thoả mãn đồng thời bốn tiêu chuẩn của tài sản cố định thì được coi là một tài sản cố định hữu hình độc lập.</w:t>
      </w:r>
    </w:p>
    <w:p w:rsidR="00704297" w:rsidRDefault="00D52B08">
      <w:pPr>
        <w:spacing w:before="120"/>
        <w:rPr>
          <w:rFonts w:eastAsia="Times New Roman" w:cs="Times New Roman"/>
          <w:sz w:val="28"/>
          <w:szCs w:val="28"/>
        </w:rPr>
      </w:pPr>
      <w:r>
        <w:t>Đối với súc vật làm việc hoặc cho sản phẩm, nếu từng con súc vật thoả mãn đồng thời bốn tiêu chuẩn của tài sản cố định đều được coi là một tài sản cố định hữu hình.</w:t>
      </w:r>
    </w:p>
    <w:p w:rsidR="00704297" w:rsidRDefault="00D52B08">
      <w:pPr>
        <w:spacing w:before="120"/>
        <w:rPr>
          <w:rFonts w:eastAsia="Times New Roman" w:cs="Times New Roman"/>
          <w:sz w:val="28"/>
          <w:szCs w:val="28"/>
        </w:rPr>
      </w:pPr>
      <w:r>
        <w:t>Đối với vườn cây lâu năm, nếu từng mảnh vườn cây, hoặc cây thoả mãn đồng thời bốn tiêu chuẩn của tài sản cố định thì cũng được coi là một tài sản cố định hữu hình.</w:t>
      </w:r>
    </w:p>
    <w:p w:rsidR="00704297" w:rsidRDefault="00D52B08">
      <w:pPr>
        <w:spacing w:before="120"/>
        <w:rPr>
          <w:rFonts w:ascii="Century Schoolbook" w:eastAsia="Century Schoolbook" w:hAnsi="Century Schoolbook" w:cs="Century Schoolbook"/>
          <w:sz w:val="22"/>
          <w:szCs w:val="22"/>
        </w:rPr>
      </w:pPr>
      <w:r>
        <w:t>d) Giá trị TSCĐ hữu hình được phản ánh trên TK 211 theo nguyên giá. Kế toán phải theo dõi chi tiết nguyên giá của từng TSCĐ. Tuỳ thuộc vào nguồn hình thành, nguyên giá TSCĐ hữu hình được xác định như sau:</w:t>
      </w:r>
    </w:p>
    <w:p w:rsidR="00704297" w:rsidRDefault="00D52B08">
      <w:pPr>
        <w:spacing w:before="120"/>
        <w:rPr>
          <w:rFonts w:eastAsia="Times New Roman" w:cs="Times New Roman"/>
          <w:sz w:val="28"/>
          <w:szCs w:val="28"/>
        </w:rPr>
      </w:pPr>
      <w:r>
        <w:t>d1)</w:t>
      </w:r>
      <w:r>
        <w:rPr>
          <w:i/>
        </w:rPr>
        <w:t xml:space="preserve"> </w:t>
      </w:r>
      <w:r>
        <w:t>Nguyên giá TSCĐ hữu hình do mua sắm bao gồm: Giá mua (trừ các khoản được chiết khấu thương mại, giảm giá), các khoản thuế (không bao gồm các khoản thuế được hoàn lại) và các chi phí liên quan trực tiếp đến việc đưa tài sản vào trạng thái sẵn sàng sử dụng như chi phí chuẩn bị mặt bằng, chi phí vận chuyển và bốc xếp ban đầu, chi phí lắp đặt, chạy thử (trừ (-) các khoản thu hồi về sản phẩm, phế liệu do chạy thử), chi phí chuyên gia và các chi phí liên quan trực tiếp khác. Chi phí lãi vay phát sinh khi mua sắm TSCĐ đã hoàn thiện (TSCĐ sử dụng được ngay mà không cần qua quá trình đầu tư xây dựng) không được vốn hóa vào nguyên giá TSCĐ.</w:t>
      </w:r>
    </w:p>
    <w:p w:rsidR="00704297" w:rsidRDefault="00D52B08">
      <w:pPr>
        <w:spacing w:before="120"/>
        <w:rPr>
          <w:rFonts w:eastAsia="Times New Roman" w:cs="Times New Roman"/>
          <w:sz w:val="28"/>
          <w:szCs w:val="28"/>
        </w:rPr>
      </w:pPr>
      <w:r>
        <w:t>- Trường hợp mua TSCĐ được kèm thêm thiết bị, phụ tùng thay thế thì phải xác định và ghi nhận riêng thiết bị, phụ tùng thay thế theo giá trị hợp lý. Nguyên giá TSCĐ được mua là tổng các chi phí liên quan trực tiếp tới việc đưa tài sản vào trạng thái sẵn sàng sử dụng trừ đi giá trị thiết bị, phụ tùng thay thế.</w:t>
      </w:r>
    </w:p>
    <w:p w:rsidR="00704297" w:rsidRDefault="00D52B08">
      <w:pPr>
        <w:spacing w:before="120"/>
        <w:rPr>
          <w:rFonts w:ascii="Century Schoolbook" w:eastAsia="Century Schoolbook" w:hAnsi="Century Schoolbook" w:cs="Century Schoolbook"/>
          <w:sz w:val="22"/>
          <w:szCs w:val="22"/>
        </w:rPr>
      </w:pPr>
      <w:r>
        <w:rPr>
          <w:i/>
        </w:rPr>
        <w:t xml:space="preserve">- </w:t>
      </w:r>
      <w:r>
        <w:t>Nguyên giá TSCĐ hữu hình mua sắm được thanh toán theo phương thức trả chậm: Là giá mua trả tiền ngay tại thời điểm mua cộng các chi phí liên quan trực tiếp tính đến thời điểm đưa tài sản vào trạng thái sẵn sàng sử dụng (không bao gồm các khoản thuế được hoàn lại). Khoản chênh lệch giữa giá mua trả chậm và giá mua trả tiền ngay được hạch toán vào chi phí sản xuất, kinh doanh theo kỳ hạn thanh toán.</w:t>
      </w:r>
    </w:p>
    <w:p w:rsidR="00704297" w:rsidRDefault="00D52B08">
      <w:pPr>
        <w:spacing w:before="120"/>
        <w:rPr>
          <w:rFonts w:ascii="Century Schoolbook" w:eastAsia="Century Schoolbook" w:hAnsi="Century Schoolbook" w:cs="Century Schoolbook"/>
          <w:sz w:val="22"/>
          <w:szCs w:val="22"/>
        </w:rPr>
      </w:pPr>
      <w:r>
        <w:t>- Nguyên giá TSCĐ là bất động sản: Khi mua sắm bất động sản, đơn vị phải tách riêng giá trị quyền sử dụng đất và tài sản trên đất theo quy định của pháp luật. Phần giá trị tài sản trên đất được ghi nhận là TSCĐ hữu hình; Giá trị quyền sử dụng đất được hạch toán là TSCĐ vô hình hoặc chi phí trả trước tùy từng trường hợp theo quy định của pháp luật.</w:t>
      </w:r>
    </w:p>
    <w:p w:rsidR="00704297" w:rsidRDefault="00D52B08">
      <w:pPr>
        <w:spacing w:before="120"/>
        <w:rPr>
          <w:rFonts w:ascii="Century Schoolbook" w:eastAsia="Century Schoolbook" w:hAnsi="Century Schoolbook" w:cs="Century Schoolbook"/>
          <w:sz w:val="22"/>
          <w:szCs w:val="22"/>
        </w:rPr>
      </w:pPr>
      <w:r>
        <w:t>d2)</w:t>
      </w:r>
      <w:r>
        <w:rPr>
          <w:i/>
        </w:rPr>
        <w:t xml:space="preserve"> </w:t>
      </w:r>
      <w:r>
        <w:t>Nguyên giá TSCĐ hữu hình hình thành do đầu tư xây dựng cơ bản hoàn thành</w:t>
      </w:r>
    </w:p>
    <w:p w:rsidR="00704297" w:rsidRDefault="00D52B08">
      <w:pPr>
        <w:spacing w:before="120"/>
        <w:rPr>
          <w:rFonts w:ascii="Century Schoolbook" w:eastAsia="Century Schoolbook" w:hAnsi="Century Schoolbook" w:cs="Century Schoolbook"/>
          <w:sz w:val="22"/>
          <w:szCs w:val="22"/>
        </w:rPr>
      </w:pPr>
      <w:r>
        <w:lastRenderedPageBreak/>
        <w:t>- Nguyên giá TSCĐ theo phương thức giao thầu: Là giá quyết toán công trình xây dựng theo quy định tại Quy chế quản lý đầu tư và xây dựng hiện hành, các chi phí khác có liên quan trực tiếp và lệ phí trước bạ (nếu có). Đối với tài sản cố định là con súc vật làm việc hoặc cho sản phẩm, vườn cây lâu năm thì nguyên giá là toàn bộ các chi phí thực tế đã chi ra cho con súc vật, vườn cây đó từ lúc hình thành cho tới khi đưa vào khai thác, sử dụng và các chi phí khác trực tiếp có liên quan.</w:t>
      </w:r>
    </w:p>
    <w:p w:rsidR="00704297" w:rsidRDefault="00D52B08">
      <w:pPr>
        <w:spacing w:before="120"/>
        <w:rPr>
          <w:rFonts w:eastAsia="Times New Roman" w:cs="Times New Roman"/>
          <w:sz w:val="28"/>
          <w:szCs w:val="28"/>
        </w:rPr>
      </w:pPr>
      <w:r>
        <w:t>- TSCĐ hữu hình tự xây dựng hoặc tự sản xuất:</w:t>
      </w:r>
    </w:p>
    <w:p w:rsidR="00704297" w:rsidRDefault="00D52B08">
      <w:pPr>
        <w:spacing w:before="120"/>
        <w:rPr>
          <w:rFonts w:eastAsia="Times New Roman" w:cs="Times New Roman"/>
          <w:sz w:val="28"/>
          <w:szCs w:val="28"/>
        </w:rPr>
      </w:pPr>
      <w:r>
        <w:t>Nguyên giá TSCĐ hữu hình tự xây dựng là giá trị quyết toán công trình khi đưa vào sử dụng. Trường hợp TSCĐ đã đưa vào sử dụng nhưng chưa thực hiện quyết toán thì doanh nghiệp hạch toán nguyên giá theo giá tạm tính và điều chỉnh sau khi quyết toán công trình hoàn thành.</w:t>
      </w:r>
    </w:p>
    <w:p w:rsidR="00704297" w:rsidRDefault="00D52B08">
      <w:pPr>
        <w:spacing w:before="120"/>
        <w:rPr>
          <w:rFonts w:eastAsia="Times New Roman" w:cs="Times New Roman"/>
          <w:sz w:val="28"/>
          <w:szCs w:val="28"/>
        </w:rPr>
      </w:pPr>
      <w:r>
        <w:t>Nguyên giá TSCĐ hữu hình tự sản xuất là giá thành thực tế của TSCĐ hữu hình cộng (+) các chi phí trực tiếp liên quan đến việc đưa TSCĐ vào trạng thái sẵn sàng sử dụng.</w:t>
      </w:r>
    </w:p>
    <w:p w:rsidR="00704297" w:rsidRDefault="00D52B08">
      <w:pPr>
        <w:spacing w:before="120"/>
        <w:rPr>
          <w:rFonts w:eastAsia="Times New Roman" w:cs="Times New Roman"/>
          <w:sz w:val="28"/>
          <w:szCs w:val="28"/>
        </w:rPr>
      </w:pPr>
      <w:r>
        <w:t>- Trong cả hai trường hợp trên, nguyên giá TSCĐ bao gồm cả chi phí lắp đặt, chạy thử trừ giá trị sản phẩm thu hồi trong quá trình chạy thử, sản xuất thử. Doanh nghiệp không được tính vào nguyên giá TSCĐ hữu hình các khoản lãi nội bộ và các khoản chi phí không hợp lý như nguyên liệu, vật liệu lãng phí, lao động hoặc các khoản chi phí khác sử dụng vượt quá mức bình thường trong quá trình tự xây dựng hoặc tự sản xuất.</w:t>
      </w:r>
    </w:p>
    <w:p w:rsidR="00704297" w:rsidRDefault="00D52B08">
      <w:pPr>
        <w:spacing w:before="120"/>
        <w:rPr>
          <w:rFonts w:ascii="Century Schoolbook" w:eastAsia="Century Schoolbook" w:hAnsi="Century Schoolbook" w:cs="Century Schoolbook"/>
          <w:sz w:val="22"/>
          <w:szCs w:val="22"/>
        </w:rPr>
      </w:pPr>
      <w:r>
        <w:t>d3) Nguyên giá TSCĐ hữu hình mua dưới hình thức trao đổi với một TSCĐ hữu hình không tương tự hoặc tài sản khác, được xác định theo giá trị hợp lý của TSCĐ hữu hình nhận về, hoặc giá trị hợp lý của tài sản đem trao đổi, sau khi điều chỉnh các khoản tiền hoặc tương đương tiền trả thêm hoặc thu về cộng các chi phí liên quan trực tiếp đến việc đưa tài sản vào trạng thái sẵn sàng sử dụng (không bao gồm các khoản thuế được hoàn lại).</w:t>
      </w:r>
    </w:p>
    <w:p w:rsidR="00704297" w:rsidRDefault="00D52B08">
      <w:pPr>
        <w:spacing w:before="120"/>
        <w:rPr>
          <w:rFonts w:ascii="Century Schoolbook" w:eastAsia="Century Schoolbook" w:hAnsi="Century Schoolbook" w:cs="Century Schoolbook"/>
          <w:sz w:val="22"/>
          <w:szCs w:val="22"/>
        </w:rPr>
      </w:pPr>
      <w:r>
        <w:t>Nguyên giá TSCĐ hữu hình mua dưới hình thức trao đổi với một TSCĐ hữu hình tương tự, hoặc có thể hình thành do được bán để đổi lấy quyền sở hữu một tài sản tương tự (tài sản tương tự là tài sản có công dụng tương tự, trong cùng lĩnh vực kinh doanh và có giá trị tương đương). Trong trường hợp này có bất kỳ khoản lãi hay lỗ nào được ghi nhận trong quá trình trao đổi. Nguyên giá TSCĐ nhận về được tính bằng giá trị còn lại của TSCĐ đem trao đổi.</w:t>
      </w:r>
    </w:p>
    <w:p w:rsidR="00704297" w:rsidRDefault="00D52B08">
      <w:pPr>
        <w:spacing w:before="120"/>
        <w:rPr>
          <w:rFonts w:eastAsia="Times New Roman" w:cs="Times New Roman"/>
          <w:sz w:val="28"/>
          <w:szCs w:val="28"/>
        </w:rPr>
      </w:pPr>
      <w:r>
        <w:t xml:space="preserve">d4) Nguyên giá TSCĐ hữu hình được cấp, được điều chuyển đến bao gồm: Giá trị còn lại trên sổ kế toán của tài sản cố định ở doanh nghiệp cấp, doanh nghiệp điều chuyển hoặc giá trị theo đánh giá thực tế của Hội đồng giao nhận hoặc tổ chức định giá chuyên </w:t>
      </w:r>
      <w:r>
        <w:lastRenderedPageBreak/>
        <w:t>nghiệp theo quy định của pháp luật và các chi phí liên quan trực tiếp như vận chuyển, bốc dỡ, chi phí nâng cấp, lắp đặt, chạy thử, lệ phí trước bạ (nếu có)... mà bên nhận tài sản phải chi ra tính đến thời điểm đưa TSCĐ vào trạng thái sẵn sàng sử dụng.</w:t>
      </w:r>
    </w:p>
    <w:p w:rsidR="00704297" w:rsidRDefault="00D52B08">
      <w:pPr>
        <w:spacing w:before="120"/>
        <w:rPr>
          <w:rFonts w:eastAsia="Times New Roman" w:cs="Times New Roman"/>
          <w:sz w:val="28"/>
          <w:szCs w:val="28"/>
        </w:rPr>
      </w:pPr>
      <w:r>
        <w:t>Riêng nguyên giá TSCĐ hữu hình điều chuyển giữa các đơn vị không có tư cách pháp nhân hạch toán phụ thuộc trong cùng doanh nghiệp là nguyên giá phản ánh ở doanh nghiệp bị điều chuyển phù hợp với bộ hồ sơ của tài sản cố định đó. Đơn vị nhận tài sản cố định căn cứ vào nguyên giá, số khấu hao luỹ kế, giá trị còn lại trên sổ kế toán và bộ hồ sơ của tài sản cố định đó để phản ánh vào sổ kế toán. Các chi phí có liên quan tới việc điều chuyển tài sản cố định giữa các đơn vị không có tư cách pháp nhân hạch toán phụ thuộc không được hạch toán tăng nguyên giá tài sản cố định mà hạch toán vào chi phí sản xuất, kinh doanh trong kỳ.</w:t>
      </w:r>
    </w:p>
    <w:p w:rsidR="00704297" w:rsidRDefault="00D52B08">
      <w:pPr>
        <w:spacing w:before="120"/>
        <w:rPr>
          <w:rFonts w:eastAsia="Times New Roman" w:cs="Times New Roman"/>
          <w:sz w:val="28"/>
          <w:szCs w:val="28"/>
        </w:rPr>
      </w:pPr>
      <w:r>
        <w:t>d5) Nguyên giá tài sản cố định hữu hình nhận góp vốn, nhận lại vốn góp là giá trị do các thành viên, cổ đông sáng lập định giá nhất trí hoặc doanh nghiệp và người góp vốn thỏa thuận hoặc do tổ chức chuyên nghiệp định giá theo quy định của pháp luật và được các thành viên, cổ đông sáng lập chấp thuận.</w:t>
      </w:r>
    </w:p>
    <w:p w:rsidR="00704297" w:rsidRDefault="00D52B08">
      <w:pPr>
        <w:spacing w:before="120"/>
        <w:rPr>
          <w:rFonts w:eastAsia="Times New Roman" w:cs="Times New Roman"/>
          <w:sz w:val="28"/>
          <w:szCs w:val="28"/>
        </w:rPr>
      </w:pPr>
      <w:r>
        <w:t>d6) Nguyên giá tài sản cố định do phát hiện thừa, được tài trợ, biếu, tặng: Là giá trị theo đánh giá thực tế của Hội đồng giao nhận hoặc tổ chức định giá chuyên nghiệp; Các chi phí mà bên nhận phải chi ra tính đến thời điểm đưa TSCĐ vào trạng thái sẵn sàng sử dụng như: Chi phí vận chuyển, bốc dỡ, lắp đặt, chạy thử, lệ phí trước bạ (nếu có).</w:t>
      </w:r>
    </w:p>
    <w:p w:rsidR="00704297" w:rsidRDefault="00D52B08">
      <w:pPr>
        <w:spacing w:before="120"/>
        <w:rPr>
          <w:rFonts w:eastAsia="Times New Roman" w:cs="Times New Roman"/>
          <w:sz w:val="28"/>
          <w:szCs w:val="28"/>
        </w:rPr>
      </w:pPr>
      <w:r>
        <w:t>d7. Nguyên giá TSCĐ mua bằng ngoại tệ được thực hiện theo quy định tại Điều 69 – hướng dẫn phương pháp kế toán chênh lệch tỷ giá hối đoái.</w:t>
      </w:r>
    </w:p>
    <w:p w:rsidR="00704297" w:rsidRDefault="00D52B08">
      <w:pPr>
        <w:spacing w:before="120"/>
        <w:rPr>
          <w:rFonts w:ascii="Century Schoolbook" w:eastAsia="Century Schoolbook" w:hAnsi="Century Schoolbook" w:cs="Century Schoolbook"/>
          <w:sz w:val="22"/>
          <w:szCs w:val="22"/>
        </w:rPr>
      </w:pPr>
      <w:r>
        <w:t>đ) Chỉ được thay đổi nguyên giá TSCĐ hữu hình trong các trường hợp:</w:t>
      </w:r>
    </w:p>
    <w:p w:rsidR="00704297" w:rsidRDefault="00D52B08">
      <w:pPr>
        <w:spacing w:before="120"/>
        <w:rPr>
          <w:rFonts w:ascii="Century Schoolbook" w:eastAsia="Century Schoolbook" w:hAnsi="Century Schoolbook" w:cs="Century Schoolbook"/>
          <w:sz w:val="22"/>
          <w:szCs w:val="22"/>
        </w:rPr>
      </w:pPr>
      <w:r>
        <w:t>- Đánh giá lại TSCĐ theo quyết định của Nhà nước;</w:t>
      </w:r>
    </w:p>
    <w:p w:rsidR="00704297" w:rsidRDefault="00D52B08">
      <w:pPr>
        <w:spacing w:before="120"/>
        <w:rPr>
          <w:rFonts w:ascii="Century Schoolbook" w:eastAsia="Century Schoolbook" w:hAnsi="Century Schoolbook" w:cs="Century Schoolbook"/>
          <w:sz w:val="22"/>
          <w:szCs w:val="22"/>
        </w:rPr>
      </w:pPr>
      <w:r>
        <w:t>- Xây lắp, trang bị thêm cho TSCĐ;</w:t>
      </w:r>
    </w:p>
    <w:p w:rsidR="00704297" w:rsidRDefault="00D52B08">
      <w:pPr>
        <w:spacing w:before="120"/>
        <w:rPr>
          <w:rFonts w:ascii="Century Schoolbook" w:eastAsia="Century Schoolbook" w:hAnsi="Century Schoolbook" w:cs="Century Schoolbook"/>
          <w:sz w:val="22"/>
          <w:szCs w:val="22"/>
        </w:rPr>
      </w:pPr>
      <w:r>
        <w:t>- Thay đổi bộ phận của TSCĐ hữu hình làm tăng thời gian sử dụng hữu ích, hoặc làm tăng công suất sử dụng của chúng;</w:t>
      </w:r>
    </w:p>
    <w:p w:rsidR="00704297" w:rsidRDefault="00D52B08">
      <w:pPr>
        <w:spacing w:before="120"/>
        <w:rPr>
          <w:rFonts w:ascii="Century Schoolbook" w:eastAsia="Century Schoolbook" w:hAnsi="Century Schoolbook" w:cs="Century Schoolbook"/>
          <w:sz w:val="22"/>
          <w:szCs w:val="22"/>
        </w:rPr>
      </w:pPr>
      <w:r>
        <w:t>- Cải tiến bộ phận của TSCĐ hữu hình làm tăng đáng kể chất lượng sản phẩm sản xuất ra;</w:t>
      </w:r>
    </w:p>
    <w:p w:rsidR="00704297" w:rsidRDefault="00D52B08">
      <w:pPr>
        <w:spacing w:before="120"/>
        <w:rPr>
          <w:rFonts w:ascii="Century Schoolbook" w:eastAsia="Century Schoolbook" w:hAnsi="Century Schoolbook" w:cs="Century Schoolbook"/>
          <w:sz w:val="22"/>
          <w:szCs w:val="22"/>
        </w:rPr>
      </w:pPr>
      <w:r>
        <w:t>- Áp dụng quy trình công nghệ sản xuất mới làm giảm chi phí hoạt động của tài sản so với trước;</w:t>
      </w:r>
    </w:p>
    <w:p w:rsidR="00704297" w:rsidRDefault="00D52B08">
      <w:pPr>
        <w:spacing w:before="120"/>
        <w:rPr>
          <w:rFonts w:ascii="Century Schoolbook" w:eastAsia="Century Schoolbook" w:hAnsi="Century Schoolbook" w:cs="Century Schoolbook"/>
          <w:sz w:val="22"/>
          <w:szCs w:val="22"/>
        </w:rPr>
      </w:pPr>
      <w:r>
        <w:t>- Tháo dỡ một hoặc một số bộ phận của TSCĐ.</w:t>
      </w:r>
    </w:p>
    <w:p w:rsidR="00704297" w:rsidRDefault="00D52B08">
      <w:pPr>
        <w:spacing w:before="120"/>
        <w:rPr>
          <w:rFonts w:ascii="Century Schoolbook" w:eastAsia="Century Schoolbook" w:hAnsi="Century Schoolbook" w:cs="Century Schoolbook"/>
          <w:sz w:val="22"/>
          <w:szCs w:val="22"/>
        </w:rPr>
      </w:pPr>
      <w:r>
        <w:lastRenderedPageBreak/>
        <w:t>Mọi trường hợp tăng, giảm TSCĐ hữu hình đều phải lập biên bản giao nhận, biên bản thanh lý TSCĐ và phải thực hiện các thủ tục quy định. Kế toán có nhiệm vụ lập và hoàn chỉnh hồ sơ TSCĐ về mặt kế toán.</w:t>
      </w:r>
    </w:p>
    <w:p w:rsidR="00704297" w:rsidRDefault="00D52B08">
      <w:pPr>
        <w:spacing w:before="120"/>
        <w:rPr>
          <w:rFonts w:ascii="Century Schoolbook" w:eastAsia="Century Schoolbook" w:hAnsi="Century Schoolbook" w:cs="Century Schoolbook"/>
          <w:sz w:val="22"/>
          <w:szCs w:val="22"/>
        </w:rPr>
      </w:pPr>
      <w:r>
        <w:t>e) Các chi phí bảo dưỡng, sửa chữa, duy trì cho TSCĐ hoạt động bình thường không được tính vào giá trị TSCĐ mà được ghi nhận vào chi phí phát sinh trong kỳ. Các TSCĐ theo yêu cầu kỹ thuật phải được bảo dưỡng, sửa chữa định kỳ (như tua bin nhà máy điện, động cơ máy bay...) thì kế toán được trích lập khoản dự phòng phải trả và tính vào chi phí sản xuất, kinh doanh hàng kỳ để có nguồn trang trải khi phát sinh việc bảo dưỡng, sửa chữa.</w:t>
      </w:r>
    </w:p>
    <w:p w:rsidR="00704297" w:rsidRDefault="00D52B08">
      <w:pPr>
        <w:spacing w:before="120"/>
        <w:rPr>
          <w:rFonts w:ascii="Century Schoolbook" w:eastAsia="Century Schoolbook" w:hAnsi="Century Schoolbook" w:cs="Century Schoolbook"/>
          <w:sz w:val="22"/>
          <w:szCs w:val="22"/>
        </w:rPr>
      </w:pPr>
      <w:r>
        <w:t>g) TSCĐ hữu hình cho thuê hoạt động vẫn phải trích khấu hao theo quy định của chuẩn mực kế toán và chính sách tài chính hiện hành.</w:t>
      </w:r>
    </w:p>
    <w:p w:rsidR="00704297" w:rsidRDefault="00D52B08">
      <w:pPr>
        <w:spacing w:before="120"/>
        <w:rPr>
          <w:rFonts w:ascii="Century Schoolbook" w:eastAsia="Century Schoolbook" w:hAnsi="Century Schoolbook" w:cs="Century Schoolbook"/>
          <w:sz w:val="22"/>
          <w:szCs w:val="22"/>
        </w:rPr>
      </w:pPr>
      <w:r>
        <w:t>h) TSCĐ hữu hình phải được theo dõi chi tiết cho từng đối tượng ghi TSCĐ, theo từng loại TSCĐ và địa điểm bảo quản, sử dụng, quản lý TSCĐ.</w:t>
      </w:r>
    </w:p>
    <w:p w:rsidR="00704297" w:rsidRDefault="00D52B08">
      <w:pPr>
        <w:spacing w:before="120"/>
        <w:rPr>
          <w:rFonts w:ascii=".VnAvantH" w:eastAsia=".VnAvantH" w:hAnsi=".VnAvantH" w:cs=".VnAvantH"/>
          <w:sz w:val="22"/>
          <w:szCs w:val="22"/>
        </w:rPr>
      </w:pPr>
      <w:r>
        <w:rPr>
          <w:b/>
        </w:rPr>
        <w:t>2. Kết cấu và nội dung phản ánh của tài khoản 211 - Tài sản cố định hữu hình</w:t>
      </w:r>
    </w:p>
    <w:p w:rsidR="00704297" w:rsidRDefault="00D52B08">
      <w:pPr>
        <w:spacing w:before="120"/>
        <w:rPr>
          <w:rFonts w:ascii="Century Schoolbook" w:eastAsia="Century Schoolbook" w:hAnsi="Century Schoolbook" w:cs="Century Schoolbook"/>
          <w:sz w:val="22"/>
          <w:szCs w:val="22"/>
        </w:rPr>
      </w:pPr>
      <w:r>
        <w:rPr>
          <w:b/>
        </w:rPr>
        <w:t>Bên Nợ:</w:t>
      </w:r>
    </w:p>
    <w:p w:rsidR="00704297" w:rsidRDefault="00D52B08">
      <w:pPr>
        <w:spacing w:before="120"/>
        <w:rPr>
          <w:rFonts w:ascii="Century Schoolbook" w:eastAsia="Century Schoolbook" w:hAnsi="Century Schoolbook" w:cs="Century Schoolbook"/>
          <w:sz w:val="22"/>
          <w:szCs w:val="22"/>
        </w:rPr>
      </w:pPr>
      <w:r>
        <w:t>- Nguyên giá của TSCĐ hữu hình tăng do XDCB hoàn thành bàn giao đưa vào sử dụng, do mua sắm, do nhận vốn góp, do được cấp, do được tặng biếu, tài trợ, phát hiện thừa;</w:t>
      </w:r>
    </w:p>
    <w:p w:rsidR="00704297" w:rsidRDefault="00D52B08">
      <w:pPr>
        <w:spacing w:before="120"/>
        <w:rPr>
          <w:rFonts w:ascii="Century Schoolbook" w:eastAsia="Century Schoolbook" w:hAnsi="Century Schoolbook" w:cs="Century Schoolbook"/>
          <w:sz w:val="22"/>
          <w:szCs w:val="22"/>
        </w:rPr>
      </w:pPr>
      <w:r>
        <w:t>- Điều chỉnh tăng nguyên giá của TSCĐ do xây lắp, trang bị thêm hoặc do cải tạo nâng cấp;</w:t>
      </w:r>
    </w:p>
    <w:p w:rsidR="00704297" w:rsidRDefault="00D52B08">
      <w:pPr>
        <w:spacing w:before="120"/>
        <w:rPr>
          <w:rFonts w:ascii="Century Schoolbook" w:eastAsia="Century Schoolbook" w:hAnsi="Century Schoolbook" w:cs="Century Schoolbook"/>
          <w:sz w:val="22"/>
          <w:szCs w:val="22"/>
        </w:rPr>
      </w:pPr>
      <w:r>
        <w:t>- Điều chỉnh tăng nguyên giá TSCĐ do đánh giá lại.</w:t>
      </w:r>
    </w:p>
    <w:p w:rsidR="00704297" w:rsidRDefault="00D52B08">
      <w:pPr>
        <w:spacing w:before="120"/>
        <w:rPr>
          <w:rFonts w:ascii="Century Schoolbook" w:eastAsia="Century Schoolbook" w:hAnsi="Century Schoolbook" w:cs="Century Schoolbook"/>
          <w:sz w:val="22"/>
          <w:szCs w:val="22"/>
        </w:rPr>
      </w:pPr>
      <w:r>
        <w:rPr>
          <w:b/>
        </w:rPr>
        <w:t>Bên Có:</w:t>
      </w:r>
    </w:p>
    <w:p w:rsidR="00704297" w:rsidRDefault="00D52B08">
      <w:pPr>
        <w:spacing w:before="120"/>
        <w:rPr>
          <w:rFonts w:ascii="Century Schoolbook" w:eastAsia="Century Schoolbook" w:hAnsi="Century Schoolbook" w:cs="Century Schoolbook"/>
          <w:sz w:val="22"/>
          <w:szCs w:val="22"/>
        </w:rPr>
      </w:pPr>
      <w:r>
        <w:t>- Nguyên giá của TSCĐ hữu hình giảm do điều chuyển cho doanh nghiệp khác, do nhượng bán, thanh lý hoặc đem đi góp vốn liên doanh,...</w:t>
      </w:r>
    </w:p>
    <w:p w:rsidR="00704297" w:rsidRDefault="00D52B08">
      <w:pPr>
        <w:spacing w:before="120"/>
        <w:rPr>
          <w:rFonts w:ascii="Century Schoolbook" w:eastAsia="Century Schoolbook" w:hAnsi="Century Schoolbook" w:cs="Century Schoolbook"/>
          <w:sz w:val="22"/>
          <w:szCs w:val="22"/>
        </w:rPr>
      </w:pPr>
      <w:r>
        <w:t>- Nguyên giá của TSCĐ giảm do tháo bớt một hoặc một số bộ phận;</w:t>
      </w:r>
    </w:p>
    <w:p w:rsidR="00704297" w:rsidRDefault="00D52B08">
      <w:pPr>
        <w:spacing w:before="120"/>
        <w:rPr>
          <w:rFonts w:ascii="Century Schoolbook" w:eastAsia="Century Schoolbook" w:hAnsi="Century Schoolbook" w:cs="Century Schoolbook"/>
          <w:sz w:val="22"/>
          <w:szCs w:val="22"/>
        </w:rPr>
      </w:pPr>
      <w:r>
        <w:t>- Điều chỉnh giảm nguyên giá TSCĐ do đánh giá lại.</w:t>
      </w:r>
    </w:p>
    <w:p w:rsidR="00704297" w:rsidRDefault="00D52B08">
      <w:pPr>
        <w:spacing w:before="120"/>
        <w:rPr>
          <w:rFonts w:ascii="Century Schoolbook" w:eastAsia="Century Schoolbook" w:hAnsi="Century Schoolbook" w:cs="Century Schoolbook"/>
          <w:sz w:val="22"/>
          <w:szCs w:val="22"/>
        </w:rPr>
      </w:pPr>
      <w:r>
        <w:rPr>
          <w:b/>
        </w:rPr>
        <w:t xml:space="preserve">Số dư bên Nợ: </w:t>
      </w:r>
      <w:r>
        <w:t>Nguyên giá TSCĐ hữu hình hiện có ở doanh nghiệp.</w:t>
      </w:r>
    </w:p>
    <w:p w:rsidR="00704297" w:rsidRDefault="00D52B08">
      <w:pPr>
        <w:spacing w:before="120"/>
        <w:rPr>
          <w:rFonts w:ascii="Century Schoolbook" w:eastAsia="Century Schoolbook" w:hAnsi="Century Schoolbook" w:cs="Century Schoolbook"/>
          <w:sz w:val="22"/>
          <w:szCs w:val="22"/>
        </w:rPr>
      </w:pPr>
      <w:r>
        <w:rPr>
          <w:b/>
          <w:i/>
        </w:rPr>
        <w:t>Tài khoản 211 - Tài sản cố định hữu hình có 6 tài khoản cấp 2:</w:t>
      </w:r>
    </w:p>
    <w:p w:rsidR="00704297" w:rsidRDefault="00D52B08">
      <w:pPr>
        <w:spacing w:before="120"/>
        <w:rPr>
          <w:rFonts w:ascii="Century Schoolbook" w:eastAsia="Century Schoolbook" w:hAnsi="Century Schoolbook" w:cs="Century Schoolbook"/>
          <w:sz w:val="22"/>
          <w:szCs w:val="22"/>
        </w:rPr>
      </w:pPr>
      <w:r>
        <w:rPr>
          <w:i/>
        </w:rPr>
        <w:t>- Tài khoản 2111 - Nhà cửa, vật kiến trúc:</w:t>
      </w:r>
      <w:r>
        <w:t xml:space="preserve"> Phản ánh giá trị các công trình XDCB như nhà cửa, vật kiến trúc, hàng rào, bể, tháp nước, sân bãi, các công trình trang trí thiết kế cho nhà cửa, các công trình cơ sở hạ tầng như đường sá, cầu cống, đường sắt, cầu tàu, cầu cảng...</w:t>
      </w:r>
    </w:p>
    <w:p w:rsidR="00704297" w:rsidRDefault="00D52B08">
      <w:pPr>
        <w:spacing w:before="120"/>
        <w:rPr>
          <w:rFonts w:ascii="Century Schoolbook" w:eastAsia="Century Schoolbook" w:hAnsi="Century Schoolbook" w:cs="Century Schoolbook"/>
          <w:sz w:val="22"/>
          <w:szCs w:val="22"/>
        </w:rPr>
      </w:pPr>
      <w:r>
        <w:rPr>
          <w:i/>
        </w:rPr>
        <w:lastRenderedPageBreak/>
        <w:t>- Tài khoản 2112 - Máy móc thiết bị:</w:t>
      </w:r>
      <w:r>
        <w:t xml:space="preserve"> Phản ánh giá trị các loại máy móc, thiết bị dùng trong sản xuất, kinh doanh của doanh nghiệp bao gồm những máy móc chuyên dùng, máy móc, thiết bị công tác, dây chuyền công nghệ và những máy móc đơn lẻ.</w:t>
      </w:r>
    </w:p>
    <w:p w:rsidR="00704297" w:rsidRDefault="00D52B08">
      <w:pPr>
        <w:spacing w:before="120"/>
        <w:rPr>
          <w:rFonts w:ascii="Century Schoolbook" w:eastAsia="Century Schoolbook" w:hAnsi="Century Schoolbook" w:cs="Century Schoolbook"/>
          <w:sz w:val="22"/>
          <w:szCs w:val="22"/>
        </w:rPr>
      </w:pPr>
      <w:r>
        <w:rPr>
          <w:i/>
        </w:rPr>
        <w:t>- Tài khoản 2113 - Phương tiện vận tải, truyền dẫn:</w:t>
      </w:r>
      <w:r>
        <w:t xml:space="preserve"> Phản ánh giá trị các loại phương tiện vận tải, gồm phương tiện vận tải đường bộ, sắt, thuỷ, sông, hàng không, đường ống và các thiết bị truyền dẫn.</w:t>
      </w:r>
    </w:p>
    <w:p w:rsidR="00704297" w:rsidRDefault="00D52B08">
      <w:pPr>
        <w:spacing w:before="120"/>
        <w:rPr>
          <w:rFonts w:ascii="Century Schoolbook" w:eastAsia="Century Schoolbook" w:hAnsi="Century Schoolbook" w:cs="Century Schoolbook"/>
          <w:sz w:val="22"/>
          <w:szCs w:val="22"/>
        </w:rPr>
      </w:pPr>
      <w:r>
        <w:rPr>
          <w:i/>
        </w:rPr>
        <w:t>- Tài khoản 2114 - Thiết bị, dụng cụ quản lý:</w:t>
      </w:r>
      <w:r>
        <w:t xml:space="preserve"> Phản ánh giá trị các loại thiết bị, dụng cụ sử dụng trong quản lý, kinh doanh, quản lý hành chính.</w:t>
      </w:r>
    </w:p>
    <w:p w:rsidR="00704297" w:rsidRDefault="00D52B08">
      <w:pPr>
        <w:spacing w:before="120"/>
        <w:rPr>
          <w:rFonts w:ascii="Century Schoolbook" w:eastAsia="Century Schoolbook" w:hAnsi="Century Schoolbook" w:cs="Century Schoolbook"/>
          <w:sz w:val="22"/>
          <w:szCs w:val="22"/>
        </w:rPr>
      </w:pPr>
      <w:r>
        <w:rPr>
          <w:i/>
        </w:rPr>
        <w:t>- Tài khoản 2115 - Cây lâu năm, súc vật làm việc và cho sản phẩm:</w:t>
      </w:r>
      <w:r>
        <w:t xml:space="preserve"> Phản ánh giá trị các loại TSCĐ là các loại cây lâu năm, súc vật làm việc, súc vật nuôi để lấy sản phẩm.</w:t>
      </w:r>
    </w:p>
    <w:p w:rsidR="00704297" w:rsidRDefault="00D52B08">
      <w:pPr>
        <w:spacing w:before="120"/>
        <w:rPr>
          <w:rFonts w:ascii="Century Schoolbook" w:eastAsia="Century Schoolbook" w:hAnsi="Century Schoolbook" w:cs="Century Schoolbook"/>
          <w:sz w:val="22"/>
          <w:szCs w:val="22"/>
        </w:rPr>
      </w:pPr>
      <w:r>
        <w:rPr>
          <w:i/>
        </w:rPr>
        <w:t>- Tài khoản 2118 - TSCĐ khác:</w:t>
      </w:r>
      <w:r>
        <w:t xml:space="preserve"> Phản ánh giá trị các loại TSCĐ khác chưa phản ánh ở các tài khoản nêu trên.</w:t>
      </w:r>
    </w:p>
    <w:p w:rsidR="00704297" w:rsidRDefault="00D52B08">
      <w:pPr>
        <w:spacing w:before="120"/>
        <w:rPr>
          <w:rFonts w:ascii=".VnAvantH" w:eastAsia=".VnAvantH" w:hAnsi=".VnAvantH" w:cs=".VnAvantH"/>
          <w:sz w:val="22"/>
          <w:szCs w:val="22"/>
        </w:rPr>
      </w:pPr>
      <w:r>
        <w:rPr>
          <w:b/>
        </w:rPr>
        <w:t>3. Phương pháp kế toán một số giao dịch kinh tế chủ yếu</w:t>
      </w:r>
    </w:p>
    <w:p w:rsidR="00704297" w:rsidRDefault="00D52B08">
      <w:pPr>
        <w:spacing w:before="120"/>
        <w:rPr>
          <w:rFonts w:ascii="Century Schoolbook" w:eastAsia="Century Schoolbook" w:hAnsi="Century Schoolbook" w:cs="Century Schoolbook"/>
          <w:sz w:val="22"/>
          <w:szCs w:val="22"/>
        </w:rPr>
      </w:pPr>
      <w:r>
        <w:rPr>
          <w:b/>
          <w:i/>
        </w:rPr>
        <w:t>3.1. Kế toán tăng TSCĐ hữu hình</w:t>
      </w:r>
    </w:p>
    <w:p w:rsidR="00704297" w:rsidRDefault="00D52B08">
      <w:pPr>
        <w:spacing w:before="120"/>
        <w:rPr>
          <w:rFonts w:ascii="Century Schoolbook" w:eastAsia="Century Schoolbook" w:hAnsi="Century Schoolbook" w:cs="Century Schoolbook"/>
          <w:sz w:val="22"/>
          <w:szCs w:val="22"/>
        </w:rPr>
      </w:pPr>
      <w:r>
        <w:t>a) Trường hợp nhận vốn góp của chủ sở hữu hoặc nhận vốn cấp bằng TSCĐ hữu hình, ghi:</w:t>
      </w:r>
    </w:p>
    <w:p w:rsidR="00704297" w:rsidRDefault="00D52B08">
      <w:pPr>
        <w:spacing w:before="120"/>
        <w:rPr>
          <w:rFonts w:ascii="Century Schoolbook" w:eastAsia="Century Schoolbook" w:hAnsi="Century Schoolbook" w:cs="Century Schoolbook"/>
          <w:sz w:val="22"/>
          <w:szCs w:val="22"/>
        </w:rPr>
      </w:pPr>
      <w:r>
        <w:t>Nợ TK 211 - TSCĐ hữu hình (theo giá thỏa thuận)</w:t>
      </w:r>
    </w:p>
    <w:p w:rsidR="00704297" w:rsidRDefault="00D52B08">
      <w:pPr>
        <w:spacing w:before="120"/>
        <w:rPr>
          <w:rFonts w:ascii="Century Schoolbook" w:eastAsia="Century Schoolbook" w:hAnsi="Century Schoolbook" w:cs="Century Schoolbook"/>
          <w:sz w:val="22"/>
          <w:szCs w:val="22"/>
        </w:rPr>
      </w:pPr>
      <w:r>
        <w:t>Có TK 411 - Vốn đầu tư của chủ sở hữu.</w:t>
      </w:r>
    </w:p>
    <w:p w:rsidR="00704297" w:rsidRDefault="00D52B08">
      <w:pPr>
        <w:spacing w:before="120"/>
        <w:rPr>
          <w:rFonts w:ascii="Century Schoolbook" w:eastAsia="Century Schoolbook" w:hAnsi="Century Schoolbook" w:cs="Century Schoolbook"/>
          <w:sz w:val="22"/>
          <w:szCs w:val="22"/>
        </w:rPr>
      </w:pPr>
      <w:r>
        <w:t>b) Trường hợp TSCĐ được mua sắm:</w:t>
      </w:r>
    </w:p>
    <w:p w:rsidR="00704297" w:rsidRDefault="00D52B08">
      <w:pPr>
        <w:spacing w:before="120"/>
        <w:rPr>
          <w:rFonts w:ascii="Century Schoolbook" w:eastAsia="Century Schoolbook" w:hAnsi="Century Schoolbook" w:cs="Century Schoolbook"/>
          <w:sz w:val="22"/>
          <w:szCs w:val="22"/>
        </w:rPr>
      </w:pPr>
      <w:r>
        <w:t>- Trường hợp mua sắm TSCĐ hữu hình, nếu thuế GTGT đầu vào được khấu trừ, căn cứ các chứng từ có liên quan đến việc mua TSCĐ, kế toán xác định nguyên giá của TSCĐ, lập hồ sơ kế toán, lập Biên bản giao nhận TSCĐ, ghi:</w:t>
      </w:r>
    </w:p>
    <w:p w:rsidR="00704297" w:rsidRDefault="00D52B08">
      <w:pPr>
        <w:spacing w:before="120"/>
        <w:rPr>
          <w:rFonts w:ascii="Century Schoolbook" w:eastAsia="Century Schoolbook" w:hAnsi="Century Schoolbook" w:cs="Century Schoolbook"/>
          <w:sz w:val="22"/>
          <w:szCs w:val="22"/>
        </w:rPr>
      </w:pPr>
      <w:r>
        <w:t>Nợ TK 211 - TSCĐ hữu hình (giá mua chưa có thuế GTGT)</w:t>
      </w:r>
    </w:p>
    <w:p w:rsidR="00704297" w:rsidRDefault="00D52B08">
      <w:pPr>
        <w:spacing w:before="120"/>
        <w:rPr>
          <w:rFonts w:ascii="Century Schoolbook" w:eastAsia="Century Schoolbook" w:hAnsi="Century Schoolbook" w:cs="Century Schoolbook"/>
          <w:sz w:val="22"/>
          <w:szCs w:val="22"/>
        </w:rPr>
      </w:pPr>
      <w:r>
        <w:t>Nợ TK 133 - Thuế GTGT được khấu trừ (1332)</w:t>
      </w:r>
    </w:p>
    <w:p w:rsidR="00704297" w:rsidRDefault="00D52B08">
      <w:pPr>
        <w:spacing w:before="120"/>
        <w:rPr>
          <w:rFonts w:ascii="Century Schoolbook" w:eastAsia="Century Schoolbook" w:hAnsi="Century Schoolbook" w:cs="Century Schoolbook"/>
          <w:sz w:val="22"/>
          <w:szCs w:val="22"/>
        </w:rPr>
      </w:pPr>
      <w:r>
        <w:t>Có các TK 111, 112,...</w:t>
      </w:r>
    </w:p>
    <w:p w:rsidR="00704297" w:rsidRDefault="00D52B08">
      <w:pPr>
        <w:spacing w:before="120"/>
        <w:rPr>
          <w:rFonts w:ascii="Century Schoolbook" w:eastAsia="Century Schoolbook" w:hAnsi="Century Schoolbook" w:cs="Century Schoolbook"/>
          <w:sz w:val="22"/>
          <w:szCs w:val="22"/>
        </w:rPr>
      </w:pPr>
      <w:r>
        <w:t>Có TK 331 - Phải trả cho người bán</w:t>
      </w:r>
    </w:p>
    <w:p w:rsidR="00704297" w:rsidRDefault="00D52B08">
      <w:pPr>
        <w:spacing w:before="120"/>
        <w:rPr>
          <w:rFonts w:ascii="Century Schoolbook" w:eastAsia="Century Schoolbook" w:hAnsi="Century Schoolbook" w:cs="Century Schoolbook"/>
          <w:sz w:val="22"/>
          <w:szCs w:val="22"/>
        </w:rPr>
      </w:pPr>
      <w:r>
        <w:t>Có TK 341 - Vay và nợ thuê tài chính (3411).</w:t>
      </w:r>
    </w:p>
    <w:p w:rsidR="00704297" w:rsidRDefault="00D52B08">
      <w:pPr>
        <w:spacing w:before="120"/>
        <w:rPr>
          <w:rFonts w:ascii="Century Schoolbook" w:eastAsia="Century Schoolbook" w:hAnsi="Century Schoolbook" w:cs="Century Schoolbook"/>
          <w:sz w:val="22"/>
          <w:szCs w:val="22"/>
        </w:rPr>
      </w:pPr>
      <w:r>
        <w:t>- Trường hợp mua sắm TSCĐ hữu hình được nhận kèm thiết bị phụ tùng thay thế, ghi:</w:t>
      </w:r>
    </w:p>
    <w:p w:rsidR="00704297" w:rsidRDefault="00D52B08">
      <w:pPr>
        <w:spacing w:before="120"/>
        <w:rPr>
          <w:rFonts w:ascii="Century Schoolbook" w:eastAsia="Century Schoolbook" w:hAnsi="Century Schoolbook" w:cs="Century Schoolbook"/>
          <w:sz w:val="22"/>
          <w:szCs w:val="22"/>
        </w:rPr>
      </w:pPr>
      <w:r>
        <w:t>Nợ TK 211 - TSCĐ hữu hình (chi tiết TSCĐ được mua, chi tiết thiết bị phụ tùng, thay thế đủ tiêu chuẩn của TSCĐ)</w:t>
      </w:r>
    </w:p>
    <w:p w:rsidR="00704297" w:rsidRDefault="00D52B08">
      <w:pPr>
        <w:spacing w:before="120"/>
        <w:rPr>
          <w:rFonts w:ascii="Century Schoolbook" w:eastAsia="Century Schoolbook" w:hAnsi="Century Schoolbook" w:cs="Century Schoolbook"/>
          <w:sz w:val="22"/>
          <w:szCs w:val="22"/>
        </w:rPr>
      </w:pPr>
      <w:r>
        <w:lastRenderedPageBreak/>
        <w:t>Nợ TK 153 - Công cụ, dụng cụ (1534) (thiết bị, phụ tùng thay thế)</w:t>
      </w:r>
    </w:p>
    <w:p w:rsidR="00704297" w:rsidRDefault="00D52B08">
      <w:pPr>
        <w:spacing w:before="120"/>
        <w:rPr>
          <w:rFonts w:ascii="Century Schoolbook" w:eastAsia="Century Schoolbook" w:hAnsi="Century Schoolbook" w:cs="Century Schoolbook"/>
          <w:sz w:val="22"/>
          <w:szCs w:val="22"/>
        </w:rPr>
      </w:pPr>
      <w:r>
        <w:t>Nợ TK 133 - Thuế GTGT được khấu trừ (1332)</w:t>
      </w:r>
    </w:p>
    <w:p w:rsidR="00704297" w:rsidRDefault="00D52B08">
      <w:pPr>
        <w:spacing w:before="120"/>
        <w:rPr>
          <w:rFonts w:ascii="Century Schoolbook" w:eastAsia="Century Schoolbook" w:hAnsi="Century Schoolbook" w:cs="Century Schoolbook"/>
          <w:sz w:val="22"/>
          <w:szCs w:val="22"/>
        </w:rPr>
      </w:pPr>
      <w:r>
        <w:t>Có các TK 111, 112,...</w:t>
      </w:r>
    </w:p>
    <w:p w:rsidR="00704297" w:rsidRDefault="00D52B08">
      <w:pPr>
        <w:spacing w:before="120"/>
        <w:rPr>
          <w:rFonts w:ascii="Century Schoolbook" w:eastAsia="Century Schoolbook" w:hAnsi="Century Schoolbook" w:cs="Century Schoolbook"/>
          <w:sz w:val="22"/>
          <w:szCs w:val="22"/>
        </w:rPr>
      </w:pPr>
      <w:r>
        <w:t>Có TK 331 - Phải trả cho người bán</w:t>
      </w:r>
    </w:p>
    <w:p w:rsidR="00704297" w:rsidRDefault="00D52B08">
      <w:pPr>
        <w:spacing w:before="120"/>
        <w:rPr>
          <w:rFonts w:ascii="Century Schoolbook" w:eastAsia="Century Schoolbook" w:hAnsi="Century Schoolbook" w:cs="Century Schoolbook"/>
          <w:sz w:val="22"/>
          <w:szCs w:val="22"/>
        </w:rPr>
      </w:pPr>
      <w:r>
        <w:t>Có TK 341 - Vay và nợ thuê tài chính (3411).</w:t>
      </w:r>
    </w:p>
    <w:p w:rsidR="00704297" w:rsidRDefault="00D52B08">
      <w:pPr>
        <w:spacing w:before="120"/>
        <w:rPr>
          <w:rFonts w:ascii="Century Schoolbook" w:eastAsia="Century Schoolbook" w:hAnsi="Century Schoolbook" w:cs="Century Schoolbook"/>
          <w:sz w:val="22"/>
          <w:szCs w:val="22"/>
        </w:rPr>
      </w:pPr>
      <w:r>
        <w:rPr>
          <w:i/>
        </w:rPr>
        <w:t>- Nếu thuế GTGT đầu vào không được khấu trừ thì nguyên giá TSCĐ bao gồm cả thuế GTGT</w:t>
      </w:r>
      <w:r>
        <w:t>.</w:t>
      </w:r>
    </w:p>
    <w:p w:rsidR="00704297" w:rsidRDefault="00D52B08">
      <w:pPr>
        <w:spacing w:before="120"/>
        <w:rPr>
          <w:rFonts w:ascii="Century Schoolbook" w:eastAsia="Century Schoolbook" w:hAnsi="Century Schoolbook" w:cs="Century Schoolbook"/>
          <w:sz w:val="22"/>
          <w:szCs w:val="22"/>
        </w:rPr>
      </w:pPr>
      <w:r>
        <w:t>- Nếu TSCĐ được mua sắm bằng nguồn vốn đầu tư XDCB của doanh nghiệp dùng vào SXKD, theo quyết định của cơ quan có thẩm quyền phải ghi tăng nguồn vốn kinh doanh và giảm nguồn vốn XDCB, khi quyết toán được duyệt, ghi:</w:t>
      </w:r>
    </w:p>
    <w:p w:rsidR="00704297" w:rsidRDefault="00D52B08">
      <w:pPr>
        <w:spacing w:before="120"/>
        <w:rPr>
          <w:rFonts w:ascii="Century Schoolbook" w:eastAsia="Century Schoolbook" w:hAnsi="Century Schoolbook" w:cs="Century Schoolbook"/>
          <w:sz w:val="22"/>
          <w:szCs w:val="22"/>
        </w:rPr>
      </w:pPr>
      <w:r>
        <w:t>Nợ TK 441 - Nguồn vốn đầu tư XDCB</w:t>
      </w:r>
    </w:p>
    <w:p w:rsidR="00704297" w:rsidRDefault="00D52B08">
      <w:pPr>
        <w:spacing w:before="120"/>
        <w:rPr>
          <w:rFonts w:ascii="Century Schoolbook" w:eastAsia="Century Schoolbook" w:hAnsi="Century Schoolbook" w:cs="Century Schoolbook"/>
          <w:sz w:val="22"/>
          <w:szCs w:val="22"/>
        </w:rPr>
      </w:pPr>
      <w:r>
        <w:t>Có TK 411 - Vốn đầu tư của chủ sở hữu.</w:t>
      </w:r>
    </w:p>
    <w:p w:rsidR="00704297" w:rsidRDefault="00D52B08">
      <w:pPr>
        <w:spacing w:before="120"/>
        <w:rPr>
          <w:rFonts w:ascii="Century Schoolbook" w:eastAsia="Century Schoolbook" w:hAnsi="Century Schoolbook" w:cs="Century Schoolbook"/>
          <w:sz w:val="22"/>
          <w:szCs w:val="22"/>
        </w:rPr>
      </w:pPr>
      <w:r>
        <w:t>c) Trường hợp mua TSCĐ hữu hình theo phương thức trả chậm, trả góp:</w:t>
      </w:r>
    </w:p>
    <w:p w:rsidR="00704297" w:rsidRDefault="00D52B08">
      <w:pPr>
        <w:spacing w:before="120"/>
        <w:rPr>
          <w:rFonts w:eastAsia="Times New Roman" w:cs="Times New Roman"/>
          <w:sz w:val="28"/>
          <w:szCs w:val="28"/>
        </w:rPr>
      </w:pPr>
      <w:r>
        <w:t>- Khi mua TSCĐ hữu hình theo phương thức trả chậm, trả góp và đưa về sử dụng ngay cho SXKD, ghi:</w:t>
      </w:r>
    </w:p>
    <w:p w:rsidR="00704297" w:rsidRDefault="00D52B08">
      <w:pPr>
        <w:spacing w:before="120"/>
        <w:rPr>
          <w:rFonts w:ascii="Century Schoolbook" w:eastAsia="Century Schoolbook" w:hAnsi="Century Schoolbook" w:cs="Century Schoolbook"/>
          <w:sz w:val="22"/>
          <w:szCs w:val="22"/>
        </w:rPr>
      </w:pPr>
      <w:r>
        <w:t>Nợ TK 211 - TSCĐ hữu hình (nguyên giá - ghi theo giá mua trả tiền ngay)</w:t>
      </w:r>
    </w:p>
    <w:p w:rsidR="00704297" w:rsidRDefault="00D52B08">
      <w:pPr>
        <w:spacing w:before="120"/>
        <w:rPr>
          <w:rFonts w:ascii="Century Schoolbook" w:eastAsia="Century Schoolbook" w:hAnsi="Century Schoolbook" w:cs="Century Schoolbook"/>
          <w:sz w:val="22"/>
          <w:szCs w:val="22"/>
        </w:rPr>
      </w:pPr>
      <w:r>
        <w:t>Nợ TK 133 - Thuế GTGT được khấu trừ (1332) (nếu có)</w:t>
      </w:r>
    </w:p>
    <w:p w:rsidR="00704297" w:rsidRDefault="00D52B08">
      <w:pPr>
        <w:spacing w:before="120"/>
        <w:rPr>
          <w:rFonts w:ascii="Century Schoolbook" w:eastAsia="Century Schoolbook" w:hAnsi="Century Schoolbook" w:cs="Century Schoolbook"/>
          <w:sz w:val="22"/>
          <w:szCs w:val="22"/>
        </w:rPr>
      </w:pPr>
      <w:r>
        <w:t xml:space="preserve">Nợ TK 242 - Chi phí trả trước </w:t>
      </w:r>
      <w:r>
        <w:rPr>
          <w:rFonts w:ascii="Noto Sans Symbols" w:eastAsia="Noto Sans Symbols" w:hAnsi="Noto Sans Symbols" w:cs="Noto Sans Symbols"/>
        </w:rPr>
        <w:t>[</w:t>
      </w:r>
      <w:r>
        <w:t>(Phần lãi trả chậm là số chênh lệch giữa tổng số tiền phải thanh toán trừ giá mua trả tiền ngay và thuế GTGT (nếu có)</w:t>
      </w:r>
      <w:r>
        <w:rPr>
          <w:rFonts w:ascii="Noto Sans Symbols" w:eastAsia="Noto Sans Symbols" w:hAnsi="Noto Sans Symbols" w:cs="Noto Sans Symbols"/>
        </w:rPr>
        <w:t>]</w:t>
      </w:r>
    </w:p>
    <w:p w:rsidR="00704297" w:rsidRDefault="00D52B08">
      <w:pPr>
        <w:spacing w:before="120"/>
        <w:rPr>
          <w:rFonts w:ascii="Century Schoolbook" w:eastAsia="Century Schoolbook" w:hAnsi="Century Schoolbook" w:cs="Century Schoolbook"/>
          <w:sz w:val="22"/>
          <w:szCs w:val="22"/>
        </w:rPr>
      </w:pPr>
      <w:r>
        <w:t>Có các TK 111, 112, 331.</w:t>
      </w:r>
    </w:p>
    <w:p w:rsidR="00704297" w:rsidRDefault="00D52B08">
      <w:pPr>
        <w:spacing w:before="120"/>
        <w:rPr>
          <w:rFonts w:eastAsia="Times New Roman" w:cs="Times New Roman"/>
          <w:sz w:val="28"/>
          <w:szCs w:val="28"/>
        </w:rPr>
      </w:pPr>
      <w:r>
        <w:t>- Định kỳ, thanh toán tiền cho người bán, ghi:</w:t>
      </w:r>
    </w:p>
    <w:p w:rsidR="00704297" w:rsidRDefault="00D52B08">
      <w:pPr>
        <w:spacing w:before="120"/>
        <w:rPr>
          <w:rFonts w:eastAsia="Times New Roman" w:cs="Times New Roman"/>
          <w:sz w:val="28"/>
          <w:szCs w:val="28"/>
        </w:rPr>
      </w:pPr>
      <w:r>
        <w:t>Nợ TK 331 - Phải trả cho người bán</w:t>
      </w:r>
    </w:p>
    <w:p w:rsidR="00704297" w:rsidRDefault="00D52B08">
      <w:pPr>
        <w:spacing w:before="120"/>
        <w:rPr>
          <w:rFonts w:ascii="Century Schoolbook" w:eastAsia="Century Schoolbook" w:hAnsi="Century Schoolbook" w:cs="Century Schoolbook"/>
          <w:sz w:val="22"/>
          <w:szCs w:val="22"/>
        </w:rPr>
      </w:pPr>
      <w:r>
        <w:t>Có các TK 111, 112 (số phải trả định kỳ bao gồm cả giá gốc và lãi trả chậm, trả góp phải trả định kỳ).</w:t>
      </w:r>
    </w:p>
    <w:p w:rsidR="00704297" w:rsidRDefault="00D52B08">
      <w:pPr>
        <w:spacing w:before="120"/>
        <w:rPr>
          <w:rFonts w:eastAsia="Times New Roman" w:cs="Times New Roman"/>
          <w:sz w:val="28"/>
          <w:szCs w:val="28"/>
        </w:rPr>
      </w:pPr>
      <w:r>
        <w:t>- Định kỳ, tính vào chi phí theo số lãi trả chậm, trả góp phải trả của từng kỳ,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ascii="Century Schoolbook" w:eastAsia="Century Schoolbook" w:hAnsi="Century Schoolbook" w:cs="Century Schoolbook"/>
          <w:sz w:val="22"/>
          <w:szCs w:val="22"/>
        </w:rPr>
      </w:pPr>
      <w:r>
        <w:t>Có TK 242 - Chi phí trả trước.</w:t>
      </w:r>
    </w:p>
    <w:p w:rsidR="00704297" w:rsidRDefault="00D52B08">
      <w:pPr>
        <w:spacing w:before="120"/>
        <w:rPr>
          <w:rFonts w:eastAsia="Times New Roman" w:cs="Times New Roman"/>
          <w:sz w:val="28"/>
          <w:szCs w:val="28"/>
        </w:rPr>
      </w:pPr>
      <w:r>
        <w:t>d) Trường hợp doanh nghiệp được tài trợ, biếu, tặng TSCĐ hữu hình đưa vào sử dụng ngay cho SXKD, ghi:</w:t>
      </w:r>
    </w:p>
    <w:p w:rsidR="00704297" w:rsidRDefault="00D52B08">
      <w:pPr>
        <w:spacing w:before="120"/>
        <w:rPr>
          <w:rFonts w:eastAsia="Times New Roman" w:cs="Times New Roman"/>
          <w:sz w:val="28"/>
          <w:szCs w:val="28"/>
        </w:rPr>
      </w:pPr>
      <w:r>
        <w:lastRenderedPageBreak/>
        <w:t>Nợ TK 211 - TSCĐ hữu hình</w:t>
      </w:r>
    </w:p>
    <w:p w:rsidR="00704297" w:rsidRDefault="00D52B08">
      <w:pPr>
        <w:spacing w:before="120"/>
        <w:rPr>
          <w:rFonts w:ascii="Century Schoolbook" w:eastAsia="Century Schoolbook" w:hAnsi="Century Schoolbook" w:cs="Century Schoolbook"/>
          <w:sz w:val="22"/>
          <w:szCs w:val="22"/>
        </w:rPr>
      </w:pPr>
      <w:r>
        <w:t>Có TK 711 - Thu nhập khác.</w:t>
      </w:r>
    </w:p>
    <w:p w:rsidR="00704297" w:rsidRDefault="00D52B08">
      <w:pPr>
        <w:spacing w:before="120"/>
        <w:rPr>
          <w:rFonts w:eastAsia="Times New Roman" w:cs="Times New Roman"/>
          <w:sz w:val="28"/>
          <w:szCs w:val="28"/>
        </w:rPr>
      </w:pPr>
      <w:r>
        <w:t>Các chi phí khác liên quan trực tiếp đến TSCĐ hữu hình được tài trợ, biếu, tặng tính vào nguyên giá, ghi:</w:t>
      </w:r>
    </w:p>
    <w:p w:rsidR="00704297" w:rsidRDefault="00D52B08">
      <w:pPr>
        <w:spacing w:before="120"/>
        <w:rPr>
          <w:rFonts w:eastAsia="Times New Roman" w:cs="Times New Roman"/>
          <w:sz w:val="28"/>
          <w:szCs w:val="28"/>
        </w:rPr>
      </w:pPr>
      <w:r>
        <w:t>Nợ TK 211 - TSCĐ hữu hình</w:t>
      </w:r>
    </w:p>
    <w:p w:rsidR="00704297" w:rsidRDefault="00D52B08">
      <w:pPr>
        <w:spacing w:before="120"/>
        <w:rPr>
          <w:rFonts w:ascii="Century Schoolbook" w:eastAsia="Century Schoolbook" w:hAnsi="Century Schoolbook" w:cs="Century Schoolbook"/>
          <w:sz w:val="22"/>
          <w:szCs w:val="22"/>
        </w:rPr>
      </w:pPr>
      <w:r>
        <w:t>Có các TK 111, 112, 331,...</w:t>
      </w:r>
    </w:p>
    <w:p w:rsidR="00704297" w:rsidRDefault="00D52B08">
      <w:pPr>
        <w:spacing w:before="120"/>
        <w:rPr>
          <w:rFonts w:eastAsia="Times New Roman" w:cs="Times New Roman"/>
          <w:sz w:val="28"/>
          <w:szCs w:val="28"/>
        </w:rPr>
      </w:pPr>
      <w:r>
        <w:t>đ) Trường hợp TSCĐ hữu hình tự sản xuất:</w:t>
      </w:r>
    </w:p>
    <w:p w:rsidR="00704297" w:rsidRDefault="00D52B08">
      <w:pPr>
        <w:spacing w:before="120"/>
        <w:rPr>
          <w:rFonts w:eastAsia="Times New Roman" w:cs="Times New Roman"/>
          <w:sz w:val="28"/>
          <w:szCs w:val="28"/>
        </w:rPr>
      </w:pPr>
      <w:r>
        <w:t>Khi sử dụng sản phẩm do doanh nghiệp tự sản xuất để chuyển thành TSCĐ hữu hình, ghi:</w:t>
      </w:r>
    </w:p>
    <w:p w:rsidR="00704297" w:rsidRDefault="00D52B08">
      <w:pPr>
        <w:spacing w:before="120"/>
        <w:rPr>
          <w:rFonts w:eastAsia="Times New Roman" w:cs="Times New Roman"/>
          <w:sz w:val="28"/>
          <w:szCs w:val="28"/>
        </w:rPr>
      </w:pPr>
      <w:r>
        <w:t>Nợ TK 211 - TSCĐ hữu hình</w:t>
      </w:r>
    </w:p>
    <w:p w:rsidR="00704297" w:rsidRDefault="00D52B08">
      <w:pPr>
        <w:spacing w:before="120"/>
        <w:rPr>
          <w:rFonts w:ascii="Century Schoolbook" w:eastAsia="Century Schoolbook" w:hAnsi="Century Schoolbook" w:cs="Century Schoolbook"/>
          <w:sz w:val="22"/>
          <w:szCs w:val="22"/>
        </w:rPr>
      </w:pPr>
      <w:r>
        <w:t>Có TK 155 - Thành phẩm (nếu xuất kho ra sử dụng)</w:t>
      </w:r>
    </w:p>
    <w:p w:rsidR="00704297" w:rsidRDefault="00D52B08">
      <w:pPr>
        <w:spacing w:before="120"/>
        <w:rPr>
          <w:rFonts w:ascii="Century Schoolbook" w:eastAsia="Century Schoolbook" w:hAnsi="Century Schoolbook" w:cs="Century Schoolbook"/>
          <w:sz w:val="22"/>
          <w:szCs w:val="22"/>
        </w:rPr>
      </w:pPr>
      <w:r>
        <w:t>Có TK 154 - Chi phí SXKD dở dang (đưa vào sử dụng ngay).</w:t>
      </w:r>
    </w:p>
    <w:p w:rsidR="00704297" w:rsidRDefault="00D52B08">
      <w:pPr>
        <w:spacing w:before="120"/>
        <w:rPr>
          <w:rFonts w:eastAsia="Times New Roman" w:cs="Times New Roman"/>
          <w:sz w:val="28"/>
          <w:szCs w:val="28"/>
        </w:rPr>
      </w:pPr>
      <w:r>
        <w:t>e) Trường hợp TSCĐ hữu hình mua dưới hình thức trao đổi:</w:t>
      </w:r>
    </w:p>
    <w:p w:rsidR="00704297" w:rsidRDefault="00D52B08">
      <w:pPr>
        <w:spacing w:before="120"/>
        <w:rPr>
          <w:rFonts w:eastAsia="Times New Roman" w:cs="Times New Roman"/>
          <w:sz w:val="28"/>
          <w:szCs w:val="28"/>
        </w:rPr>
      </w:pPr>
      <w:r>
        <w:t>- TSCĐ hữu hình mua dưới hình thức trao đổi với TSCĐ hữu hình tương tự: Khi nhận TSCĐ hữu hình tương tự do trao đổi và đưa vào sử dụng ngay cho SXKD, ghi:</w:t>
      </w:r>
    </w:p>
    <w:p w:rsidR="00704297" w:rsidRDefault="00D52B08">
      <w:pPr>
        <w:spacing w:before="120"/>
        <w:rPr>
          <w:rFonts w:ascii="Century Schoolbook" w:eastAsia="Century Schoolbook" w:hAnsi="Century Schoolbook" w:cs="Century Schoolbook"/>
          <w:sz w:val="22"/>
          <w:szCs w:val="22"/>
        </w:rPr>
      </w:pPr>
      <w:r>
        <w:t>Nợ TK 211 - TSCĐ hữu hình (nguyên giá TSCĐ hữu hình nhận về ghi theo giá trị còn lại của TSCĐ đưa đi trao đổi)</w:t>
      </w:r>
    </w:p>
    <w:p w:rsidR="00704297" w:rsidRDefault="00D52B08">
      <w:pPr>
        <w:spacing w:before="120"/>
        <w:rPr>
          <w:rFonts w:ascii="Century Schoolbook" w:eastAsia="Century Schoolbook" w:hAnsi="Century Schoolbook" w:cs="Century Schoolbook"/>
          <w:sz w:val="22"/>
          <w:szCs w:val="22"/>
        </w:rPr>
      </w:pPr>
      <w:r>
        <w:t>Nợ TK 214 - Hao mòn TSCĐ (số đã khấu hao của TSCĐ đưa đi trao đổi)</w:t>
      </w:r>
    </w:p>
    <w:p w:rsidR="00704297" w:rsidRDefault="00D52B08">
      <w:pPr>
        <w:spacing w:before="120"/>
        <w:rPr>
          <w:rFonts w:ascii="Century Schoolbook" w:eastAsia="Century Schoolbook" w:hAnsi="Century Schoolbook" w:cs="Century Schoolbook"/>
          <w:sz w:val="22"/>
          <w:szCs w:val="22"/>
        </w:rPr>
      </w:pPr>
      <w:r>
        <w:t>Có TK 211 - TSCĐ hữu hình (nguyên giá TSCĐ đưa đi trao đổi).</w:t>
      </w:r>
    </w:p>
    <w:p w:rsidR="00704297" w:rsidRDefault="00D52B08">
      <w:pPr>
        <w:spacing w:before="120"/>
        <w:rPr>
          <w:rFonts w:eastAsia="Times New Roman" w:cs="Times New Roman"/>
          <w:sz w:val="28"/>
          <w:szCs w:val="28"/>
        </w:rPr>
      </w:pPr>
      <w:r>
        <w:t>- TSCĐ hữu hình mua dưới hình thức trao đổi với TSCĐ hữu hình không tương tự:</w:t>
      </w:r>
    </w:p>
    <w:p w:rsidR="00704297" w:rsidRDefault="00D52B08">
      <w:pPr>
        <w:spacing w:before="120"/>
        <w:rPr>
          <w:rFonts w:eastAsia="Times New Roman" w:cs="Times New Roman"/>
          <w:sz w:val="28"/>
          <w:szCs w:val="28"/>
        </w:rPr>
      </w:pPr>
      <w:r>
        <w:t>+ Khi giao TSCĐ hữu hình cho bên trao đổi, ghi:</w:t>
      </w:r>
    </w:p>
    <w:p w:rsidR="00704297" w:rsidRDefault="00D52B08">
      <w:pPr>
        <w:spacing w:before="120"/>
        <w:rPr>
          <w:rFonts w:ascii="Century Schoolbook" w:eastAsia="Century Schoolbook" w:hAnsi="Century Schoolbook" w:cs="Century Schoolbook"/>
          <w:sz w:val="22"/>
          <w:szCs w:val="22"/>
        </w:rPr>
      </w:pPr>
      <w:r>
        <w:t>Nợ TK 811 - Chi phí khác (giá trị còn lại của TSCĐ đưa đi trao đổi)</w:t>
      </w:r>
    </w:p>
    <w:p w:rsidR="00704297" w:rsidRDefault="00D52B08">
      <w:pPr>
        <w:spacing w:before="120"/>
        <w:rPr>
          <w:rFonts w:eastAsia="Times New Roman" w:cs="Times New Roman"/>
          <w:sz w:val="28"/>
          <w:szCs w:val="28"/>
        </w:rPr>
      </w:pPr>
      <w:r>
        <w:t>Nợ TK 214 - Hao mòn TSCĐ (giá trị đã khấu hao)</w:t>
      </w:r>
    </w:p>
    <w:p w:rsidR="00704297" w:rsidRDefault="00D52B08">
      <w:pPr>
        <w:spacing w:before="120"/>
        <w:rPr>
          <w:rFonts w:ascii="Century Schoolbook" w:eastAsia="Century Schoolbook" w:hAnsi="Century Schoolbook" w:cs="Century Schoolbook"/>
          <w:sz w:val="22"/>
          <w:szCs w:val="22"/>
        </w:rPr>
      </w:pPr>
      <w:r>
        <w:t>Có TK 211 - TSCĐ hữu hình (nguyên giá).</w:t>
      </w:r>
    </w:p>
    <w:p w:rsidR="00704297" w:rsidRDefault="00D52B08">
      <w:pPr>
        <w:spacing w:before="120"/>
        <w:rPr>
          <w:rFonts w:eastAsia="Times New Roman" w:cs="Times New Roman"/>
          <w:sz w:val="28"/>
          <w:szCs w:val="28"/>
        </w:rPr>
      </w:pPr>
      <w:r>
        <w:t>+ Đồng thời ghi tăng thu nhập do trao đổi TSCĐ:</w:t>
      </w:r>
    </w:p>
    <w:p w:rsidR="00704297" w:rsidRDefault="00D52B08">
      <w:pPr>
        <w:spacing w:before="120"/>
        <w:rPr>
          <w:rFonts w:eastAsia="Times New Roman" w:cs="Times New Roman"/>
          <w:sz w:val="28"/>
          <w:szCs w:val="28"/>
        </w:rPr>
      </w:pPr>
      <w:r>
        <w:t>Nợ TK 131 - Phải thu của khách hàng (tổng giá thanh toán)</w:t>
      </w:r>
    </w:p>
    <w:p w:rsidR="00704297" w:rsidRDefault="00D52B08">
      <w:pPr>
        <w:spacing w:before="120"/>
        <w:rPr>
          <w:rFonts w:ascii="Century Schoolbook" w:eastAsia="Century Schoolbook" w:hAnsi="Century Schoolbook" w:cs="Century Schoolbook"/>
          <w:sz w:val="22"/>
          <w:szCs w:val="22"/>
        </w:rPr>
      </w:pPr>
      <w:r>
        <w:t>Có TK 711 - Thu nhập khác (giá trị hợp lý của TSCĐ đưa đi trao đổi)</w:t>
      </w:r>
    </w:p>
    <w:p w:rsidR="00704297" w:rsidRDefault="00D52B08">
      <w:pPr>
        <w:spacing w:before="120"/>
        <w:rPr>
          <w:rFonts w:ascii="Century Schoolbook" w:eastAsia="Century Schoolbook" w:hAnsi="Century Schoolbook" w:cs="Century Schoolbook"/>
          <w:sz w:val="22"/>
          <w:szCs w:val="22"/>
        </w:rPr>
      </w:pPr>
      <w:r>
        <w:t>Có TK 3331 - Thuế GTGT phải nộp (TK 33311) (nếu có).</w:t>
      </w:r>
    </w:p>
    <w:p w:rsidR="00704297" w:rsidRDefault="00D52B08">
      <w:pPr>
        <w:spacing w:before="120"/>
        <w:rPr>
          <w:rFonts w:eastAsia="Times New Roman" w:cs="Times New Roman"/>
          <w:sz w:val="28"/>
          <w:szCs w:val="28"/>
        </w:rPr>
      </w:pPr>
      <w:r>
        <w:lastRenderedPageBreak/>
        <w:t>+ Khi nhận được TSCĐ hữu hình do trao đổi, ghi:</w:t>
      </w:r>
    </w:p>
    <w:p w:rsidR="00704297" w:rsidRDefault="00D52B08">
      <w:pPr>
        <w:spacing w:before="120"/>
        <w:rPr>
          <w:rFonts w:ascii="Century Schoolbook" w:eastAsia="Century Schoolbook" w:hAnsi="Century Schoolbook" w:cs="Century Schoolbook"/>
          <w:sz w:val="22"/>
          <w:szCs w:val="22"/>
        </w:rPr>
      </w:pPr>
      <w:r>
        <w:t>Nợ TK 211 - TSCĐ hữu hình (giá trị hợp lý của TSCĐ nhận về)</w:t>
      </w:r>
    </w:p>
    <w:p w:rsidR="00704297" w:rsidRDefault="00D52B08">
      <w:pPr>
        <w:spacing w:before="120"/>
        <w:rPr>
          <w:rFonts w:eastAsia="Times New Roman" w:cs="Times New Roman"/>
          <w:sz w:val="28"/>
          <w:szCs w:val="28"/>
        </w:rPr>
      </w:pPr>
      <w:r>
        <w:t>Nợ TK 133 - Thuế GTGT được khấu trừ (1332) (Nếu có)</w:t>
      </w:r>
    </w:p>
    <w:p w:rsidR="00704297" w:rsidRDefault="00D52B08">
      <w:pPr>
        <w:spacing w:before="120"/>
        <w:rPr>
          <w:rFonts w:ascii="Century Schoolbook" w:eastAsia="Century Schoolbook" w:hAnsi="Century Schoolbook" w:cs="Century Schoolbook"/>
          <w:sz w:val="22"/>
          <w:szCs w:val="22"/>
        </w:rPr>
      </w:pPr>
      <w:r>
        <w:t>Có TK 131 - Phải thu của khách hàng (tổng giá thanh toán).</w:t>
      </w:r>
    </w:p>
    <w:p w:rsidR="00704297" w:rsidRDefault="00D52B08">
      <w:pPr>
        <w:spacing w:before="120"/>
        <w:rPr>
          <w:rFonts w:eastAsia="Times New Roman" w:cs="Times New Roman"/>
          <w:sz w:val="28"/>
          <w:szCs w:val="28"/>
        </w:rPr>
      </w:pPr>
      <w:r>
        <w:t>+ Trường hợp phải thu thêm tiền do giá trị của TSCĐ đưa đi trao đổi lớn hơn giá trị của TSCĐ nhận được do trao đổi, khi nhận được tiền của bên có TSCĐ trao đổi, ghi:</w:t>
      </w:r>
    </w:p>
    <w:p w:rsidR="00704297" w:rsidRDefault="00D52B08">
      <w:pPr>
        <w:spacing w:before="120"/>
        <w:rPr>
          <w:rFonts w:eastAsia="Times New Roman" w:cs="Times New Roman"/>
          <w:sz w:val="28"/>
          <w:szCs w:val="28"/>
        </w:rPr>
      </w:pPr>
      <w:r>
        <w:t>Nợ các TK 111, 112 (số tiền đã thu thêm)</w:t>
      </w:r>
    </w:p>
    <w:p w:rsidR="00704297" w:rsidRDefault="00D52B08">
      <w:pPr>
        <w:spacing w:before="120"/>
        <w:rPr>
          <w:rFonts w:ascii="Century Schoolbook" w:eastAsia="Century Schoolbook" w:hAnsi="Century Schoolbook" w:cs="Century Schoolbook"/>
          <w:sz w:val="22"/>
          <w:szCs w:val="22"/>
        </w:rPr>
      </w:pPr>
      <w:r>
        <w:t>Có TK 131 - Phải thu của khách hàng.</w:t>
      </w:r>
    </w:p>
    <w:p w:rsidR="00704297" w:rsidRDefault="00D52B08">
      <w:pPr>
        <w:spacing w:before="120"/>
        <w:rPr>
          <w:rFonts w:eastAsia="Times New Roman" w:cs="Times New Roman"/>
          <w:sz w:val="28"/>
          <w:szCs w:val="28"/>
        </w:rPr>
      </w:pPr>
      <w:r>
        <w:t>+ Trường hợp phải trả thêm tiền do giá trị hợp lý của TSCĐ đưa đi trao đổi nhỏ hơn giá trị hợp lý của TSCĐ nhận được do trao đổi, khi trả tiền cho bên có TSCĐ trao đổi, ghi:</w:t>
      </w:r>
    </w:p>
    <w:p w:rsidR="00704297" w:rsidRDefault="00D52B08">
      <w:pPr>
        <w:spacing w:before="120"/>
        <w:rPr>
          <w:rFonts w:eastAsia="Times New Roman" w:cs="Times New Roman"/>
          <w:sz w:val="28"/>
          <w:szCs w:val="28"/>
        </w:rPr>
      </w:pPr>
      <w:r>
        <w:t>Nợ TK 131 - Phải thu của khách hàng</w:t>
      </w:r>
    </w:p>
    <w:p w:rsidR="00704297" w:rsidRDefault="00D52B08">
      <w:pPr>
        <w:spacing w:before="120"/>
        <w:rPr>
          <w:rFonts w:ascii="Century Schoolbook" w:eastAsia="Century Schoolbook" w:hAnsi="Century Schoolbook" w:cs="Century Schoolbook"/>
          <w:sz w:val="22"/>
          <w:szCs w:val="22"/>
        </w:rPr>
      </w:pPr>
      <w:r>
        <w:t>Có các TK 111, 112,...</w:t>
      </w:r>
    </w:p>
    <w:p w:rsidR="00704297" w:rsidRDefault="00D52B08">
      <w:pPr>
        <w:spacing w:before="120"/>
        <w:rPr>
          <w:rFonts w:eastAsia="Times New Roman" w:cs="Times New Roman"/>
          <w:sz w:val="28"/>
          <w:szCs w:val="28"/>
        </w:rPr>
      </w:pPr>
      <w:r>
        <w:t>g) Trường hợp mua TSCĐ hữu hình là nhà cửa, vật kiến trúc gắn liền với quyền sử dụng đất, đưa vào sử dụng ngay cho hoạt động SXKD, ghi:</w:t>
      </w:r>
    </w:p>
    <w:p w:rsidR="00704297" w:rsidRDefault="00D52B08">
      <w:pPr>
        <w:spacing w:before="120"/>
        <w:rPr>
          <w:rFonts w:eastAsia="Times New Roman" w:cs="Times New Roman"/>
          <w:sz w:val="28"/>
          <w:szCs w:val="28"/>
        </w:rPr>
      </w:pPr>
      <w:r>
        <w:t>Nợ TK 211 - TSCĐ hữu hình (nguyên giá - chi tiết nhà cửa, vật kiến trúc)</w:t>
      </w:r>
    </w:p>
    <w:p w:rsidR="00704297" w:rsidRDefault="00D52B08">
      <w:pPr>
        <w:spacing w:before="120"/>
        <w:rPr>
          <w:rFonts w:eastAsia="Times New Roman" w:cs="Times New Roman"/>
          <w:sz w:val="28"/>
          <w:szCs w:val="28"/>
        </w:rPr>
      </w:pPr>
      <w:r>
        <w:t>Nợ TK 213 - TSCĐ vô hình (nguyên giá - chi tiết quyền sử dụng đất)</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ascii="Century Schoolbook" w:eastAsia="Century Schoolbook" w:hAnsi="Century Schoolbook" w:cs="Century Schoolbook"/>
          <w:sz w:val="22"/>
          <w:szCs w:val="22"/>
        </w:rPr>
      </w:pPr>
      <w:r>
        <w:t>Có các TK 111, 112, 331,...</w:t>
      </w:r>
    </w:p>
    <w:p w:rsidR="00704297" w:rsidRDefault="00D52B08">
      <w:pPr>
        <w:spacing w:before="120"/>
        <w:rPr>
          <w:rFonts w:ascii="Century Schoolbook" w:eastAsia="Century Schoolbook" w:hAnsi="Century Schoolbook" w:cs="Century Schoolbook"/>
          <w:sz w:val="22"/>
          <w:szCs w:val="22"/>
        </w:rPr>
      </w:pPr>
      <w:r>
        <w:t>h) Trường hợp TSCĐ hữu hình tăng do đầu tư XDCB hoàn thành: Trường hợp công trình hoặc hạng mục công trình XDCB hoàn thành đã bàn giao đưa vào sử dụng, nhưng chưa được duyệt quyết toán vốn đầu tư, thì doanh nghiệp căn cứ vào chi phí đầu tư XDCB thực tế, tạm tính nguyên giá để hạch toán tăng, giảm TSCĐ (để có cơ sở tính và trích khấu hao TSCĐ đưa vào sử dụng). Sau khi quyết toán vốn đầu tư XDCB được duyệt, nếu có chênh lệch so với giá trị TSCĐ đã tạm tính thì kế toán thực hiện điều chỉnh tăng, giảm số chênh lệch.</w:t>
      </w:r>
    </w:p>
    <w:p w:rsidR="00704297" w:rsidRDefault="00D52B08">
      <w:pPr>
        <w:spacing w:before="120"/>
        <w:rPr>
          <w:rFonts w:ascii="Century Schoolbook" w:eastAsia="Century Schoolbook" w:hAnsi="Century Schoolbook" w:cs="Century Schoolbook"/>
          <w:sz w:val="22"/>
          <w:szCs w:val="22"/>
        </w:rPr>
      </w:pPr>
      <w:r>
        <w:t>-</w:t>
      </w:r>
      <w:r>
        <w:rPr>
          <w:i/>
        </w:rPr>
        <w:t xml:space="preserve"> </w:t>
      </w:r>
      <w:r>
        <w:t>Trường hợp quá trình đầu tư XDCB được hạch toán trên cùng hệ thống sổ kế toán của doanh nghiệp:</w:t>
      </w:r>
    </w:p>
    <w:p w:rsidR="00704297" w:rsidRDefault="00D52B08">
      <w:pPr>
        <w:spacing w:before="120"/>
        <w:rPr>
          <w:rFonts w:ascii="Century Schoolbook" w:eastAsia="Century Schoolbook" w:hAnsi="Century Schoolbook" w:cs="Century Schoolbook"/>
          <w:sz w:val="22"/>
          <w:szCs w:val="22"/>
        </w:rPr>
      </w:pPr>
      <w:r>
        <w:t>+ Khi công tác XDCB hoàn thành nghiệm thu, bàn giao đưa tài sản vào sử dụng cho sản xuất, kinh doanh, kế toán ghi nhận TSCĐ, ghi:</w:t>
      </w:r>
    </w:p>
    <w:p w:rsidR="00704297" w:rsidRDefault="00D52B08">
      <w:pPr>
        <w:spacing w:before="120"/>
        <w:rPr>
          <w:rFonts w:ascii="Century Schoolbook" w:eastAsia="Century Schoolbook" w:hAnsi="Century Schoolbook" w:cs="Century Schoolbook"/>
          <w:sz w:val="22"/>
          <w:szCs w:val="22"/>
        </w:rPr>
      </w:pPr>
      <w:r>
        <w:t>Nợ TK 211 - TSCĐ hữu hình (nguyên giá)</w:t>
      </w:r>
    </w:p>
    <w:p w:rsidR="00704297" w:rsidRDefault="00D52B08">
      <w:pPr>
        <w:spacing w:before="120"/>
        <w:rPr>
          <w:rFonts w:ascii="Century Schoolbook" w:eastAsia="Century Schoolbook" w:hAnsi="Century Schoolbook" w:cs="Century Schoolbook"/>
          <w:sz w:val="22"/>
          <w:szCs w:val="22"/>
        </w:rPr>
      </w:pPr>
      <w:r>
        <w:lastRenderedPageBreak/>
        <w:t>Có TK 241 - Xây dựng cơ bản dở dang.</w:t>
      </w:r>
    </w:p>
    <w:p w:rsidR="00704297" w:rsidRDefault="00D52B08">
      <w:pPr>
        <w:spacing w:before="120"/>
        <w:rPr>
          <w:rFonts w:ascii="Century Schoolbook" w:eastAsia="Century Schoolbook" w:hAnsi="Century Schoolbook" w:cs="Century Schoolbook"/>
          <w:sz w:val="22"/>
          <w:szCs w:val="22"/>
        </w:rPr>
      </w:pPr>
      <w:r>
        <w:t>+ Nếu tài sản hình thành qua đầu tư không thoả mãn các tiêu chuẩn ghi nhận TSCĐ hữu hình theo quy định của chuẩn mực kế toán TSCĐ hữu hình, ghi:</w:t>
      </w:r>
    </w:p>
    <w:p w:rsidR="00704297" w:rsidRDefault="00D52B08">
      <w:pPr>
        <w:spacing w:before="120"/>
        <w:rPr>
          <w:rFonts w:ascii="Century Schoolbook" w:eastAsia="Century Schoolbook" w:hAnsi="Century Schoolbook" w:cs="Century Schoolbook"/>
          <w:sz w:val="22"/>
          <w:szCs w:val="22"/>
        </w:rPr>
      </w:pPr>
      <w:r>
        <w:t>Nợ các TK 152, 153 (nếu là vật liệu, công cụ, dụng cụ nhập kho)</w:t>
      </w:r>
    </w:p>
    <w:p w:rsidR="00704297" w:rsidRDefault="00D52B08">
      <w:pPr>
        <w:spacing w:before="120"/>
        <w:rPr>
          <w:rFonts w:ascii="Century Schoolbook" w:eastAsia="Century Schoolbook" w:hAnsi="Century Schoolbook" w:cs="Century Schoolbook"/>
          <w:sz w:val="22"/>
          <w:szCs w:val="22"/>
        </w:rPr>
      </w:pPr>
      <w:r>
        <w:t>Có TK 241 - XDCB dở dang.</w:t>
      </w:r>
    </w:p>
    <w:p w:rsidR="00704297" w:rsidRDefault="00D52B08">
      <w:pPr>
        <w:spacing w:before="120"/>
        <w:rPr>
          <w:rFonts w:ascii="Century Schoolbook" w:eastAsia="Century Schoolbook" w:hAnsi="Century Schoolbook" w:cs="Century Schoolbook"/>
          <w:sz w:val="22"/>
          <w:szCs w:val="22"/>
        </w:rPr>
      </w:pPr>
      <w:r>
        <w:t>- Trường hợp quá trình đầu tư XDCB không hạch toán trên cùng hệ thống sổ kế toán của doanh nghiệp (doanh nghiệp chủ đầu tư có BQLDA tổ chức kế toán riêng để theo dõi quá trình đầu tư XDCB): Khi nhận bàn giao công trình, chủ đầu tư, ghi:</w:t>
      </w:r>
    </w:p>
    <w:p w:rsidR="00704297" w:rsidRDefault="00D52B08">
      <w:pPr>
        <w:spacing w:before="120"/>
        <w:rPr>
          <w:rFonts w:eastAsia="Times New Roman" w:cs="Times New Roman"/>
          <w:sz w:val="28"/>
          <w:szCs w:val="28"/>
        </w:rPr>
      </w:pPr>
      <w:r>
        <w:t>Nợ các TK 111, 112, 152, 153, 211, 213</w:t>
      </w:r>
    </w:p>
    <w:p w:rsidR="00704297" w:rsidRDefault="00D52B08">
      <w:pPr>
        <w:spacing w:before="120"/>
        <w:rPr>
          <w:rFonts w:eastAsia="Times New Roman" w:cs="Times New Roman"/>
          <w:sz w:val="28"/>
          <w:szCs w:val="28"/>
        </w:rPr>
      </w:pPr>
      <w:r>
        <w:t>Có TK 136 - Phải thu nội bộ</w:t>
      </w:r>
    </w:p>
    <w:p w:rsidR="00704297" w:rsidRDefault="00D52B08">
      <w:pPr>
        <w:spacing w:before="120"/>
        <w:rPr>
          <w:rFonts w:eastAsia="Times New Roman" w:cs="Times New Roman"/>
          <w:sz w:val="28"/>
          <w:szCs w:val="28"/>
        </w:rPr>
      </w:pPr>
      <w:r>
        <w:t>Có các TK 331, 333, … (nhận nợ phải trả nếu có).</w:t>
      </w:r>
    </w:p>
    <w:p w:rsidR="00704297" w:rsidRDefault="00D52B08">
      <w:pPr>
        <w:spacing w:before="120"/>
        <w:rPr>
          <w:rFonts w:ascii="Century Schoolbook" w:eastAsia="Century Schoolbook" w:hAnsi="Century Schoolbook" w:cs="Century Schoolbook"/>
          <w:sz w:val="22"/>
          <w:szCs w:val="22"/>
        </w:rPr>
      </w:pPr>
      <w:r>
        <w:t>- Nếu TSCĐ được đầu tư bằng nguồn vốn đầu tư XDCB, khi quyết toán được duyệt có quyết định của cơ quan có thẩm quyền phải ghi tăng vốn đầu tư của chủ sở hữu, ghi:</w:t>
      </w:r>
    </w:p>
    <w:p w:rsidR="00704297" w:rsidRDefault="00D52B08">
      <w:pPr>
        <w:spacing w:before="120"/>
        <w:rPr>
          <w:rFonts w:ascii="Century Schoolbook" w:eastAsia="Century Schoolbook" w:hAnsi="Century Schoolbook" w:cs="Century Schoolbook"/>
          <w:sz w:val="22"/>
          <w:szCs w:val="22"/>
        </w:rPr>
      </w:pPr>
      <w:r>
        <w:t>Nợ TK 441 - Nguồn vốn đầu tư XDCB</w:t>
      </w:r>
    </w:p>
    <w:p w:rsidR="00704297" w:rsidRDefault="00D52B08">
      <w:pPr>
        <w:spacing w:before="120"/>
        <w:rPr>
          <w:rFonts w:ascii="Century Schoolbook" w:eastAsia="Century Schoolbook" w:hAnsi="Century Schoolbook" w:cs="Century Schoolbook"/>
          <w:sz w:val="22"/>
          <w:szCs w:val="22"/>
        </w:rPr>
      </w:pPr>
      <w:r>
        <w:t>Có TK 411 - Vốn đầu tư của chủ sở hữu.</w:t>
      </w:r>
    </w:p>
    <w:p w:rsidR="00704297" w:rsidRDefault="00D52B08">
      <w:pPr>
        <w:spacing w:before="120"/>
        <w:rPr>
          <w:rFonts w:ascii="Century Schoolbook" w:eastAsia="Century Schoolbook" w:hAnsi="Century Schoolbook" w:cs="Century Schoolbook"/>
          <w:sz w:val="22"/>
          <w:szCs w:val="22"/>
        </w:rPr>
      </w:pPr>
      <w:r>
        <w:t>- Trường hợp sau khi quyết toán, nếu có chênh lệch giữa giá quyết toán và giá tạm tính, kế toán điều chỉnh nguyên giá TSCĐ, ghi:</w:t>
      </w:r>
    </w:p>
    <w:p w:rsidR="00704297" w:rsidRDefault="00D52B08">
      <w:pPr>
        <w:spacing w:before="120"/>
        <w:rPr>
          <w:rFonts w:ascii="Century Schoolbook" w:eastAsia="Century Schoolbook" w:hAnsi="Century Schoolbook" w:cs="Century Schoolbook"/>
          <w:sz w:val="22"/>
          <w:szCs w:val="22"/>
        </w:rPr>
      </w:pPr>
      <w:r>
        <w:t>+ Trường hợp điều chỉnh giảm nguyên giá, ghi:</w:t>
      </w:r>
    </w:p>
    <w:p w:rsidR="00704297" w:rsidRDefault="00D52B08">
      <w:pPr>
        <w:spacing w:before="120"/>
        <w:rPr>
          <w:rFonts w:ascii="Century Schoolbook" w:eastAsia="Century Schoolbook" w:hAnsi="Century Schoolbook" w:cs="Century Schoolbook"/>
          <w:sz w:val="22"/>
          <w:szCs w:val="22"/>
        </w:rPr>
      </w:pPr>
      <w:r>
        <w:t>Nợ TK 138 - Phải thu khác (số phải thu hồi không được quyết toán)</w:t>
      </w:r>
    </w:p>
    <w:p w:rsidR="00704297" w:rsidRDefault="00D52B08">
      <w:pPr>
        <w:spacing w:before="120"/>
        <w:rPr>
          <w:rFonts w:ascii="Century Schoolbook" w:eastAsia="Century Schoolbook" w:hAnsi="Century Schoolbook" w:cs="Century Schoolbook"/>
          <w:sz w:val="22"/>
          <w:szCs w:val="22"/>
        </w:rPr>
      </w:pPr>
      <w:r>
        <w:t>Có TK 211 - TSCĐ hữu hình.</w:t>
      </w:r>
    </w:p>
    <w:p w:rsidR="00704297" w:rsidRDefault="00D52B08">
      <w:pPr>
        <w:spacing w:before="120"/>
        <w:rPr>
          <w:rFonts w:ascii="Century Schoolbook" w:eastAsia="Century Schoolbook" w:hAnsi="Century Schoolbook" w:cs="Century Schoolbook"/>
          <w:sz w:val="22"/>
          <w:szCs w:val="22"/>
        </w:rPr>
      </w:pPr>
      <w:r>
        <w:t>+ Trường hợp điều chỉnh tăng nguyên giá TSCĐ, ghi:</w:t>
      </w:r>
    </w:p>
    <w:p w:rsidR="00704297" w:rsidRDefault="00D52B08">
      <w:pPr>
        <w:spacing w:before="120"/>
        <w:rPr>
          <w:rFonts w:ascii="Courier New" w:eastAsia="Courier New" w:hAnsi="Courier New" w:cs="Courier New"/>
        </w:rPr>
      </w:pPr>
      <w:r>
        <w:t>Nợ các TK 211, 213, 217, 1557</w:t>
      </w:r>
    </w:p>
    <w:p w:rsidR="00704297" w:rsidRDefault="00D52B08">
      <w:pPr>
        <w:spacing w:before="120"/>
        <w:rPr>
          <w:rFonts w:ascii="Courier New" w:eastAsia="Courier New" w:hAnsi="Courier New" w:cs="Courier New"/>
        </w:rPr>
      </w:pPr>
      <w:r>
        <w:t>Có các TK liên quan.</w:t>
      </w:r>
    </w:p>
    <w:p w:rsidR="00704297" w:rsidRDefault="00D52B08">
      <w:pPr>
        <w:spacing w:before="120"/>
        <w:rPr>
          <w:rFonts w:ascii="Century Schoolbook" w:eastAsia="Century Schoolbook" w:hAnsi="Century Schoolbook" w:cs="Century Schoolbook"/>
          <w:sz w:val="22"/>
          <w:szCs w:val="22"/>
        </w:rPr>
      </w:pPr>
      <w:r>
        <w:t>i) TSCĐ nhận được do điều động nội bộ Tổng công ty (không phải thanh toán tiền), ghi:</w:t>
      </w:r>
    </w:p>
    <w:p w:rsidR="00704297" w:rsidRDefault="00D52B08">
      <w:pPr>
        <w:spacing w:before="120"/>
        <w:rPr>
          <w:rFonts w:ascii="Century Schoolbook" w:eastAsia="Century Schoolbook" w:hAnsi="Century Schoolbook" w:cs="Century Schoolbook"/>
          <w:sz w:val="22"/>
          <w:szCs w:val="22"/>
        </w:rPr>
      </w:pPr>
      <w:r>
        <w:t>Nợ TK 211 - TSCĐ hữu hình ( nguyên giá)</w:t>
      </w:r>
    </w:p>
    <w:p w:rsidR="00704297" w:rsidRDefault="00D52B08">
      <w:pPr>
        <w:spacing w:before="120"/>
        <w:rPr>
          <w:rFonts w:ascii="Century Schoolbook" w:eastAsia="Century Schoolbook" w:hAnsi="Century Schoolbook" w:cs="Century Schoolbook"/>
          <w:sz w:val="22"/>
          <w:szCs w:val="22"/>
        </w:rPr>
      </w:pPr>
      <w:r>
        <w:t>Có TK 214 - Hao mòn TSCĐ (giá trị hao mòn)</w:t>
      </w:r>
    </w:p>
    <w:p w:rsidR="00704297" w:rsidRDefault="00D52B08">
      <w:pPr>
        <w:spacing w:before="120"/>
        <w:rPr>
          <w:rFonts w:ascii="Century Schoolbook" w:eastAsia="Century Schoolbook" w:hAnsi="Century Schoolbook" w:cs="Century Schoolbook"/>
          <w:sz w:val="22"/>
          <w:szCs w:val="22"/>
        </w:rPr>
      </w:pPr>
      <w:r>
        <w:t>Có các TK 336, 411 (giá trị còn lại).</w:t>
      </w:r>
    </w:p>
    <w:p w:rsidR="00704297" w:rsidRDefault="00D52B08">
      <w:pPr>
        <w:spacing w:before="120"/>
        <w:rPr>
          <w:rFonts w:ascii="Century Schoolbook" w:eastAsia="Century Schoolbook" w:hAnsi="Century Schoolbook" w:cs="Century Schoolbook"/>
          <w:sz w:val="22"/>
          <w:szCs w:val="22"/>
        </w:rPr>
      </w:pPr>
      <w:r>
        <w:lastRenderedPageBreak/>
        <w:t>k)</w:t>
      </w:r>
      <w:r>
        <w:rPr>
          <w:b/>
        </w:rPr>
        <w:t xml:space="preserve"> </w:t>
      </w:r>
      <w:r>
        <w:t>Trường hợp dùng kinh phí sự nghiệp, kinh phí dự án để đầu tư, mua sắm TSCĐ, khi TSCĐ mua sắm, đầu tư hoàn thành đưa vào sử dụng cho hoạt động sự nghiệp, dự án, ghi:</w:t>
      </w:r>
    </w:p>
    <w:p w:rsidR="00704297" w:rsidRDefault="00D52B08">
      <w:pPr>
        <w:spacing w:before="120"/>
        <w:rPr>
          <w:rFonts w:ascii="Century Schoolbook" w:eastAsia="Century Schoolbook" w:hAnsi="Century Schoolbook" w:cs="Century Schoolbook"/>
          <w:sz w:val="22"/>
          <w:szCs w:val="22"/>
        </w:rPr>
      </w:pPr>
      <w:r>
        <w:t>Nợ TK 211 - TSCĐ hữu hình</w:t>
      </w:r>
    </w:p>
    <w:p w:rsidR="00704297" w:rsidRDefault="00D52B08">
      <w:pPr>
        <w:spacing w:before="120"/>
        <w:rPr>
          <w:rFonts w:ascii="Century Schoolbook" w:eastAsia="Century Schoolbook" w:hAnsi="Century Schoolbook" w:cs="Century Schoolbook"/>
          <w:sz w:val="22"/>
          <w:szCs w:val="22"/>
        </w:rPr>
      </w:pPr>
      <w:r>
        <w:t>Có các TK 111, 112</w:t>
      </w:r>
    </w:p>
    <w:p w:rsidR="00704297" w:rsidRDefault="00D52B08">
      <w:pPr>
        <w:spacing w:before="120"/>
        <w:rPr>
          <w:rFonts w:ascii="Century Schoolbook" w:eastAsia="Century Schoolbook" w:hAnsi="Century Schoolbook" w:cs="Century Schoolbook"/>
          <w:sz w:val="22"/>
          <w:szCs w:val="22"/>
        </w:rPr>
      </w:pPr>
      <w:r>
        <w:t>Có TK 241 - XDCB dở dang</w:t>
      </w:r>
    </w:p>
    <w:p w:rsidR="00704297" w:rsidRDefault="00D52B08">
      <w:pPr>
        <w:spacing w:before="120"/>
        <w:rPr>
          <w:rFonts w:ascii="Century Schoolbook" w:eastAsia="Century Schoolbook" w:hAnsi="Century Schoolbook" w:cs="Century Schoolbook"/>
          <w:sz w:val="22"/>
          <w:szCs w:val="22"/>
        </w:rPr>
      </w:pPr>
      <w:r>
        <w:t>Có TK 331 - Phải trả cho người bán</w:t>
      </w:r>
    </w:p>
    <w:p w:rsidR="00704297" w:rsidRDefault="00D52B08">
      <w:pPr>
        <w:spacing w:before="120"/>
        <w:rPr>
          <w:rFonts w:ascii="Century Schoolbook" w:eastAsia="Century Schoolbook" w:hAnsi="Century Schoolbook" w:cs="Century Schoolbook"/>
          <w:sz w:val="22"/>
          <w:szCs w:val="22"/>
        </w:rPr>
      </w:pPr>
      <w:r>
        <w:t>Có TK 461 - Nguồn kinh phí sự nghiệp (4612).</w:t>
      </w:r>
    </w:p>
    <w:p w:rsidR="00704297" w:rsidRDefault="00D52B08">
      <w:pPr>
        <w:spacing w:before="120"/>
        <w:rPr>
          <w:rFonts w:ascii="Century Schoolbook" w:eastAsia="Century Schoolbook" w:hAnsi="Century Schoolbook" w:cs="Century Schoolbook"/>
          <w:sz w:val="22"/>
          <w:szCs w:val="22"/>
        </w:rPr>
      </w:pPr>
      <w:r>
        <w:t>Đồng thời ghi tăng nguồn kinh phí đã hình thành TSCĐ:</w:t>
      </w:r>
    </w:p>
    <w:p w:rsidR="00704297" w:rsidRDefault="00D52B08">
      <w:pPr>
        <w:spacing w:before="120"/>
        <w:rPr>
          <w:rFonts w:ascii="Century Schoolbook" w:eastAsia="Century Schoolbook" w:hAnsi="Century Schoolbook" w:cs="Century Schoolbook"/>
          <w:sz w:val="22"/>
          <w:szCs w:val="22"/>
        </w:rPr>
      </w:pPr>
      <w:r>
        <w:t>Nợ TK 161 - Chi sự nghiệp (1612)</w:t>
      </w:r>
    </w:p>
    <w:p w:rsidR="00704297" w:rsidRDefault="00D52B08">
      <w:pPr>
        <w:spacing w:before="120"/>
        <w:rPr>
          <w:rFonts w:ascii="Century Schoolbook" w:eastAsia="Century Schoolbook" w:hAnsi="Century Schoolbook" w:cs="Century Schoolbook"/>
          <w:sz w:val="22"/>
          <w:szCs w:val="22"/>
        </w:rPr>
      </w:pPr>
      <w:r>
        <w:t>Có TK 466 - Nguồn kinh phí đã hình thành TSCĐ.</w:t>
      </w:r>
    </w:p>
    <w:p w:rsidR="00704297" w:rsidRDefault="00D52B08">
      <w:pPr>
        <w:spacing w:before="120"/>
        <w:rPr>
          <w:rFonts w:eastAsia="Times New Roman" w:cs="Times New Roman"/>
          <w:sz w:val="28"/>
          <w:szCs w:val="28"/>
        </w:rPr>
      </w:pPr>
      <w:r>
        <w:t>Nếu rút dự toán mua TSCĐ, doanh nghiệp chủ động theo dõi và ghi chép trong phần thuyết minh Báo cáo tài chính..</w:t>
      </w:r>
    </w:p>
    <w:p w:rsidR="00704297" w:rsidRDefault="00D52B08">
      <w:pPr>
        <w:spacing w:before="120"/>
        <w:rPr>
          <w:rFonts w:ascii="Century Schoolbook" w:eastAsia="Century Schoolbook" w:hAnsi="Century Schoolbook" w:cs="Century Schoolbook"/>
          <w:sz w:val="22"/>
          <w:szCs w:val="22"/>
        </w:rPr>
      </w:pPr>
      <w:r>
        <w:t>l) Trường hợp đầu tư, mua sắm TSCĐ bằng quỹ phúc lợi, khi hoàn thành đưa vào sử dụng cho hoạt động văn hóa, phúc lợi, ghi:</w:t>
      </w:r>
    </w:p>
    <w:p w:rsidR="00704297" w:rsidRDefault="00D52B08">
      <w:pPr>
        <w:spacing w:before="120"/>
        <w:rPr>
          <w:rFonts w:ascii="Century Schoolbook" w:eastAsia="Century Schoolbook" w:hAnsi="Century Schoolbook" w:cs="Century Schoolbook"/>
          <w:sz w:val="22"/>
          <w:szCs w:val="22"/>
        </w:rPr>
      </w:pPr>
      <w:r>
        <w:t>Nợ TK 211 - Tài sản cố định hữu hình (tổng giá thanh toán)</w:t>
      </w:r>
    </w:p>
    <w:p w:rsidR="00704297" w:rsidRDefault="00D52B08">
      <w:pPr>
        <w:spacing w:before="120"/>
        <w:rPr>
          <w:rFonts w:ascii="Century Schoolbook" w:eastAsia="Century Schoolbook" w:hAnsi="Century Schoolbook" w:cs="Century Schoolbook"/>
          <w:sz w:val="22"/>
          <w:szCs w:val="22"/>
        </w:rPr>
      </w:pPr>
      <w:r>
        <w:t>Có các TK 111, 112, 331, 3411,...</w:t>
      </w:r>
    </w:p>
    <w:p w:rsidR="00704297" w:rsidRDefault="00D52B08">
      <w:pPr>
        <w:spacing w:before="120"/>
        <w:rPr>
          <w:rFonts w:ascii="Century Schoolbook" w:eastAsia="Century Schoolbook" w:hAnsi="Century Schoolbook" w:cs="Century Schoolbook"/>
          <w:sz w:val="22"/>
          <w:szCs w:val="22"/>
        </w:rPr>
      </w:pPr>
      <w:r>
        <w:t>- Đồng thời, ghi:</w:t>
      </w:r>
    </w:p>
    <w:p w:rsidR="00704297" w:rsidRDefault="00D52B08">
      <w:pPr>
        <w:spacing w:before="120"/>
        <w:rPr>
          <w:rFonts w:ascii="Century Schoolbook" w:eastAsia="Century Schoolbook" w:hAnsi="Century Schoolbook" w:cs="Century Schoolbook"/>
          <w:sz w:val="22"/>
          <w:szCs w:val="22"/>
        </w:rPr>
      </w:pPr>
      <w:r>
        <w:t>Nợ TK 3532 - Quỹ phúc lợi</w:t>
      </w:r>
    </w:p>
    <w:p w:rsidR="00704297" w:rsidRDefault="00D52B08">
      <w:pPr>
        <w:spacing w:before="120"/>
        <w:rPr>
          <w:rFonts w:ascii="Century Schoolbook" w:eastAsia="Century Schoolbook" w:hAnsi="Century Schoolbook" w:cs="Century Schoolbook"/>
          <w:sz w:val="22"/>
          <w:szCs w:val="22"/>
        </w:rPr>
      </w:pPr>
      <w:r>
        <w:t>Có TK 3533 - Quỹ phúc lợi đã hình thành TSCĐ.</w:t>
      </w:r>
    </w:p>
    <w:p w:rsidR="00704297" w:rsidRDefault="00D52B08">
      <w:pPr>
        <w:spacing w:before="120"/>
        <w:rPr>
          <w:rFonts w:eastAsia="Times New Roman" w:cs="Times New Roman"/>
          <w:sz w:val="28"/>
          <w:szCs w:val="28"/>
        </w:rPr>
      </w:pPr>
      <w:r>
        <w:t>m) Chi phí phát sinh sau ghi nhận ban đầu liên quan đến TSCĐ hữu hình như sửa chữa, cải tạo, nâng cấp:</w:t>
      </w:r>
    </w:p>
    <w:p w:rsidR="00704297" w:rsidRDefault="00D52B08">
      <w:pPr>
        <w:spacing w:before="120"/>
        <w:rPr>
          <w:rFonts w:eastAsia="Times New Roman" w:cs="Times New Roman"/>
          <w:sz w:val="28"/>
          <w:szCs w:val="28"/>
        </w:rPr>
      </w:pPr>
      <w:r>
        <w:t>- Khi phát sinh chi phí sửa chữa, cải tạo, nâng cấp TSCĐ hữu hình sau khi ghi nhận ban đầu, ghi:</w:t>
      </w:r>
    </w:p>
    <w:p w:rsidR="00704297" w:rsidRDefault="00D52B08">
      <w:pPr>
        <w:spacing w:before="120"/>
        <w:rPr>
          <w:rFonts w:eastAsia="Times New Roman" w:cs="Times New Roman"/>
          <w:sz w:val="28"/>
          <w:szCs w:val="28"/>
        </w:rPr>
      </w:pPr>
      <w:r>
        <w:t>Nợ TK 241 - XDCB dở dang</w:t>
      </w:r>
    </w:p>
    <w:p w:rsidR="00704297" w:rsidRDefault="00D52B08">
      <w:pPr>
        <w:spacing w:before="120"/>
        <w:rPr>
          <w:rFonts w:ascii="Century Schoolbook" w:eastAsia="Century Schoolbook" w:hAnsi="Century Schoolbook" w:cs="Century Schoolbook"/>
          <w:sz w:val="22"/>
          <w:szCs w:val="22"/>
        </w:rPr>
      </w:pPr>
      <w:r>
        <w:t>Nợ TK 133 - Thuế GTGT được khấu trừ (1332)</w:t>
      </w:r>
    </w:p>
    <w:p w:rsidR="00704297" w:rsidRDefault="00D52B08">
      <w:pPr>
        <w:spacing w:before="120"/>
        <w:rPr>
          <w:rFonts w:ascii="Century Schoolbook" w:eastAsia="Century Schoolbook" w:hAnsi="Century Schoolbook" w:cs="Century Schoolbook"/>
          <w:sz w:val="22"/>
          <w:szCs w:val="22"/>
        </w:rPr>
      </w:pPr>
      <w:r>
        <w:t>Có các TK 112, 152, 331, 334,...</w:t>
      </w:r>
    </w:p>
    <w:p w:rsidR="00704297" w:rsidRDefault="00D52B08">
      <w:pPr>
        <w:spacing w:before="120"/>
        <w:rPr>
          <w:rFonts w:eastAsia="Times New Roman" w:cs="Times New Roman"/>
          <w:sz w:val="28"/>
          <w:szCs w:val="28"/>
        </w:rPr>
      </w:pPr>
      <w:r>
        <w:t>- Khi công việc sửa chữa, cải tạo, nâng cấp TSCĐ hoàn thành đưa vào sử dụng:</w:t>
      </w:r>
    </w:p>
    <w:p w:rsidR="00704297" w:rsidRDefault="00D52B08">
      <w:pPr>
        <w:spacing w:before="120"/>
        <w:rPr>
          <w:rFonts w:eastAsia="Times New Roman" w:cs="Times New Roman"/>
          <w:sz w:val="28"/>
          <w:szCs w:val="28"/>
        </w:rPr>
      </w:pPr>
      <w:r>
        <w:t>+ Nếu thoả mãn các điều kiện được ghi tăng nguyên giá TSCĐ hữu hình:</w:t>
      </w:r>
    </w:p>
    <w:p w:rsidR="00704297" w:rsidRDefault="00D52B08">
      <w:pPr>
        <w:spacing w:before="120"/>
        <w:rPr>
          <w:rFonts w:eastAsia="Times New Roman" w:cs="Times New Roman"/>
          <w:sz w:val="28"/>
          <w:szCs w:val="28"/>
        </w:rPr>
      </w:pPr>
      <w:r>
        <w:lastRenderedPageBreak/>
        <w:t>Nợ TK 211 - TSCĐ hữu hình</w:t>
      </w:r>
    </w:p>
    <w:p w:rsidR="00704297" w:rsidRDefault="00D52B08">
      <w:pPr>
        <w:spacing w:before="120"/>
        <w:rPr>
          <w:rFonts w:ascii="Century Schoolbook" w:eastAsia="Century Schoolbook" w:hAnsi="Century Schoolbook" w:cs="Century Schoolbook"/>
          <w:sz w:val="22"/>
          <w:szCs w:val="22"/>
        </w:rPr>
      </w:pPr>
      <w:r>
        <w:t>Có TK 241 - Xây dựng cơ bản dở dang.</w:t>
      </w:r>
    </w:p>
    <w:p w:rsidR="00704297" w:rsidRDefault="00D52B08">
      <w:pPr>
        <w:spacing w:before="120"/>
        <w:rPr>
          <w:rFonts w:eastAsia="Times New Roman" w:cs="Times New Roman"/>
          <w:sz w:val="28"/>
          <w:szCs w:val="28"/>
        </w:rPr>
      </w:pPr>
      <w:r>
        <w:t>+ Nếu không thoả mãn các điều kiện ghi tăng nguyên giá TSCĐ hữu hình:</w:t>
      </w:r>
    </w:p>
    <w:p w:rsidR="00704297" w:rsidRDefault="00D52B08">
      <w:pPr>
        <w:spacing w:before="120"/>
        <w:rPr>
          <w:rFonts w:eastAsia="Times New Roman" w:cs="Times New Roman"/>
          <w:sz w:val="28"/>
          <w:szCs w:val="28"/>
        </w:rPr>
      </w:pPr>
      <w:r>
        <w:t>Nợ các TK 623, 627, 641, 642 (nếu giá trị nhỏ)</w:t>
      </w:r>
    </w:p>
    <w:p w:rsidR="00704297" w:rsidRDefault="00D52B08">
      <w:pPr>
        <w:spacing w:before="120"/>
        <w:rPr>
          <w:rFonts w:eastAsia="Times New Roman" w:cs="Times New Roman"/>
          <w:sz w:val="28"/>
          <w:szCs w:val="28"/>
        </w:rPr>
      </w:pPr>
      <w:r>
        <w:t>Nợ TK 242 - Chi phí trả trước (nếu giá trị lớn phải phân bổ dần)</w:t>
      </w:r>
    </w:p>
    <w:p w:rsidR="00704297" w:rsidRDefault="00D52B08">
      <w:pPr>
        <w:spacing w:before="120"/>
        <w:rPr>
          <w:rFonts w:ascii="Century Schoolbook" w:eastAsia="Century Schoolbook" w:hAnsi="Century Schoolbook" w:cs="Century Schoolbook"/>
          <w:sz w:val="22"/>
          <w:szCs w:val="22"/>
        </w:rPr>
      </w:pPr>
      <w:r>
        <w:t>Có TK 241 - Xây dựng cơ bản dở dang.</w:t>
      </w:r>
    </w:p>
    <w:p w:rsidR="00704297" w:rsidRDefault="00D52B08">
      <w:pPr>
        <w:spacing w:before="120"/>
        <w:rPr>
          <w:rFonts w:ascii="Century Schoolbook" w:eastAsia="Century Schoolbook" w:hAnsi="Century Schoolbook" w:cs="Century Schoolbook"/>
          <w:sz w:val="22"/>
          <w:szCs w:val="22"/>
        </w:rPr>
      </w:pPr>
      <w:r>
        <w:rPr>
          <w:b/>
          <w:i/>
        </w:rPr>
        <w:t>3.2. Kế toán giảm TSCĐ hữu hình</w:t>
      </w:r>
    </w:p>
    <w:p w:rsidR="00704297" w:rsidRDefault="00D52B08">
      <w:pPr>
        <w:spacing w:before="120"/>
        <w:rPr>
          <w:rFonts w:ascii="Century Schoolbook" w:eastAsia="Century Schoolbook" w:hAnsi="Century Schoolbook" w:cs="Century Schoolbook"/>
          <w:sz w:val="22"/>
          <w:szCs w:val="22"/>
        </w:rPr>
      </w:pPr>
      <w:r>
        <w:t>Tài sản cố định hữu hình của doanh nghiệp giảm, do nhượng bán, thanh lý, mất mát, phát hiện thiếu khi kiểm kê, đem góp vốn liên doanh, điều chuyển cho doanh nghiệp khác, tháo dỡ một hoặc một số bộ phận... Trong mọi trường hợp giảm TSCĐ hữu hình, kế toán phải làm đầy đủ thủ tục, xác định đúng những khoản thiệt hại và thu nhập (nếu có). Căn cứ các chứng từ liên quan, kế toán ghi sổ theo từng trường hợp cụ thể như sau:</w:t>
      </w:r>
    </w:p>
    <w:p w:rsidR="00704297" w:rsidRDefault="00D52B08">
      <w:pPr>
        <w:spacing w:before="120"/>
        <w:rPr>
          <w:rFonts w:ascii="Century Schoolbook" w:eastAsia="Century Schoolbook" w:hAnsi="Century Schoolbook" w:cs="Century Schoolbook"/>
          <w:sz w:val="22"/>
          <w:szCs w:val="22"/>
        </w:rPr>
      </w:pPr>
      <w:r>
        <w:t>3.2.1 Trường hợp nhượng bán TSCĐ dùng vào sản xuất, kinh doanh, dùng cho hoạt động sự nghiệp, dự án: TSCĐ nhượng bán thường là những TSCĐ không cần dùng hoặc xét thấy sử dụng không có hiệu quả. Khi nhượng bán TSCĐ hữu hình phải làm đầy đủ các thủ tục cần thiết theo quy định của pháp luật. Căn cứ vào biên bản giao nhận TSCĐ và các chứng từ liên quan đến nhượng bán TSCĐ:</w:t>
      </w:r>
    </w:p>
    <w:p w:rsidR="00704297" w:rsidRDefault="00D52B08">
      <w:pPr>
        <w:spacing w:before="120"/>
        <w:rPr>
          <w:rFonts w:ascii="Century Schoolbook" w:eastAsia="Century Schoolbook" w:hAnsi="Century Schoolbook" w:cs="Century Schoolbook"/>
          <w:sz w:val="22"/>
          <w:szCs w:val="22"/>
        </w:rPr>
      </w:pPr>
      <w:r>
        <w:t>a) Trường hợp nhượng bán TSCĐ dùng vào sản xuất, kinh doanh, ghi:</w:t>
      </w:r>
    </w:p>
    <w:p w:rsidR="00704297" w:rsidRDefault="00D52B08">
      <w:pPr>
        <w:spacing w:before="120"/>
        <w:rPr>
          <w:rFonts w:ascii="Century Schoolbook" w:eastAsia="Century Schoolbook" w:hAnsi="Century Schoolbook" w:cs="Century Schoolbook"/>
          <w:sz w:val="22"/>
          <w:szCs w:val="22"/>
        </w:rPr>
      </w:pPr>
      <w:r>
        <w:t>Nợ các TK 111, 112, 131,...</w:t>
      </w:r>
    </w:p>
    <w:p w:rsidR="00704297" w:rsidRDefault="00D52B08">
      <w:pPr>
        <w:spacing w:before="120"/>
        <w:rPr>
          <w:rFonts w:ascii="Century Schoolbook" w:eastAsia="Century Schoolbook" w:hAnsi="Century Schoolbook" w:cs="Century Schoolbook"/>
          <w:sz w:val="22"/>
          <w:szCs w:val="22"/>
        </w:rPr>
      </w:pPr>
      <w:r>
        <w:t>Có TK 711 - Thu nhập khác (giá bán chưa có thuế GTGT)</w:t>
      </w:r>
    </w:p>
    <w:p w:rsidR="00704297" w:rsidRDefault="00D52B08">
      <w:pPr>
        <w:spacing w:before="120"/>
        <w:rPr>
          <w:rFonts w:ascii="Century Schoolbook" w:eastAsia="Century Schoolbook" w:hAnsi="Century Schoolbook" w:cs="Century Schoolbook"/>
          <w:sz w:val="22"/>
          <w:szCs w:val="22"/>
        </w:rPr>
      </w:pPr>
      <w:r>
        <w:t>Có TK 3331 - Thuế giá trị gia tăng phải nộp (33311).</w:t>
      </w:r>
    </w:p>
    <w:p w:rsidR="00704297" w:rsidRDefault="00D52B08">
      <w:pPr>
        <w:spacing w:before="120"/>
        <w:rPr>
          <w:rFonts w:ascii="Century Schoolbook" w:eastAsia="Century Schoolbook" w:hAnsi="Century Schoolbook" w:cs="Century Schoolbook"/>
          <w:sz w:val="22"/>
          <w:szCs w:val="22"/>
        </w:rPr>
      </w:pPr>
      <w:r>
        <w:t>Nếu không tách ngay được thuế GTGT thì thu nhập khác bao gồm cả thuế GTGT. Định kỳ kế toán ghi giảm thu nhập khác đối với số thuế GTGT phải nộp.</w:t>
      </w:r>
    </w:p>
    <w:p w:rsidR="00704297" w:rsidRDefault="00D52B08">
      <w:pPr>
        <w:spacing w:before="120"/>
        <w:rPr>
          <w:rFonts w:ascii="Century Schoolbook" w:eastAsia="Century Schoolbook" w:hAnsi="Century Schoolbook" w:cs="Century Schoolbook"/>
          <w:sz w:val="22"/>
          <w:szCs w:val="22"/>
        </w:rPr>
      </w:pPr>
      <w:r>
        <w:t>- Căn cứ Biên bản giao nhận TSCĐ để ghi giảm TSCĐ đã nhượng bán:</w:t>
      </w:r>
    </w:p>
    <w:p w:rsidR="00704297" w:rsidRDefault="00D52B08">
      <w:pPr>
        <w:spacing w:before="120"/>
        <w:rPr>
          <w:rFonts w:ascii="Century Schoolbook" w:eastAsia="Century Schoolbook" w:hAnsi="Century Schoolbook" w:cs="Century Schoolbook"/>
          <w:sz w:val="22"/>
          <w:szCs w:val="22"/>
        </w:rPr>
      </w:pPr>
      <w:r>
        <w:t>Nợ TK 214 - Hao mòn TSCĐ (2141) (giá trị đã hao mòn)</w:t>
      </w:r>
    </w:p>
    <w:p w:rsidR="00704297" w:rsidRDefault="00D52B08">
      <w:pPr>
        <w:spacing w:before="120"/>
        <w:rPr>
          <w:rFonts w:ascii="Century Schoolbook" w:eastAsia="Century Schoolbook" w:hAnsi="Century Schoolbook" w:cs="Century Schoolbook"/>
          <w:sz w:val="22"/>
          <w:szCs w:val="22"/>
        </w:rPr>
      </w:pPr>
      <w:r>
        <w:t>Nợ TK 811 - Chi phí khác (giá trị còn lại)</w:t>
      </w:r>
    </w:p>
    <w:p w:rsidR="00704297" w:rsidRDefault="00D52B08">
      <w:pPr>
        <w:spacing w:before="120"/>
        <w:rPr>
          <w:rFonts w:ascii="Century Schoolbook" w:eastAsia="Century Schoolbook" w:hAnsi="Century Schoolbook" w:cs="Century Schoolbook"/>
          <w:sz w:val="22"/>
          <w:szCs w:val="22"/>
        </w:rPr>
      </w:pPr>
      <w:r>
        <w:t>Có TK 211 - TSCĐ hữu hình (nguyên giá).</w:t>
      </w:r>
    </w:p>
    <w:p w:rsidR="00704297" w:rsidRDefault="00D52B08">
      <w:pPr>
        <w:spacing w:before="120"/>
        <w:rPr>
          <w:rFonts w:ascii="Century Schoolbook" w:eastAsia="Century Schoolbook" w:hAnsi="Century Schoolbook" w:cs="Century Schoolbook"/>
          <w:sz w:val="22"/>
          <w:szCs w:val="22"/>
        </w:rPr>
      </w:pPr>
      <w:r>
        <w:t>- Các chi phí phát sinh liên quan đến nhượng bán TSCĐ được phản ánh vào bên Nợ TK 811 "Chi phí khác".</w:t>
      </w:r>
    </w:p>
    <w:p w:rsidR="00704297" w:rsidRDefault="00D52B08">
      <w:pPr>
        <w:spacing w:before="120"/>
        <w:rPr>
          <w:rFonts w:ascii="Century Schoolbook" w:eastAsia="Century Schoolbook" w:hAnsi="Century Schoolbook" w:cs="Century Schoolbook"/>
          <w:sz w:val="22"/>
          <w:szCs w:val="22"/>
        </w:rPr>
      </w:pPr>
      <w:r>
        <w:t>b) Trường hợp nhượng bán TSCĐ hữu hình dùng vào hoạt động sự nghiệp, dự án:</w:t>
      </w:r>
    </w:p>
    <w:p w:rsidR="00704297" w:rsidRDefault="00D52B08">
      <w:pPr>
        <w:spacing w:before="120"/>
        <w:rPr>
          <w:rFonts w:ascii="Century Schoolbook" w:eastAsia="Century Schoolbook" w:hAnsi="Century Schoolbook" w:cs="Century Schoolbook"/>
          <w:sz w:val="22"/>
          <w:szCs w:val="22"/>
        </w:rPr>
      </w:pPr>
      <w:r>
        <w:lastRenderedPageBreak/>
        <w:t>- Căn cứ Biên bản giao nhận TSCĐ để ghi giảm TSCĐ đã nhượng bán:</w:t>
      </w:r>
    </w:p>
    <w:p w:rsidR="00704297" w:rsidRDefault="00D52B08">
      <w:pPr>
        <w:spacing w:before="120"/>
        <w:rPr>
          <w:rFonts w:ascii="Century Schoolbook" w:eastAsia="Century Schoolbook" w:hAnsi="Century Schoolbook" w:cs="Century Schoolbook"/>
          <w:sz w:val="22"/>
          <w:szCs w:val="22"/>
        </w:rPr>
      </w:pPr>
      <w:r>
        <w:t>Nợ TK 466 - Nguồn kinh phí đã hình thành TSCĐ (giá trị còn lại)</w:t>
      </w:r>
    </w:p>
    <w:p w:rsidR="00704297" w:rsidRDefault="00D52B08">
      <w:pPr>
        <w:spacing w:before="120"/>
        <w:rPr>
          <w:rFonts w:ascii="Century Schoolbook" w:eastAsia="Century Schoolbook" w:hAnsi="Century Schoolbook" w:cs="Century Schoolbook"/>
          <w:sz w:val="22"/>
          <w:szCs w:val="22"/>
        </w:rPr>
      </w:pPr>
      <w:r>
        <w:t>Nợ TK 214 - Hao mòn TSCĐ (giá trị đã hao mòn)</w:t>
      </w:r>
    </w:p>
    <w:p w:rsidR="00704297" w:rsidRDefault="00D52B08">
      <w:pPr>
        <w:spacing w:before="120"/>
        <w:rPr>
          <w:rFonts w:ascii="Century Schoolbook" w:eastAsia="Century Schoolbook" w:hAnsi="Century Schoolbook" w:cs="Century Schoolbook"/>
          <w:sz w:val="22"/>
          <w:szCs w:val="22"/>
        </w:rPr>
      </w:pPr>
      <w:r>
        <w:t>Có TK 211 - TSCĐ hữu hình (nguyên giá).</w:t>
      </w:r>
    </w:p>
    <w:p w:rsidR="00704297" w:rsidRDefault="00D52B08">
      <w:pPr>
        <w:spacing w:before="120"/>
        <w:rPr>
          <w:rFonts w:ascii="Century Schoolbook" w:eastAsia="Century Schoolbook" w:hAnsi="Century Schoolbook" w:cs="Century Schoolbook"/>
          <w:sz w:val="22"/>
          <w:szCs w:val="22"/>
        </w:rPr>
      </w:pPr>
      <w:r>
        <w:t>-Số tiền thu, chi liên quan đến nhượng bán TSCĐ hữu hình ghi vào các tài khoản liên quan theo quy định của cơ quan có thẩm quyền.</w:t>
      </w:r>
    </w:p>
    <w:p w:rsidR="00704297" w:rsidRDefault="00D52B08">
      <w:pPr>
        <w:spacing w:before="120"/>
        <w:rPr>
          <w:rFonts w:ascii="Century Schoolbook" w:eastAsia="Century Schoolbook" w:hAnsi="Century Schoolbook" w:cs="Century Schoolbook"/>
          <w:sz w:val="22"/>
          <w:szCs w:val="22"/>
        </w:rPr>
      </w:pPr>
      <w:r>
        <w:t>c)Trường hợp nhượng bán TSCĐ hữu hình dùng vào hoạt động văn hóa, phúc lợi:</w:t>
      </w:r>
    </w:p>
    <w:p w:rsidR="00704297" w:rsidRDefault="00D52B08">
      <w:pPr>
        <w:spacing w:before="120"/>
        <w:rPr>
          <w:rFonts w:ascii="Century Schoolbook" w:eastAsia="Century Schoolbook" w:hAnsi="Century Schoolbook" w:cs="Century Schoolbook"/>
          <w:sz w:val="22"/>
          <w:szCs w:val="22"/>
        </w:rPr>
      </w:pPr>
      <w:r>
        <w:t>- Căn cứ Biên bản giao nhận TSCĐ để ghi giảm TSCĐ nhượng bán, ghi:</w:t>
      </w:r>
    </w:p>
    <w:p w:rsidR="00704297" w:rsidRDefault="00D52B08">
      <w:pPr>
        <w:spacing w:before="120"/>
        <w:rPr>
          <w:rFonts w:ascii="Century Schoolbook" w:eastAsia="Century Schoolbook" w:hAnsi="Century Schoolbook" w:cs="Century Schoolbook"/>
          <w:sz w:val="22"/>
          <w:szCs w:val="22"/>
        </w:rPr>
      </w:pPr>
      <w:r>
        <w:t>Nợ TK 353 - Quỹ khen thưởng, phúc lợi (3533) (giá trị còn lại)</w:t>
      </w:r>
    </w:p>
    <w:p w:rsidR="00704297" w:rsidRDefault="00D52B08">
      <w:pPr>
        <w:spacing w:before="120"/>
        <w:rPr>
          <w:rFonts w:ascii="Century Schoolbook" w:eastAsia="Century Schoolbook" w:hAnsi="Century Schoolbook" w:cs="Century Schoolbook"/>
          <w:sz w:val="22"/>
          <w:szCs w:val="22"/>
        </w:rPr>
      </w:pPr>
      <w:r>
        <w:t>Nợ TK 214 - Hao mòn TSCĐ (giá trị đã hao mòn)</w:t>
      </w:r>
    </w:p>
    <w:p w:rsidR="00704297" w:rsidRDefault="00D52B08">
      <w:pPr>
        <w:spacing w:before="120"/>
        <w:rPr>
          <w:rFonts w:ascii="Century Schoolbook" w:eastAsia="Century Schoolbook" w:hAnsi="Century Schoolbook" w:cs="Century Schoolbook"/>
          <w:sz w:val="22"/>
          <w:szCs w:val="22"/>
        </w:rPr>
      </w:pPr>
      <w:r>
        <w:t>Có TK 211 - TSCĐ hữu hình (nguyên giá).</w:t>
      </w:r>
    </w:p>
    <w:p w:rsidR="00704297" w:rsidRDefault="00D52B08">
      <w:pPr>
        <w:spacing w:before="120"/>
        <w:rPr>
          <w:rFonts w:ascii="Century Schoolbook" w:eastAsia="Century Schoolbook" w:hAnsi="Century Schoolbook" w:cs="Century Schoolbook"/>
          <w:sz w:val="22"/>
          <w:szCs w:val="22"/>
        </w:rPr>
      </w:pPr>
      <w:r>
        <w:t>- Đồng thời phản ánh số thu về nhượng bán TSCĐ, ghi:</w:t>
      </w:r>
    </w:p>
    <w:p w:rsidR="00704297" w:rsidRDefault="00D52B08">
      <w:pPr>
        <w:spacing w:before="120"/>
        <w:rPr>
          <w:rFonts w:ascii="Century Schoolbook" w:eastAsia="Century Schoolbook" w:hAnsi="Century Schoolbook" w:cs="Century Schoolbook"/>
          <w:sz w:val="22"/>
          <w:szCs w:val="22"/>
        </w:rPr>
      </w:pPr>
      <w:r>
        <w:t>Nợ các TK 111, 112,…</w:t>
      </w:r>
    </w:p>
    <w:p w:rsidR="00704297" w:rsidRDefault="00D52B08">
      <w:pPr>
        <w:spacing w:before="120"/>
        <w:rPr>
          <w:rFonts w:ascii="Century Schoolbook" w:eastAsia="Century Schoolbook" w:hAnsi="Century Schoolbook" w:cs="Century Schoolbook"/>
          <w:sz w:val="22"/>
          <w:szCs w:val="22"/>
        </w:rPr>
      </w:pPr>
      <w:r>
        <w:t>Có TK 353 - Quỹ khen thưởng, phúc lợi (3532)</w:t>
      </w:r>
    </w:p>
    <w:p w:rsidR="00704297" w:rsidRDefault="00D52B08">
      <w:pPr>
        <w:spacing w:before="120"/>
        <w:rPr>
          <w:rFonts w:ascii="Century Schoolbook" w:eastAsia="Century Schoolbook" w:hAnsi="Century Schoolbook" w:cs="Century Schoolbook"/>
          <w:sz w:val="22"/>
          <w:szCs w:val="22"/>
        </w:rPr>
      </w:pPr>
      <w:r>
        <w:t>Có TK 333 - Thuế và các khoản phải nộp Nhà nước (3331) (nếu có).</w:t>
      </w:r>
    </w:p>
    <w:p w:rsidR="00704297" w:rsidRDefault="00D52B08">
      <w:pPr>
        <w:spacing w:before="120"/>
        <w:rPr>
          <w:rFonts w:ascii="Century Schoolbook" w:eastAsia="Century Schoolbook" w:hAnsi="Century Schoolbook" w:cs="Century Schoolbook"/>
          <w:sz w:val="22"/>
          <w:szCs w:val="22"/>
        </w:rPr>
      </w:pPr>
      <w:r>
        <w:t>- Phản ánh số chi về nhượng bán TSCĐ, ghi:</w:t>
      </w:r>
    </w:p>
    <w:p w:rsidR="00704297" w:rsidRDefault="00D52B08">
      <w:pPr>
        <w:spacing w:before="120"/>
        <w:rPr>
          <w:rFonts w:ascii="Century Schoolbook" w:eastAsia="Century Schoolbook" w:hAnsi="Century Schoolbook" w:cs="Century Schoolbook"/>
          <w:sz w:val="22"/>
          <w:szCs w:val="22"/>
        </w:rPr>
      </w:pPr>
      <w:r>
        <w:t>Nợ TK 353 - Quỹ khen thưởng, phúc lợi (3532)</w:t>
      </w:r>
    </w:p>
    <w:p w:rsidR="00704297" w:rsidRDefault="00D52B08">
      <w:pPr>
        <w:spacing w:before="120"/>
        <w:rPr>
          <w:rFonts w:ascii="Century Schoolbook" w:eastAsia="Century Schoolbook" w:hAnsi="Century Schoolbook" w:cs="Century Schoolbook"/>
          <w:sz w:val="22"/>
          <w:szCs w:val="22"/>
        </w:rPr>
      </w:pPr>
      <w:r>
        <w:t>Có các TK 111, 112,…</w:t>
      </w:r>
    </w:p>
    <w:p w:rsidR="00704297" w:rsidRDefault="00D52B08">
      <w:pPr>
        <w:spacing w:before="120"/>
        <w:rPr>
          <w:rFonts w:ascii="Century Schoolbook" w:eastAsia="Century Schoolbook" w:hAnsi="Century Schoolbook" w:cs="Century Schoolbook"/>
          <w:sz w:val="22"/>
          <w:szCs w:val="22"/>
        </w:rPr>
      </w:pPr>
      <w:r>
        <w:t>3.2.2.</w:t>
      </w:r>
      <w:r>
        <w:rPr>
          <w:b/>
          <w:i/>
        </w:rPr>
        <w:t xml:space="preserve"> </w:t>
      </w:r>
      <w:r>
        <w:t>Trường hợp thanh lý TSCĐ: TSCĐ thanh lý là những TSCĐ hư hỏng không thể tiếp tục sử dụng được, những TSCĐ lạc hậu về kỹ thuật hoặc không phù hợp với yêu cầu sản xuất, kinh doanh. Khi có TSCĐ thanh lý, doanh nghiệp phải ra quyết định thanh lý, thành lập Hội đồng thanh lý TSCĐ. Hội đồng thanh lý TSCĐ có nhiệm vụ tổ chức thực hiện việc thanh lý TSCĐ theo đúng trình tự, thủ tục quy định trong chế độ quản lý tài chính và lập “Biên bản thanh lý TSCĐ" theo mẫu quy định. Biên bản được lập thành 2 bản, 1 bản chuyển cho phòng kế toán để theo dõi ghi sổ, 1 bản giao cho bộ phận quản lý, sử dụng TSCĐ.</w:t>
      </w:r>
    </w:p>
    <w:p w:rsidR="00704297" w:rsidRDefault="00D52B08">
      <w:pPr>
        <w:spacing w:before="120"/>
        <w:rPr>
          <w:rFonts w:ascii="Century Schoolbook" w:eastAsia="Century Schoolbook" w:hAnsi="Century Schoolbook" w:cs="Century Schoolbook"/>
          <w:sz w:val="22"/>
          <w:szCs w:val="22"/>
        </w:rPr>
      </w:pPr>
      <w:r>
        <w:t>Căn cứ vào Biên bản thanh lý và các chứng từ có liên quan đến các khoản thu, chi thanh lý TSCĐ,... kế toán ghi sổ như trường hợp nhượng bán TSCĐ.</w:t>
      </w:r>
    </w:p>
    <w:p w:rsidR="00704297" w:rsidRDefault="00D52B08">
      <w:pPr>
        <w:spacing w:before="120"/>
        <w:rPr>
          <w:rFonts w:ascii="Century Schoolbook" w:eastAsia="Century Schoolbook" w:hAnsi="Century Schoolbook" w:cs="Century Schoolbook"/>
          <w:sz w:val="22"/>
          <w:szCs w:val="22"/>
        </w:rPr>
      </w:pPr>
      <w:r>
        <w:t>3.2.3</w:t>
      </w:r>
      <w:r>
        <w:rPr>
          <w:b/>
          <w:i/>
        </w:rPr>
        <w:t xml:space="preserve"> </w:t>
      </w:r>
      <w:r>
        <w:t>Khi góp vốn vào công ty con, liên doanh, liên kết bằng TSCĐ hữu hình, ghi:</w:t>
      </w:r>
    </w:p>
    <w:p w:rsidR="00704297" w:rsidRDefault="00D52B08">
      <w:pPr>
        <w:spacing w:before="120"/>
        <w:rPr>
          <w:rFonts w:eastAsia="Times New Roman" w:cs="Times New Roman"/>
          <w:sz w:val="28"/>
          <w:szCs w:val="28"/>
        </w:rPr>
      </w:pPr>
      <w:r>
        <w:lastRenderedPageBreak/>
        <w:t>Nợ các TK 221, 222 (theo giá trị đánh giá lại)</w:t>
      </w:r>
    </w:p>
    <w:p w:rsidR="00704297" w:rsidRDefault="00D52B08">
      <w:pPr>
        <w:spacing w:before="120"/>
        <w:rPr>
          <w:rFonts w:eastAsia="Times New Roman" w:cs="Times New Roman"/>
          <w:sz w:val="28"/>
          <w:szCs w:val="28"/>
        </w:rPr>
      </w:pPr>
      <w:r>
        <w:t>Nợ TK 214 - Hao mòn TSCĐ (số khấu hao đã trích)</w:t>
      </w:r>
    </w:p>
    <w:p w:rsidR="00704297" w:rsidRDefault="00D52B08">
      <w:pPr>
        <w:spacing w:before="120"/>
        <w:rPr>
          <w:rFonts w:eastAsia="Times New Roman" w:cs="Times New Roman"/>
          <w:sz w:val="28"/>
          <w:szCs w:val="28"/>
        </w:rPr>
      </w:pPr>
      <w:r>
        <w:t>Nợ TK 811 - Chi phí khác (số chênh lệch giữa giá đánh giá lại nhỏ hơn giá trị còn lại của TSCĐ)</w:t>
      </w:r>
    </w:p>
    <w:p w:rsidR="00704297" w:rsidRDefault="00D52B08">
      <w:pPr>
        <w:spacing w:before="120"/>
        <w:rPr>
          <w:rFonts w:eastAsia="Times New Roman" w:cs="Times New Roman"/>
          <w:sz w:val="28"/>
          <w:szCs w:val="28"/>
        </w:rPr>
      </w:pPr>
      <w:r>
        <w:t>Có TK 211 - TSCĐ hữu hình (nguyên giá)</w:t>
      </w:r>
    </w:p>
    <w:p w:rsidR="00704297" w:rsidRDefault="00D52B08">
      <w:pPr>
        <w:spacing w:before="120"/>
        <w:rPr>
          <w:rFonts w:eastAsia="Times New Roman" w:cs="Times New Roman"/>
          <w:sz w:val="28"/>
          <w:szCs w:val="28"/>
        </w:rPr>
      </w:pPr>
      <w:r>
        <w:t>Có TK 711 - Thu nhập khác (số chênh lệch giữa giá đánh giá lại lớn hơn giá trị còn lại của TSCĐ).</w:t>
      </w:r>
    </w:p>
    <w:p w:rsidR="00704297" w:rsidRDefault="00D52B08">
      <w:pPr>
        <w:spacing w:before="120"/>
        <w:rPr>
          <w:rFonts w:ascii="Century Schoolbook" w:eastAsia="Century Schoolbook" w:hAnsi="Century Schoolbook" w:cs="Century Schoolbook"/>
          <w:sz w:val="22"/>
          <w:szCs w:val="22"/>
        </w:rPr>
      </w:pPr>
      <w:r>
        <w:t>3.2.4</w:t>
      </w:r>
      <w:r>
        <w:rPr>
          <w:b/>
          <w:i/>
        </w:rPr>
        <w:t xml:space="preserve"> </w:t>
      </w:r>
      <w:r>
        <w:t>Kế toán TSCĐ hữu hình phát hiện thừa, thiếu: Mọi trường hợp phát hiện thừa hoặc thiếu TSCĐ đều phải truy tìm nguyên nhân. Căn cứ vào "Biên bản kiểm kê TSCĐ" và kết luận của Hội đồng kiểm kê để hạch toán chính xác, kịp thời, theo từng nguyên nhân cụ thể:</w:t>
      </w:r>
    </w:p>
    <w:p w:rsidR="00704297" w:rsidRDefault="00D52B08">
      <w:pPr>
        <w:spacing w:before="120"/>
        <w:rPr>
          <w:rFonts w:ascii="Century Schoolbook" w:eastAsia="Century Schoolbook" w:hAnsi="Century Schoolbook" w:cs="Century Schoolbook"/>
          <w:sz w:val="22"/>
          <w:szCs w:val="22"/>
        </w:rPr>
      </w:pPr>
      <w:r>
        <w:t>a)</w:t>
      </w:r>
      <w:r>
        <w:rPr>
          <w:b/>
          <w:i/>
        </w:rPr>
        <w:t xml:space="preserve"> </w:t>
      </w:r>
      <w:r>
        <w:t>TSCĐ phát hiện thừa:</w:t>
      </w:r>
    </w:p>
    <w:p w:rsidR="00704297" w:rsidRDefault="00D52B08">
      <w:pPr>
        <w:spacing w:before="120"/>
        <w:rPr>
          <w:rFonts w:ascii="Century Schoolbook" w:eastAsia="Century Schoolbook" w:hAnsi="Century Schoolbook" w:cs="Century Schoolbook"/>
          <w:sz w:val="22"/>
          <w:szCs w:val="22"/>
        </w:rPr>
      </w:pPr>
      <w:r>
        <w:t>- Nếu TSCĐ phát hiện thừa do để ngoài sổ sách (chưa ghi sổ), kế toán phải căn cứ vào hồ sơ TSCĐ để ghi tăng TSCĐ theo từng trường hợp cụ thể, ghi:</w:t>
      </w:r>
    </w:p>
    <w:p w:rsidR="00704297" w:rsidRDefault="00D52B08">
      <w:pPr>
        <w:spacing w:before="120"/>
        <w:rPr>
          <w:rFonts w:ascii="Century Schoolbook" w:eastAsia="Century Schoolbook" w:hAnsi="Century Schoolbook" w:cs="Century Schoolbook"/>
          <w:sz w:val="22"/>
          <w:szCs w:val="22"/>
        </w:rPr>
      </w:pPr>
      <w:r>
        <w:t>Nợ TK 211 - TSCĐ hữu hình</w:t>
      </w:r>
    </w:p>
    <w:p w:rsidR="00704297" w:rsidRDefault="00D52B08">
      <w:pPr>
        <w:spacing w:before="120"/>
        <w:rPr>
          <w:rFonts w:ascii="Century Schoolbook" w:eastAsia="Century Schoolbook" w:hAnsi="Century Schoolbook" w:cs="Century Schoolbook"/>
          <w:sz w:val="22"/>
          <w:szCs w:val="22"/>
        </w:rPr>
      </w:pPr>
      <w:r>
        <w:t>Có các TK 241, 331, 338, 411,…</w:t>
      </w:r>
    </w:p>
    <w:p w:rsidR="00704297" w:rsidRDefault="00D52B08">
      <w:pPr>
        <w:spacing w:before="120"/>
        <w:rPr>
          <w:rFonts w:ascii="Century Schoolbook" w:eastAsia="Century Schoolbook" w:hAnsi="Century Schoolbook" w:cs="Century Schoolbook"/>
          <w:sz w:val="22"/>
          <w:szCs w:val="22"/>
        </w:rPr>
      </w:pPr>
      <w:r>
        <w:t>- Nếu TSCĐ thừa đang sử dụng thì ngoài nghiệp vụ ghi tăng TSCĐ hữu hình, phải căn cứ vào nguyên giá và tỷ lệ khấu hao để xác định giá trị hao mòn làm căn cứ tính, trích bổ sung khấu hao TSCĐ hoặc trích bổ sung hao mòn đối với TSCĐ dùng cho hoạt động phúc lợi, sự nghiệp, dự án, ghi:</w:t>
      </w:r>
    </w:p>
    <w:p w:rsidR="00704297" w:rsidRDefault="00D52B08">
      <w:pPr>
        <w:spacing w:before="120"/>
        <w:rPr>
          <w:rFonts w:ascii="Century Schoolbook" w:eastAsia="Century Schoolbook" w:hAnsi="Century Schoolbook" w:cs="Century Schoolbook"/>
          <w:sz w:val="22"/>
          <w:szCs w:val="22"/>
        </w:rPr>
      </w:pPr>
      <w:r>
        <w:t>Nợ các TK Chi phí sản xuất, kinh doanh (TSCĐ dùng cho SXKD)</w:t>
      </w:r>
    </w:p>
    <w:p w:rsidR="00704297" w:rsidRDefault="00D52B08">
      <w:pPr>
        <w:spacing w:before="120"/>
        <w:rPr>
          <w:rFonts w:ascii="Century Schoolbook" w:eastAsia="Century Schoolbook" w:hAnsi="Century Schoolbook" w:cs="Century Schoolbook"/>
          <w:sz w:val="22"/>
          <w:szCs w:val="22"/>
        </w:rPr>
      </w:pPr>
      <w:r>
        <w:t>Nợ TK 3533 - Quỹ phúc lợi đã hình thành TSCĐ (dùng cho phúc lợi)</w:t>
      </w:r>
    </w:p>
    <w:p w:rsidR="00704297" w:rsidRDefault="00D52B08">
      <w:pPr>
        <w:spacing w:before="120"/>
        <w:rPr>
          <w:rFonts w:ascii="Century Schoolbook" w:eastAsia="Century Schoolbook" w:hAnsi="Century Schoolbook" w:cs="Century Schoolbook"/>
          <w:sz w:val="22"/>
          <w:szCs w:val="22"/>
        </w:rPr>
      </w:pPr>
      <w:r>
        <w:t>Nợ TK 466 - Nguồn kinh phí đã hình thành TSCĐ (dùng cho SN, DA)</w:t>
      </w:r>
    </w:p>
    <w:p w:rsidR="00704297" w:rsidRDefault="00D52B08">
      <w:pPr>
        <w:spacing w:before="120"/>
        <w:rPr>
          <w:rFonts w:ascii="Century Schoolbook" w:eastAsia="Century Schoolbook" w:hAnsi="Century Schoolbook" w:cs="Century Schoolbook"/>
          <w:sz w:val="22"/>
          <w:szCs w:val="22"/>
        </w:rPr>
      </w:pPr>
      <w:r>
        <w:t>Có TK 214 - Hao mòn TSCĐ (2141).</w:t>
      </w:r>
    </w:p>
    <w:p w:rsidR="00704297" w:rsidRDefault="00D52B08">
      <w:pPr>
        <w:spacing w:before="120"/>
        <w:rPr>
          <w:rFonts w:ascii="Century Schoolbook" w:eastAsia="Century Schoolbook" w:hAnsi="Century Schoolbook" w:cs="Century Schoolbook"/>
          <w:sz w:val="22"/>
          <w:szCs w:val="22"/>
        </w:rPr>
      </w:pPr>
      <w:r>
        <w:t>- Nếu TSCĐ phát hiện thừa được xác định là TSCĐ của doanh nghiệp khác thì phải báo ngay cho doanh nghiệp chủ tài sản đó biết. Nếu không xác định được doanh nghiệp chủ tài sản thì phải báo ngay cho cơ quan cấp trên và cơ quan tài chính cùng cấp (nếu là DNNN) biết để xử lý. Trong thời gian chờ xử lý, kế toán phải căn cứ vào tài liệu kiểm kê, tạm thời theo dõi và giữ hộ.</w:t>
      </w:r>
    </w:p>
    <w:p w:rsidR="00704297" w:rsidRDefault="00D52B08">
      <w:pPr>
        <w:spacing w:before="120"/>
        <w:rPr>
          <w:rFonts w:ascii="Century Schoolbook" w:eastAsia="Century Schoolbook" w:hAnsi="Century Schoolbook" w:cs="Century Schoolbook"/>
          <w:sz w:val="22"/>
          <w:szCs w:val="22"/>
        </w:rPr>
      </w:pPr>
      <w:r>
        <w:t>b)</w:t>
      </w:r>
      <w:r>
        <w:rPr>
          <w:b/>
        </w:rPr>
        <w:t xml:space="preserve"> </w:t>
      </w:r>
      <w:r>
        <w:t>TSCĐ phát hiện thiếu phải được truy cứu nguyên nhân, xác định người chịu trách nhiệm và xử lý theo chế độ tài chính hiện hành.</w:t>
      </w:r>
    </w:p>
    <w:p w:rsidR="00704297" w:rsidRDefault="00D52B08">
      <w:pPr>
        <w:spacing w:before="120"/>
        <w:rPr>
          <w:rFonts w:ascii="Century Schoolbook" w:eastAsia="Century Schoolbook" w:hAnsi="Century Schoolbook" w:cs="Century Schoolbook"/>
          <w:sz w:val="22"/>
          <w:szCs w:val="22"/>
        </w:rPr>
      </w:pPr>
      <w:r>
        <w:lastRenderedPageBreak/>
        <w:t>- Trường hợp có quyết định xử lý ngay: Căn cứ "Biên bản xử lý TSCĐ thiếu" đã được duyệt và hồ sơ TSCĐ, kế toán phải xác định chính xác nguyên giá, giá trị hao mòn của TSCĐ đó làm căn cứ ghi giảm TSCĐ và xử lý vật chất phần giá trị còn lại của TSCĐ. Tuỳ thuộc vào quyết định xử lý, ghi:</w:t>
      </w:r>
    </w:p>
    <w:p w:rsidR="00704297" w:rsidRDefault="00D52B08">
      <w:pPr>
        <w:spacing w:before="120"/>
        <w:rPr>
          <w:rFonts w:ascii="Century Schoolbook" w:eastAsia="Century Schoolbook" w:hAnsi="Century Schoolbook" w:cs="Century Schoolbook"/>
          <w:sz w:val="22"/>
          <w:szCs w:val="22"/>
        </w:rPr>
      </w:pPr>
      <w:r>
        <w:t>+ Đối với TSCĐ thiếu dùng vào sản xuất, kinh doanh, ghi:</w:t>
      </w:r>
    </w:p>
    <w:p w:rsidR="00704297" w:rsidRDefault="00D52B08">
      <w:pPr>
        <w:spacing w:before="120"/>
        <w:rPr>
          <w:rFonts w:ascii="Century Schoolbook" w:eastAsia="Century Schoolbook" w:hAnsi="Century Schoolbook" w:cs="Century Schoolbook"/>
          <w:sz w:val="22"/>
          <w:szCs w:val="22"/>
        </w:rPr>
      </w:pPr>
      <w:r>
        <w:t>Nợ TK 214 - Hao mòn TSCĐ (giá trị hao mòn)</w:t>
      </w:r>
    </w:p>
    <w:p w:rsidR="00704297" w:rsidRDefault="00D52B08">
      <w:pPr>
        <w:spacing w:before="120"/>
        <w:rPr>
          <w:rFonts w:ascii="Century Schoolbook" w:eastAsia="Century Schoolbook" w:hAnsi="Century Schoolbook" w:cs="Century Schoolbook"/>
          <w:sz w:val="22"/>
          <w:szCs w:val="22"/>
        </w:rPr>
      </w:pPr>
      <w:r>
        <w:t>Nợ các TK 111, 112, 334, 138 (1388) (nếu người có lỗi phải bồi thường)</w:t>
      </w:r>
    </w:p>
    <w:p w:rsidR="00704297" w:rsidRDefault="00D52B08">
      <w:pPr>
        <w:spacing w:before="120"/>
        <w:rPr>
          <w:rFonts w:ascii="Century Schoolbook" w:eastAsia="Century Schoolbook" w:hAnsi="Century Schoolbook" w:cs="Century Schoolbook"/>
          <w:sz w:val="22"/>
          <w:szCs w:val="22"/>
        </w:rPr>
      </w:pPr>
      <w:r>
        <w:t>Nợ TK 411 - Vốn đầu tư của chủ sở hữu(nếu được phép ghi giảm vốn )</w:t>
      </w:r>
    </w:p>
    <w:p w:rsidR="00704297" w:rsidRDefault="00D52B08">
      <w:pPr>
        <w:spacing w:before="120"/>
        <w:rPr>
          <w:rFonts w:ascii="Century Schoolbook" w:eastAsia="Century Schoolbook" w:hAnsi="Century Schoolbook" w:cs="Century Schoolbook"/>
          <w:sz w:val="22"/>
          <w:szCs w:val="22"/>
        </w:rPr>
      </w:pPr>
      <w:r>
        <w:t>Nợ TK 811 - Chi phí khác (nếu doanh nghiệp chịu tổn thất)</w:t>
      </w:r>
    </w:p>
    <w:p w:rsidR="00704297" w:rsidRDefault="00D52B08">
      <w:pPr>
        <w:spacing w:before="120"/>
        <w:rPr>
          <w:rFonts w:ascii="Century Schoolbook" w:eastAsia="Century Schoolbook" w:hAnsi="Century Schoolbook" w:cs="Century Schoolbook"/>
          <w:sz w:val="22"/>
          <w:szCs w:val="22"/>
        </w:rPr>
      </w:pPr>
      <w:r>
        <w:t>Có TK 211 - TSCĐ hữu hình.</w:t>
      </w:r>
    </w:p>
    <w:p w:rsidR="00704297" w:rsidRDefault="00D52B08">
      <w:pPr>
        <w:spacing w:before="120"/>
        <w:rPr>
          <w:rFonts w:ascii="Century Schoolbook" w:eastAsia="Century Schoolbook" w:hAnsi="Century Schoolbook" w:cs="Century Schoolbook"/>
          <w:sz w:val="22"/>
          <w:szCs w:val="22"/>
        </w:rPr>
      </w:pPr>
      <w:r>
        <w:t>+ Đối với TSCĐ thiếu dùng vào hoạt động sự nghiệp, dự án:</w:t>
      </w:r>
    </w:p>
    <w:p w:rsidR="00704297" w:rsidRDefault="00D52B08">
      <w:pPr>
        <w:spacing w:before="120"/>
        <w:rPr>
          <w:rFonts w:ascii="Century Schoolbook" w:eastAsia="Century Schoolbook" w:hAnsi="Century Schoolbook" w:cs="Century Schoolbook"/>
          <w:sz w:val="22"/>
          <w:szCs w:val="22"/>
        </w:rPr>
      </w:pPr>
      <w:r>
        <w:t>Phản ánh giảm TSCĐ, ghi:</w:t>
      </w:r>
    </w:p>
    <w:p w:rsidR="00704297" w:rsidRDefault="00D52B08">
      <w:pPr>
        <w:spacing w:before="120"/>
        <w:rPr>
          <w:rFonts w:ascii="Century Schoolbook" w:eastAsia="Century Schoolbook" w:hAnsi="Century Schoolbook" w:cs="Century Schoolbook"/>
          <w:sz w:val="22"/>
          <w:szCs w:val="22"/>
        </w:rPr>
      </w:pPr>
      <w:r>
        <w:t>Nợ TK 214 - Hao mòn TSCĐ (giá trị hao mòn)</w:t>
      </w:r>
    </w:p>
    <w:p w:rsidR="00704297" w:rsidRDefault="00D52B08">
      <w:pPr>
        <w:spacing w:before="120"/>
        <w:rPr>
          <w:rFonts w:ascii="Century Schoolbook" w:eastAsia="Century Schoolbook" w:hAnsi="Century Schoolbook" w:cs="Century Schoolbook"/>
          <w:sz w:val="22"/>
          <w:szCs w:val="22"/>
        </w:rPr>
      </w:pPr>
      <w:r>
        <w:t>Nợ TK 466 - Nguồn kinh phí đã hình thành TSCĐ (giá trị còn lại)</w:t>
      </w:r>
    </w:p>
    <w:p w:rsidR="00704297" w:rsidRDefault="00D52B08">
      <w:pPr>
        <w:spacing w:before="120"/>
        <w:rPr>
          <w:rFonts w:ascii="Century Schoolbook" w:eastAsia="Century Schoolbook" w:hAnsi="Century Schoolbook" w:cs="Century Schoolbook"/>
          <w:sz w:val="22"/>
          <w:szCs w:val="22"/>
        </w:rPr>
      </w:pPr>
      <w:r>
        <w:t>Có TK 211 - TSCĐ hữu hình (nguyên giá).</w:t>
      </w:r>
    </w:p>
    <w:p w:rsidR="00704297" w:rsidRDefault="00D52B08">
      <w:pPr>
        <w:spacing w:before="120"/>
        <w:rPr>
          <w:rFonts w:ascii="Century Schoolbook" w:eastAsia="Century Schoolbook" w:hAnsi="Century Schoolbook" w:cs="Century Schoolbook"/>
          <w:sz w:val="22"/>
          <w:szCs w:val="22"/>
        </w:rPr>
      </w:pPr>
      <w:r>
        <w:t>Đối với phần giá trị còn lại của TSCĐ thiếu phải thu hồi theo quyết định xử lý, ghi:</w:t>
      </w:r>
    </w:p>
    <w:p w:rsidR="00704297" w:rsidRDefault="00D52B08">
      <w:pPr>
        <w:spacing w:before="120"/>
        <w:rPr>
          <w:rFonts w:ascii="Century Schoolbook" w:eastAsia="Century Schoolbook" w:hAnsi="Century Schoolbook" w:cs="Century Schoolbook"/>
          <w:sz w:val="22"/>
          <w:szCs w:val="22"/>
        </w:rPr>
      </w:pPr>
      <w:r>
        <w:t>Nợ các TK 111, 112 (nếu thu tiền)</w:t>
      </w:r>
    </w:p>
    <w:p w:rsidR="00704297" w:rsidRDefault="00D52B08">
      <w:pPr>
        <w:spacing w:before="120"/>
        <w:rPr>
          <w:rFonts w:ascii="Century Schoolbook" w:eastAsia="Century Schoolbook" w:hAnsi="Century Schoolbook" w:cs="Century Schoolbook"/>
          <w:sz w:val="22"/>
          <w:szCs w:val="22"/>
        </w:rPr>
      </w:pPr>
      <w:r>
        <w:t>Nợ TK 334 - Phải trả người lao động (trừ vào lương của người lao động)</w:t>
      </w:r>
    </w:p>
    <w:p w:rsidR="00704297" w:rsidRDefault="00D52B08">
      <w:pPr>
        <w:spacing w:before="120"/>
        <w:rPr>
          <w:rFonts w:ascii="Century Schoolbook" w:eastAsia="Century Schoolbook" w:hAnsi="Century Schoolbook" w:cs="Century Schoolbook"/>
          <w:sz w:val="22"/>
          <w:szCs w:val="22"/>
        </w:rPr>
      </w:pPr>
      <w:r>
        <w:t>Có các TK liên quan (tuỳ theo quyết định xử lý).</w:t>
      </w:r>
    </w:p>
    <w:p w:rsidR="00704297" w:rsidRDefault="00D52B08">
      <w:pPr>
        <w:spacing w:before="120"/>
        <w:rPr>
          <w:rFonts w:ascii="Century Schoolbook" w:eastAsia="Century Schoolbook" w:hAnsi="Century Schoolbook" w:cs="Century Schoolbook"/>
          <w:sz w:val="22"/>
          <w:szCs w:val="22"/>
        </w:rPr>
      </w:pPr>
      <w:r>
        <w:t>+ Đối với TSCĐ thiếu dùng vào hoạt động văn hóa, phúc lợi:</w:t>
      </w:r>
    </w:p>
    <w:p w:rsidR="00704297" w:rsidRDefault="00D52B08">
      <w:pPr>
        <w:spacing w:before="120"/>
        <w:rPr>
          <w:rFonts w:ascii="Century Schoolbook" w:eastAsia="Century Schoolbook" w:hAnsi="Century Schoolbook" w:cs="Century Schoolbook"/>
          <w:sz w:val="22"/>
          <w:szCs w:val="22"/>
        </w:rPr>
      </w:pPr>
      <w:r>
        <w:t>Phản ánh giảm TSCĐ, ghi:</w:t>
      </w:r>
    </w:p>
    <w:p w:rsidR="00704297" w:rsidRDefault="00D52B08">
      <w:pPr>
        <w:spacing w:before="120"/>
        <w:rPr>
          <w:rFonts w:ascii="Century Schoolbook" w:eastAsia="Century Schoolbook" w:hAnsi="Century Schoolbook" w:cs="Century Schoolbook"/>
          <w:sz w:val="22"/>
          <w:szCs w:val="22"/>
        </w:rPr>
      </w:pPr>
      <w:r>
        <w:t>Nợ TK 214 - Hao mòn TSCĐ (giá trị hao mòn)</w:t>
      </w:r>
    </w:p>
    <w:p w:rsidR="00704297" w:rsidRDefault="00D52B08">
      <w:pPr>
        <w:spacing w:before="120"/>
        <w:rPr>
          <w:rFonts w:ascii="Century Schoolbook" w:eastAsia="Century Schoolbook" w:hAnsi="Century Schoolbook" w:cs="Century Schoolbook"/>
          <w:sz w:val="22"/>
          <w:szCs w:val="22"/>
        </w:rPr>
      </w:pPr>
      <w:r>
        <w:t>Nợ TK 3533 - Quỹ phúc lợi đã hình thành TSCĐ (giá trị còn lại)</w:t>
      </w:r>
    </w:p>
    <w:p w:rsidR="00704297" w:rsidRDefault="00D52B08">
      <w:pPr>
        <w:spacing w:before="120"/>
        <w:rPr>
          <w:rFonts w:ascii="Century Schoolbook" w:eastAsia="Century Schoolbook" w:hAnsi="Century Schoolbook" w:cs="Century Schoolbook"/>
          <w:sz w:val="22"/>
          <w:szCs w:val="22"/>
        </w:rPr>
      </w:pPr>
      <w:r>
        <w:t>Có TK 211 - TSCĐ hữu hình (nguyên giá).</w:t>
      </w:r>
    </w:p>
    <w:p w:rsidR="00704297" w:rsidRDefault="00D52B08">
      <w:pPr>
        <w:spacing w:before="120"/>
        <w:rPr>
          <w:rFonts w:ascii="Century Schoolbook" w:eastAsia="Century Schoolbook" w:hAnsi="Century Schoolbook" w:cs="Century Schoolbook"/>
          <w:sz w:val="22"/>
          <w:szCs w:val="22"/>
        </w:rPr>
      </w:pPr>
      <w:r>
        <w:t>Đối với phần giá trị còn lại của TSCĐ thiếu phải thu hồi theo quyết định xử lý, ghi:</w:t>
      </w:r>
    </w:p>
    <w:p w:rsidR="00704297" w:rsidRDefault="00D52B08">
      <w:pPr>
        <w:spacing w:before="120"/>
        <w:rPr>
          <w:rFonts w:ascii="Century Schoolbook" w:eastAsia="Century Schoolbook" w:hAnsi="Century Schoolbook" w:cs="Century Schoolbook"/>
          <w:sz w:val="22"/>
          <w:szCs w:val="22"/>
        </w:rPr>
      </w:pPr>
      <w:r>
        <w:t>Nợ các TK 111, 112 (nếu thu tiền)</w:t>
      </w:r>
    </w:p>
    <w:p w:rsidR="00704297" w:rsidRDefault="00D52B08">
      <w:pPr>
        <w:spacing w:before="120"/>
        <w:rPr>
          <w:rFonts w:ascii="Century Schoolbook" w:eastAsia="Century Schoolbook" w:hAnsi="Century Schoolbook" w:cs="Century Schoolbook"/>
          <w:sz w:val="22"/>
          <w:szCs w:val="22"/>
        </w:rPr>
      </w:pPr>
      <w:r>
        <w:t>Nợ TK 334 - Phải trả người lao động (trừ vào lương của người lao động)</w:t>
      </w:r>
    </w:p>
    <w:p w:rsidR="00704297" w:rsidRDefault="00D52B08">
      <w:pPr>
        <w:spacing w:before="120"/>
        <w:rPr>
          <w:rFonts w:ascii="Century Schoolbook" w:eastAsia="Century Schoolbook" w:hAnsi="Century Schoolbook" w:cs="Century Schoolbook"/>
          <w:sz w:val="22"/>
          <w:szCs w:val="22"/>
        </w:rPr>
      </w:pPr>
      <w:r>
        <w:t>Có TK 3532 - Quỹ phúc lợi.</w:t>
      </w:r>
    </w:p>
    <w:p w:rsidR="00704297" w:rsidRDefault="00D52B08">
      <w:pPr>
        <w:spacing w:before="120"/>
        <w:rPr>
          <w:rFonts w:ascii="Century Schoolbook" w:eastAsia="Century Schoolbook" w:hAnsi="Century Schoolbook" w:cs="Century Schoolbook"/>
          <w:sz w:val="22"/>
          <w:szCs w:val="22"/>
        </w:rPr>
      </w:pPr>
      <w:r>
        <w:lastRenderedPageBreak/>
        <w:t>- Trường hợp TSCĐ thiếu chưa xác định được nguyên nhân chờ xử lý:</w:t>
      </w:r>
    </w:p>
    <w:p w:rsidR="00704297" w:rsidRDefault="00D52B08">
      <w:pPr>
        <w:spacing w:before="120"/>
        <w:rPr>
          <w:rFonts w:ascii="Century Schoolbook" w:eastAsia="Century Schoolbook" w:hAnsi="Century Schoolbook" w:cs="Century Schoolbook"/>
          <w:sz w:val="22"/>
          <w:szCs w:val="22"/>
        </w:rPr>
      </w:pPr>
      <w:r>
        <w:t>+ Đối với TSCĐ thiếu dùng vào hoạt động sản xuất, kinh doanh:</w:t>
      </w:r>
    </w:p>
    <w:p w:rsidR="00704297" w:rsidRDefault="00D52B08">
      <w:pPr>
        <w:spacing w:before="120"/>
        <w:rPr>
          <w:rFonts w:ascii="Century Schoolbook" w:eastAsia="Century Schoolbook" w:hAnsi="Century Schoolbook" w:cs="Century Schoolbook"/>
          <w:sz w:val="22"/>
          <w:szCs w:val="22"/>
        </w:rPr>
      </w:pPr>
      <w:r>
        <w:t>Phản ánh giảm TSCĐ đối với phần giá trị còn lại của TSCĐ thiếu, ghi:</w:t>
      </w:r>
    </w:p>
    <w:p w:rsidR="00704297" w:rsidRDefault="00D52B08">
      <w:pPr>
        <w:spacing w:before="120"/>
        <w:rPr>
          <w:rFonts w:ascii="Century Schoolbook" w:eastAsia="Century Schoolbook" w:hAnsi="Century Schoolbook" w:cs="Century Schoolbook"/>
          <w:sz w:val="22"/>
          <w:szCs w:val="22"/>
        </w:rPr>
      </w:pPr>
      <w:r>
        <w:t>Nợ TK 214 - Hao mòn TSCĐ (2141) (giá trị hao mòn)</w:t>
      </w:r>
    </w:p>
    <w:p w:rsidR="00704297" w:rsidRDefault="00D52B08">
      <w:pPr>
        <w:spacing w:before="120"/>
        <w:rPr>
          <w:rFonts w:ascii="Century Schoolbook" w:eastAsia="Century Schoolbook" w:hAnsi="Century Schoolbook" w:cs="Century Schoolbook"/>
          <w:sz w:val="22"/>
          <w:szCs w:val="22"/>
        </w:rPr>
      </w:pPr>
      <w:r>
        <w:t>Nợ TK 138 - Phải thu khác (1381) (giá trị còn lại)</w:t>
      </w:r>
    </w:p>
    <w:p w:rsidR="00704297" w:rsidRDefault="00D52B08">
      <w:pPr>
        <w:spacing w:before="120"/>
        <w:rPr>
          <w:rFonts w:ascii="Century Schoolbook" w:eastAsia="Century Schoolbook" w:hAnsi="Century Schoolbook" w:cs="Century Schoolbook"/>
          <w:sz w:val="22"/>
          <w:szCs w:val="22"/>
        </w:rPr>
      </w:pPr>
      <w:r>
        <w:t>Có TK 211 - TSCĐ hữu hình (nguyên giá).</w:t>
      </w:r>
    </w:p>
    <w:p w:rsidR="00704297" w:rsidRDefault="00D52B08">
      <w:pPr>
        <w:spacing w:before="120"/>
        <w:rPr>
          <w:rFonts w:ascii="Century Schoolbook" w:eastAsia="Century Schoolbook" w:hAnsi="Century Schoolbook" w:cs="Century Schoolbook"/>
          <w:sz w:val="22"/>
          <w:szCs w:val="22"/>
        </w:rPr>
      </w:pPr>
      <w:r>
        <w:t>Khi có quyết định xử lý giá trị còn lại của TSCĐ thiếu, ghi:</w:t>
      </w:r>
    </w:p>
    <w:p w:rsidR="00704297" w:rsidRDefault="00D52B08">
      <w:pPr>
        <w:spacing w:before="120"/>
        <w:rPr>
          <w:rFonts w:ascii="Century Schoolbook" w:eastAsia="Century Schoolbook" w:hAnsi="Century Schoolbook" w:cs="Century Schoolbook"/>
          <w:sz w:val="22"/>
          <w:szCs w:val="22"/>
        </w:rPr>
      </w:pPr>
      <w:r>
        <w:t>Nợ các TK 111, 112 (tiền bồi thường)</w:t>
      </w:r>
    </w:p>
    <w:p w:rsidR="00704297" w:rsidRDefault="00D52B08">
      <w:pPr>
        <w:spacing w:before="120"/>
        <w:rPr>
          <w:rFonts w:ascii="Century Schoolbook" w:eastAsia="Century Schoolbook" w:hAnsi="Century Schoolbook" w:cs="Century Schoolbook"/>
          <w:sz w:val="22"/>
          <w:szCs w:val="22"/>
        </w:rPr>
      </w:pPr>
      <w:r>
        <w:t>Nợ TK 138 - Phải thu khác (1388) (nếu người có lỗi phải bồi thường)</w:t>
      </w:r>
    </w:p>
    <w:p w:rsidR="00704297" w:rsidRDefault="00D52B08">
      <w:pPr>
        <w:spacing w:before="120"/>
        <w:rPr>
          <w:rFonts w:ascii="Century Schoolbook" w:eastAsia="Century Schoolbook" w:hAnsi="Century Schoolbook" w:cs="Century Schoolbook"/>
          <w:sz w:val="22"/>
          <w:szCs w:val="22"/>
        </w:rPr>
      </w:pPr>
      <w:r>
        <w:t>Nợ TK 334 - Phải trả người lao động (trừ vào lương của người lao động)</w:t>
      </w:r>
    </w:p>
    <w:p w:rsidR="00704297" w:rsidRDefault="00D52B08">
      <w:pPr>
        <w:spacing w:before="120"/>
        <w:rPr>
          <w:rFonts w:ascii="Century Schoolbook" w:eastAsia="Century Schoolbook" w:hAnsi="Century Schoolbook" w:cs="Century Schoolbook"/>
          <w:sz w:val="22"/>
          <w:szCs w:val="22"/>
        </w:rPr>
      </w:pPr>
      <w:r>
        <w:t>Nợ TK 411 - Vốn đầu tư của chủ sở hữu (nếu được phép ghi giảm vốn)</w:t>
      </w:r>
    </w:p>
    <w:p w:rsidR="00704297" w:rsidRDefault="00D52B08">
      <w:pPr>
        <w:spacing w:before="120"/>
        <w:rPr>
          <w:rFonts w:ascii="Century Schoolbook" w:eastAsia="Century Schoolbook" w:hAnsi="Century Schoolbook" w:cs="Century Schoolbook"/>
          <w:sz w:val="22"/>
          <w:szCs w:val="22"/>
        </w:rPr>
      </w:pPr>
      <w:r>
        <w:t>Nợ TK 811 - Chi phí khác (nếu doanh nghiệp chịu tổn thất)</w:t>
      </w:r>
    </w:p>
    <w:p w:rsidR="00704297" w:rsidRDefault="00D52B08">
      <w:pPr>
        <w:spacing w:before="120"/>
        <w:rPr>
          <w:rFonts w:ascii="Century Schoolbook" w:eastAsia="Century Schoolbook" w:hAnsi="Century Schoolbook" w:cs="Century Schoolbook"/>
          <w:sz w:val="22"/>
          <w:szCs w:val="22"/>
        </w:rPr>
      </w:pPr>
      <w:r>
        <w:t>Có TK 138 - Phải thu khác (1381).</w:t>
      </w:r>
    </w:p>
    <w:p w:rsidR="00704297" w:rsidRDefault="00D52B08">
      <w:pPr>
        <w:spacing w:before="120"/>
        <w:rPr>
          <w:rFonts w:ascii="Century Schoolbook" w:eastAsia="Century Schoolbook" w:hAnsi="Century Schoolbook" w:cs="Century Schoolbook"/>
          <w:sz w:val="22"/>
          <w:szCs w:val="22"/>
        </w:rPr>
      </w:pPr>
      <w:r>
        <w:t>+ Đối với TSCĐ thiếu dùng vào hoạt động sự nghiệp, dự án:</w:t>
      </w:r>
    </w:p>
    <w:p w:rsidR="00704297" w:rsidRDefault="00D52B08">
      <w:pPr>
        <w:spacing w:before="120"/>
        <w:rPr>
          <w:rFonts w:ascii="Century Schoolbook" w:eastAsia="Century Schoolbook" w:hAnsi="Century Schoolbook" w:cs="Century Schoolbook"/>
          <w:sz w:val="22"/>
          <w:szCs w:val="22"/>
        </w:rPr>
      </w:pPr>
      <w:r>
        <w:t>Phản ánh giảm TSCĐ, ghi:</w:t>
      </w:r>
    </w:p>
    <w:p w:rsidR="00704297" w:rsidRDefault="00D52B08">
      <w:pPr>
        <w:spacing w:before="120"/>
        <w:rPr>
          <w:rFonts w:ascii="Century Schoolbook" w:eastAsia="Century Schoolbook" w:hAnsi="Century Schoolbook" w:cs="Century Schoolbook"/>
          <w:sz w:val="22"/>
          <w:szCs w:val="22"/>
        </w:rPr>
      </w:pPr>
      <w:r>
        <w:t>Nợ TK 214 - Hao mòn TSCĐ (giá trị hao mòn)</w:t>
      </w:r>
    </w:p>
    <w:p w:rsidR="00704297" w:rsidRDefault="00D52B08">
      <w:pPr>
        <w:spacing w:before="120"/>
        <w:rPr>
          <w:rFonts w:ascii="Century Schoolbook" w:eastAsia="Century Schoolbook" w:hAnsi="Century Schoolbook" w:cs="Century Schoolbook"/>
          <w:sz w:val="22"/>
          <w:szCs w:val="22"/>
        </w:rPr>
      </w:pPr>
      <w:r>
        <w:t>Nợ TK 466 - Nguồn kinh phí đã hình thành TSCĐ (giá trị còn lại)</w:t>
      </w:r>
    </w:p>
    <w:p w:rsidR="00704297" w:rsidRDefault="00D52B08">
      <w:pPr>
        <w:spacing w:before="120"/>
        <w:rPr>
          <w:rFonts w:ascii="Century Schoolbook" w:eastAsia="Century Schoolbook" w:hAnsi="Century Schoolbook" w:cs="Century Schoolbook"/>
          <w:sz w:val="22"/>
          <w:szCs w:val="22"/>
        </w:rPr>
      </w:pPr>
      <w:r>
        <w:t>Có TK 211 - TSCĐ hữu hình (nguyên giá).</w:t>
      </w:r>
    </w:p>
    <w:p w:rsidR="00704297" w:rsidRDefault="00D52B08">
      <w:pPr>
        <w:spacing w:before="120"/>
        <w:rPr>
          <w:rFonts w:ascii="Century Schoolbook" w:eastAsia="Century Schoolbook" w:hAnsi="Century Schoolbook" w:cs="Century Schoolbook"/>
          <w:sz w:val="22"/>
          <w:szCs w:val="22"/>
        </w:rPr>
      </w:pPr>
      <w:r>
        <w:t>Đồng thời phản ánh phần giá trị còn lại của TSCĐ thiếu vào TK 1381 "Tài sản thiếu chờ xử lý", ghi:</w:t>
      </w:r>
    </w:p>
    <w:p w:rsidR="00704297" w:rsidRDefault="00D52B08">
      <w:pPr>
        <w:spacing w:before="120"/>
        <w:rPr>
          <w:rFonts w:ascii="Century Schoolbook" w:eastAsia="Century Schoolbook" w:hAnsi="Century Schoolbook" w:cs="Century Schoolbook"/>
          <w:sz w:val="22"/>
          <w:szCs w:val="22"/>
        </w:rPr>
      </w:pPr>
      <w:r>
        <w:t>Nợ TK 1381 - Tài sản thiếu chờ xử lý</w:t>
      </w:r>
    </w:p>
    <w:p w:rsidR="00704297" w:rsidRDefault="00D52B08">
      <w:pPr>
        <w:spacing w:before="120"/>
        <w:rPr>
          <w:rFonts w:ascii="Century Schoolbook" w:eastAsia="Century Schoolbook" w:hAnsi="Century Schoolbook" w:cs="Century Schoolbook"/>
          <w:sz w:val="22"/>
          <w:szCs w:val="22"/>
        </w:rPr>
      </w:pPr>
      <w:r>
        <w:t>Có TK 338 - Phải trả, phải nộp khác.</w:t>
      </w:r>
    </w:p>
    <w:p w:rsidR="00704297" w:rsidRDefault="00D52B08">
      <w:pPr>
        <w:spacing w:before="120"/>
        <w:rPr>
          <w:rFonts w:ascii="Century Schoolbook" w:eastAsia="Century Schoolbook" w:hAnsi="Century Schoolbook" w:cs="Century Schoolbook"/>
          <w:sz w:val="22"/>
          <w:szCs w:val="22"/>
        </w:rPr>
      </w:pPr>
      <w:r>
        <w:t>Khi có quyết định xử lý thu bồi thường phần giá trị còn lại của TSCĐ thiếu, ghi:</w:t>
      </w:r>
    </w:p>
    <w:p w:rsidR="00704297" w:rsidRDefault="00D52B08">
      <w:pPr>
        <w:spacing w:before="120"/>
        <w:rPr>
          <w:rFonts w:ascii="Century Schoolbook" w:eastAsia="Century Schoolbook" w:hAnsi="Century Schoolbook" w:cs="Century Schoolbook"/>
          <w:sz w:val="22"/>
          <w:szCs w:val="22"/>
        </w:rPr>
      </w:pPr>
      <w:r>
        <w:t>Nợ các TK 111, 334,...</w:t>
      </w:r>
    </w:p>
    <w:p w:rsidR="00704297" w:rsidRDefault="00D52B08">
      <w:pPr>
        <w:spacing w:before="120"/>
        <w:rPr>
          <w:rFonts w:ascii="Century Schoolbook" w:eastAsia="Century Schoolbook" w:hAnsi="Century Schoolbook" w:cs="Century Schoolbook"/>
          <w:sz w:val="22"/>
          <w:szCs w:val="22"/>
        </w:rPr>
      </w:pPr>
      <w:r>
        <w:t>Có TK 1381 - Tài sản thiếu chờ xử lý.</w:t>
      </w:r>
    </w:p>
    <w:p w:rsidR="00704297" w:rsidRDefault="00D52B08">
      <w:pPr>
        <w:spacing w:before="120"/>
        <w:rPr>
          <w:rFonts w:ascii="Century Schoolbook" w:eastAsia="Century Schoolbook" w:hAnsi="Century Schoolbook" w:cs="Century Schoolbook"/>
          <w:sz w:val="22"/>
          <w:szCs w:val="22"/>
        </w:rPr>
      </w:pPr>
      <w:r>
        <w:t>Đồng thời phản ánh số thu bồi thường phần giá trị còn lại của TSCĐ thiếu vào các tài khoản liên quan theo quyết định của cơ quan có thẩm quyền:</w:t>
      </w:r>
    </w:p>
    <w:p w:rsidR="00704297" w:rsidRDefault="00D52B08">
      <w:pPr>
        <w:spacing w:before="120"/>
        <w:rPr>
          <w:rFonts w:ascii="Century Schoolbook" w:eastAsia="Century Schoolbook" w:hAnsi="Century Schoolbook" w:cs="Century Schoolbook"/>
          <w:sz w:val="22"/>
          <w:szCs w:val="22"/>
        </w:rPr>
      </w:pPr>
      <w:r>
        <w:t>Nợ TK 338 - Phải trả, phải nộp khác</w:t>
      </w:r>
    </w:p>
    <w:p w:rsidR="00704297" w:rsidRDefault="00D52B08">
      <w:pPr>
        <w:spacing w:before="120"/>
        <w:rPr>
          <w:rFonts w:ascii="Century Schoolbook" w:eastAsia="Century Schoolbook" w:hAnsi="Century Schoolbook" w:cs="Century Schoolbook"/>
          <w:sz w:val="22"/>
          <w:szCs w:val="22"/>
        </w:rPr>
      </w:pPr>
      <w:r>
        <w:lastRenderedPageBreak/>
        <w:t>Có các TK liên quan (TK 333, 461,...).</w:t>
      </w:r>
    </w:p>
    <w:p w:rsidR="00704297" w:rsidRDefault="00D52B08">
      <w:pPr>
        <w:spacing w:before="120"/>
        <w:rPr>
          <w:rFonts w:ascii="Century Schoolbook" w:eastAsia="Century Schoolbook" w:hAnsi="Century Schoolbook" w:cs="Century Schoolbook"/>
          <w:sz w:val="22"/>
          <w:szCs w:val="22"/>
        </w:rPr>
      </w:pPr>
      <w:r>
        <w:t>+ Đối với TSCĐ thiếu dùng vào hoạt động văn hóa, phúc lợi:</w:t>
      </w:r>
    </w:p>
    <w:p w:rsidR="00704297" w:rsidRDefault="00D52B08">
      <w:pPr>
        <w:spacing w:before="120"/>
        <w:rPr>
          <w:rFonts w:ascii="Century Schoolbook" w:eastAsia="Century Schoolbook" w:hAnsi="Century Schoolbook" w:cs="Century Schoolbook"/>
          <w:sz w:val="22"/>
          <w:szCs w:val="22"/>
        </w:rPr>
      </w:pPr>
      <w:r>
        <w:t>Phản ánh giảm TSCĐ, ghi:</w:t>
      </w:r>
    </w:p>
    <w:p w:rsidR="00704297" w:rsidRDefault="00D52B08">
      <w:pPr>
        <w:spacing w:before="120"/>
        <w:rPr>
          <w:rFonts w:ascii="Century Schoolbook" w:eastAsia="Century Schoolbook" w:hAnsi="Century Schoolbook" w:cs="Century Schoolbook"/>
          <w:sz w:val="22"/>
          <w:szCs w:val="22"/>
        </w:rPr>
      </w:pPr>
      <w:r>
        <w:t>Nợ TK 214 - Hao mòn TSCĐ (giá trị hao mòn)</w:t>
      </w:r>
    </w:p>
    <w:p w:rsidR="00704297" w:rsidRDefault="00D52B08">
      <w:pPr>
        <w:spacing w:before="120"/>
        <w:rPr>
          <w:rFonts w:ascii="Century Schoolbook" w:eastAsia="Century Schoolbook" w:hAnsi="Century Schoolbook" w:cs="Century Schoolbook"/>
          <w:sz w:val="22"/>
          <w:szCs w:val="22"/>
        </w:rPr>
      </w:pPr>
      <w:r>
        <w:t>Nợ TK 3533 - Quỹ phúc lợi đã hình thành TSCĐ (giá trị còn lại)</w:t>
      </w:r>
    </w:p>
    <w:p w:rsidR="00704297" w:rsidRDefault="00D52B08">
      <w:pPr>
        <w:spacing w:before="120"/>
        <w:rPr>
          <w:rFonts w:ascii="Century Schoolbook" w:eastAsia="Century Schoolbook" w:hAnsi="Century Schoolbook" w:cs="Century Schoolbook"/>
          <w:sz w:val="22"/>
          <w:szCs w:val="22"/>
        </w:rPr>
      </w:pPr>
      <w:r>
        <w:t>Có TK 211 - TSCĐ hữu hình (nguyên giá).</w:t>
      </w:r>
    </w:p>
    <w:p w:rsidR="00704297" w:rsidRDefault="00D52B08">
      <w:pPr>
        <w:spacing w:before="120"/>
        <w:rPr>
          <w:rFonts w:ascii="Century Schoolbook" w:eastAsia="Century Schoolbook" w:hAnsi="Century Schoolbook" w:cs="Century Schoolbook"/>
          <w:sz w:val="22"/>
          <w:szCs w:val="22"/>
        </w:rPr>
      </w:pPr>
      <w:r>
        <w:t>Đồng thời phản ánh phần giá trị còn lại của TSCĐ thiếu vào TK 1381 "Tài sản thiếu chờ xử lý", ghi:</w:t>
      </w:r>
    </w:p>
    <w:p w:rsidR="00704297" w:rsidRDefault="00D52B08">
      <w:pPr>
        <w:spacing w:before="120"/>
        <w:rPr>
          <w:rFonts w:ascii="Century Schoolbook" w:eastAsia="Century Schoolbook" w:hAnsi="Century Schoolbook" w:cs="Century Schoolbook"/>
          <w:sz w:val="22"/>
          <w:szCs w:val="22"/>
        </w:rPr>
      </w:pPr>
      <w:r>
        <w:t>Nợ TK 1381 - Tài sản thiếu chờ xử lý</w:t>
      </w:r>
    </w:p>
    <w:p w:rsidR="00704297" w:rsidRDefault="00D52B08">
      <w:pPr>
        <w:spacing w:before="120"/>
        <w:rPr>
          <w:rFonts w:ascii="Century Schoolbook" w:eastAsia="Century Schoolbook" w:hAnsi="Century Schoolbook" w:cs="Century Schoolbook"/>
          <w:sz w:val="22"/>
          <w:szCs w:val="22"/>
        </w:rPr>
      </w:pPr>
      <w:r>
        <w:t>Có TK 3532 - Quỹ phúc lợi.</w:t>
      </w:r>
    </w:p>
    <w:p w:rsidR="00704297" w:rsidRDefault="00D52B08">
      <w:pPr>
        <w:spacing w:before="120"/>
        <w:rPr>
          <w:rFonts w:ascii="Century Schoolbook" w:eastAsia="Century Schoolbook" w:hAnsi="Century Schoolbook" w:cs="Century Schoolbook"/>
          <w:sz w:val="22"/>
          <w:szCs w:val="22"/>
        </w:rPr>
      </w:pPr>
      <w:r>
        <w:t>Khi có quyết định xử lý thu bồi thường phần giá trị còn lại của TSCĐ thiếu, ghi:</w:t>
      </w:r>
    </w:p>
    <w:p w:rsidR="00704297" w:rsidRDefault="00D52B08">
      <w:pPr>
        <w:spacing w:before="120"/>
        <w:rPr>
          <w:rFonts w:ascii="Century Schoolbook" w:eastAsia="Century Schoolbook" w:hAnsi="Century Schoolbook" w:cs="Century Schoolbook"/>
          <w:sz w:val="22"/>
          <w:szCs w:val="22"/>
        </w:rPr>
      </w:pPr>
      <w:r>
        <w:t>Nợ các TK 111, 334,...</w:t>
      </w:r>
    </w:p>
    <w:p w:rsidR="00704297" w:rsidRDefault="00D52B08">
      <w:pPr>
        <w:spacing w:before="120"/>
        <w:rPr>
          <w:rFonts w:ascii="Century Schoolbook" w:eastAsia="Century Schoolbook" w:hAnsi="Century Schoolbook" w:cs="Century Schoolbook"/>
          <w:sz w:val="22"/>
          <w:szCs w:val="22"/>
        </w:rPr>
      </w:pPr>
      <w:r>
        <w:t>Có TK 1381 - Tài sản thiếu chờ xử lý.</w:t>
      </w:r>
    </w:p>
    <w:p w:rsidR="00704297" w:rsidRDefault="00D52B08">
      <w:pPr>
        <w:spacing w:before="120"/>
        <w:rPr>
          <w:rFonts w:ascii="Century Schoolbook" w:eastAsia="Century Schoolbook" w:hAnsi="Century Schoolbook" w:cs="Century Schoolbook"/>
          <w:sz w:val="22"/>
          <w:szCs w:val="22"/>
        </w:rPr>
      </w:pPr>
      <w:r>
        <w:t>3.2.5. Đối với TSCĐ hữu hình dùng cho sản xuất, kinh doanh, nếu không đủ tiêu chuẩn ghi nhận theo quy định phải chuyển thành công cụ, dụng cụ ghi:</w:t>
      </w:r>
    </w:p>
    <w:p w:rsidR="00704297" w:rsidRDefault="00D52B08">
      <w:pPr>
        <w:spacing w:before="120"/>
        <w:rPr>
          <w:rFonts w:ascii="Century Schoolbook" w:eastAsia="Century Schoolbook" w:hAnsi="Century Schoolbook" w:cs="Century Schoolbook"/>
          <w:sz w:val="22"/>
          <w:szCs w:val="22"/>
        </w:rPr>
      </w:pPr>
      <w:r>
        <w:t>Nợ các TK 623, 627, 641, 642 (nếu giá trị còn lại nhỏ)</w:t>
      </w:r>
    </w:p>
    <w:p w:rsidR="00704297" w:rsidRDefault="00D52B08">
      <w:pPr>
        <w:spacing w:before="120"/>
        <w:rPr>
          <w:rFonts w:ascii="Century Schoolbook" w:eastAsia="Century Schoolbook" w:hAnsi="Century Schoolbook" w:cs="Century Schoolbook"/>
          <w:sz w:val="22"/>
          <w:szCs w:val="22"/>
        </w:rPr>
      </w:pPr>
      <w:r>
        <w:t>Nợ TK 242 - Chi phí trả trước (nếu giá trị còn lại lớn phải phân bổ dần)</w:t>
      </w:r>
    </w:p>
    <w:p w:rsidR="00704297" w:rsidRDefault="00D52B08">
      <w:pPr>
        <w:spacing w:before="120"/>
        <w:rPr>
          <w:rFonts w:ascii="Century Schoolbook" w:eastAsia="Century Schoolbook" w:hAnsi="Century Schoolbook" w:cs="Century Schoolbook"/>
          <w:sz w:val="22"/>
          <w:szCs w:val="22"/>
        </w:rPr>
      </w:pPr>
      <w:r>
        <w:t>Nợ TK 214 - Hao mòn TSCĐ (giá trị hao mòn)</w:t>
      </w:r>
    </w:p>
    <w:p w:rsidR="00704297" w:rsidRDefault="00D52B08">
      <w:pPr>
        <w:spacing w:before="120"/>
        <w:rPr>
          <w:rFonts w:ascii="Century Schoolbook" w:eastAsia="Century Schoolbook" w:hAnsi="Century Schoolbook" w:cs="Century Schoolbook"/>
          <w:sz w:val="22"/>
          <w:szCs w:val="22"/>
        </w:rPr>
      </w:pPr>
      <w:r>
        <w:t>Có TK 211 - TSCĐ hữu hình (nguyên giá TSCĐ).</w:t>
      </w:r>
    </w:p>
    <w:p w:rsidR="00704297" w:rsidRDefault="00D52B08">
      <w:pPr>
        <w:spacing w:before="120"/>
        <w:rPr>
          <w:rFonts w:eastAsia="Times New Roman" w:cs="Times New Roman"/>
          <w:sz w:val="28"/>
          <w:szCs w:val="28"/>
        </w:rPr>
      </w:pPr>
      <w:r>
        <w:t>3.2.6 Kế toán giao dịch bán và thuê lại TSCĐ hữu hình là thuê hoạt động (xem quy định ở TK 811 hoặc 711).</w:t>
      </w:r>
    </w:p>
    <w:p w:rsidR="00704297" w:rsidRDefault="00D52B08">
      <w:pPr>
        <w:spacing w:before="120"/>
        <w:rPr>
          <w:rFonts w:eastAsia="Times New Roman" w:cs="Times New Roman"/>
          <w:sz w:val="28"/>
          <w:szCs w:val="28"/>
        </w:rPr>
      </w:pPr>
      <w:r>
        <w:rPr>
          <w:b/>
          <w:i/>
        </w:rPr>
        <w:t>3.3. Kế toán xử lý TSCĐ hữu hình khi kiểm kê tại thời điểm xác định giá trị doanh nghiệp để cổ phần hóa doanh nghiệp 100% vốn Nhà nước</w:t>
      </w:r>
    </w:p>
    <w:p w:rsidR="00704297" w:rsidRDefault="00D52B08">
      <w:pPr>
        <w:spacing w:before="120"/>
        <w:rPr>
          <w:rFonts w:eastAsia="Times New Roman" w:cs="Times New Roman"/>
          <w:sz w:val="28"/>
          <w:szCs w:val="28"/>
        </w:rPr>
      </w:pPr>
      <w:r>
        <w:t>a) Kế toán kết quả kiểm kê tài sản: Khi nhận được thông báo hoặc quyết định cổ phần hóa của cơ quan có thẩm quyền, doanh nghiệp cổ phần hóa có trách nhiệm kiểm kê, phân loại TSCĐ hữu hình doanh nghiệp đang quản lý, sử dụng tại thời điểm xác định giá trị doanh nghiệp.</w:t>
      </w:r>
    </w:p>
    <w:p w:rsidR="00704297" w:rsidRDefault="00D52B08">
      <w:pPr>
        <w:spacing w:before="120"/>
        <w:rPr>
          <w:rFonts w:eastAsia="Times New Roman" w:cs="Times New Roman"/>
          <w:sz w:val="28"/>
          <w:szCs w:val="28"/>
        </w:rPr>
      </w:pPr>
      <w:r>
        <w:t>- Trường hợp thiếu TSCĐ hữu hình, ghi:</w:t>
      </w:r>
    </w:p>
    <w:p w:rsidR="00704297" w:rsidRDefault="00D52B08">
      <w:pPr>
        <w:spacing w:before="120"/>
        <w:rPr>
          <w:rFonts w:eastAsia="Times New Roman" w:cs="Times New Roman"/>
          <w:sz w:val="28"/>
          <w:szCs w:val="28"/>
        </w:rPr>
      </w:pPr>
      <w:r>
        <w:t>Nợ TK 1381 -Tài sản thiếu chờ xử lý (giá trị còn lại)</w:t>
      </w:r>
    </w:p>
    <w:p w:rsidR="00704297" w:rsidRDefault="00D52B08">
      <w:pPr>
        <w:spacing w:before="120"/>
        <w:rPr>
          <w:rFonts w:ascii=".VnAvantH" w:eastAsia=".VnAvantH" w:hAnsi=".VnAvantH" w:cs=".VnAvantH"/>
          <w:sz w:val="22"/>
          <w:szCs w:val="22"/>
        </w:rPr>
      </w:pPr>
      <w:r>
        <w:lastRenderedPageBreak/>
        <w:t>Nợ TK 214 - Hao mòn TSCĐ (giá trị hao mòn luỹ kế)</w:t>
      </w:r>
    </w:p>
    <w:p w:rsidR="00704297" w:rsidRDefault="00D52B08">
      <w:pPr>
        <w:spacing w:before="120"/>
        <w:rPr>
          <w:rFonts w:ascii=".VnAvantH" w:eastAsia=".VnAvantH" w:hAnsi=".VnAvantH" w:cs=".VnAvantH"/>
          <w:sz w:val="22"/>
          <w:szCs w:val="22"/>
        </w:rPr>
      </w:pPr>
      <w:r>
        <w:t>Có TK 211 - TSCĐ hữu hình (nguyên giá).</w:t>
      </w:r>
    </w:p>
    <w:p w:rsidR="00704297" w:rsidRDefault="00D52B08">
      <w:pPr>
        <w:spacing w:before="120"/>
        <w:rPr>
          <w:rFonts w:ascii=".VnAvantH" w:eastAsia=".VnAvantH" w:hAnsi=".VnAvantH" w:cs=".VnAvantH"/>
          <w:sz w:val="22"/>
          <w:szCs w:val="22"/>
        </w:rPr>
      </w:pPr>
      <w:r>
        <w:t>- Trường hợp phát sinh thừa TSCĐ: Doanh nghiệp chủ động theo dõi và ghi chép trong phần thuyết minh Báo cáo tài chính các tài sản phát hiện thừa qua kiểm kê. Sau đó, ghi vào các tài khoản có liên quan trong Bảng Cân đối kế toán sau khi tìm hiểu nguyên nhân và có quyết định xử lý của cấp có thẩm quyền.</w:t>
      </w:r>
    </w:p>
    <w:p w:rsidR="00704297" w:rsidRDefault="00D52B08">
      <w:pPr>
        <w:spacing w:before="120"/>
        <w:rPr>
          <w:rFonts w:ascii=".VnAvantH" w:eastAsia=".VnAvantH" w:hAnsi=".VnAvantH" w:cs=".VnAvantH"/>
          <w:sz w:val="22"/>
          <w:szCs w:val="22"/>
        </w:rPr>
      </w:pPr>
      <w:r>
        <w:t>b) Kế toán xử lý TSCĐ hữu hình thừa, thiếu trong kiểm kê: Doanh nghiệp phải phân tích làm rõ nguyên nhân của tài sản thừa, thiếu và xác định trách nhiệm của tổ chức, cá nhân để xử lý bồi thường trách nhiệm vật chất theo qui định hiện hành. Giá trị TSCĐ hữu hình thiếu sau khi trừ đi các khoản bồi thường được ghi nhận vào chi phí khác.</w:t>
      </w:r>
    </w:p>
    <w:p w:rsidR="00704297" w:rsidRDefault="00D52B08">
      <w:pPr>
        <w:spacing w:before="120"/>
        <w:rPr>
          <w:rFonts w:ascii=".VnAvantH" w:eastAsia=".VnAvantH" w:hAnsi=".VnAvantH" w:cs=".VnAvantH"/>
          <w:sz w:val="22"/>
          <w:szCs w:val="22"/>
        </w:rPr>
      </w:pPr>
      <w:r>
        <w:t>- Đối với tài sản phát hiện thiếu qua kiểm kê, căn cứ vào “Biên bản xử lý tài sản thừa, thiếu qua kiểm kê”, ghi:</w:t>
      </w:r>
    </w:p>
    <w:p w:rsidR="00704297" w:rsidRDefault="00D52B08">
      <w:pPr>
        <w:spacing w:before="120"/>
        <w:rPr>
          <w:rFonts w:ascii=".VnAvantH" w:eastAsia=".VnAvantH" w:hAnsi=".VnAvantH" w:cs=".VnAvantH"/>
          <w:sz w:val="22"/>
          <w:szCs w:val="22"/>
        </w:rPr>
      </w:pPr>
      <w:r>
        <w:t>Nợ TK 111 - Tiền mặt (cá nhân, tổ chức nộp tiền bồi thường)</w:t>
      </w:r>
    </w:p>
    <w:p w:rsidR="00704297" w:rsidRDefault="00D52B08">
      <w:pPr>
        <w:spacing w:before="120"/>
        <w:rPr>
          <w:rFonts w:eastAsia="Times New Roman" w:cs="Times New Roman"/>
          <w:sz w:val="28"/>
          <w:szCs w:val="28"/>
        </w:rPr>
      </w:pPr>
      <w:r>
        <w:t>Nợ TK 1388 - Phải thu khác (cá nhân, tổ chức phải nộp tiền bồi thường)</w:t>
      </w:r>
    </w:p>
    <w:p w:rsidR="00704297" w:rsidRDefault="00D52B08">
      <w:pPr>
        <w:spacing w:before="120"/>
        <w:rPr>
          <w:rFonts w:ascii=".VnAvantH" w:eastAsia=".VnAvantH" w:hAnsi=".VnAvantH" w:cs=".VnAvantH"/>
          <w:sz w:val="22"/>
          <w:szCs w:val="22"/>
        </w:rPr>
      </w:pPr>
      <w:r>
        <w:t>Nợ TK 334 - Phải trả người lao động (nếu trừ lương của người lao động phạm lỗi)</w:t>
      </w:r>
    </w:p>
    <w:p w:rsidR="00704297" w:rsidRDefault="00D52B08">
      <w:pPr>
        <w:spacing w:before="120"/>
        <w:rPr>
          <w:rFonts w:ascii=".VnAvantH" w:eastAsia=".VnAvantH" w:hAnsi=".VnAvantH" w:cs=".VnAvantH"/>
          <w:sz w:val="22"/>
          <w:szCs w:val="22"/>
        </w:rPr>
      </w:pPr>
      <w:r>
        <w:t>Nợ TK 811 - Chi phí khác (phần giá trị còn lại của TSCĐ thiếu qua kiểm kê phải tính vào tổn thất của doanh nghiệp)</w:t>
      </w:r>
    </w:p>
    <w:p w:rsidR="00704297" w:rsidRDefault="00D52B08">
      <w:pPr>
        <w:spacing w:before="120"/>
        <w:rPr>
          <w:rFonts w:ascii=".VnAvantH" w:eastAsia=".VnAvantH" w:hAnsi=".VnAvantH" w:cs=".VnAvantH"/>
          <w:sz w:val="22"/>
          <w:szCs w:val="22"/>
        </w:rPr>
      </w:pPr>
      <w:r>
        <w:t>Có TK 1381 - Tài sản thiếu chờ xử lý.</w:t>
      </w:r>
    </w:p>
    <w:p w:rsidR="00704297" w:rsidRDefault="00D52B08">
      <w:pPr>
        <w:spacing w:before="120"/>
        <w:rPr>
          <w:rFonts w:ascii=".VnAvantH" w:eastAsia=".VnAvantH" w:hAnsi=".VnAvantH" w:cs=".VnAvantH"/>
          <w:sz w:val="22"/>
          <w:szCs w:val="22"/>
        </w:rPr>
      </w:pPr>
      <w:r>
        <w:t>- Đối với TSCĐ hữu hình phát hiện thừa qua kiểm kê, căn cứ vào “ Biên bản xử lý tài sản thừa, thiếu qua kiểm kê”, ghi:</w:t>
      </w:r>
    </w:p>
    <w:p w:rsidR="00704297" w:rsidRDefault="00D52B08">
      <w:pPr>
        <w:spacing w:before="120"/>
        <w:rPr>
          <w:rFonts w:eastAsia="Times New Roman" w:cs="Times New Roman"/>
          <w:sz w:val="28"/>
          <w:szCs w:val="28"/>
        </w:rPr>
      </w:pPr>
      <w:r>
        <w:t>Nợ TK 3381 - Tài sản thừa chờ giải quyết</w:t>
      </w:r>
    </w:p>
    <w:p w:rsidR="00704297" w:rsidRDefault="00D52B08">
      <w:pPr>
        <w:spacing w:before="120"/>
        <w:rPr>
          <w:rFonts w:ascii=".VnAvantH" w:eastAsia=".VnAvantH" w:hAnsi=".VnAvantH" w:cs=".VnAvantH"/>
          <w:sz w:val="22"/>
          <w:szCs w:val="22"/>
        </w:rPr>
      </w:pPr>
      <w:r>
        <w:t>Có TK 331 - Phải trả cho người bán (nếu tài sản thừa của người bán)</w:t>
      </w:r>
    </w:p>
    <w:p w:rsidR="00704297" w:rsidRDefault="00D52B08">
      <w:pPr>
        <w:spacing w:before="120"/>
        <w:rPr>
          <w:rFonts w:ascii=".VnAvantH" w:eastAsia=".VnAvantH" w:hAnsi=".VnAvantH" w:cs=".VnAvantH"/>
          <w:sz w:val="22"/>
          <w:szCs w:val="22"/>
        </w:rPr>
      </w:pPr>
      <w:r>
        <w:t>Có TK 338 - Phải trả, phải nộp khác (3388)</w:t>
      </w:r>
    </w:p>
    <w:p w:rsidR="00704297" w:rsidRDefault="00D52B08">
      <w:pPr>
        <w:spacing w:before="120"/>
        <w:rPr>
          <w:rFonts w:ascii=".VnAvantH" w:eastAsia=".VnAvantH" w:hAnsi=".VnAvantH" w:cs=".VnAvantH"/>
          <w:sz w:val="22"/>
          <w:szCs w:val="22"/>
        </w:rPr>
      </w:pPr>
      <w:r>
        <w:t>Có TK 411 - Vốn đầu tư của chủ sở hữu</w:t>
      </w:r>
      <w:r>
        <w:rPr>
          <w:b/>
        </w:rPr>
        <w:t xml:space="preserve"> </w:t>
      </w:r>
      <w:r>
        <w:t>(đối với TSCĐ hữu hình thừa không xác định được nguyên nhân và không tìm được chủ sở hữu).</w:t>
      </w:r>
    </w:p>
    <w:p w:rsidR="00704297" w:rsidRDefault="00D52B08">
      <w:pPr>
        <w:spacing w:before="120"/>
        <w:rPr>
          <w:rFonts w:ascii=".VnAvantH" w:eastAsia=".VnAvantH" w:hAnsi=".VnAvantH" w:cs=".VnAvantH"/>
          <w:sz w:val="22"/>
          <w:szCs w:val="22"/>
        </w:rPr>
      </w:pPr>
      <w:r>
        <w:t>c) Kế toán nhượng bán, thanh lý tài sản không cần dùng, tài sản ứ đọng, chờ thanh lý: Sau khi được chấp thuận bằng văn bản của cơ quan quyết định cổ phần hóa, doanh nghiệp tổ chức, nhượng bán, thanh lý theo qui định hiện hành. Kế toán phải theo dõi, hạch toán số thu, chi phí và ghi giảm tài sản, cụ thể như sau:</w:t>
      </w:r>
    </w:p>
    <w:p w:rsidR="00704297" w:rsidRDefault="00D52B08">
      <w:pPr>
        <w:spacing w:before="120"/>
        <w:rPr>
          <w:rFonts w:ascii=".VnAvantH" w:eastAsia=".VnAvantH" w:hAnsi=".VnAvantH" w:cs=".VnAvantH"/>
          <w:sz w:val="22"/>
          <w:szCs w:val="22"/>
        </w:rPr>
      </w:pPr>
      <w:r>
        <w:t>- Phản ánh số thu về nhượng bán, thanh lý TSCĐ không cần dùng, TSCĐ chờ thanh lý, ghi:</w:t>
      </w:r>
    </w:p>
    <w:p w:rsidR="00704297" w:rsidRDefault="00D52B08">
      <w:pPr>
        <w:spacing w:before="120"/>
        <w:rPr>
          <w:rFonts w:eastAsia="Times New Roman" w:cs="Times New Roman"/>
          <w:sz w:val="28"/>
          <w:szCs w:val="28"/>
        </w:rPr>
      </w:pPr>
      <w:r>
        <w:lastRenderedPageBreak/>
        <w:t>Nợ TK 111,112,131</w:t>
      </w:r>
    </w:p>
    <w:p w:rsidR="00704297" w:rsidRDefault="00D52B08">
      <w:pPr>
        <w:spacing w:before="120"/>
        <w:rPr>
          <w:rFonts w:ascii=".VnAvantH" w:eastAsia=".VnAvantH" w:hAnsi=".VnAvantH" w:cs=".VnAvantH"/>
          <w:sz w:val="22"/>
          <w:szCs w:val="22"/>
        </w:rPr>
      </w:pPr>
      <w:r>
        <w:t>Có TK 711 - Thu nhập khác</w:t>
      </w:r>
    </w:p>
    <w:p w:rsidR="00704297" w:rsidRDefault="00D52B08">
      <w:pPr>
        <w:spacing w:before="120"/>
        <w:rPr>
          <w:rFonts w:ascii=".VnAvantH" w:eastAsia=".VnAvantH" w:hAnsi=".VnAvantH" w:cs=".VnAvantH"/>
          <w:sz w:val="22"/>
          <w:szCs w:val="22"/>
        </w:rPr>
      </w:pPr>
      <w:r>
        <w:t>Có TK 3331 - Thuế GTGT phải nộp (nếu có).</w:t>
      </w:r>
    </w:p>
    <w:p w:rsidR="00704297" w:rsidRDefault="00D52B08">
      <w:pPr>
        <w:spacing w:before="120"/>
        <w:rPr>
          <w:rFonts w:ascii=".VnAvantH" w:eastAsia=".VnAvantH" w:hAnsi=".VnAvantH" w:cs=".VnAvantH"/>
          <w:sz w:val="22"/>
          <w:szCs w:val="22"/>
        </w:rPr>
      </w:pPr>
      <w:r>
        <w:t>- Phản ánh chi phí về nhượng bán, thanh lý TSCĐ không cần dùng, TSCĐ chờ thanh lý, ghi:</w:t>
      </w:r>
    </w:p>
    <w:p w:rsidR="00704297" w:rsidRDefault="00D52B08">
      <w:pPr>
        <w:spacing w:before="120"/>
        <w:rPr>
          <w:rFonts w:eastAsia="Times New Roman" w:cs="Times New Roman"/>
          <w:sz w:val="28"/>
          <w:szCs w:val="28"/>
        </w:rPr>
      </w:pPr>
      <w:r>
        <w:t>Nợ TK 811 - Chi phí khác</w:t>
      </w:r>
    </w:p>
    <w:p w:rsidR="00704297" w:rsidRDefault="00D52B08">
      <w:pPr>
        <w:spacing w:before="120"/>
        <w:rPr>
          <w:rFonts w:ascii=".VnAvantH" w:eastAsia=".VnAvantH" w:hAnsi=".VnAvantH" w:cs=".VnAvantH"/>
          <w:sz w:val="22"/>
          <w:szCs w:val="22"/>
        </w:rPr>
      </w:pPr>
      <w:r>
        <w:t>Nợ TK 133 - Thuế GTGT được khấu trừ (nếu có)</w:t>
      </w:r>
    </w:p>
    <w:p w:rsidR="00704297" w:rsidRDefault="00D52B08">
      <w:pPr>
        <w:spacing w:before="120"/>
        <w:rPr>
          <w:rFonts w:ascii=".VnAvantH" w:eastAsia=".VnAvantH" w:hAnsi=".VnAvantH" w:cs=".VnAvantH"/>
          <w:sz w:val="22"/>
          <w:szCs w:val="22"/>
        </w:rPr>
      </w:pPr>
      <w:r>
        <w:t>Có các TK 111,112, 331.</w:t>
      </w:r>
    </w:p>
    <w:p w:rsidR="00704297" w:rsidRDefault="00D52B08">
      <w:pPr>
        <w:spacing w:before="120"/>
        <w:rPr>
          <w:rFonts w:ascii=".VnAvantH" w:eastAsia=".VnAvantH" w:hAnsi=".VnAvantH" w:cs=".VnAvantH"/>
          <w:sz w:val="22"/>
          <w:szCs w:val="22"/>
        </w:rPr>
      </w:pPr>
      <w:r>
        <w:t>- Phản ánh giảm TSCĐ đã nhượng bán, thanh lý, ghi:</w:t>
      </w:r>
    </w:p>
    <w:p w:rsidR="00704297" w:rsidRDefault="00D52B08">
      <w:pPr>
        <w:spacing w:before="120"/>
        <w:rPr>
          <w:rFonts w:eastAsia="Times New Roman" w:cs="Times New Roman"/>
          <w:sz w:val="28"/>
          <w:szCs w:val="28"/>
        </w:rPr>
      </w:pPr>
      <w:r>
        <w:t>Nợ TK 811 - Chi phí khác (giá trị còn lại)</w:t>
      </w:r>
    </w:p>
    <w:p w:rsidR="00704297" w:rsidRDefault="00D52B08">
      <w:pPr>
        <w:spacing w:before="120"/>
        <w:rPr>
          <w:rFonts w:ascii=".VnAvantH" w:eastAsia=".VnAvantH" w:hAnsi=".VnAvantH" w:cs=".VnAvantH"/>
          <w:sz w:val="22"/>
          <w:szCs w:val="22"/>
        </w:rPr>
      </w:pPr>
      <w:r>
        <w:t>Nợ TK 214 - Hao mòn TSCĐ</w:t>
      </w:r>
    </w:p>
    <w:p w:rsidR="00704297" w:rsidRDefault="00D52B08">
      <w:pPr>
        <w:spacing w:before="120"/>
        <w:rPr>
          <w:rFonts w:ascii=".VnAvantH" w:eastAsia=".VnAvantH" w:hAnsi=".VnAvantH" w:cs=".VnAvantH"/>
          <w:sz w:val="22"/>
          <w:szCs w:val="22"/>
        </w:rPr>
      </w:pPr>
      <w:r>
        <w:t>Có TK 211 - TSCĐ hữu hình.</w:t>
      </w:r>
    </w:p>
    <w:p w:rsidR="00704297" w:rsidRDefault="00D52B08">
      <w:pPr>
        <w:spacing w:before="120"/>
        <w:rPr>
          <w:rFonts w:ascii=".VnAvantH" w:eastAsia=".VnAvantH" w:hAnsi=".VnAvantH" w:cs=".VnAvantH"/>
          <w:sz w:val="22"/>
          <w:szCs w:val="22"/>
        </w:rPr>
      </w:pPr>
      <w:r>
        <w:t>d) Trường hợp doanh nghiệp chuyển giao TSCĐ hữu hình không cần dùng, chờ thanh lý theo quy định của pháp luật, ghi:</w:t>
      </w:r>
    </w:p>
    <w:p w:rsidR="00704297" w:rsidRDefault="00D52B08">
      <w:pPr>
        <w:spacing w:before="120"/>
        <w:rPr>
          <w:rFonts w:eastAsia="Times New Roman" w:cs="Times New Roman"/>
          <w:sz w:val="28"/>
          <w:szCs w:val="28"/>
        </w:rPr>
      </w:pPr>
      <w:r>
        <w:t>Nợ TK 411 - Vốn đầu tư của chủ sở hữu</w:t>
      </w:r>
    </w:p>
    <w:p w:rsidR="00704297" w:rsidRDefault="00D52B08">
      <w:pPr>
        <w:spacing w:before="120"/>
        <w:rPr>
          <w:rFonts w:ascii=".VnAvantH" w:eastAsia=".VnAvantH" w:hAnsi=".VnAvantH" w:cs=".VnAvantH"/>
          <w:sz w:val="22"/>
          <w:szCs w:val="22"/>
        </w:rPr>
      </w:pPr>
      <w:r>
        <w:t>Nợ TK 214 - Hao mòn TSCĐ</w:t>
      </w:r>
    </w:p>
    <w:p w:rsidR="00704297" w:rsidRDefault="00D52B08">
      <w:pPr>
        <w:spacing w:before="120"/>
        <w:rPr>
          <w:rFonts w:ascii=".VnAvantH" w:eastAsia=".VnAvantH" w:hAnsi=".VnAvantH" w:cs=".VnAvantH"/>
          <w:sz w:val="22"/>
          <w:szCs w:val="22"/>
        </w:rPr>
      </w:pPr>
      <w:r>
        <w:t>Có TK 211 - TSCĐ hữu hình.</w:t>
      </w:r>
    </w:p>
    <w:p w:rsidR="00704297" w:rsidRDefault="00D52B08">
      <w:pPr>
        <w:spacing w:before="120"/>
        <w:rPr>
          <w:rFonts w:ascii=".VnAvantH" w:eastAsia=".VnAvantH" w:hAnsi=".VnAvantH" w:cs=".VnAvantH"/>
          <w:sz w:val="22"/>
          <w:szCs w:val="22"/>
        </w:rPr>
      </w:pPr>
      <w:r>
        <w:t>đ) Kế toán chuyển giao tài sản là các công trình phúc lợi</w:t>
      </w:r>
    </w:p>
    <w:p w:rsidR="00704297" w:rsidRDefault="00D52B08">
      <w:pPr>
        <w:spacing w:before="120"/>
        <w:rPr>
          <w:rFonts w:ascii=".VnAvantH" w:eastAsia=".VnAvantH" w:hAnsi=".VnAvantH" w:cs=".VnAvantH"/>
          <w:sz w:val="22"/>
          <w:szCs w:val="22"/>
        </w:rPr>
      </w:pPr>
      <w:r>
        <w:t>- Trường hợp chuyển giao nhà ở cán bộ, công nhân viên đầu tư bằng nguồn Quỹ phúc lợi của doanh nghiệp cho cơ quan nhà đất của địa phương để quản lý, kế toán, ghi:</w:t>
      </w:r>
    </w:p>
    <w:p w:rsidR="00704297" w:rsidRDefault="00D52B08">
      <w:pPr>
        <w:spacing w:before="120"/>
        <w:rPr>
          <w:rFonts w:ascii=".VnAvantH" w:eastAsia=".VnAvantH" w:hAnsi=".VnAvantH" w:cs=".VnAvantH"/>
          <w:sz w:val="22"/>
          <w:szCs w:val="22"/>
        </w:rPr>
      </w:pPr>
      <w:r>
        <w:t>Nợ TK 3533 - Quỹ phúc lợi đã hình thành TSCĐ (giá trị còn lại)</w:t>
      </w:r>
    </w:p>
    <w:p w:rsidR="00704297" w:rsidRDefault="00D52B08">
      <w:pPr>
        <w:spacing w:before="120"/>
        <w:rPr>
          <w:rFonts w:ascii=".VnAvantH" w:eastAsia=".VnAvantH" w:hAnsi=".VnAvantH" w:cs=".VnAvantH"/>
          <w:sz w:val="22"/>
          <w:szCs w:val="22"/>
        </w:rPr>
      </w:pPr>
      <w:r>
        <w:t>Nợ TK 214 - Hao mòn TSCĐ (giá trị còn lại)</w:t>
      </w:r>
    </w:p>
    <w:p w:rsidR="00704297" w:rsidRDefault="00D52B08">
      <w:pPr>
        <w:spacing w:before="120"/>
        <w:rPr>
          <w:rFonts w:ascii=".VnAvantH" w:eastAsia=".VnAvantH" w:hAnsi=".VnAvantH" w:cs=".VnAvantH"/>
          <w:sz w:val="22"/>
          <w:szCs w:val="22"/>
        </w:rPr>
      </w:pPr>
      <w:r>
        <w:t>Có TK 211 - TSCĐ hữu hình (nguyên giá).</w:t>
      </w:r>
    </w:p>
    <w:p w:rsidR="00704297" w:rsidRDefault="00D52B08">
      <w:pPr>
        <w:spacing w:before="120"/>
        <w:rPr>
          <w:rFonts w:ascii=".VnAvantH" w:eastAsia=".VnAvantH" w:hAnsi=".VnAvantH" w:cs=".VnAvantH"/>
          <w:sz w:val="22"/>
          <w:szCs w:val="22"/>
        </w:rPr>
      </w:pPr>
      <w:r>
        <w:t>- Đối với tài sản là công trình phúc lợi được đầu tư bằng nguồn vốn nhà nước, nếu doanh nghiệp cổ phần hóa sử dụng cho mục đích kinh doanh thì kế toán ghi như sau:</w:t>
      </w:r>
    </w:p>
    <w:p w:rsidR="00704297" w:rsidRDefault="00D52B08">
      <w:pPr>
        <w:spacing w:before="120"/>
        <w:rPr>
          <w:rFonts w:ascii=".VnAvantH" w:eastAsia=".VnAvantH" w:hAnsi=".VnAvantH" w:cs=".VnAvantH"/>
          <w:sz w:val="22"/>
          <w:szCs w:val="22"/>
        </w:rPr>
      </w:pPr>
      <w:r>
        <w:t>Nợ TK 466 - Nguồn kinh phí đã hình thành TSCĐ</w:t>
      </w:r>
    </w:p>
    <w:p w:rsidR="00704297" w:rsidRDefault="00D52B08">
      <w:pPr>
        <w:spacing w:before="120"/>
        <w:rPr>
          <w:rFonts w:ascii=".VnAvantH" w:eastAsia=".VnAvantH" w:hAnsi=".VnAvantH" w:cs=".VnAvantH"/>
          <w:sz w:val="22"/>
          <w:szCs w:val="22"/>
        </w:rPr>
      </w:pPr>
      <w:r>
        <w:t>Có TK 411 - Vốn đầu tư của chủ sở hữu.</w:t>
      </w:r>
    </w:p>
    <w:p w:rsidR="00704297" w:rsidRDefault="00D52B08">
      <w:pPr>
        <w:spacing w:before="120"/>
        <w:rPr>
          <w:rFonts w:ascii=".VnAvantH" w:eastAsia=".VnAvantH" w:hAnsi=".VnAvantH" w:cs=".VnAvantH"/>
          <w:sz w:val="22"/>
          <w:szCs w:val="22"/>
        </w:rPr>
      </w:pPr>
      <w:r>
        <w:t>e) Kế toán giá trị TSCĐ hữu hình được đánh giá lại khi xác định giá trị doanh nghiệp</w:t>
      </w:r>
    </w:p>
    <w:p w:rsidR="00704297" w:rsidRDefault="00D52B08">
      <w:pPr>
        <w:spacing w:before="120"/>
        <w:rPr>
          <w:rFonts w:ascii=".VnAvantH" w:eastAsia=".VnAvantH" w:hAnsi=".VnAvantH" w:cs=".VnAvantH"/>
          <w:sz w:val="22"/>
          <w:szCs w:val="22"/>
        </w:rPr>
      </w:pPr>
      <w:r>
        <w:lastRenderedPageBreak/>
        <w:t>Căn cứ vào hồ sơ xác định lại giá trị doanh nghiệp, doanh nghiệp điều chỉnh lại giá trị TSCĐ hữu hình theo nguyên tắc sau: Chênh lệch tăng giá trị còn lại của TSCĐ được ghi nhận vào bên Có TK 412 - Chênh lệch đánh giá lại tài sản; Chênh lệch giảm giá trị còn lại của TSCĐ được ghi nhận vào bên Nợ của TK 412 - Chênh lệch đánh giá lại tài sản và phải chi tiết khoản chênh lệch này theo từng TSCĐ. Cụ thể cho từng trường hợp ghi sổ như sau:</w:t>
      </w:r>
    </w:p>
    <w:p w:rsidR="00704297" w:rsidRDefault="00D52B08">
      <w:pPr>
        <w:spacing w:before="120"/>
        <w:rPr>
          <w:rFonts w:ascii=".VnAvantH" w:eastAsia=".VnAvantH" w:hAnsi=".VnAvantH" w:cs=".VnAvantH"/>
          <w:sz w:val="22"/>
          <w:szCs w:val="22"/>
        </w:rPr>
      </w:pPr>
      <w:r>
        <w:t>- Trường hợp TSCĐ đánh giá lại có giá trị cao hơn giá trị ghi sổ kế toán và nguyên giá TSCĐ, hao mòn luỹ kế đánh giá lại tăng so với giá trị ghi sổ, kế toán ghi:</w:t>
      </w:r>
    </w:p>
    <w:p w:rsidR="00704297" w:rsidRDefault="00D52B08">
      <w:pPr>
        <w:spacing w:before="120"/>
        <w:rPr>
          <w:rFonts w:ascii=".VnAvantH" w:eastAsia=".VnAvantH" w:hAnsi=".VnAvantH" w:cs=".VnAvantH"/>
          <w:sz w:val="22"/>
          <w:szCs w:val="22"/>
        </w:rPr>
      </w:pPr>
      <w:r>
        <w:t>Nợ TK 211 - Nguyên giá TSCĐ (phần đánh giá tăng)</w:t>
      </w:r>
    </w:p>
    <w:p w:rsidR="00704297" w:rsidRDefault="00D52B08">
      <w:pPr>
        <w:spacing w:before="120"/>
        <w:rPr>
          <w:rFonts w:ascii=".VnAvantH" w:eastAsia=".VnAvantH" w:hAnsi=".VnAvantH" w:cs=".VnAvantH"/>
          <w:sz w:val="22"/>
          <w:szCs w:val="22"/>
        </w:rPr>
      </w:pPr>
      <w:r>
        <w:t>Có TK 214 - Hao mòn TSCĐ (phần đánh giá tăng)</w:t>
      </w:r>
    </w:p>
    <w:p w:rsidR="00704297" w:rsidRDefault="00D52B08">
      <w:pPr>
        <w:spacing w:before="120"/>
        <w:rPr>
          <w:rFonts w:ascii=".VnAvantH" w:eastAsia=".VnAvantH" w:hAnsi=".VnAvantH" w:cs=".VnAvantH"/>
          <w:sz w:val="22"/>
          <w:szCs w:val="22"/>
        </w:rPr>
      </w:pPr>
      <w:r>
        <w:t>Có TK 412 - Chênh lệch đánh giá lại tài sản (giá trị TSCĐ tăng thêm).</w:t>
      </w:r>
    </w:p>
    <w:p w:rsidR="00704297" w:rsidRDefault="00D52B08">
      <w:pPr>
        <w:spacing w:before="120"/>
        <w:rPr>
          <w:rFonts w:ascii=".VnAvantH" w:eastAsia=".VnAvantH" w:hAnsi=".VnAvantH" w:cs=".VnAvantH"/>
          <w:sz w:val="22"/>
          <w:szCs w:val="22"/>
        </w:rPr>
      </w:pPr>
      <w:r>
        <w:t>- Trường hợp TSCĐ đánh giá lại có giá trị thấp hơn giá trị ghi sổ kế toán và nguyên giá TSCĐ, hao mòn luỹ kế đánh giá lại giảm so với giá trị ghi sổ, kế toán ghi:</w:t>
      </w:r>
    </w:p>
    <w:p w:rsidR="00704297" w:rsidRDefault="00D52B08">
      <w:pPr>
        <w:spacing w:before="120"/>
        <w:rPr>
          <w:rFonts w:ascii=".VnAvantH" w:eastAsia=".VnAvantH" w:hAnsi=".VnAvantH" w:cs=".VnAvantH"/>
          <w:sz w:val="22"/>
          <w:szCs w:val="22"/>
        </w:rPr>
      </w:pPr>
      <w:r>
        <w:t>Nợ TK 214 - Hao mòn TSCĐ (phần đánh giá giảm)</w:t>
      </w:r>
    </w:p>
    <w:p w:rsidR="00704297" w:rsidRDefault="00D52B08">
      <w:pPr>
        <w:spacing w:before="120"/>
        <w:rPr>
          <w:rFonts w:ascii=".VnAvantH" w:eastAsia=".VnAvantH" w:hAnsi=".VnAvantH" w:cs=".VnAvantH"/>
          <w:sz w:val="22"/>
          <w:szCs w:val="22"/>
        </w:rPr>
      </w:pPr>
      <w:r>
        <w:t>Nợ TK 412 - Chênh lệch đánh giá lại tài sản (phần giá trị TSCĐ giảm đi)</w:t>
      </w:r>
    </w:p>
    <w:p w:rsidR="00704297" w:rsidRDefault="00D52B08">
      <w:pPr>
        <w:spacing w:before="120"/>
        <w:rPr>
          <w:rFonts w:ascii=".VnAvantH" w:eastAsia=".VnAvantH" w:hAnsi=".VnAvantH" w:cs=".VnAvantH"/>
          <w:sz w:val="22"/>
          <w:szCs w:val="22"/>
        </w:rPr>
      </w:pPr>
      <w:r>
        <w:t>Có TK 211 - Nguyên giá TSCĐ (phần đánh giá giảm).</w:t>
      </w:r>
    </w:p>
    <w:p w:rsidR="00704297" w:rsidRDefault="00D52B08">
      <w:pPr>
        <w:spacing w:before="120"/>
        <w:rPr>
          <w:rFonts w:ascii=".VnAvantH" w:eastAsia=".VnAvantH" w:hAnsi=".VnAvantH" w:cs=".VnAvantH"/>
          <w:sz w:val="22"/>
          <w:szCs w:val="22"/>
        </w:rPr>
      </w:pPr>
      <w:r>
        <w:t>Doanh nghiệp trích khấu hao TSCĐ theo nguyên giá mới sau khi đã điều chỉnh giá trị do đánh giá lại.</w:t>
      </w:r>
    </w:p>
    <w:p w:rsidR="00704297" w:rsidRDefault="00D52B08">
      <w:pPr>
        <w:spacing w:before="120"/>
        <w:rPr>
          <w:rFonts w:ascii=".VnAvantH" w:eastAsia=".VnAvantH" w:hAnsi=".VnAvantH" w:cs=".VnAvantH"/>
          <w:sz w:val="22"/>
          <w:szCs w:val="22"/>
        </w:rPr>
      </w:pPr>
      <w:r>
        <w:t>g) Bàn giao TSCĐ cho công ty cổ phần</w:t>
      </w:r>
    </w:p>
    <w:p w:rsidR="00704297" w:rsidRDefault="00D52B08">
      <w:pPr>
        <w:spacing w:before="120"/>
        <w:rPr>
          <w:rFonts w:ascii=".VnAvantH" w:eastAsia=".VnAvantH" w:hAnsi=".VnAvantH" w:cs=".VnAvantH"/>
          <w:sz w:val="22"/>
          <w:szCs w:val="22"/>
        </w:rPr>
      </w:pPr>
      <w:r>
        <w:t>- Trường hợp cổ phần hóa doanh nghiệp độc lập</w:t>
      </w:r>
    </w:p>
    <w:p w:rsidR="00704297" w:rsidRDefault="00D52B08">
      <w:pPr>
        <w:spacing w:before="120"/>
        <w:rPr>
          <w:rFonts w:ascii=".VnAvantH" w:eastAsia=".VnAvantH" w:hAnsi=".VnAvantH" w:cs=".VnAvantH"/>
          <w:sz w:val="22"/>
          <w:szCs w:val="22"/>
        </w:rPr>
      </w:pPr>
      <w:r>
        <w:t>Trường hợp cổ phần hóa doanh nghiệp độc lập, kế toán thực hiện các thủ tục bàn giao theo đúng qui định hiện hành về bàn giao tài sản, nợ phải trả và nguồn vốn cho công ty cổ phần. Toàn bộ chứng từ kế toán, sổ kế toán và Báo cáo tài chính của doanh nghiệp cổ phần hóa thuộc diện phải lưu trữ được chuyển giao cho công ty cổ phần để lưu trữ tiếp tục.</w:t>
      </w:r>
    </w:p>
    <w:p w:rsidR="00704297" w:rsidRDefault="00D52B08">
      <w:pPr>
        <w:spacing w:before="120"/>
        <w:rPr>
          <w:rFonts w:ascii=".VnAvantH" w:eastAsia=".VnAvantH" w:hAnsi=".VnAvantH" w:cs=".VnAvantH"/>
          <w:sz w:val="22"/>
          <w:szCs w:val="22"/>
        </w:rPr>
      </w:pPr>
      <w:r>
        <w:t>- Trường hợp cổ phần hóa doanh nghiệp hạch toán phụ thuộc của Công ty Nhà nước độc lập, Tập đoàn, Tổng công ty, Công ty mẹ, Công ty thành viên hạch toán độc lập của Tổng Công ty.</w:t>
      </w:r>
    </w:p>
    <w:p w:rsidR="00704297" w:rsidRDefault="00D52B08">
      <w:pPr>
        <w:spacing w:before="120"/>
        <w:rPr>
          <w:rFonts w:ascii=".VnAvantH" w:eastAsia=".VnAvantH" w:hAnsi=".VnAvantH" w:cs=".VnAvantH"/>
          <w:sz w:val="22"/>
          <w:szCs w:val="22"/>
        </w:rPr>
      </w:pPr>
      <w:r>
        <w:t xml:space="preserve">Khi bàn giao tài sản, nợ phải trả và nguồn vốn cho công ty cổ phần, căn cứ vào biên bản bàn giao tài sản, các phụ lục chi tiết về tài sản bàn giao cho công ty cổ phần và các chứng </w:t>
      </w:r>
      <w:r>
        <w:lastRenderedPageBreak/>
        <w:t>từ, sổ kế toán có liên quan, kế toán phản ánh giá trị TSCĐ hữu hình bàn giao cho công ty cổ phần, ghi:</w:t>
      </w:r>
    </w:p>
    <w:p w:rsidR="00704297" w:rsidRDefault="00D52B08">
      <w:pPr>
        <w:spacing w:before="120"/>
        <w:rPr>
          <w:rFonts w:ascii=".VnAvantH" w:eastAsia=".VnAvantH" w:hAnsi=".VnAvantH" w:cs=".VnAvantH"/>
          <w:sz w:val="22"/>
          <w:szCs w:val="22"/>
        </w:rPr>
      </w:pPr>
      <w:r>
        <w:t>Nợ TK 411 - Vốn đầu tư của chủ sở hữu</w:t>
      </w:r>
    </w:p>
    <w:p w:rsidR="00704297" w:rsidRDefault="00D52B08">
      <w:pPr>
        <w:spacing w:before="120"/>
        <w:rPr>
          <w:rFonts w:ascii=".VnAvantH" w:eastAsia=".VnAvantH" w:hAnsi=".VnAvantH" w:cs=".VnAvantH"/>
          <w:sz w:val="22"/>
          <w:szCs w:val="22"/>
        </w:rPr>
      </w:pPr>
      <w:r>
        <w:t>Nợ TK 214 - Hao mòn TSCĐ (phần đã hao mòn)</w:t>
      </w:r>
    </w:p>
    <w:p w:rsidR="00704297" w:rsidRDefault="00D52B08">
      <w:pPr>
        <w:spacing w:before="120"/>
        <w:rPr>
          <w:rFonts w:ascii=".VnAvantH" w:eastAsia=".VnAvantH" w:hAnsi=".VnAvantH" w:cs=".VnAvantH"/>
          <w:sz w:val="22"/>
          <w:szCs w:val="22"/>
        </w:rPr>
      </w:pPr>
      <w:r>
        <w:t>Có TK 211 - TSCĐ hữu hình.</w:t>
      </w:r>
      <w:bookmarkStart w:id="98" w:name="1rvwp1q" w:colFirst="0" w:colLast="0"/>
      <w:bookmarkEnd w:id="98"/>
    </w:p>
    <w:p w:rsidR="00704297" w:rsidRPr="00155128" w:rsidRDefault="00D52B08" w:rsidP="00155128">
      <w:pPr>
        <w:pStyle w:val="Heading2"/>
      </w:pPr>
      <w:bookmarkStart w:id="99" w:name="_Toc140907572"/>
      <w:r w:rsidRPr="00155128">
        <w:t>Điều 36. Tài khoản 212 - Tài sản cố định thuê tài chính</w:t>
      </w:r>
      <w:bookmarkEnd w:id="99"/>
    </w:p>
    <w:p w:rsidR="00704297" w:rsidRDefault="00D52B08">
      <w:pPr>
        <w:spacing w:before="120"/>
        <w:rPr>
          <w:rFonts w:ascii=".VnAvantH" w:eastAsia=".VnAvantH" w:hAnsi=".VnAvantH" w:cs=".VnAvantH"/>
          <w:sz w:val="22"/>
          <w:szCs w:val="22"/>
        </w:rPr>
      </w:pPr>
      <w:r>
        <w:rPr>
          <w:b/>
        </w:rPr>
        <w:t>1. Nguyên tắc kế toán</w:t>
      </w:r>
    </w:p>
    <w:p w:rsidR="00704297" w:rsidRDefault="00D52B08">
      <w:pPr>
        <w:spacing w:before="120"/>
        <w:rPr>
          <w:rFonts w:eastAsia="Times New Roman" w:cs="Times New Roman"/>
          <w:sz w:val="28"/>
          <w:szCs w:val="28"/>
        </w:rPr>
      </w:pPr>
      <w:r>
        <w:t>a) Tài khoản này dùng để phản ánh giá trị hiện có và tình hình biến động tăng, giảm của toàn bộ TSCĐ thuê tài chính của doanh nghiệp. Tài khoản này dùng cho doanh nghiệp là bên đi thuê hạch toán nguyên giá của TSCĐ thuê tài chính (là những TSCĐ chưa thuộc quyền sở hữu của doanh nghiệp nhưng doanh nghiệp có nghĩa vụ và trách nhiệm pháp lý quản lý và sử dụng như tài sản của doanh nghiệp).</w:t>
      </w:r>
    </w:p>
    <w:p w:rsidR="00704297" w:rsidRDefault="00D52B08">
      <w:pPr>
        <w:spacing w:before="120"/>
        <w:rPr>
          <w:rFonts w:eastAsia="Times New Roman" w:cs="Times New Roman"/>
          <w:sz w:val="28"/>
          <w:szCs w:val="28"/>
        </w:rPr>
      </w:pPr>
      <w:r>
        <w:t>b) Thuê tài chính: Là thuê tài sản mà bên cho thuê có sự chuyển giao phần lớn rủi ro và lợi ích gắn liền với quyền sở hữu tài sản cho bên thuê. Quyền sở hữu tài sản có thể chuyển giao vào cuối thời hạn thuê.</w:t>
      </w:r>
    </w:p>
    <w:p w:rsidR="00704297" w:rsidRDefault="00D52B08">
      <w:pPr>
        <w:spacing w:before="120"/>
        <w:rPr>
          <w:rFonts w:eastAsia="Times New Roman" w:cs="Times New Roman"/>
          <w:sz w:val="28"/>
          <w:szCs w:val="28"/>
        </w:rPr>
      </w:pPr>
      <w:r>
        <w:t>c) Điều kiện phân loại thuê tài sản là thuê tài chính: Một hợp đồng thuê tài chính phải thoả mãn 1 trong năm (5) điều kiện sau:</w:t>
      </w:r>
    </w:p>
    <w:p w:rsidR="00704297" w:rsidRDefault="00D52B08">
      <w:pPr>
        <w:spacing w:before="120"/>
        <w:rPr>
          <w:rFonts w:eastAsia="Times New Roman" w:cs="Times New Roman"/>
          <w:sz w:val="28"/>
          <w:szCs w:val="28"/>
        </w:rPr>
      </w:pPr>
      <w:r>
        <w:t>- Bên cho thuê chuyển giao quyền sở hữu tài sản cho bên thuê khi hết thời hạn thuê;</w:t>
      </w:r>
    </w:p>
    <w:p w:rsidR="00704297" w:rsidRDefault="00D52B08">
      <w:pPr>
        <w:spacing w:before="120"/>
        <w:rPr>
          <w:rFonts w:eastAsia="Times New Roman" w:cs="Times New Roman"/>
          <w:sz w:val="28"/>
          <w:szCs w:val="28"/>
        </w:rPr>
      </w:pPr>
      <w:r>
        <w:t>- Tại thời điểm khởi đầu thuê tài sản, bên thuê có quyền lựa chọn mua lại tài sản thuê với mức giá ước tính thấp hơn giá trị hợp lý vào cuối thời hạn thuê;</w:t>
      </w:r>
    </w:p>
    <w:p w:rsidR="00704297" w:rsidRDefault="00D52B08">
      <w:pPr>
        <w:spacing w:before="120"/>
        <w:rPr>
          <w:rFonts w:eastAsia="Times New Roman" w:cs="Times New Roman"/>
          <w:sz w:val="28"/>
          <w:szCs w:val="28"/>
        </w:rPr>
      </w:pPr>
      <w:r>
        <w:t>- Thời hạn thuê tài sản tối thiểu phải chiếm phần lớn thời gian sử dụng kinh tế của tài sản cho dù không có sự chuyển giao quyền sở hữu;</w:t>
      </w:r>
    </w:p>
    <w:p w:rsidR="00704297" w:rsidRDefault="00D52B08">
      <w:pPr>
        <w:spacing w:before="120"/>
        <w:rPr>
          <w:rFonts w:eastAsia="Times New Roman" w:cs="Times New Roman"/>
          <w:sz w:val="28"/>
          <w:szCs w:val="28"/>
        </w:rPr>
      </w:pPr>
      <w:r>
        <w:t>- Tại thời điểm khởi đầu thuê tài sản, giá trị hiện tại của khoản thanh toán tiền thuê tối thiểu chiếm phần lớn (tương đương) giá trị hợp lý của tài sản thuê;</w:t>
      </w:r>
    </w:p>
    <w:p w:rsidR="00704297" w:rsidRDefault="00D52B08">
      <w:pPr>
        <w:spacing w:before="120"/>
        <w:rPr>
          <w:rFonts w:eastAsia="Times New Roman" w:cs="Times New Roman"/>
          <w:sz w:val="28"/>
          <w:szCs w:val="28"/>
        </w:rPr>
      </w:pPr>
      <w:r>
        <w:t>- Tài sản thuê thuộc loại chuyên dùng mà chỉ có bên thuê có khả năng sử dụng không cần có sự thay đổi, sửa chữa lớn nào.</w:t>
      </w:r>
    </w:p>
    <w:p w:rsidR="00704297" w:rsidRDefault="00D52B08">
      <w:pPr>
        <w:spacing w:before="120"/>
        <w:rPr>
          <w:rFonts w:eastAsia="Times New Roman" w:cs="Times New Roman"/>
          <w:sz w:val="28"/>
          <w:szCs w:val="28"/>
        </w:rPr>
      </w:pPr>
      <w:r>
        <w:t>d) Hợp đồng thuê tài sản được coi là hợp đồng thuê tài chính nếu thoả mãn ít nhất một trong ba (3) điều kiện sau:</w:t>
      </w:r>
    </w:p>
    <w:p w:rsidR="00704297" w:rsidRDefault="00D52B08">
      <w:pPr>
        <w:spacing w:before="120"/>
        <w:rPr>
          <w:rFonts w:eastAsia="Times New Roman" w:cs="Times New Roman"/>
          <w:sz w:val="28"/>
          <w:szCs w:val="28"/>
        </w:rPr>
      </w:pPr>
      <w:r>
        <w:t>- Nếu bên thuê huỷ hợp đồng và đền bù tổn thất phát sinh liên quan đến việc huỷ hợp đồng cho bên cho thuê;</w:t>
      </w:r>
    </w:p>
    <w:p w:rsidR="00704297" w:rsidRDefault="00D52B08">
      <w:pPr>
        <w:spacing w:before="120"/>
        <w:rPr>
          <w:rFonts w:eastAsia="Times New Roman" w:cs="Times New Roman"/>
          <w:sz w:val="28"/>
          <w:szCs w:val="28"/>
        </w:rPr>
      </w:pPr>
      <w:r>
        <w:lastRenderedPageBreak/>
        <w:t>- Thu nhập hoặc tổn thất do sự thay đổi giá trị hợp lý của giá trị còn lại của tài sản thuê gắn với bên thuê;</w:t>
      </w:r>
    </w:p>
    <w:p w:rsidR="00704297" w:rsidRDefault="00D52B08">
      <w:pPr>
        <w:spacing w:before="120"/>
        <w:rPr>
          <w:rFonts w:eastAsia="Times New Roman" w:cs="Times New Roman"/>
          <w:sz w:val="28"/>
          <w:szCs w:val="28"/>
        </w:rPr>
      </w:pPr>
      <w:r>
        <w:t>- Bên thuê có khả năng tiếp tục thuê lại tài sản sau khi hết hạn hợp đồng thuê với tiền thuê thấp hơn giá thuê thị trường. Riêng trường hợp thuê tài sản là quyền sử dụng đất thì thường được phân loại là thuê hoạt động.</w:t>
      </w:r>
    </w:p>
    <w:p w:rsidR="00704297" w:rsidRDefault="00D52B08">
      <w:pPr>
        <w:rPr>
          <w:rFonts w:ascii="Helvetica Neue" w:eastAsia="Helvetica Neue" w:hAnsi="Helvetica Neue" w:cs="Helvetica Neue"/>
          <w:szCs w:val="26"/>
        </w:rPr>
      </w:pPr>
      <w:r>
        <w:t>đ) Nguyên giá của TSCĐ thuê tài chính được ghi nhận bằng giá trị hợp lý của tài sản thuê hoặc là giá trị hiện tại của khoản thanh toán tiền thuê tối thiểu (trường hợp giá trị hợp lý cao hơn giá trị hiện tại của khoản thanh toán tiền thuê tối thiểu) cộng với các chi phí trực tiếp phát sinh ban đầu liên quan đến hoạt động thuê tài chính. Nếu thuế GTGT đầu vào được khấu trừ, giá trị hiện tại của khoản thanh toán tiền thuê tối thiểu không bao gồm số thuế GTGT phải trả cho bên cho thuê.</w:t>
      </w:r>
    </w:p>
    <w:p w:rsidR="00704297" w:rsidRDefault="00D52B08">
      <w:pPr>
        <w:spacing w:before="120"/>
        <w:rPr>
          <w:rFonts w:eastAsia="Times New Roman" w:cs="Times New Roman"/>
          <w:sz w:val="28"/>
          <w:szCs w:val="28"/>
        </w:rPr>
      </w:pPr>
      <w:r>
        <w:t>Khi tính giá trị hiện tại của khoản thanh toán tiền thuê tối thiểu cho việc thuê tài sản, doanh nghiệp có thể sử dụng tỷ lệ lãi suất ngầm định, tỷ lệ lãi suất được ghi trong hợp đồng thuê hoặc tỷ lệ lãi suất biên đi vay của bên thuê.</w:t>
      </w:r>
    </w:p>
    <w:p w:rsidR="00704297" w:rsidRDefault="00D52B08">
      <w:pPr>
        <w:spacing w:before="120"/>
        <w:rPr>
          <w:rFonts w:eastAsia="Times New Roman" w:cs="Times New Roman"/>
          <w:sz w:val="28"/>
          <w:szCs w:val="28"/>
        </w:rPr>
      </w:pPr>
      <w:r>
        <w:t>e) Số thuế GTGT đầu vào của tài sản thuê tài chính không được khấu trừ bên đi thuê phải trả cho bên cho thuê được hạch toán như sau:</w:t>
      </w:r>
    </w:p>
    <w:p w:rsidR="00704297" w:rsidRDefault="00D52B08">
      <w:pPr>
        <w:spacing w:before="120"/>
        <w:rPr>
          <w:rFonts w:eastAsia="Times New Roman" w:cs="Times New Roman"/>
          <w:sz w:val="28"/>
          <w:szCs w:val="28"/>
        </w:rPr>
      </w:pPr>
      <w:r>
        <w:t>- Nếu thuế GTGT đầu vào không được khấu trừ được thanh toán một lần ngay tại thời điểm ghi nhận tài sản thuê thì nguyên giá tài sản thuê bao gồm cả thuế GTGT;</w:t>
      </w:r>
    </w:p>
    <w:p w:rsidR="00704297" w:rsidRDefault="00D52B08">
      <w:pPr>
        <w:spacing w:before="120"/>
        <w:rPr>
          <w:rFonts w:eastAsia="Times New Roman" w:cs="Times New Roman"/>
          <w:sz w:val="28"/>
          <w:szCs w:val="28"/>
        </w:rPr>
      </w:pPr>
      <w:r>
        <w:t>- Nếu thuế GTGT đầu vào không được khấu trừ được thanh toán từng kỳ thì được ghi vào chi phí SXKD trong kỳ phù hợp với khoản mục chi phí khấu hao của tài sản thuê tài chính.</w:t>
      </w:r>
    </w:p>
    <w:p w:rsidR="00704297" w:rsidRDefault="00D52B08">
      <w:pPr>
        <w:spacing w:before="120"/>
        <w:rPr>
          <w:rFonts w:eastAsia="Times New Roman" w:cs="Times New Roman"/>
          <w:sz w:val="28"/>
          <w:szCs w:val="28"/>
        </w:rPr>
      </w:pPr>
      <w:r>
        <w:t>g) Không phản ánh vào tài khoản này giá trị của TSCĐ thuê hoạt động.</w:t>
      </w:r>
    </w:p>
    <w:p w:rsidR="00704297" w:rsidRDefault="00D52B08">
      <w:pPr>
        <w:spacing w:before="120"/>
        <w:rPr>
          <w:rFonts w:eastAsia="Times New Roman" w:cs="Times New Roman"/>
          <w:sz w:val="28"/>
          <w:szCs w:val="28"/>
        </w:rPr>
      </w:pPr>
      <w:r>
        <w:t>h) Bên thuê có trách nhiệm tính, trích khấu hao tài sản cố định vào chi phí sản xuất, kinh doanh theo định kỳ trên cơ sở áp dụng chính sách khấu hao nhất quán với chính sách khấu hao của tài sản cùng loại thuộc sở hữu của mình. Nếu không chắc chắn là bên thuê sẽ có quyền sở hữu tài sản thuê khi hết hạn hợp đồng thuê thì tài sản thuê sẽ được khấu hao theo thời hạn thuê nếu thời hạn thuê ngắn hơn thời gian sử dụng hữu ích của tài sản thuê.</w:t>
      </w:r>
    </w:p>
    <w:p w:rsidR="00704297" w:rsidRDefault="00D52B08">
      <w:pPr>
        <w:spacing w:before="120"/>
        <w:rPr>
          <w:rFonts w:eastAsia="Times New Roman" w:cs="Times New Roman"/>
          <w:sz w:val="28"/>
          <w:szCs w:val="28"/>
        </w:rPr>
      </w:pPr>
      <w:r>
        <w:t>i) Tài khoản 212 được mở chi tiết để theo dõi từng loại, từng TSCĐ đi thuê.</w:t>
      </w:r>
    </w:p>
    <w:p w:rsidR="00704297" w:rsidRDefault="00D52B08">
      <w:pPr>
        <w:spacing w:before="120"/>
        <w:rPr>
          <w:rFonts w:eastAsia="Times New Roman" w:cs="Times New Roman"/>
          <w:sz w:val="28"/>
          <w:szCs w:val="28"/>
        </w:rPr>
      </w:pPr>
      <w:r>
        <w:rPr>
          <w:b/>
        </w:rPr>
        <w:t>2. Kết cấu và nội dung phản ánh của tài khoản 212 - TSCĐ thuê tài chính</w:t>
      </w:r>
    </w:p>
    <w:p w:rsidR="00704297" w:rsidRDefault="00D52B08">
      <w:pPr>
        <w:spacing w:before="120"/>
        <w:rPr>
          <w:rFonts w:eastAsia="Times New Roman" w:cs="Times New Roman"/>
          <w:sz w:val="28"/>
          <w:szCs w:val="28"/>
        </w:rPr>
      </w:pPr>
      <w:r>
        <w:rPr>
          <w:b/>
        </w:rPr>
        <w:t xml:space="preserve">Bên Nợ: </w:t>
      </w:r>
      <w:r>
        <w:t>Nguyên giá của TSCĐ thuê tài chính tăng.</w:t>
      </w:r>
    </w:p>
    <w:p w:rsidR="00704297" w:rsidRDefault="00D52B08">
      <w:pPr>
        <w:spacing w:before="120"/>
        <w:rPr>
          <w:rFonts w:eastAsia="Times New Roman" w:cs="Times New Roman"/>
          <w:sz w:val="28"/>
          <w:szCs w:val="28"/>
        </w:rPr>
      </w:pPr>
      <w:r>
        <w:rPr>
          <w:b/>
        </w:rPr>
        <w:lastRenderedPageBreak/>
        <w:t xml:space="preserve">Bên Có: </w:t>
      </w:r>
      <w:r>
        <w:t>Nguyên giá của TSCĐ thuê tài chính giảm do chuyển trả lại cho bên cho thuê khi hết hạn hợp đồng hoặc mua lại thành TSCĐ của doanh nghiệp.</w:t>
      </w:r>
    </w:p>
    <w:p w:rsidR="00704297" w:rsidRDefault="00D52B08">
      <w:pPr>
        <w:spacing w:before="120"/>
        <w:rPr>
          <w:rFonts w:eastAsia="Times New Roman" w:cs="Times New Roman"/>
          <w:sz w:val="28"/>
          <w:szCs w:val="28"/>
        </w:rPr>
      </w:pPr>
      <w:r>
        <w:rPr>
          <w:b/>
        </w:rPr>
        <w:t xml:space="preserve">Số dư bên Nợ: </w:t>
      </w:r>
      <w:r>
        <w:t>Nguyên giá của TSCĐ thuê tài chính hiện có.</w:t>
      </w:r>
    </w:p>
    <w:p w:rsidR="00704297" w:rsidRDefault="00D52B08">
      <w:pPr>
        <w:spacing w:before="120"/>
        <w:rPr>
          <w:rFonts w:eastAsia="Times New Roman" w:cs="Times New Roman"/>
          <w:szCs w:val="26"/>
        </w:rPr>
      </w:pPr>
      <w:r>
        <w:rPr>
          <w:b/>
          <w:i/>
        </w:rPr>
        <w:t>Tài khoản 212 - TSCĐ thuê tài chính có 2 tài khoản cấp 2</w:t>
      </w:r>
    </w:p>
    <w:p w:rsidR="00704297" w:rsidRDefault="00D52B08">
      <w:pPr>
        <w:spacing w:before="120"/>
        <w:rPr>
          <w:rFonts w:eastAsia="Times New Roman" w:cs="Times New Roman"/>
          <w:sz w:val="28"/>
          <w:szCs w:val="28"/>
        </w:rPr>
      </w:pPr>
      <w:r>
        <w:rPr>
          <w:i/>
        </w:rPr>
        <w:t>- TK 2121 - TSCĐ hữu hình thuê tài chính:</w:t>
      </w:r>
      <w:r>
        <w:t xml:space="preserve"> Dùng để phản ánh giá trị hiện có và tình hình biến động tăng, giảm của toàn bộ TSCĐ hữu hình thuê tài chính của doanh nghiệp;</w:t>
      </w:r>
    </w:p>
    <w:p w:rsidR="00704297" w:rsidRDefault="00D52B08">
      <w:pPr>
        <w:spacing w:before="120"/>
        <w:rPr>
          <w:rFonts w:eastAsia="Times New Roman" w:cs="Times New Roman"/>
          <w:sz w:val="28"/>
          <w:szCs w:val="28"/>
        </w:rPr>
      </w:pPr>
      <w:r>
        <w:rPr>
          <w:i/>
        </w:rPr>
        <w:t>- TK 2122 - TSCĐ vô hình thuê tài chính</w:t>
      </w:r>
      <w:r>
        <w:t>: Dùng để phản ánh giá trị hiện có và tình hình biến động tăng, giảm của toàn bộ TSCĐ vô hình thuê tài chính của doanh nghiệp.</w:t>
      </w:r>
    </w:p>
    <w:p w:rsidR="00704297" w:rsidRDefault="00D52B08">
      <w:pPr>
        <w:spacing w:before="120"/>
        <w:rPr>
          <w:rFonts w:eastAsia="Times New Roman" w:cs="Times New Roman"/>
          <w:szCs w:val="26"/>
        </w:rPr>
      </w:pPr>
      <w:r>
        <w:rPr>
          <w:b/>
        </w:rPr>
        <w:t>3. Phương pháp kế toán một số giao dịch kinh tế chủ yếu</w:t>
      </w:r>
    </w:p>
    <w:p w:rsidR="00704297" w:rsidRDefault="00D52B08">
      <w:pPr>
        <w:spacing w:before="120"/>
        <w:rPr>
          <w:rFonts w:eastAsia="Times New Roman" w:cs="Times New Roman"/>
        </w:rPr>
      </w:pPr>
      <w:r>
        <w:t>3.1. Khi phát sinh chi phí trực tiếp ban đầu liên quan đến tài sản thuê tài chính trước khi nhận tài sản thuê như: Chi phí đàm phán, ký kết hợp đồng..., ghi:</w:t>
      </w:r>
    </w:p>
    <w:p w:rsidR="00704297" w:rsidRDefault="00D52B08">
      <w:pPr>
        <w:spacing w:before="120"/>
        <w:rPr>
          <w:rFonts w:eastAsia="Times New Roman" w:cs="Times New Roman"/>
          <w:sz w:val="28"/>
          <w:szCs w:val="28"/>
        </w:rPr>
      </w:pPr>
      <w:r>
        <w:t>Nợ TK 242 - Chi phí trả trước</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3.2. Khi chi tiền ứng trước khoản tiền thuê tài chính hoặc ký quỹ đảm bảo việc thuê tài sản, ghi:</w:t>
      </w:r>
    </w:p>
    <w:p w:rsidR="00704297" w:rsidRDefault="00D52B08">
      <w:pPr>
        <w:spacing w:before="120"/>
        <w:rPr>
          <w:rFonts w:eastAsia="Times New Roman" w:cs="Times New Roman"/>
          <w:sz w:val="28"/>
          <w:szCs w:val="28"/>
        </w:rPr>
      </w:pPr>
      <w:r>
        <w:t>Nợ TK 341 - Vay và nợ thuê tài chính (3412) (số tiền thuê trả trước)</w:t>
      </w:r>
    </w:p>
    <w:p w:rsidR="00704297" w:rsidRDefault="00D52B08">
      <w:pPr>
        <w:spacing w:before="120"/>
        <w:rPr>
          <w:rFonts w:eastAsia="Times New Roman" w:cs="Times New Roman"/>
          <w:sz w:val="28"/>
          <w:szCs w:val="28"/>
        </w:rPr>
      </w:pPr>
      <w:r>
        <w:t>Nợ TK 244 - Cầm cố, thế chấp, ký quỹ, ký cược</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3.3.</w:t>
      </w:r>
      <w:r>
        <w:rPr>
          <w:b/>
        </w:rPr>
        <w:t xml:space="preserve"> </w:t>
      </w:r>
      <w:r>
        <w:t>Khi nhận TSCĐ thuê tài chính, kế toán căn cứ vào hợp đồng thuê tài sản và các chứng từ có liên quan phản ánh giá trị TSCĐ thuê tài chính theo giá chưa có thuế GTGT đầu vào, ghi:</w:t>
      </w:r>
    </w:p>
    <w:p w:rsidR="00704297" w:rsidRDefault="00D52B08">
      <w:pPr>
        <w:spacing w:before="120"/>
        <w:rPr>
          <w:rFonts w:eastAsia="Times New Roman" w:cs="Times New Roman"/>
          <w:sz w:val="28"/>
          <w:szCs w:val="28"/>
        </w:rPr>
      </w:pPr>
      <w:r>
        <w:t>Nợ TK 212 - TSCĐ thuê tài chính (giá chưa có thuế GTGT)</w:t>
      </w:r>
    </w:p>
    <w:p w:rsidR="00704297" w:rsidRDefault="00D52B08">
      <w:pPr>
        <w:spacing w:before="120"/>
        <w:rPr>
          <w:rFonts w:eastAsia="Times New Roman" w:cs="Times New Roman"/>
          <w:sz w:val="28"/>
          <w:szCs w:val="28"/>
        </w:rPr>
      </w:pPr>
      <w:r>
        <w:t>Có TK 341 - Vay và nợ thuê tài chính(3412)(giá trị hiện tại của khoản thanh toán tiền thuê tối thiểu hoặc giá trị hợp lý của tài sản thuê không bao gồm các khoản thuế được hoàn lại).</w:t>
      </w:r>
    </w:p>
    <w:p w:rsidR="00704297" w:rsidRDefault="00D52B08">
      <w:pPr>
        <w:spacing w:before="120"/>
        <w:rPr>
          <w:rFonts w:eastAsia="Times New Roman" w:cs="Times New Roman"/>
          <w:sz w:val="28"/>
          <w:szCs w:val="28"/>
        </w:rPr>
      </w:pPr>
      <w:r>
        <w:t>Chi phí trực tiếp ban đầu liên quan đến hoạt động thuê tài chính được ghi nhận vào nguyên giá TSCĐ thuê tài chính, ghi:</w:t>
      </w:r>
    </w:p>
    <w:p w:rsidR="00704297" w:rsidRDefault="00D52B08">
      <w:pPr>
        <w:spacing w:before="120"/>
        <w:rPr>
          <w:rFonts w:eastAsia="Times New Roman" w:cs="Times New Roman"/>
          <w:sz w:val="28"/>
          <w:szCs w:val="28"/>
        </w:rPr>
      </w:pPr>
      <w:r>
        <w:t>Nợ TK 212 - TSCĐ thuê tài chính</w:t>
      </w:r>
    </w:p>
    <w:p w:rsidR="00704297" w:rsidRDefault="00D52B08">
      <w:pPr>
        <w:spacing w:before="120"/>
        <w:rPr>
          <w:rFonts w:eastAsia="Times New Roman" w:cs="Times New Roman"/>
          <w:sz w:val="28"/>
          <w:szCs w:val="28"/>
        </w:rPr>
      </w:pPr>
      <w:r>
        <w:t>Có TK 242 - Chi phí trả trước, hoặc</w:t>
      </w:r>
    </w:p>
    <w:p w:rsidR="00704297" w:rsidRDefault="00D52B08">
      <w:pPr>
        <w:spacing w:before="120"/>
        <w:rPr>
          <w:rFonts w:eastAsia="Times New Roman" w:cs="Times New Roman"/>
          <w:sz w:val="28"/>
          <w:szCs w:val="28"/>
        </w:rPr>
      </w:pPr>
      <w:r>
        <w:lastRenderedPageBreak/>
        <w:t>Có các TK 111, 112,... (số chi phí trực tiếp liên quan đến hoạt động thuê phát sinh khi nhận tài sản thuê tài chính).</w:t>
      </w:r>
    </w:p>
    <w:p w:rsidR="00704297" w:rsidRDefault="00D52B08">
      <w:pPr>
        <w:spacing w:before="120"/>
        <w:rPr>
          <w:rFonts w:eastAsia="Times New Roman" w:cs="Times New Roman"/>
          <w:sz w:val="28"/>
          <w:szCs w:val="28"/>
        </w:rPr>
      </w:pPr>
      <w:r>
        <w:t>3.4. Định kỳ, nhận được hoá đơn thanh toán tiền thuê tài chính:</w:t>
      </w:r>
    </w:p>
    <w:p w:rsidR="00704297" w:rsidRDefault="00D52B08">
      <w:pPr>
        <w:spacing w:before="120"/>
        <w:rPr>
          <w:rFonts w:eastAsia="Times New Roman" w:cs="Times New Roman"/>
          <w:sz w:val="28"/>
          <w:szCs w:val="28"/>
        </w:rPr>
      </w:pPr>
      <w:r>
        <w:t>Khi trả nợ gốc, trả tiền lãi thuê cho bên cho thuê, ghi:</w:t>
      </w:r>
    </w:p>
    <w:p w:rsidR="00704297" w:rsidRDefault="00D52B08">
      <w:pPr>
        <w:spacing w:before="120"/>
        <w:rPr>
          <w:rFonts w:eastAsia="Times New Roman" w:cs="Times New Roman"/>
          <w:sz w:val="28"/>
          <w:szCs w:val="28"/>
        </w:rPr>
      </w:pPr>
      <w:r>
        <w:t>Nợ TK 635 - Chi phí tài chính (tiền lãi thuê trả kỳ này)</w:t>
      </w:r>
    </w:p>
    <w:p w:rsidR="00704297" w:rsidRDefault="00D52B08">
      <w:pPr>
        <w:spacing w:before="120"/>
        <w:rPr>
          <w:rFonts w:eastAsia="Times New Roman" w:cs="Times New Roman"/>
          <w:sz w:val="28"/>
          <w:szCs w:val="28"/>
        </w:rPr>
      </w:pPr>
      <w:r>
        <w:t>Nợ TK 341 - Vay và nợ thuê tài chính (3412) (nợ gốc trả kỳ này)</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3.5. Khi nhận được hóa đơn của bên cho thuê yêu cầu thanh toán khoản thuế GTGT đầu vào:</w:t>
      </w:r>
    </w:p>
    <w:p w:rsidR="00704297" w:rsidRDefault="00D52B08">
      <w:pPr>
        <w:spacing w:before="120"/>
        <w:rPr>
          <w:rFonts w:eastAsia="Times New Roman" w:cs="Times New Roman"/>
          <w:sz w:val="28"/>
          <w:szCs w:val="28"/>
        </w:rPr>
      </w:pPr>
      <w:r>
        <w:t>a) Nếu thuế GTGT được khấu trừ, ghi:</w:t>
      </w:r>
    </w:p>
    <w:p w:rsidR="00704297" w:rsidRDefault="00D52B08">
      <w:pPr>
        <w:spacing w:before="120"/>
        <w:rPr>
          <w:rFonts w:eastAsia="Times New Roman" w:cs="Times New Roman"/>
          <w:sz w:val="28"/>
          <w:szCs w:val="28"/>
        </w:rPr>
      </w:pPr>
      <w:r>
        <w:t>Nợ TK 133 - Thuế GTGT được khấu trừ (1332)</w:t>
      </w:r>
    </w:p>
    <w:p w:rsidR="00704297" w:rsidRDefault="00D52B08">
      <w:pPr>
        <w:spacing w:before="120"/>
        <w:rPr>
          <w:rFonts w:eastAsia="Times New Roman" w:cs="Times New Roman"/>
          <w:sz w:val="28"/>
          <w:szCs w:val="28"/>
        </w:rPr>
      </w:pPr>
      <w:r>
        <w:t>Có TK 112 - Tiền gửi ngân hàng (nếu trả tiền ngay)</w:t>
      </w:r>
    </w:p>
    <w:p w:rsidR="00704297" w:rsidRDefault="00D52B08">
      <w:pPr>
        <w:spacing w:before="120"/>
        <w:rPr>
          <w:rFonts w:eastAsia="Times New Roman" w:cs="Times New Roman"/>
          <w:sz w:val="28"/>
          <w:szCs w:val="28"/>
        </w:rPr>
      </w:pPr>
      <w:r>
        <w:t>Có TK 338 - Phải trả khác (thuế GTGT đầu vào phải trả bên cho thuê).</w:t>
      </w:r>
    </w:p>
    <w:p w:rsidR="00704297" w:rsidRDefault="00D52B08">
      <w:pPr>
        <w:spacing w:before="120"/>
        <w:rPr>
          <w:rFonts w:eastAsia="Times New Roman" w:cs="Times New Roman"/>
          <w:sz w:val="28"/>
          <w:szCs w:val="28"/>
        </w:rPr>
      </w:pPr>
      <w:r>
        <w:t>b) Nếu thuế GTGT đầu vào không được khấu trừ, ghi:</w:t>
      </w:r>
    </w:p>
    <w:p w:rsidR="00704297" w:rsidRDefault="00D52B08">
      <w:pPr>
        <w:spacing w:before="120"/>
        <w:rPr>
          <w:rFonts w:eastAsia="Times New Roman" w:cs="Times New Roman"/>
          <w:sz w:val="28"/>
          <w:szCs w:val="28"/>
        </w:rPr>
      </w:pPr>
      <w:r>
        <w:t>Nợ TK 212 - TSCĐ thuê tài chính (nếu thuế GTGT đầu vào không được khấu trừ và việc thanh toán thuế GTGT được thực hiện một lần ngay tại thời điểm ghi nhận TSCĐ thuê tài chính)</w:t>
      </w:r>
    </w:p>
    <w:p w:rsidR="00704297" w:rsidRDefault="00D52B08">
      <w:pPr>
        <w:spacing w:before="120"/>
        <w:rPr>
          <w:rFonts w:eastAsia="Times New Roman" w:cs="Times New Roman"/>
          <w:sz w:val="28"/>
          <w:szCs w:val="28"/>
        </w:rPr>
      </w:pPr>
      <w:r>
        <w:t>Nợ các TK 627, 641, 642 (nếu thuế GTGT đầu vào không được khấu trừ thanh toán theo định kỳ nhận hóa đơn)</w:t>
      </w:r>
    </w:p>
    <w:p w:rsidR="00704297" w:rsidRDefault="00D52B08">
      <w:pPr>
        <w:spacing w:before="120"/>
        <w:rPr>
          <w:rFonts w:eastAsia="Times New Roman" w:cs="Times New Roman"/>
          <w:sz w:val="28"/>
          <w:szCs w:val="28"/>
        </w:rPr>
      </w:pPr>
      <w:r>
        <w:t>Có TK 112 - Tiền gửi ngân hàng (nếu trả tiền ngay)</w:t>
      </w:r>
    </w:p>
    <w:p w:rsidR="00704297" w:rsidRDefault="00D52B08">
      <w:pPr>
        <w:spacing w:before="120"/>
        <w:rPr>
          <w:rFonts w:eastAsia="Times New Roman" w:cs="Times New Roman"/>
          <w:sz w:val="28"/>
          <w:szCs w:val="28"/>
        </w:rPr>
      </w:pPr>
      <w:r>
        <w:t>Có TK 338 - Phải trả khác (thuế GTGT đầu vào phải trả bên cho thuê).</w:t>
      </w:r>
    </w:p>
    <w:p w:rsidR="00704297" w:rsidRDefault="00D52B08">
      <w:pPr>
        <w:spacing w:before="120"/>
        <w:rPr>
          <w:rFonts w:eastAsia="Times New Roman" w:cs="Times New Roman"/>
          <w:sz w:val="28"/>
          <w:szCs w:val="28"/>
        </w:rPr>
      </w:pPr>
      <w:r>
        <w:t>3.6. Khi trả phí cam kết sử dụng vốn phải trả cho bên cho thuê tài sản,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3.7. Khi trả lại TSCĐ thuê tài chính theo quy định của hợp đồng thuê cho bên cho thuê, kế toán ghi giảm giá trị TSCĐ thuê tài chính, ghi:</w:t>
      </w:r>
    </w:p>
    <w:p w:rsidR="00704297" w:rsidRDefault="00D52B08">
      <w:pPr>
        <w:spacing w:before="120"/>
        <w:rPr>
          <w:rFonts w:eastAsia="Times New Roman" w:cs="Times New Roman"/>
          <w:sz w:val="28"/>
          <w:szCs w:val="28"/>
        </w:rPr>
      </w:pPr>
      <w:r>
        <w:t>Nợ TK 214 - Hao mòn TSCĐ (2142)</w:t>
      </w:r>
    </w:p>
    <w:p w:rsidR="00704297" w:rsidRDefault="00D52B08">
      <w:pPr>
        <w:spacing w:before="120"/>
        <w:rPr>
          <w:rFonts w:eastAsia="Times New Roman" w:cs="Times New Roman"/>
          <w:sz w:val="28"/>
          <w:szCs w:val="28"/>
        </w:rPr>
      </w:pPr>
      <w:r>
        <w:t>Có TK 212 - TSCĐ thuê tài chính.</w:t>
      </w:r>
    </w:p>
    <w:p w:rsidR="00704297" w:rsidRDefault="00D52B08">
      <w:pPr>
        <w:spacing w:before="120"/>
        <w:rPr>
          <w:rFonts w:eastAsia="Times New Roman" w:cs="Times New Roman"/>
          <w:sz w:val="28"/>
          <w:szCs w:val="28"/>
        </w:rPr>
      </w:pPr>
      <w:r>
        <w:lastRenderedPageBreak/>
        <w:t>3.8. Trường hợp trong hợp đồng thuê tài sản quy định bên đi thuê chỉ thuê hết một phần giá trị tài sản, sau đó mua lại thì khi nhận chuyển giao quyền sở hữu tài sản, kế toán ghi giảm TSCĐ thuê tài chính và ghi tăng TSCĐ hữu hình thuộc sở hữu của doanh nghiệp. Khi chuyển từ tài sản thuê tài chính sang tài sản thuộc sở hữu của doanh nghiệp, ghi:</w:t>
      </w:r>
    </w:p>
    <w:p w:rsidR="00704297" w:rsidRDefault="00D52B08">
      <w:pPr>
        <w:spacing w:before="120"/>
        <w:rPr>
          <w:rFonts w:eastAsia="Times New Roman" w:cs="Times New Roman"/>
          <w:sz w:val="28"/>
          <w:szCs w:val="28"/>
        </w:rPr>
      </w:pPr>
      <w:r>
        <w:t>Nợ TK 211 - TSCĐ hữu hình</w:t>
      </w:r>
    </w:p>
    <w:p w:rsidR="00704297" w:rsidRDefault="00D52B08">
      <w:pPr>
        <w:spacing w:before="120"/>
        <w:rPr>
          <w:rFonts w:eastAsia="Times New Roman" w:cs="Times New Roman"/>
          <w:sz w:val="28"/>
          <w:szCs w:val="28"/>
        </w:rPr>
      </w:pPr>
      <w:r>
        <w:t>Có TK 212 - TSCĐ thuê tài chính (GT còn lại TSCĐ thuê tài chính)</w:t>
      </w:r>
    </w:p>
    <w:p w:rsidR="00704297" w:rsidRDefault="00D52B08">
      <w:pPr>
        <w:spacing w:before="120"/>
        <w:rPr>
          <w:rFonts w:eastAsia="Times New Roman" w:cs="Times New Roman"/>
          <w:sz w:val="28"/>
          <w:szCs w:val="28"/>
        </w:rPr>
      </w:pPr>
      <w:r>
        <w:t>Có các TK 111, 112,... (số tiền phải trả thêm).</w:t>
      </w:r>
    </w:p>
    <w:p w:rsidR="00704297" w:rsidRDefault="00D52B08">
      <w:pPr>
        <w:spacing w:before="120"/>
        <w:rPr>
          <w:rFonts w:eastAsia="Times New Roman" w:cs="Times New Roman"/>
          <w:sz w:val="28"/>
          <w:szCs w:val="28"/>
        </w:rPr>
      </w:pPr>
      <w:r>
        <w:t>Đồng thời chuyển giá trị hao mòn, ghi:</w:t>
      </w:r>
    </w:p>
    <w:p w:rsidR="00704297" w:rsidRDefault="00D52B08">
      <w:pPr>
        <w:spacing w:before="120"/>
        <w:rPr>
          <w:rFonts w:eastAsia="Times New Roman" w:cs="Times New Roman"/>
          <w:sz w:val="28"/>
          <w:szCs w:val="28"/>
        </w:rPr>
      </w:pPr>
      <w:r>
        <w:t>Nợ TK 2142 - Hao mòn TSCĐ thuê tài chính</w:t>
      </w:r>
    </w:p>
    <w:p w:rsidR="00704297" w:rsidRDefault="00D52B08">
      <w:pPr>
        <w:spacing w:before="120"/>
        <w:rPr>
          <w:rFonts w:eastAsia="Times New Roman" w:cs="Times New Roman"/>
          <w:sz w:val="28"/>
          <w:szCs w:val="28"/>
        </w:rPr>
      </w:pPr>
      <w:r>
        <w:t>Có TK 2141 - Hao mòn TSCĐ hữu hình.</w:t>
      </w:r>
    </w:p>
    <w:p w:rsidR="00704297" w:rsidRDefault="00D52B08">
      <w:pPr>
        <w:spacing w:before="120"/>
        <w:rPr>
          <w:rFonts w:eastAsia="Times New Roman" w:cs="Times New Roman"/>
          <w:sz w:val="28"/>
          <w:szCs w:val="28"/>
        </w:rPr>
      </w:pPr>
      <w:r>
        <w:t>3.9. Kế toán giao dịch bán và thuê lại tài sản là thuê tài chính:</w:t>
      </w:r>
    </w:p>
    <w:p w:rsidR="00704297" w:rsidRDefault="00D52B08">
      <w:pPr>
        <w:spacing w:before="120"/>
        <w:rPr>
          <w:rFonts w:eastAsia="Times New Roman" w:cs="Times New Roman"/>
          <w:sz w:val="28"/>
          <w:szCs w:val="28"/>
        </w:rPr>
      </w:pPr>
      <w:r>
        <w:t>a) Trường hợp giao dịch bán và thuê lại với giá bán tài sản cao hơn giá trị còn lại của TSCĐ:</w:t>
      </w:r>
    </w:p>
    <w:p w:rsidR="00704297" w:rsidRDefault="00D52B08">
      <w:pPr>
        <w:spacing w:before="120"/>
        <w:rPr>
          <w:rFonts w:eastAsia="Times New Roman" w:cs="Times New Roman"/>
          <w:sz w:val="28"/>
          <w:szCs w:val="28"/>
        </w:rPr>
      </w:pPr>
      <w:r>
        <w:t>- Kế toán giao dịch bán (xem tài khoản 711)</w:t>
      </w:r>
    </w:p>
    <w:p w:rsidR="00704297" w:rsidRDefault="00D52B08">
      <w:pPr>
        <w:spacing w:before="120"/>
        <w:rPr>
          <w:rFonts w:eastAsia="Times New Roman" w:cs="Times New Roman"/>
          <w:sz w:val="28"/>
          <w:szCs w:val="28"/>
        </w:rPr>
      </w:pPr>
      <w:r>
        <w:t>- Các bút toán ghi nhận tài sản thuê và nợ phải trả về thuê tài chính, trả tiền thuê từng kỳ thực hiện theo quy định từ điểm 3.1 đến 3.6 Điều này.</w:t>
      </w:r>
    </w:p>
    <w:p w:rsidR="00704297" w:rsidRDefault="00D52B08">
      <w:pPr>
        <w:spacing w:before="120"/>
        <w:rPr>
          <w:rFonts w:eastAsia="Times New Roman" w:cs="Times New Roman"/>
          <w:sz w:val="28"/>
          <w:szCs w:val="28"/>
        </w:rPr>
      </w:pPr>
      <w:r>
        <w:t>- Định kỳ, kế toán tính, trích khấu hao TSCĐ thuê tài chính vào chi phí sản xuất, kinh doanh, ghi:</w:t>
      </w:r>
    </w:p>
    <w:p w:rsidR="00704297" w:rsidRDefault="00D52B08">
      <w:pPr>
        <w:spacing w:before="120"/>
        <w:rPr>
          <w:rFonts w:eastAsia="Times New Roman" w:cs="Times New Roman"/>
          <w:sz w:val="28"/>
          <w:szCs w:val="28"/>
        </w:rPr>
      </w:pPr>
      <w:r>
        <w:t>Nợ các TK 623, 627, 641, 642,...</w:t>
      </w:r>
    </w:p>
    <w:p w:rsidR="00704297" w:rsidRDefault="00D52B08">
      <w:pPr>
        <w:spacing w:before="120"/>
        <w:rPr>
          <w:rFonts w:eastAsia="Times New Roman" w:cs="Times New Roman"/>
          <w:sz w:val="28"/>
          <w:szCs w:val="28"/>
        </w:rPr>
      </w:pPr>
      <w:r>
        <w:t>Có TK 2142 - Hao mòn TSCĐ thuê tài chính.</w:t>
      </w:r>
    </w:p>
    <w:p w:rsidR="00704297" w:rsidRDefault="00D52B08">
      <w:pPr>
        <w:spacing w:before="120"/>
        <w:rPr>
          <w:rFonts w:eastAsia="Times New Roman" w:cs="Times New Roman"/>
          <w:sz w:val="28"/>
          <w:szCs w:val="28"/>
        </w:rPr>
      </w:pPr>
      <w:r>
        <w:t>- Định kỳ, kết chuyển chênh lệch giữa giá bán lớn hơn giá trị còn lại của TSCĐ bán và thuê lại ghi giảm chi phí sản xuất, kinh doanh trong kỳ phù hợp với thời gian thuê tài sản, ghi:</w:t>
      </w:r>
    </w:p>
    <w:p w:rsidR="00704297" w:rsidRDefault="00D52B08">
      <w:pPr>
        <w:spacing w:before="120"/>
        <w:rPr>
          <w:rFonts w:eastAsia="Times New Roman" w:cs="Times New Roman"/>
          <w:sz w:val="28"/>
          <w:szCs w:val="28"/>
        </w:rPr>
      </w:pPr>
      <w:r>
        <w:t>Nợ TK 3387 - Doanh thu chưa thực hiện</w:t>
      </w:r>
    </w:p>
    <w:p w:rsidR="00704297" w:rsidRDefault="00D52B08">
      <w:pPr>
        <w:spacing w:before="120"/>
        <w:rPr>
          <w:rFonts w:eastAsia="Times New Roman" w:cs="Times New Roman"/>
          <w:sz w:val="28"/>
          <w:szCs w:val="28"/>
        </w:rPr>
      </w:pPr>
      <w:r>
        <w:t>Có các TK 623, 627, 641, 642,...</w:t>
      </w:r>
    </w:p>
    <w:p w:rsidR="00704297" w:rsidRDefault="00D52B08">
      <w:pPr>
        <w:spacing w:before="120"/>
        <w:rPr>
          <w:rFonts w:eastAsia="Times New Roman" w:cs="Times New Roman"/>
          <w:sz w:val="28"/>
          <w:szCs w:val="28"/>
        </w:rPr>
      </w:pPr>
      <w:r>
        <w:t>b) Trường hợp giao dịch bán và thuê lại với giá thấp hơn giá trị còn lại của TSCĐ:</w:t>
      </w:r>
    </w:p>
    <w:p w:rsidR="00704297" w:rsidRDefault="00D52B08">
      <w:pPr>
        <w:spacing w:before="120"/>
        <w:rPr>
          <w:rFonts w:eastAsia="Times New Roman" w:cs="Times New Roman"/>
          <w:sz w:val="28"/>
          <w:szCs w:val="28"/>
        </w:rPr>
      </w:pPr>
      <w:r>
        <w:t>- Kế toán giao dịch bán (xem tài khoản 711)</w:t>
      </w:r>
    </w:p>
    <w:p w:rsidR="00704297" w:rsidRDefault="00D52B08">
      <w:pPr>
        <w:spacing w:before="120"/>
        <w:rPr>
          <w:rFonts w:eastAsia="Times New Roman" w:cs="Times New Roman"/>
          <w:sz w:val="28"/>
          <w:szCs w:val="28"/>
        </w:rPr>
      </w:pPr>
      <w:r>
        <w:t>- Các bút toán ghi nhận tài sản thuê và nợ phải trả về thuê tài chính, trả tiền thuê từng kỳ thực hiện theo quy định từ điểm 3.1 đến 3.6 Điều này.</w:t>
      </w:r>
    </w:p>
    <w:p w:rsidR="00704297" w:rsidRDefault="00D52B08">
      <w:pPr>
        <w:spacing w:before="120"/>
        <w:rPr>
          <w:rFonts w:eastAsia="Times New Roman" w:cs="Times New Roman"/>
          <w:sz w:val="28"/>
          <w:szCs w:val="28"/>
        </w:rPr>
      </w:pPr>
      <w:r>
        <w:lastRenderedPageBreak/>
        <w:t>- Định kỳ, kết chuyển số chênh lệch nhỏ hơn (lỗ) giữa giá bán và giá trị còn lại của TSCĐ bán và thuê lại ghi tăng chi phí sản xuất, kinh doanh trong kỳ, ghi:</w:t>
      </w:r>
    </w:p>
    <w:p w:rsidR="00704297" w:rsidRDefault="00D52B08">
      <w:pPr>
        <w:spacing w:before="120"/>
        <w:rPr>
          <w:rFonts w:eastAsia="Times New Roman" w:cs="Times New Roman"/>
          <w:sz w:val="28"/>
          <w:szCs w:val="28"/>
        </w:rPr>
      </w:pPr>
      <w:r>
        <w:t>Nợ các TK 623, 627, 641, 642,...</w:t>
      </w:r>
    </w:p>
    <w:p w:rsidR="00704297" w:rsidRDefault="00D52B08">
      <w:pPr>
        <w:spacing w:before="120"/>
        <w:rPr>
          <w:rFonts w:eastAsia="Times New Roman" w:cs="Times New Roman"/>
          <w:sz w:val="28"/>
          <w:szCs w:val="28"/>
        </w:rPr>
      </w:pPr>
      <w:r>
        <w:t>Có TK 242 - Chi phí trả trước.</w:t>
      </w:r>
      <w:bookmarkStart w:id="100" w:name="4bvk7pj" w:colFirst="0" w:colLast="0"/>
      <w:bookmarkEnd w:id="100"/>
    </w:p>
    <w:p w:rsidR="00704297" w:rsidRPr="00155128" w:rsidRDefault="00D52B08" w:rsidP="00155128">
      <w:pPr>
        <w:pStyle w:val="Heading2"/>
      </w:pPr>
      <w:bookmarkStart w:id="101" w:name="_Toc140907573"/>
      <w:r w:rsidRPr="00155128">
        <w:t>Điều 37. Tài khoản 213 - Tài sản cố định vô hình</w:t>
      </w:r>
      <w:bookmarkEnd w:id="101"/>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giá trị hiện có và tình hình biến động tăng, giảm TSCĐ vô hình của doanh nghiệp. TSCĐ vô hình là tài sản không có hình thái vật chất, nhưng xác định được giá trị và do doanh nghiệp nắm giữ, sử dụng trong SXKD, cung cấp dịch vụ hoặc cho các đối tượng khác thuê, phù hợp với tiêu chuẩn ghi nhận TSCĐ vô hình.</w:t>
      </w:r>
    </w:p>
    <w:p w:rsidR="00704297" w:rsidRDefault="00D52B08">
      <w:pPr>
        <w:spacing w:before="120"/>
        <w:rPr>
          <w:rFonts w:eastAsia="Times New Roman" w:cs="Times New Roman"/>
          <w:sz w:val="28"/>
          <w:szCs w:val="28"/>
        </w:rPr>
      </w:pPr>
      <w:r>
        <w:t>b) Nguyên giá của TSCĐ vô hình là toàn bộ các chi phí mà doanh nghiệp phải bỏ ra để có được TSCĐ vô hình tính đến thời điểm đưa tài sản đó vào sử dụng theo dự kiến.</w:t>
      </w:r>
    </w:p>
    <w:p w:rsidR="00704297" w:rsidRDefault="00D52B08">
      <w:pPr>
        <w:spacing w:before="120"/>
        <w:rPr>
          <w:rFonts w:eastAsia="Times New Roman" w:cs="Times New Roman"/>
          <w:sz w:val="28"/>
          <w:szCs w:val="28"/>
        </w:rPr>
      </w:pPr>
      <w:r>
        <w:t>- Nguyên giá TSCĐ vô hình mua riêng biệt, bao gồm giá mua (trừ (-) các khoản được chiết khấu thương mại hoặc giảm giá), các khoản thuế (không bao gồm các khoản thuế được hoàn lại) và các chi phí liên quan trực tiếp đến việc đưa tài sản vào sử dụng theo dự tính;</w:t>
      </w:r>
    </w:p>
    <w:p w:rsidR="00704297" w:rsidRDefault="00D52B08">
      <w:pPr>
        <w:spacing w:before="120"/>
        <w:rPr>
          <w:rFonts w:eastAsia="Times New Roman" w:cs="Times New Roman"/>
          <w:sz w:val="28"/>
          <w:szCs w:val="28"/>
        </w:rPr>
      </w:pPr>
      <w:r>
        <w:t>- Trường hợp TSCĐ vô hình mua sắm được thanh toán theo phương thức trả chậm, trả góp, nguyên giá của TSCĐ vô hình được phản ánh theo giá mua trả tiền ngay tại thời điểm mua. Khoản chênh lệch giữa giá mua trả chậm và giá mua trả tiền ngay được hạch toán vào chi phí SXKD theo kỳ hạn thanh toán, trừ khi số chênh lệch đó được tính vào nguyên giá TSCĐ vô hình (vốn hóa) theo quy định của chuẩn mực kế toán “Chi phí đi vay”;</w:t>
      </w:r>
    </w:p>
    <w:p w:rsidR="00704297" w:rsidRDefault="00D52B08">
      <w:pPr>
        <w:spacing w:before="120"/>
        <w:rPr>
          <w:rFonts w:eastAsia="Times New Roman" w:cs="Times New Roman"/>
          <w:sz w:val="28"/>
          <w:szCs w:val="28"/>
        </w:rPr>
      </w:pPr>
      <w:r>
        <w:t>- TSCĐ vô hình mua dưới hình thức trao đổi với một TSCĐ vô hình không tương tự được xác định theo giá trị hợp lý của tài sản nhận về hoặc bằng giá trị hợp lý của tài sản đem đi trao đổi sau khi điều chỉnh các khoản tiền hoặc tương đương tiền trả thêm hoặc thu về. Nếu việc trao đổi, thanh toán bằng chứng từ liên quan đến quyền sở hữu vốn của doanh nghiệp, thì nguyên giá là giá trị hợp lý của các chứng từ được phát hành liên quan đến quyền sở hữu vốn của doanh nghiệp;</w:t>
      </w:r>
    </w:p>
    <w:p w:rsidR="00704297" w:rsidRDefault="00D52B08">
      <w:pPr>
        <w:spacing w:before="120"/>
        <w:rPr>
          <w:rFonts w:eastAsia="Times New Roman" w:cs="Times New Roman"/>
          <w:sz w:val="28"/>
          <w:szCs w:val="28"/>
        </w:rPr>
      </w:pPr>
      <w:r>
        <w:t xml:space="preserve">- Nguyên giá TSCĐ vô hình là quyền sử dụng đất là số tiền đã trả để có được quyền sử dụng đất hợp pháp (gồm chi phí đã trả cho tổ chức, cá nhân chuyển nhượng hoặc chi phí đền bù, giải phóng mặt bằng, san lấp mặt bằng, lệ phí trước bạ...) hoặc theo thỏa thuận </w:t>
      </w:r>
      <w:r>
        <w:lastRenderedPageBreak/>
        <w:t>của các bên khi góp vốn. Việc xác định TSCĐ vô hình là quyền sử dụng đất phải tuân thủ các quy định của pháp luật có liên quan.</w:t>
      </w:r>
    </w:p>
    <w:p w:rsidR="00704297" w:rsidRDefault="00D52B08">
      <w:pPr>
        <w:spacing w:before="120"/>
        <w:rPr>
          <w:rFonts w:eastAsia="Times New Roman" w:cs="Times New Roman"/>
          <w:sz w:val="28"/>
          <w:szCs w:val="28"/>
        </w:rPr>
      </w:pPr>
      <w:r>
        <w:t>- Nguyên giá TSCĐ vô hình được Nhà nước cấp hoặc được tặng, biếu được xác định theo giá trị hợp lý ban đầu cộng (+) các chi phí liên quan trực tiếp đến việc đưa tài sản vào sử dụng theo dự tính.</w:t>
      </w:r>
    </w:p>
    <w:p w:rsidR="00704297" w:rsidRDefault="00D52B08">
      <w:pPr>
        <w:spacing w:before="120"/>
        <w:rPr>
          <w:rFonts w:eastAsia="Times New Roman" w:cs="Times New Roman"/>
          <w:sz w:val="28"/>
          <w:szCs w:val="28"/>
        </w:rPr>
      </w:pPr>
      <w:r>
        <w:t>- Nguyên giá TSCĐ vô hình được điều chuyển đến là nguyên giá ghi trên sổ sách kế toán của đơn vị có tài sản điều chuyển.</w:t>
      </w:r>
    </w:p>
    <w:p w:rsidR="00704297" w:rsidRDefault="00D52B08">
      <w:pPr>
        <w:spacing w:before="120"/>
        <w:rPr>
          <w:rFonts w:eastAsia="Times New Roman" w:cs="Times New Roman"/>
          <w:sz w:val="28"/>
          <w:szCs w:val="28"/>
        </w:rPr>
      </w:pPr>
      <w:r>
        <w:t>c) Toàn bộ chi phí thực tế phát sinh liên quan đến giai đoạn triển khai không đủ điều kiện ghi nhận là TSCĐ vô hình được tập hợp vào chi phí SXKD trong kỳ. Trường hợp xét thấy kết quả triển khai thoả mãn được định nghĩa và tiêu chuẩn ghi nhận TSCĐ vô hình quy định tại Chuẩn mực kế toán “TSCĐ vô hình” thì các chi phí giai đoạn triển khai được tập hợp vào TK 241 "Xây dựng cơ bản dở dang" (2412). Khi kết thúc giai đoạn triển khai các chi phí hình thành nguyên giá TSCĐ vô hình trong giai đoạn triển khai phải được kết chuyển vào bên Nợ tài khoản 213 “TSCĐ vô hình".</w:t>
      </w:r>
    </w:p>
    <w:p w:rsidR="00704297" w:rsidRDefault="00D52B08">
      <w:pPr>
        <w:spacing w:before="120"/>
        <w:rPr>
          <w:rFonts w:eastAsia="Times New Roman" w:cs="Times New Roman"/>
          <w:sz w:val="28"/>
          <w:szCs w:val="28"/>
        </w:rPr>
      </w:pPr>
      <w:r>
        <w:t>d) Trong quá trình sử dụng phải tiến hành trích khấu hao TSCĐ vô hình vào chi phí SXKD theo quy định của Chuẩn mực kế toán TSCĐ vô hình. Riêng đối với TSCĐ là quyền sử dụng đất thì chỉ tính khấu hao đối với những TSCĐ vô hình là quyền sử dụng có thời hạn.</w:t>
      </w:r>
    </w:p>
    <w:p w:rsidR="00704297" w:rsidRDefault="00D52B08">
      <w:pPr>
        <w:spacing w:before="120"/>
        <w:rPr>
          <w:rFonts w:eastAsia="Times New Roman" w:cs="Times New Roman"/>
          <w:sz w:val="28"/>
          <w:szCs w:val="28"/>
        </w:rPr>
      </w:pPr>
      <w:r>
        <w:t>đ) Chi phí liên quan đến TSCĐ vô hình phát sinh sau khi ghi nhận ban đầu phải được ghi nhận là chi phí sản xuất, kinh doanh trong kỳ, trừ khi thoả mãn đồng thời 2 điều kiện sau thì được ghi tăng nguyên giá TSCĐ vô hình:</w:t>
      </w:r>
    </w:p>
    <w:p w:rsidR="00704297" w:rsidRDefault="00D52B08">
      <w:pPr>
        <w:spacing w:before="120"/>
        <w:rPr>
          <w:rFonts w:eastAsia="Times New Roman" w:cs="Times New Roman"/>
          <w:sz w:val="28"/>
          <w:szCs w:val="28"/>
        </w:rPr>
      </w:pPr>
      <w:r>
        <w:t>- Chi phí phát sinh có khả năng làm cho TSCĐ vô hình tạo ra lợi ích kinh tế trong tương lai nhiều hơn mức hoạt động được đánh giá ban đầu;</w:t>
      </w:r>
    </w:p>
    <w:p w:rsidR="00704297" w:rsidRDefault="00D52B08">
      <w:pPr>
        <w:spacing w:before="120"/>
        <w:rPr>
          <w:rFonts w:eastAsia="Times New Roman" w:cs="Times New Roman"/>
          <w:sz w:val="28"/>
          <w:szCs w:val="28"/>
        </w:rPr>
      </w:pPr>
      <w:r>
        <w:t>- Chi phí được xác định một cách chắc chắn và gắn liền với TSCĐ vô hình cụ thể.</w:t>
      </w:r>
    </w:p>
    <w:p w:rsidR="00704297" w:rsidRDefault="00D52B08">
      <w:pPr>
        <w:spacing w:before="120"/>
        <w:rPr>
          <w:rFonts w:eastAsia="Times New Roman" w:cs="Times New Roman"/>
          <w:sz w:val="28"/>
          <w:szCs w:val="28"/>
        </w:rPr>
      </w:pPr>
      <w:r>
        <w:t>e) Chi phí phát sinh đem lại lợi ích kinh tế trong tương lai cho doanh nghiệp gồm: chi phí thành lập doanh nghiệp, chi phí đào tạo nhân viên, chi phí quảng cáo phát sinh trong giai đoạn trước hoạt động của doanh nghiệp mới thành lập, chi phí cho giai đoạn nghiên cứu, chi phí chuyển dịch địa điểm được ghi nhận là chi phí SXKD trong kỳ hoặc được phân bổ dần vào chi phí SXKD trong thời gian tối đa không quá 3 năm.</w:t>
      </w:r>
    </w:p>
    <w:p w:rsidR="00704297" w:rsidRDefault="00D52B08">
      <w:pPr>
        <w:spacing w:before="120"/>
        <w:rPr>
          <w:rFonts w:eastAsia="Times New Roman" w:cs="Times New Roman"/>
          <w:sz w:val="28"/>
          <w:szCs w:val="28"/>
        </w:rPr>
      </w:pPr>
      <w:r>
        <w:t>g) Chi phí liên quan đến tài sản vô hình đã được doanh nghiệp ghi nhận là chi phí để xác định kết quả hoạt động kinh doanh trong kỳ trước đó thì không được tái ghi nhận vào nguyên giá TSCĐ vô hình.</w:t>
      </w:r>
    </w:p>
    <w:p w:rsidR="00704297" w:rsidRDefault="00D52B08">
      <w:pPr>
        <w:spacing w:before="120"/>
        <w:rPr>
          <w:rFonts w:eastAsia="Times New Roman" w:cs="Times New Roman"/>
          <w:sz w:val="28"/>
          <w:szCs w:val="28"/>
        </w:rPr>
      </w:pPr>
      <w:r>
        <w:lastRenderedPageBreak/>
        <w:t>h) Các nhãn hiệu, tên thương mại, quyền phát hành, danh sách khách hàng và các khoản mục tương tự được hình thành trong nội bộ doanh nghiệp không được ghi nhận là TSCĐ vô hình.</w:t>
      </w:r>
    </w:p>
    <w:p w:rsidR="00704297" w:rsidRDefault="00D52B08">
      <w:pPr>
        <w:spacing w:before="120"/>
        <w:rPr>
          <w:rFonts w:eastAsia="Times New Roman" w:cs="Times New Roman"/>
          <w:sz w:val="28"/>
          <w:szCs w:val="28"/>
        </w:rPr>
      </w:pPr>
      <w:r>
        <w:t>i) TSCĐ vô hình được theo dõi chi tiết theo từng đối tượng ghi TSCĐ trong “Sổ tài sản cố định”.</w:t>
      </w:r>
    </w:p>
    <w:p w:rsidR="00704297" w:rsidRDefault="00D52B08">
      <w:pPr>
        <w:spacing w:before="120"/>
        <w:rPr>
          <w:rFonts w:eastAsia="Times New Roman" w:cs="Times New Roman"/>
          <w:sz w:val="28"/>
          <w:szCs w:val="28"/>
        </w:rPr>
      </w:pPr>
      <w:r>
        <w:rPr>
          <w:b/>
        </w:rPr>
        <w:t>2. Kết cấu và nội dung phản ánh của tài khoản 213 - TSCĐ vô hình</w:t>
      </w:r>
    </w:p>
    <w:p w:rsidR="00704297" w:rsidRDefault="00D52B08">
      <w:pPr>
        <w:spacing w:before="120"/>
        <w:rPr>
          <w:rFonts w:eastAsia="Times New Roman" w:cs="Times New Roman"/>
          <w:sz w:val="28"/>
          <w:szCs w:val="28"/>
        </w:rPr>
      </w:pPr>
      <w:r>
        <w:rPr>
          <w:b/>
        </w:rPr>
        <w:t xml:space="preserve">Bên Nợ: </w:t>
      </w:r>
      <w:r>
        <w:t>Nguyên giá TSCĐ vô hình tăng.</w:t>
      </w:r>
    </w:p>
    <w:p w:rsidR="00704297" w:rsidRDefault="00D52B08">
      <w:pPr>
        <w:spacing w:before="120"/>
        <w:rPr>
          <w:rFonts w:eastAsia="Times New Roman" w:cs="Times New Roman"/>
          <w:sz w:val="28"/>
          <w:szCs w:val="28"/>
        </w:rPr>
      </w:pPr>
      <w:r>
        <w:rPr>
          <w:b/>
        </w:rPr>
        <w:t xml:space="preserve">Bên Có: </w:t>
      </w:r>
      <w:r>
        <w:t>Nguyên giá TSCĐ vô hình giảm.</w:t>
      </w:r>
    </w:p>
    <w:p w:rsidR="00704297" w:rsidRDefault="00D52B08">
      <w:pPr>
        <w:spacing w:before="120"/>
        <w:rPr>
          <w:rFonts w:eastAsia="Times New Roman" w:cs="Times New Roman"/>
          <w:sz w:val="28"/>
          <w:szCs w:val="28"/>
        </w:rPr>
      </w:pPr>
      <w:r>
        <w:rPr>
          <w:b/>
        </w:rPr>
        <w:t xml:space="preserve">Số dư bên Nợ: </w:t>
      </w:r>
      <w:r>
        <w:t>Nguyên giá TSCĐ vô hình hiện có ở doanh nghiệp.</w:t>
      </w:r>
    </w:p>
    <w:p w:rsidR="00704297" w:rsidRDefault="00D52B08">
      <w:pPr>
        <w:spacing w:before="120"/>
        <w:rPr>
          <w:rFonts w:eastAsia="Times New Roman" w:cs="Times New Roman"/>
          <w:sz w:val="28"/>
          <w:szCs w:val="28"/>
        </w:rPr>
      </w:pPr>
      <w:r>
        <w:rPr>
          <w:b/>
          <w:i/>
        </w:rPr>
        <w:t>Tài khoản 213 - TSCĐ vô hình, có 7 tài khoản cấp 2:</w:t>
      </w:r>
    </w:p>
    <w:p w:rsidR="00704297" w:rsidRDefault="00D52B08">
      <w:pPr>
        <w:spacing w:before="120"/>
        <w:rPr>
          <w:rFonts w:eastAsia="Times New Roman" w:cs="Times New Roman"/>
          <w:sz w:val="28"/>
          <w:szCs w:val="28"/>
        </w:rPr>
      </w:pPr>
      <w:r>
        <w:rPr>
          <w:i/>
        </w:rPr>
        <w:t>- Tài khoản 2131 - Quyền sử dụng đất:</w:t>
      </w:r>
      <w:r>
        <w:t xml:space="preserve"> Chỉ phản ánh vào tài khoản này quyền sử dụng đất được coi là tài sản cố định vô hình theo quy định của pháp luật.</w:t>
      </w:r>
    </w:p>
    <w:p w:rsidR="00704297" w:rsidRDefault="00D52B08">
      <w:pPr>
        <w:spacing w:before="120"/>
        <w:rPr>
          <w:rFonts w:eastAsia="Times New Roman" w:cs="Times New Roman"/>
          <w:sz w:val="28"/>
          <w:szCs w:val="28"/>
        </w:rPr>
      </w:pPr>
      <w:r>
        <w:t>Giá trị TSCĐ vô hình là quyền sử dụng đất gồm toàn bộ các chi phí thực tế đã chi ra liên quan trực tiếp tới quyền sử dụng đất, như: Tiền chi ra để có quyền sử dụng đất, chi phí cho đền bù, giải phóng mặt bằng, san lấp mặt bằng (trường hợp quyền sử dụng đất riêng biệt đối với giai đoạn đầu tư nhà cửa, vật kiến trúc trên đất), lệ phí trước bạ (nếu có)... Tài khoản này không bao gồm các chi phí chi ra để xây dựng các công trình trên đất.</w:t>
      </w:r>
    </w:p>
    <w:p w:rsidR="00704297" w:rsidRDefault="00D52B08">
      <w:pPr>
        <w:spacing w:before="120"/>
        <w:rPr>
          <w:rFonts w:eastAsia="Times New Roman" w:cs="Times New Roman"/>
          <w:sz w:val="28"/>
          <w:szCs w:val="28"/>
        </w:rPr>
      </w:pPr>
      <w:r>
        <w:rPr>
          <w:i/>
        </w:rPr>
        <w:t>- Tài khoản 2132 - Quyền phát hành:</w:t>
      </w:r>
      <w:r>
        <w:t xml:space="preserve"> Phản ánh giá trị TSCĐ vô hình là toàn bộ các chi phí thực tế doanh nghiệp đã chi ra để có quyền phát hành.</w:t>
      </w:r>
    </w:p>
    <w:p w:rsidR="00704297" w:rsidRDefault="00D52B08">
      <w:pPr>
        <w:spacing w:before="120"/>
        <w:rPr>
          <w:rFonts w:eastAsia="Times New Roman" w:cs="Times New Roman"/>
          <w:sz w:val="28"/>
          <w:szCs w:val="28"/>
        </w:rPr>
      </w:pPr>
      <w:r>
        <w:rPr>
          <w:i/>
        </w:rPr>
        <w:t xml:space="preserve">- Tài khoản 2133 - Bản quyền, bằng sáng chế: </w:t>
      </w:r>
      <w:r>
        <w:t>Phản ánh giá trị TSCĐ vô hình là các chi phí thực tế chi ra để có bản quyền tác giả, bằng sáng chế.</w:t>
      </w:r>
    </w:p>
    <w:p w:rsidR="00704297" w:rsidRDefault="00D52B08">
      <w:pPr>
        <w:spacing w:before="120"/>
        <w:rPr>
          <w:rFonts w:eastAsia="Times New Roman" w:cs="Times New Roman"/>
          <w:sz w:val="28"/>
          <w:szCs w:val="28"/>
        </w:rPr>
      </w:pPr>
      <w:r>
        <w:rPr>
          <w:i/>
        </w:rPr>
        <w:t>- Tài khoản 2134 - Nhãn hiệu, tên thương mại:</w:t>
      </w:r>
      <w:r>
        <w:t xml:space="preserve"> Phản ánh giá trị TSCĐ vô hình là các chi phí thực tế liên quan trực tiếp tới việc mua nhãn hiệu hàng hoá.</w:t>
      </w:r>
    </w:p>
    <w:p w:rsidR="00704297" w:rsidRDefault="00D52B08">
      <w:pPr>
        <w:spacing w:before="120"/>
        <w:rPr>
          <w:rFonts w:eastAsia="Times New Roman" w:cs="Times New Roman"/>
          <w:sz w:val="28"/>
          <w:szCs w:val="28"/>
        </w:rPr>
      </w:pPr>
      <w:r>
        <w:rPr>
          <w:i/>
        </w:rPr>
        <w:t>- Tài khoản 2135 - Chương trình phần mềm:</w:t>
      </w:r>
      <w:r>
        <w:t xml:space="preserve"> Phản ánh giá trị TSCĐ vô hình là toàn bộ các chi phí thực tế doanh nghiệp đã chi ra để có chương trình phần mềm.</w:t>
      </w:r>
    </w:p>
    <w:p w:rsidR="00704297" w:rsidRDefault="00D52B08">
      <w:pPr>
        <w:spacing w:before="120"/>
        <w:rPr>
          <w:rFonts w:eastAsia="Times New Roman" w:cs="Times New Roman"/>
          <w:sz w:val="28"/>
          <w:szCs w:val="28"/>
        </w:rPr>
      </w:pPr>
      <w:r>
        <w:rPr>
          <w:i/>
        </w:rPr>
        <w:t>- Tài khoản 2136 - Giấy phép và giấy phép nhượng quyền:</w:t>
      </w:r>
      <w:r>
        <w:t xml:space="preserve"> Phản ánh giá trị TSCĐ vô hình là các khoản chi ra để doanh nghiệp có được giấy phép hoặc giấy phép nhượng quyền thực hiện công việc đó, như: Giấy phép khai thác, giấy phép sản xuất loại sản phẩm mới,...</w:t>
      </w:r>
    </w:p>
    <w:p w:rsidR="00704297" w:rsidRDefault="00D52B08">
      <w:pPr>
        <w:spacing w:before="120"/>
        <w:rPr>
          <w:rFonts w:eastAsia="Times New Roman" w:cs="Times New Roman"/>
          <w:sz w:val="28"/>
          <w:szCs w:val="28"/>
        </w:rPr>
      </w:pPr>
      <w:r>
        <w:rPr>
          <w:i/>
        </w:rPr>
        <w:lastRenderedPageBreak/>
        <w:t>- Tài khoản 2138 - TSCĐ vô hình khác:</w:t>
      </w:r>
      <w:r>
        <w:t xml:space="preserve"> Phản ánh giá trị các loại TSCĐ vô hình khác chưa quy định phản ánh ở các tài khoản trên.</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3.1. Mua TSCĐ vô hình:</w:t>
      </w:r>
    </w:p>
    <w:p w:rsidR="00704297" w:rsidRDefault="00D52B08">
      <w:pPr>
        <w:spacing w:before="120"/>
        <w:rPr>
          <w:rFonts w:eastAsia="Times New Roman" w:cs="Times New Roman"/>
          <w:sz w:val="28"/>
          <w:szCs w:val="28"/>
        </w:rPr>
      </w:pPr>
      <w:r>
        <w:t>- Trường hợp mua TSCĐ vô hình dùng vào SXKD hàng hóa, dịch vụ thuộc đối tượng chịu thuế GTGT tính theo phương pháp khấu trừ, ghi:</w:t>
      </w:r>
    </w:p>
    <w:p w:rsidR="00704297" w:rsidRDefault="00D52B08">
      <w:pPr>
        <w:spacing w:before="120"/>
        <w:rPr>
          <w:rFonts w:eastAsia="Times New Roman" w:cs="Times New Roman"/>
          <w:sz w:val="28"/>
          <w:szCs w:val="28"/>
        </w:rPr>
      </w:pPr>
      <w:r>
        <w:t>Nợ TK 213 - TSCĐ vô hình (giá mua chưa có thuế GTGT)</w:t>
      </w:r>
    </w:p>
    <w:p w:rsidR="00704297" w:rsidRDefault="00D52B08">
      <w:pPr>
        <w:spacing w:before="120"/>
        <w:rPr>
          <w:rFonts w:eastAsia="Times New Roman" w:cs="Times New Roman"/>
          <w:sz w:val="28"/>
          <w:szCs w:val="28"/>
        </w:rPr>
      </w:pPr>
      <w:r>
        <w:t>Nợ TK 133 - Thuế GTGT được khấu trừ (1332)</w:t>
      </w:r>
    </w:p>
    <w:p w:rsidR="00704297" w:rsidRDefault="00D52B08">
      <w:pPr>
        <w:spacing w:before="120"/>
        <w:rPr>
          <w:rFonts w:eastAsia="Times New Roman" w:cs="Times New Roman"/>
          <w:sz w:val="28"/>
          <w:szCs w:val="28"/>
        </w:rPr>
      </w:pPr>
      <w:r>
        <w:t>Có TK 112 - Tiền gửi Ngân hàng</w:t>
      </w:r>
    </w:p>
    <w:p w:rsidR="00704297" w:rsidRDefault="00D52B08">
      <w:pPr>
        <w:spacing w:before="120"/>
        <w:rPr>
          <w:rFonts w:eastAsia="Times New Roman" w:cs="Times New Roman"/>
          <w:sz w:val="28"/>
          <w:szCs w:val="28"/>
        </w:rPr>
      </w:pPr>
      <w:r>
        <w:t>Có TK 141 - Tạm ứng</w:t>
      </w:r>
    </w:p>
    <w:p w:rsidR="00704297" w:rsidRDefault="00D52B08">
      <w:pPr>
        <w:spacing w:before="120"/>
        <w:rPr>
          <w:rFonts w:eastAsia="Times New Roman" w:cs="Times New Roman"/>
          <w:sz w:val="28"/>
          <w:szCs w:val="28"/>
        </w:rPr>
      </w:pPr>
      <w:r>
        <w:t>Có TK 331 - Phải trả cho người bán.</w:t>
      </w:r>
    </w:p>
    <w:p w:rsidR="00704297" w:rsidRDefault="00D52B08">
      <w:pPr>
        <w:spacing w:before="120"/>
        <w:rPr>
          <w:rFonts w:eastAsia="Times New Roman" w:cs="Times New Roman"/>
          <w:sz w:val="28"/>
          <w:szCs w:val="28"/>
        </w:rPr>
      </w:pPr>
      <w:r>
        <w:t>- Trường hợp mua TSCĐ vô hình dùng vào SXKD hàng hóa, dịch vụ không thuộc đối tượng chịu thuế GTGT, ghi:</w:t>
      </w:r>
    </w:p>
    <w:p w:rsidR="00704297" w:rsidRDefault="00D52B08">
      <w:pPr>
        <w:spacing w:before="120"/>
        <w:rPr>
          <w:rFonts w:eastAsia="Times New Roman" w:cs="Times New Roman"/>
          <w:sz w:val="28"/>
          <w:szCs w:val="28"/>
        </w:rPr>
      </w:pPr>
      <w:r>
        <w:t>Nợ TK 213 - TSCĐ vô hình (tổng giá thanh toán)</w:t>
      </w:r>
    </w:p>
    <w:p w:rsidR="00704297" w:rsidRDefault="00D52B08">
      <w:pPr>
        <w:spacing w:before="120"/>
        <w:rPr>
          <w:rFonts w:eastAsia="Times New Roman" w:cs="Times New Roman"/>
          <w:sz w:val="28"/>
          <w:szCs w:val="28"/>
        </w:rPr>
      </w:pPr>
      <w:r>
        <w:t>Có TK 112, 331,...(tổng giá thanh toán).</w:t>
      </w:r>
    </w:p>
    <w:p w:rsidR="00704297" w:rsidRDefault="00D52B08">
      <w:pPr>
        <w:spacing w:before="120"/>
        <w:rPr>
          <w:rFonts w:eastAsia="Times New Roman" w:cs="Times New Roman"/>
          <w:sz w:val="28"/>
          <w:szCs w:val="28"/>
        </w:rPr>
      </w:pPr>
      <w:r>
        <w:t>3.2. Trường hợp mua TSCĐ vô hình theo phương thức trả chậm, trả góp:</w:t>
      </w:r>
    </w:p>
    <w:p w:rsidR="00704297" w:rsidRDefault="00D52B08">
      <w:pPr>
        <w:spacing w:before="120"/>
        <w:rPr>
          <w:rFonts w:eastAsia="Times New Roman" w:cs="Times New Roman"/>
          <w:sz w:val="28"/>
          <w:szCs w:val="28"/>
        </w:rPr>
      </w:pPr>
      <w:r>
        <w:t>- Khi mua TSCĐ vô hình dùng vào SXKD hàng hoá, dịch vụ thuộc đối tượng chịu thuế GTGT tính theo phương pháp khấu trừ, ghi:</w:t>
      </w:r>
    </w:p>
    <w:p w:rsidR="00704297" w:rsidRDefault="00D52B08">
      <w:pPr>
        <w:spacing w:before="120"/>
        <w:rPr>
          <w:rFonts w:eastAsia="Times New Roman" w:cs="Times New Roman"/>
          <w:sz w:val="28"/>
          <w:szCs w:val="28"/>
        </w:rPr>
      </w:pPr>
      <w:r>
        <w:t>Nợ TK 213 - TSCĐ vô hình (giá mua trả tiền ngay chưa có thuế GTGT)</w:t>
      </w:r>
    </w:p>
    <w:p w:rsidR="00704297" w:rsidRDefault="00D52B08">
      <w:pPr>
        <w:spacing w:before="120"/>
        <w:rPr>
          <w:rFonts w:eastAsia="Times New Roman" w:cs="Times New Roman"/>
          <w:sz w:val="28"/>
          <w:szCs w:val="28"/>
        </w:rPr>
      </w:pPr>
      <w:r>
        <w:t>Nợ TK 242 - Chi phí trả trước (phần lãi trả chậm, trả góp tính bằng số</w:t>
      </w:r>
    </w:p>
    <w:p w:rsidR="00704297" w:rsidRDefault="00D52B08">
      <w:pPr>
        <w:spacing w:before="120"/>
        <w:rPr>
          <w:rFonts w:eastAsia="Times New Roman" w:cs="Times New Roman"/>
          <w:sz w:val="28"/>
          <w:szCs w:val="28"/>
        </w:rPr>
      </w:pPr>
      <w:r>
        <w:t>chênh lệch giữa Tổng số tiền phải thanh toán trừ (-) Giá mua trả tiền ngay và thuế GTGT đầu vào (nếu có))</w:t>
      </w:r>
    </w:p>
    <w:p w:rsidR="00704297" w:rsidRDefault="00D52B08">
      <w:pPr>
        <w:spacing w:before="120"/>
        <w:rPr>
          <w:rFonts w:eastAsia="Times New Roman" w:cs="Times New Roman"/>
          <w:sz w:val="28"/>
          <w:szCs w:val="28"/>
        </w:rPr>
      </w:pPr>
      <w:r>
        <w:t>Nợ TK 133 - Thuế GTGT được khấu trừ (1332)</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Có TK 331 - Phải trả cho người bán.</w:t>
      </w:r>
    </w:p>
    <w:p w:rsidR="00704297" w:rsidRDefault="00D52B08">
      <w:pPr>
        <w:spacing w:before="120"/>
        <w:rPr>
          <w:rFonts w:eastAsia="Times New Roman" w:cs="Times New Roman"/>
        </w:rPr>
      </w:pPr>
      <w:r>
        <w:t>- Khi mua TSCĐ vô hình dùng vào SXKD hàng hoá, dịch vụ không thuộc đối tượng chịu thuế GTGT hoặc thuộc đối tượng chịu thuế GTGT tính theo phương pháp trực tiếp, ghi:</w:t>
      </w:r>
    </w:p>
    <w:p w:rsidR="00704297" w:rsidRDefault="00D52B08">
      <w:pPr>
        <w:spacing w:before="120"/>
        <w:rPr>
          <w:rFonts w:eastAsia="Times New Roman" w:cs="Times New Roman"/>
          <w:sz w:val="28"/>
          <w:szCs w:val="28"/>
        </w:rPr>
      </w:pPr>
      <w:r>
        <w:t>Nợ TK 213 - TSCĐ vô hình (theo giá mua trả tiền ngay đã có thuế GTGT)</w:t>
      </w:r>
    </w:p>
    <w:p w:rsidR="00704297" w:rsidRDefault="00D52B08">
      <w:pPr>
        <w:spacing w:before="120"/>
        <w:rPr>
          <w:rFonts w:eastAsia="Times New Roman" w:cs="Times New Roman"/>
          <w:sz w:val="28"/>
          <w:szCs w:val="28"/>
        </w:rPr>
      </w:pPr>
      <w:r>
        <w:lastRenderedPageBreak/>
        <w:t>Nợ TK 242 - Chi phí trả trước (lãi trả chậm, trả góp tính bằng số chênh lệch giữa tổng số tiền phải thanh toán trừ (-) Giá mua trả tiền ngay)</w:t>
      </w:r>
    </w:p>
    <w:p w:rsidR="00704297" w:rsidRDefault="00D52B08">
      <w:pPr>
        <w:spacing w:before="120"/>
        <w:rPr>
          <w:rFonts w:eastAsia="Times New Roman" w:cs="Times New Roman"/>
          <w:sz w:val="28"/>
          <w:szCs w:val="28"/>
        </w:rPr>
      </w:pPr>
      <w:r>
        <w:t>Có TK 331 - Phải trả cho người bán (tổng giá thanh toán).</w:t>
      </w:r>
    </w:p>
    <w:p w:rsidR="00704297" w:rsidRDefault="00D52B08">
      <w:pPr>
        <w:spacing w:before="120"/>
        <w:rPr>
          <w:rFonts w:eastAsia="Times New Roman" w:cs="Times New Roman"/>
          <w:szCs w:val="26"/>
        </w:rPr>
      </w:pPr>
      <w:r>
        <w:t>- Hàng kỳ tính số lãi phải trả về mua TSCĐ vô hình theo phương thức trả chậm, trả góp,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242 - Chi phí trả trước.</w:t>
      </w:r>
    </w:p>
    <w:p w:rsidR="00704297" w:rsidRDefault="00D52B08">
      <w:pPr>
        <w:spacing w:before="120"/>
        <w:rPr>
          <w:rFonts w:eastAsia="Times New Roman" w:cs="Times New Roman"/>
          <w:sz w:val="28"/>
          <w:szCs w:val="28"/>
        </w:rPr>
      </w:pPr>
      <w:r>
        <w:t>- Khi thanh toán tiền cho người bán, ghi:</w:t>
      </w:r>
    </w:p>
    <w:p w:rsidR="00704297" w:rsidRDefault="00D52B08">
      <w:pPr>
        <w:spacing w:before="120"/>
        <w:rPr>
          <w:rFonts w:eastAsia="Times New Roman" w:cs="Times New Roman"/>
          <w:sz w:val="28"/>
          <w:szCs w:val="28"/>
        </w:rPr>
      </w:pPr>
      <w:r>
        <w:t>Nợ TK 331 - Phải trả cho người bán</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3.3. TSCĐ vô hình mua dưới hình thức trao đổi.</w:t>
      </w:r>
    </w:p>
    <w:p w:rsidR="00704297" w:rsidRDefault="00D52B08">
      <w:pPr>
        <w:spacing w:before="120"/>
        <w:rPr>
          <w:rFonts w:eastAsia="Times New Roman" w:cs="Times New Roman"/>
          <w:sz w:val="28"/>
          <w:szCs w:val="28"/>
        </w:rPr>
      </w:pPr>
      <w:r>
        <w:t>a) Trường hợp trao đổi hai TSCĐ vô hình tương tự: Khi nhận TSCĐ vô hình tương tự do trao đổi với một TSCĐ vô hình tương tự và đưa vào sử dụng ngay cho SXKD, ghi:</w:t>
      </w:r>
    </w:p>
    <w:p w:rsidR="00704297" w:rsidRDefault="00D52B08">
      <w:pPr>
        <w:spacing w:before="120"/>
        <w:rPr>
          <w:rFonts w:eastAsia="Times New Roman" w:cs="Times New Roman"/>
          <w:sz w:val="28"/>
          <w:szCs w:val="28"/>
        </w:rPr>
      </w:pPr>
      <w:r>
        <w:t>Nợ TK 213 - TSCĐ vô hình (nguyên giá TSCĐ vô hình nhận về ghi theo giá trị còn lại của TSCĐ đưa đi trao đổi)</w:t>
      </w:r>
    </w:p>
    <w:p w:rsidR="00704297" w:rsidRDefault="00D52B08">
      <w:pPr>
        <w:spacing w:before="120"/>
        <w:rPr>
          <w:rFonts w:eastAsia="Times New Roman" w:cs="Times New Roman"/>
          <w:sz w:val="28"/>
          <w:szCs w:val="28"/>
        </w:rPr>
      </w:pPr>
      <w:r>
        <w:t>Nợ TK 214 - Hao mòn TSCĐ (2143) (số đã khấu hao TSCĐ đưa đi trao đổi)</w:t>
      </w:r>
    </w:p>
    <w:p w:rsidR="00704297" w:rsidRDefault="00D52B08">
      <w:pPr>
        <w:spacing w:before="120"/>
        <w:rPr>
          <w:rFonts w:eastAsia="Times New Roman" w:cs="Times New Roman"/>
          <w:sz w:val="28"/>
          <w:szCs w:val="28"/>
        </w:rPr>
      </w:pPr>
      <w:r>
        <w:t>Có TK 213 - TSCĐ vô hình (nguyên giá của TSCĐ đưa đi trao đổi).</w:t>
      </w:r>
    </w:p>
    <w:p w:rsidR="00704297" w:rsidRDefault="00D52B08">
      <w:pPr>
        <w:spacing w:before="120"/>
        <w:rPr>
          <w:rFonts w:eastAsia="Times New Roman" w:cs="Times New Roman"/>
          <w:sz w:val="28"/>
          <w:szCs w:val="28"/>
        </w:rPr>
      </w:pPr>
      <w:r>
        <w:t>b) Trường hợp trao đổi hai TSCĐ vô hình không tương tự:</w:t>
      </w:r>
    </w:p>
    <w:p w:rsidR="00704297" w:rsidRDefault="00D52B08">
      <w:pPr>
        <w:spacing w:before="120"/>
        <w:rPr>
          <w:rFonts w:eastAsia="Times New Roman" w:cs="Times New Roman"/>
          <w:sz w:val="28"/>
          <w:szCs w:val="28"/>
        </w:rPr>
      </w:pPr>
      <w:r>
        <w:t>- Ghi giảm TSCĐ vô hình đưa đi trao đổi, ghi:</w:t>
      </w:r>
    </w:p>
    <w:p w:rsidR="00704297" w:rsidRDefault="00D52B08">
      <w:pPr>
        <w:spacing w:before="120"/>
        <w:rPr>
          <w:rFonts w:eastAsia="Times New Roman" w:cs="Times New Roman"/>
          <w:sz w:val="28"/>
          <w:szCs w:val="28"/>
        </w:rPr>
      </w:pPr>
      <w:r>
        <w:t>Nợ TK 214 - Hao mòn TSCĐ (giá trị đã khấu hao)</w:t>
      </w:r>
    </w:p>
    <w:p w:rsidR="00704297" w:rsidRDefault="00D52B08">
      <w:pPr>
        <w:spacing w:before="120"/>
        <w:rPr>
          <w:rFonts w:eastAsia="Times New Roman" w:cs="Times New Roman"/>
        </w:rPr>
      </w:pPr>
      <w:r>
        <w:t>Nợ TK 811 - Chi phí khác (giá trị còn lại của TSCĐ đưa đi trao đổi)</w:t>
      </w:r>
    </w:p>
    <w:p w:rsidR="00704297" w:rsidRDefault="00D52B08">
      <w:pPr>
        <w:spacing w:before="120"/>
        <w:rPr>
          <w:rFonts w:eastAsia="Times New Roman" w:cs="Times New Roman"/>
          <w:sz w:val="28"/>
          <w:szCs w:val="28"/>
        </w:rPr>
      </w:pPr>
      <w:r>
        <w:t>Có TK 213 - TSCĐ vô hình (nguyên giá).</w:t>
      </w:r>
    </w:p>
    <w:p w:rsidR="00704297" w:rsidRDefault="00D52B08">
      <w:pPr>
        <w:spacing w:before="120"/>
        <w:rPr>
          <w:rFonts w:eastAsia="Times New Roman" w:cs="Times New Roman"/>
          <w:sz w:val="28"/>
          <w:szCs w:val="28"/>
        </w:rPr>
      </w:pPr>
      <w:r>
        <w:t>- Đồng thời phản ánh số thu nhập do trao đổi TSCĐ, ghi:</w:t>
      </w:r>
    </w:p>
    <w:p w:rsidR="00704297" w:rsidRDefault="00D52B08">
      <w:pPr>
        <w:spacing w:before="120"/>
        <w:rPr>
          <w:rFonts w:eastAsia="Times New Roman" w:cs="Times New Roman"/>
          <w:sz w:val="28"/>
          <w:szCs w:val="28"/>
        </w:rPr>
      </w:pPr>
      <w:r>
        <w:t>Nợ TK 131- Phải thu của khách hàng (tổng giá thanh toán)</w:t>
      </w:r>
    </w:p>
    <w:p w:rsidR="00704297" w:rsidRDefault="00D52B08">
      <w:pPr>
        <w:spacing w:before="120"/>
        <w:rPr>
          <w:rFonts w:eastAsia="Times New Roman" w:cs="Times New Roman"/>
          <w:sz w:val="28"/>
          <w:szCs w:val="28"/>
        </w:rPr>
      </w:pPr>
      <w:r>
        <w:t>Có TK 711 - Thu nhập khác (giá trị hợp lý TSCĐ đưa đi trao đổi)</w:t>
      </w:r>
    </w:p>
    <w:p w:rsidR="00704297" w:rsidRDefault="00D52B08">
      <w:pPr>
        <w:spacing w:before="120"/>
        <w:rPr>
          <w:rFonts w:eastAsia="Times New Roman" w:cs="Times New Roman"/>
          <w:sz w:val="28"/>
          <w:szCs w:val="28"/>
        </w:rPr>
      </w:pPr>
      <w:r>
        <w:t>Có TK 3331 - Thuế GTGT phải nộp (33311) (nếu có).</w:t>
      </w:r>
    </w:p>
    <w:p w:rsidR="00704297" w:rsidRDefault="00D52B08">
      <w:pPr>
        <w:spacing w:before="120"/>
        <w:rPr>
          <w:rFonts w:eastAsia="Times New Roman" w:cs="Times New Roman"/>
          <w:sz w:val="28"/>
          <w:szCs w:val="28"/>
        </w:rPr>
      </w:pPr>
      <w:r>
        <w:t>- Ghi tăng TSCĐ vô hình nhận trao đổi về, ghi:</w:t>
      </w:r>
    </w:p>
    <w:p w:rsidR="00704297" w:rsidRDefault="00D52B08">
      <w:pPr>
        <w:spacing w:before="120"/>
        <w:rPr>
          <w:rFonts w:eastAsia="Times New Roman" w:cs="Times New Roman"/>
          <w:sz w:val="28"/>
          <w:szCs w:val="28"/>
        </w:rPr>
      </w:pPr>
      <w:r>
        <w:t>Nợ TK 213 - TSCĐ vô hình (giá trị hợp lý của TSCĐ nhận về)</w:t>
      </w:r>
    </w:p>
    <w:p w:rsidR="00704297" w:rsidRDefault="00D52B08">
      <w:pPr>
        <w:spacing w:before="120"/>
        <w:rPr>
          <w:rFonts w:eastAsia="Times New Roman" w:cs="Times New Roman"/>
          <w:sz w:val="28"/>
          <w:szCs w:val="28"/>
        </w:rPr>
      </w:pPr>
      <w:r>
        <w:lastRenderedPageBreak/>
        <w:t>Nợ TK 133 - Thuế GTGT được khấu trừ (1332) (nếu có)</w:t>
      </w:r>
    </w:p>
    <w:p w:rsidR="00704297" w:rsidRDefault="00D52B08">
      <w:pPr>
        <w:spacing w:before="120"/>
        <w:rPr>
          <w:rFonts w:eastAsia="Times New Roman" w:cs="Times New Roman"/>
          <w:sz w:val="28"/>
          <w:szCs w:val="28"/>
        </w:rPr>
      </w:pPr>
      <w:r>
        <w:t>Có TK 131 - Phải thu của khách hàng (tổng giá thanh toán).</w:t>
      </w:r>
    </w:p>
    <w:p w:rsidR="00704297" w:rsidRDefault="00D52B08">
      <w:pPr>
        <w:spacing w:before="120"/>
        <w:rPr>
          <w:rFonts w:eastAsia="Times New Roman" w:cs="Times New Roman"/>
          <w:sz w:val="28"/>
          <w:szCs w:val="28"/>
        </w:rPr>
      </w:pPr>
      <w:r>
        <w:t>3.4. Giá trị TSCĐ vô hình được hình thành từ nội bộ doanh nghiệp trong giai đoạn triển khai:</w:t>
      </w:r>
    </w:p>
    <w:p w:rsidR="00704297" w:rsidRDefault="00D52B08">
      <w:pPr>
        <w:spacing w:before="120"/>
        <w:rPr>
          <w:rFonts w:eastAsia="Times New Roman" w:cs="Times New Roman"/>
          <w:sz w:val="28"/>
          <w:szCs w:val="28"/>
        </w:rPr>
      </w:pPr>
      <w:r>
        <w:t>a) Khi phát sinh chi phí trong giai đoạn triển khai xét thấy kết quả triển khai không thoả mãn định nghĩa và tiêu chuẩn ghi nhận TSCĐ vô hình thì tập hợp vào chi phí sản xuất, kinh doanh trong kỳ hoặc tập hợp vào chi phí trả trước, ghi:</w:t>
      </w:r>
    </w:p>
    <w:p w:rsidR="00704297" w:rsidRDefault="00D52B08">
      <w:pPr>
        <w:spacing w:before="120"/>
        <w:rPr>
          <w:rFonts w:eastAsia="Times New Roman" w:cs="Times New Roman"/>
          <w:sz w:val="28"/>
          <w:szCs w:val="28"/>
        </w:rPr>
      </w:pPr>
      <w:r>
        <w:t>Nợ TK 242 - Chi phí trả trước (trường hợp giá trị lớn) hoặc</w:t>
      </w:r>
    </w:p>
    <w:p w:rsidR="00704297" w:rsidRDefault="00D52B08">
      <w:pPr>
        <w:rPr>
          <w:rFonts w:eastAsia="Times New Roman" w:cs="Times New Roman"/>
          <w:sz w:val="28"/>
          <w:szCs w:val="28"/>
        </w:rPr>
      </w:pPr>
      <w:r>
        <w:t>Nợ TK 642 - Chi phí quản lý doanh nghiệp</w:t>
      </w:r>
    </w:p>
    <w:p w:rsidR="00704297" w:rsidRDefault="00D52B08">
      <w:pPr>
        <w:spacing w:before="120"/>
        <w:rPr>
          <w:rFonts w:eastAsia="Times New Roman" w:cs="Times New Roman"/>
        </w:rPr>
      </w:pPr>
      <w:r>
        <w:t>Có các TK 111, 112, 152, 153, 331,...</w:t>
      </w:r>
    </w:p>
    <w:p w:rsidR="00704297" w:rsidRDefault="00D52B08">
      <w:pPr>
        <w:spacing w:before="120"/>
        <w:rPr>
          <w:rFonts w:eastAsia="Times New Roman" w:cs="Times New Roman"/>
          <w:sz w:val="28"/>
          <w:szCs w:val="28"/>
        </w:rPr>
      </w:pPr>
      <w:r>
        <w:t>b) Khi xét thấy kết quả triển khai thoả mãn định nghĩa và tiêu chuẩn ghi nhận TSCĐ vô hình thì:</w:t>
      </w:r>
    </w:p>
    <w:p w:rsidR="00704297" w:rsidRDefault="00D52B08">
      <w:pPr>
        <w:spacing w:before="120"/>
        <w:rPr>
          <w:rFonts w:eastAsia="Times New Roman" w:cs="Times New Roman"/>
          <w:sz w:val="28"/>
          <w:szCs w:val="28"/>
        </w:rPr>
      </w:pPr>
      <w:r>
        <w:t>- Tập hợp chi phí thực tế phát sinh ở giai đoạn triển khai để hình thành nguyên giá TSCĐ vô hình, ghi:</w:t>
      </w:r>
    </w:p>
    <w:p w:rsidR="00704297" w:rsidRDefault="00D52B08">
      <w:pPr>
        <w:spacing w:before="120"/>
        <w:rPr>
          <w:rFonts w:eastAsia="Times New Roman" w:cs="Times New Roman"/>
          <w:sz w:val="28"/>
          <w:szCs w:val="28"/>
        </w:rPr>
      </w:pPr>
      <w:r>
        <w:t>Nợ TK 241 - Xây dựng cơ bản dở dang</w:t>
      </w:r>
    </w:p>
    <w:p w:rsidR="00704297" w:rsidRDefault="00D52B08">
      <w:pPr>
        <w:spacing w:before="120"/>
        <w:rPr>
          <w:rFonts w:eastAsia="Times New Roman" w:cs="Times New Roman"/>
        </w:rPr>
      </w:pPr>
      <w:r>
        <w:t>Nợ TK 133 - Thuế GTGT được khấu trừ (1332 - nếu có)</w:t>
      </w:r>
    </w:p>
    <w:p w:rsidR="00704297" w:rsidRDefault="00D52B08">
      <w:pPr>
        <w:spacing w:before="120"/>
        <w:rPr>
          <w:rFonts w:eastAsia="Times New Roman" w:cs="Times New Roman"/>
          <w:sz w:val="28"/>
          <w:szCs w:val="28"/>
        </w:rPr>
      </w:pPr>
      <w:r>
        <w:t>Có các TK 111, 112, 152, 153, 331,...</w:t>
      </w:r>
    </w:p>
    <w:p w:rsidR="00704297" w:rsidRDefault="00D52B08">
      <w:pPr>
        <w:spacing w:before="120"/>
        <w:rPr>
          <w:rFonts w:eastAsia="Times New Roman" w:cs="Times New Roman"/>
          <w:sz w:val="28"/>
          <w:szCs w:val="28"/>
        </w:rPr>
      </w:pPr>
      <w:r>
        <w:t>- Khi kết thúc giai đoạn triển khai, kế toán phải xác định tổng chi phí thực tế phát sinh hình thành nguyên giá TSCĐ vô hình, ghi:</w:t>
      </w:r>
    </w:p>
    <w:p w:rsidR="00704297" w:rsidRDefault="00D52B08">
      <w:pPr>
        <w:spacing w:before="120"/>
        <w:rPr>
          <w:rFonts w:eastAsia="Times New Roman" w:cs="Times New Roman"/>
          <w:sz w:val="28"/>
          <w:szCs w:val="28"/>
        </w:rPr>
      </w:pPr>
      <w:r>
        <w:t>Nợ TK 213 - TSCĐ vô hình</w:t>
      </w:r>
    </w:p>
    <w:p w:rsidR="00704297" w:rsidRDefault="00D52B08">
      <w:pPr>
        <w:spacing w:before="120"/>
        <w:rPr>
          <w:rFonts w:eastAsia="Times New Roman" w:cs="Times New Roman"/>
          <w:sz w:val="28"/>
          <w:szCs w:val="28"/>
        </w:rPr>
      </w:pPr>
      <w:r>
        <w:t>Có TK 241 - Xây dựng cơ bản dở dang.</w:t>
      </w:r>
    </w:p>
    <w:p w:rsidR="00704297" w:rsidRDefault="00D52B08">
      <w:pPr>
        <w:spacing w:before="120"/>
        <w:rPr>
          <w:rFonts w:eastAsia="Times New Roman" w:cs="Times New Roman"/>
          <w:sz w:val="28"/>
          <w:szCs w:val="28"/>
        </w:rPr>
      </w:pPr>
      <w:r>
        <w:t>3.5. Khi mua TSCĐ vô hình là quyền sử dụng đất cùng với mua nhà cửa, vật kiến trúc trên đất thì phải xác định riêng biệt giá trị TSCĐ vô hình là quyền sử dụng đất, TSCĐ hữu hình là nhà cửa, vật kiến trúc, ghi:</w:t>
      </w:r>
    </w:p>
    <w:p w:rsidR="00704297" w:rsidRDefault="00D52B08">
      <w:pPr>
        <w:spacing w:before="120"/>
        <w:rPr>
          <w:rFonts w:eastAsia="Times New Roman" w:cs="Times New Roman"/>
          <w:sz w:val="28"/>
          <w:szCs w:val="28"/>
        </w:rPr>
      </w:pPr>
      <w:r>
        <w:t>Nợ TK 211 - TSCĐ hữu hình (nguyên giá nhà cửa, vật kiến trúc)</w:t>
      </w:r>
    </w:p>
    <w:p w:rsidR="00704297" w:rsidRDefault="00D52B08">
      <w:pPr>
        <w:spacing w:before="120"/>
        <w:rPr>
          <w:rFonts w:eastAsia="Times New Roman" w:cs="Times New Roman"/>
          <w:sz w:val="28"/>
          <w:szCs w:val="28"/>
        </w:rPr>
      </w:pPr>
      <w:r>
        <w:t>Nợ TK 213 - TSCĐ vô hình (nguyên giá quyền sử dụng đất)</w:t>
      </w:r>
    </w:p>
    <w:p w:rsidR="00704297" w:rsidRDefault="00D52B08">
      <w:pPr>
        <w:spacing w:before="120"/>
        <w:rPr>
          <w:rFonts w:eastAsia="Times New Roman" w:cs="Times New Roman"/>
          <w:sz w:val="28"/>
          <w:szCs w:val="28"/>
        </w:rPr>
      </w:pPr>
      <w:r>
        <w:t>Nợ TK 133 - Thuế GTGT được khấu trừ (1332 - nếu có)</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rPr>
      </w:pPr>
      <w:r>
        <w:lastRenderedPageBreak/>
        <w:t>3.6. Khi TSCĐ vô hình hình thành từ việc trao đổi thanh toán bằng chứng từ liên quan đến quyền sở hữu vốn của các công ty cổ phần, nguyên giá TSCĐ vô hình là giá trị hợp lý của các chứng từ được phát hành liên quan đến quyền sở hữu vốn, ghi:</w:t>
      </w:r>
    </w:p>
    <w:p w:rsidR="00704297" w:rsidRDefault="00D52B08">
      <w:pPr>
        <w:spacing w:before="120"/>
        <w:rPr>
          <w:rFonts w:eastAsia="Times New Roman" w:cs="Times New Roman"/>
        </w:rPr>
      </w:pPr>
      <w:r>
        <w:t>Nợ TK 213 - TSCĐ vô hình</w:t>
      </w:r>
    </w:p>
    <w:p w:rsidR="00704297" w:rsidRDefault="00D52B08">
      <w:pPr>
        <w:spacing w:before="120"/>
        <w:rPr>
          <w:rFonts w:eastAsia="Times New Roman" w:cs="Times New Roman"/>
        </w:rPr>
      </w:pPr>
      <w:r>
        <w:t>Có TK 411 - Vốn đầu tư của chủ sở hữu.</w:t>
      </w:r>
    </w:p>
    <w:p w:rsidR="00704297" w:rsidRDefault="00D52B08">
      <w:pPr>
        <w:spacing w:before="120"/>
        <w:rPr>
          <w:rFonts w:eastAsia="Times New Roman" w:cs="Times New Roman"/>
        </w:rPr>
      </w:pPr>
      <w:r>
        <w:t>3.7. Khi doanh nghiệp được tài trợ, biếu, tặng TSCĐ vô hình đưa vào sử dụng ngay cho hoạt động SXKD:</w:t>
      </w:r>
    </w:p>
    <w:p w:rsidR="00704297" w:rsidRDefault="00D52B08">
      <w:pPr>
        <w:spacing w:before="120"/>
        <w:rPr>
          <w:rFonts w:eastAsia="Times New Roman" w:cs="Times New Roman"/>
        </w:rPr>
      </w:pPr>
      <w:r>
        <w:t>- Khi nhận TSCĐ vô hình được tài trợ, biếu, tặng, ghi:</w:t>
      </w:r>
    </w:p>
    <w:p w:rsidR="00704297" w:rsidRDefault="00D52B08">
      <w:pPr>
        <w:spacing w:before="120"/>
        <w:rPr>
          <w:rFonts w:eastAsia="Times New Roman" w:cs="Times New Roman"/>
        </w:rPr>
      </w:pPr>
      <w:r>
        <w:t>Nợ TK 213 - TSCĐ vô hình</w:t>
      </w:r>
    </w:p>
    <w:p w:rsidR="00704297" w:rsidRDefault="00D52B08">
      <w:pPr>
        <w:rPr>
          <w:rFonts w:eastAsia="Times New Roman" w:cs="Times New Roman"/>
          <w:sz w:val="28"/>
          <w:szCs w:val="28"/>
        </w:rPr>
      </w:pPr>
      <w:r>
        <w:t>Có TK 711 - Thu nhập khác.</w:t>
      </w:r>
    </w:p>
    <w:p w:rsidR="00704297" w:rsidRDefault="00D52B08">
      <w:pPr>
        <w:spacing w:before="120"/>
        <w:rPr>
          <w:rFonts w:eastAsia="Times New Roman" w:cs="Times New Roman"/>
        </w:rPr>
      </w:pPr>
      <w:r>
        <w:t>- Chi phí phát sinh liên quan đến TSCĐ vô hình nhận tài trợ, biếu, tặng, ghi:</w:t>
      </w:r>
    </w:p>
    <w:p w:rsidR="00704297" w:rsidRDefault="00D52B08">
      <w:pPr>
        <w:spacing w:before="120"/>
        <w:rPr>
          <w:rFonts w:eastAsia="Times New Roman" w:cs="Times New Roman"/>
          <w:sz w:val="28"/>
          <w:szCs w:val="28"/>
        </w:rPr>
      </w:pPr>
      <w:r>
        <w:t>Nợ TK 213 - TSCĐ vô hình</w:t>
      </w:r>
    </w:p>
    <w:p w:rsidR="00704297" w:rsidRDefault="00D52B08">
      <w:pPr>
        <w:spacing w:before="120"/>
        <w:rPr>
          <w:rFonts w:eastAsia="Times New Roman" w:cs="Times New Roman"/>
          <w:sz w:val="28"/>
          <w:szCs w:val="28"/>
        </w:rPr>
      </w:pPr>
      <w:r>
        <w:t>Có TK 111, 112,...</w:t>
      </w:r>
    </w:p>
    <w:p w:rsidR="00704297" w:rsidRDefault="00D52B08">
      <w:pPr>
        <w:spacing w:before="120"/>
        <w:rPr>
          <w:rFonts w:eastAsia="Times New Roman" w:cs="Times New Roman"/>
          <w:sz w:val="28"/>
          <w:szCs w:val="28"/>
        </w:rPr>
      </w:pPr>
      <w:r>
        <w:t>3.8. Khi doanh nghiệp nhận vốn góp bằng quyền sử dụng đất, căn cứ vào hồ sơ giao quyền sử dụng đất, ghi:</w:t>
      </w:r>
    </w:p>
    <w:p w:rsidR="00704297" w:rsidRDefault="00D52B08">
      <w:pPr>
        <w:spacing w:before="120"/>
        <w:rPr>
          <w:rFonts w:eastAsia="Times New Roman" w:cs="Times New Roman"/>
          <w:sz w:val="28"/>
          <w:szCs w:val="28"/>
        </w:rPr>
      </w:pPr>
      <w:r>
        <w:t>Nợ TK 213 - TSCĐ vô hình</w:t>
      </w:r>
    </w:p>
    <w:p w:rsidR="00704297" w:rsidRDefault="00D52B08">
      <w:pPr>
        <w:spacing w:before="120"/>
        <w:rPr>
          <w:rFonts w:eastAsia="Times New Roman" w:cs="Times New Roman"/>
          <w:sz w:val="28"/>
          <w:szCs w:val="28"/>
        </w:rPr>
      </w:pPr>
      <w:r>
        <w:t>Có TK 411 - Vốn đầu tư của chủ sở hữu.</w:t>
      </w:r>
    </w:p>
    <w:p w:rsidR="00704297" w:rsidRDefault="00D52B08">
      <w:pPr>
        <w:spacing w:before="120"/>
        <w:rPr>
          <w:rFonts w:eastAsia="Times New Roman" w:cs="Times New Roman"/>
          <w:sz w:val="28"/>
          <w:szCs w:val="28"/>
        </w:rPr>
      </w:pPr>
      <w:r>
        <w:t>3.9. Khi có quyết định chuyển mục đích sử dụng của BĐS đầu tư là quyền sử dụng đất sang TSCĐ vô hình, ghi:</w:t>
      </w:r>
    </w:p>
    <w:p w:rsidR="00704297" w:rsidRDefault="00D52B08">
      <w:pPr>
        <w:spacing w:before="120"/>
        <w:rPr>
          <w:rFonts w:eastAsia="Times New Roman" w:cs="Times New Roman"/>
          <w:sz w:val="28"/>
          <w:szCs w:val="28"/>
        </w:rPr>
      </w:pPr>
      <w:r>
        <w:t>Nợ TK 213 - TSCĐ vô hình (2131)</w:t>
      </w:r>
    </w:p>
    <w:p w:rsidR="00704297" w:rsidRDefault="00D52B08">
      <w:pPr>
        <w:spacing w:before="120"/>
        <w:rPr>
          <w:rFonts w:eastAsia="Times New Roman" w:cs="Times New Roman"/>
          <w:sz w:val="28"/>
          <w:szCs w:val="28"/>
        </w:rPr>
      </w:pPr>
      <w:r>
        <w:t>Có TK 217 - BĐS đầu tư.</w:t>
      </w:r>
    </w:p>
    <w:p w:rsidR="00704297" w:rsidRDefault="00D52B08">
      <w:pPr>
        <w:spacing w:before="120"/>
        <w:rPr>
          <w:rFonts w:eastAsia="Times New Roman" w:cs="Times New Roman"/>
          <w:sz w:val="28"/>
          <w:szCs w:val="28"/>
        </w:rPr>
      </w:pPr>
      <w:r>
        <w:t>Đồng thời kết chuyển số hao mòn luỹ kế của BĐS đầu tư sang số hao mòn luỹ kế của TSCĐ vô hình, ghi:</w:t>
      </w:r>
    </w:p>
    <w:p w:rsidR="00704297" w:rsidRDefault="00D52B08">
      <w:pPr>
        <w:spacing w:before="120"/>
        <w:rPr>
          <w:rFonts w:eastAsia="Times New Roman" w:cs="Times New Roman"/>
          <w:sz w:val="28"/>
          <w:szCs w:val="28"/>
        </w:rPr>
      </w:pPr>
      <w:r>
        <w:t>Nợ TK 2147 - Hao mòn BĐS đầu tư</w:t>
      </w:r>
    </w:p>
    <w:p w:rsidR="00704297" w:rsidRDefault="00D52B08">
      <w:pPr>
        <w:spacing w:before="120"/>
        <w:rPr>
          <w:rFonts w:eastAsia="Times New Roman" w:cs="Times New Roman"/>
          <w:sz w:val="28"/>
          <w:szCs w:val="28"/>
        </w:rPr>
      </w:pPr>
      <w:r>
        <w:t>Có TK 2143 - Hao mòn TSCĐ vô hình.</w:t>
      </w:r>
    </w:p>
    <w:p w:rsidR="00704297" w:rsidRDefault="00D52B08">
      <w:pPr>
        <w:spacing w:before="120"/>
        <w:rPr>
          <w:rFonts w:eastAsia="Times New Roman" w:cs="Times New Roman"/>
          <w:sz w:val="28"/>
          <w:szCs w:val="28"/>
        </w:rPr>
      </w:pPr>
      <w:r>
        <w:t>3.10. Khi đầu tư vào công ty con, công ty liên doanh, liên kết dưới hình thức góp vốn bằng TSCĐ vô hình, căn cứ vào giá đánh giá lại của TSCĐ vô hình:</w:t>
      </w:r>
    </w:p>
    <w:p w:rsidR="00704297" w:rsidRDefault="00D52B08">
      <w:pPr>
        <w:spacing w:before="120"/>
        <w:rPr>
          <w:rFonts w:eastAsia="Times New Roman" w:cs="Times New Roman"/>
          <w:sz w:val="28"/>
          <w:szCs w:val="28"/>
        </w:rPr>
      </w:pPr>
      <w:r>
        <w:t>a) Trường hợp giá đánh giá lại xác định là vốn góp nhỏ hơn giá trị còn lại của TSCĐ vô hình đem đi góp vốn, ghi:</w:t>
      </w:r>
    </w:p>
    <w:p w:rsidR="00704297" w:rsidRDefault="00D52B08">
      <w:pPr>
        <w:spacing w:before="120"/>
        <w:rPr>
          <w:rFonts w:eastAsia="Times New Roman" w:cs="Times New Roman"/>
          <w:sz w:val="28"/>
          <w:szCs w:val="28"/>
        </w:rPr>
      </w:pPr>
      <w:r>
        <w:lastRenderedPageBreak/>
        <w:t>Nợ các TK 221, 222 (theo giá trị đánh giá lại)</w:t>
      </w:r>
    </w:p>
    <w:p w:rsidR="00704297" w:rsidRDefault="00D52B08">
      <w:pPr>
        <w:spacing w:before="120"/>
        <w:rPr>
          <w:rFonts w:eastAsia="Times New Roman" w:cs="Times New Roman"/>
          <w:sz w:val="28"/>
          <w:szCs w:val="28"/>
        </w:rPr>
      </w:pPr>
      <w:r>
        <w:t>Nợ TK 214 - Hao mòn TSCĐ (2143) (số khấu hao đã trích)</w:t>
      </w:r>
    </w:p>
    <w:p w:rsidR="00704297" w:rsidRDefault="00D52B08">
      <w:pPr>
        <w:spacing w:before="120"/>
        <w:rPr>
          <w:rFonts w:eastAsia="Times New Roman" w:cs="Times New Roman"/>
          <w:sz w:val="28"/>
          <w:szCs w:val="28"/>
        </w:rPr>
      </w:pPr>
      <w:r>
        <w:t>Nợ TK 811 - Chi phí khác (số chênh lệch giữa giá đánh giá lại nhỏ hơn giá trị còn lại của TSCĐ vô hình)</w:t>
      </w:r>
    </w:p>
    <w:p w:rsidR="00704297" w:rsidRDefault="00D52B08">
      <w:pPr>
        <w:spacing w:before="120"/>
        <w:rPr>
          <w:rFonts w:eastAsia="Times New Roman" w:cs="Times New Roman"/>
          <w:sz w:val="28"/>
          <w:szCs w:val="28"/>
        </w:rPr>
      </w:pPr>
      <w:r>
        <w:t>Có TK 213 - TSCĐ vô hình (nguyên giá).</w:t>
      </w:r>
    </w:p>
    <w:p w:rsidR="00704297" w:rsidRDefault="00D52B08">
      <w:pPr>
        <w:spacing w:before="120"/>
        <w:rPr>
          <w:rFonts w:eastAsia="Times New Roman" w:cs="Times New Roman"/>
          <w:sz w:val="28"/>
          <w:szCs w:val="28"/>
        </w:rPr>
      </w:pPr>
      <w:r>
        <w:t>b) Trường hợp giá đánh giá lại xác định là vốn góp lớn hơn giá trị còn lại của TSCĐ vô hình đem đi góp vốn, ghi:</w:t>
      </w:r>
    </w:p>
    <w:p w:rsidR="00704297" w:rsidRDefault="00D52B08">
      <w:pPr>
        <w:spacing w:before="120"/>
        <w:rPr>
          <w:rFonts w:eastAsia="Times New Roman" w:cs="Times New Roman"/>
          <w:sz w:val="28"/>
          <w:szCs w:val="28"/>
        </w:rPr>
      </w:pPr>
      <w:r>
        <w:t>Nợ các TK 221, 222 (theo giá trị đánh giá lại)</w:t>
      </w:r>
    </w:p>
    <w:p w:rsidR="00704297" w:rsidRDefault="00D52B08">
      <w:pPr>
        <w:spacing w:before="120"/>
        <w:rPr>
          <w:rFonts w:eastAsia="Times New Roman" w:cs="Times New Roman"/>
          <w:sz w:val="28"/>
          <w:szCs w:val="28"/>
        </w:rPr>
      </w:pPr>
      <w:r>
        <w:t>Nợ TK 214 - Hao mòn TSCĐ (2143) (số khấu hao đã trích)</w:t>
      </w:r>
    </w:p>
    <w:p w:rsidR="00704297" w:rsidRDefault="00D52B08">
      <w:pPr>
        <w:spacing w:before="120"/>
        <w:rPr>
          <w:rFonts w:eastAsia="Times New Roman" w:cs="Times New Roman"/>
          <w:sz w:val="28"/>
          <w:szCs w:val="28"/>
        </w:rPr>
      </w:pPr>
      <w:r>
        <w:t>Có TK 213 - TSCĐ vô hình (nguyên giá)</w:t>
      </w:r>
    </w:p>
    <w:p w:rsidR="00704297" w:rsidRDefault="00D52B08">
      <w:pPr>
        <w:spacing w:before="120"/>
        <w:rPr>
          <w:rFonts w:eastAsia="Times New Roman" w:cs="Times New Roman"/>
          <w:sz w:val="28"/>
          <w:szCs w:val="28"/>
        </w:rPr>
      </w:pPr>
      <w:r>
        <w:t>Có TK 711 - Thu nhập khác (số chênh lệch giữa giá đánh giá lại lớn hơn giá trị còn lại của TSCĐ vô hình).</w:t>
      </w:r>
    </w:p>
    <w:p w:rsidR="00704297" w:rsidRDefault="00D52B08">
      <w:pPr>
        <w:spacing w:before="120"/>
        <w:rPr>
          <w:rFonts w:eastAsia="Times New Roman" w:cs="Times New Roman"/>
          <w:sz w:val="28"/>
          <w:szCs w:val="28"/>
        </w:rPr>
      </w:pPr>
      <w:r>
        <w:t>3.11. Hạch toán việc nhượng bán, thanh lý TSCĐ vô hình được quy định như hạch toán nhượng bán, thanh lý TSCĐ hữu hình (xem hướng dẫn ở TK 211).</w:t>
      </w:r>
      <w:bookmarkStart w:id="102" w:name="2r0uhxc" w:colFirst="0" w:colLast="0"/>
      <w:bookmarkEnd w:id="102"/>
    </w:p>
    <w:p w:rsidR="00704297" w:rsidRPr="00155128" w:rsidRDefault="00D52B08" w:rsidP="00155128">
      <w:pPr>
        <w:pStyle w:val="Heading2"/>
      </w:pPr>
      <w:bookmarkStart w:id="103" w:name="_Toc140907574"/>
      <w:r w:rsidRPr="00155128">
        <w:t>Điều 38. Tài khoản 214 - Hao mòn tài sản cố định</w:t>
      </w:r>
      <w:bookmarkStart w:id="104" w:name="1664s55" w:colFirst="0" w:colLast="0"/>
      <w:bookmarkEnd w:id="104"/>
      <w:bookmarkEnd w:id="103"/>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tình hình tăng, giảm giá trị hao mòn và giá trị hao mòn luỹ kế của các loại TSCĐ và bất động sản đầu tư (BĐSĐT) trong quá trình sử dụng do trích khấu hao TSCĐ, BĐSĐT và những khoản tăng, giảm hao mòn khác của TSCĐ, BĐSĐT.</w:t>
      </w:r>
    </w:p>
    <w:p w:rsidR="00704297" w:rsidRDefault="00D52B08">
      <w:pPr>
        <w:spacing w:before="120"/>
        <w:rPr>
          <w:rFonts w:eastAsia="Times New Roman" w:cs="Times New Roman"/>
          <w:sz w:val="28"/>
          <w:szCs w:val="28"/>
        </w:rPr>
      </w:pPr>
      <w:r>
        <w:t>b) Về nguyên tắc, mọi TSCĐ, BĐSĐT dùng để cho thuê của doanh nghiệp có liên quan đến sản xuất, kinh doanh (gồm cả tài sản chưa dùng, không cần dùng, chờ thanh lý) đều phải trích khấu hao theo quy định hiện hành. Khấu hao TSCĐ dùng trong sản xuất, kinh doanh và khấu hao BĐSĐT hạch toán vào chi phí sản xuất, kinh doanh trong kỳ; khấu hao TSCĐ chưa dùng, không cần dùng, chờ thanh lý hạch toán vào chi phí khác. Các trường hợp đặc biệt không phải trích khấu hao (như TSCĐ dự trữ, TSCĐ dùng chung cho xã hội...), doanh nghiệp phải thực hiện theo quy định của pháp luật hiện hành. Đối với TSCĐ dùng cho hoạt động sự nghiệp, dự án hoặc dùng vào mục đích phúc lợi thì không phải trích khấu hao tính vào chi phí sản xuất, kinh doanh mà chỉ tính hao mòn TSCĐ và hạch toán giảm nguồn hình thành TSCĐ đó.</w:t>
      </w:r>
    </w:p>
    <w:p w:rsidR="00704297" w:rsidRDefault="00D52B08">
      <w:pPr>
        <w:spacing w:before="120"/>
        <w:rPr>
          <w:rFonts w:eastAsia="Times New Roman" w:cs="Times New Roman"/>
          <w:sz w:val="28"/>
          <w:szCs w:val="28"/>
        </w:rPr>
      </w:pPr>
      <w:r>
        <w:lastRenderedPageBreak/>
        <w:t>c) Căn cứ vào quy định của pháp luật và yêu cầu quản lý của doanh nghiệp để lựa chọn 1 trong các phương pháp tính, trích khấu hao theo quy định của pháp luật phù hợp cho từng TSCĐ, BĐSĐT nhằm kích thích sự phát triển sản xuất, kinh doanh, đảm bảo việc thu hồi vốn nhanh, đầy đủ và phù hợp với khả năng trang trải chi phí của doanh nghiệp.</w:t>
      </w:r>
    </w:p>
    <w:p w:rsidR="00704297" w:rsidRDefault="00D52B08">
      <w:pPr>
        <w:spacing w:before="120"/>
        <w:rPr>
          <w:rFonts w:eastAsia="Times New Roman" w:cs="Times New Roman"/>
          <w:sz w:val="28"/>
          <w:szCs w:val="28"/>
        </w:rPr>
      </w:pPr>
      <w:r>
        <w:t>Phương pháp khấu hao được áp dụng cho từng TSCĐ, BĐSĐT phải được thực hiện nhất quán và có thể được thay đổi khi có sự thay đổi đáng kể cách thức thu hồi lợi ích kinh tế của TSCĐ và BĐSĐT.</w:t>
      </w:r>
    </w:p>
    <w:p w:rsidR="00704297" w:rsidRDefault="00D52B08">
      <w:pPr>
        <w:spacing w:before="120"/>
        <w:rPr>
          <w:rFonts w:eastAsia="Times New Roman" w:cs="Times New Roman"/>
          <w:sz w:val="28"/>
          <w:szCs w:val="28"/>
        </w:rPr>
      </w:pPr>
      <w:r>
        <w:t>d) Thời gian khấu hao và phương pháp khấu hao TSCĐ phải được xem xét lại ít nhất là vào cuối mỗi năm tài chính. Nếu thời gian sử dụng hữu ích ước tính của tài sản khác biệt lớn so với các ước tính trước đó thì thời gian khấu hao phải được thay đổi tương ứng. Phương pháp khấu hao TSCĐ được thay đổi khi có sự thay đổi đáng kể cách thức ước tính thu hồi lợi ích kinh tế của TSCĐ. Trường hợp này, phải điều chỉnh chi phí khấu hao cho năm hiện hành và các năm tiếp theo, và được thuyết minh trong Báo cáo tài chính.</w:t>
      </w:r>
    </w:p>
    <w:p w:rsidR="00704297" w:rsidRDefault="00D52B08">
      <w:pPr>
        <w:spacing w:before="120"/>
        <w:rPr>
          <w:rFonts w:eastAsia="Times New Roman" w:cs="Times New Roman"/>
          <w:sz w:val="28"/>
          <w:szCs w:val="28"/>
        </w:rPr>
      </w:pPr>
      <w:r>
        <w:t>đ) Đối với các TSCĐ đã khấu hao hết (đã thu hồi đủ vốn), nhưng vẫn còn sử dụng vào hoạt động sản xuất, kinh doanh thì không được tiếp tục trích khấu hao. Các TSCĐ chưa tính đủ khấu hao (chưa thu hồi đủ vốn) mà đã hư hỏng, cần thanh lý, thì phải xác định nguyên nhân, trách nhiệm của tập thể, cá nhân để xử lý bồi thường và phần giá trị còn lại của TSCĐ chưa thu hồi, không được bồi thường phải được bù đắp bằng số thu do thanh lý của chính TSCĐ đó, số tiền bồi thường do lãnh đạo doanh nghiệp quyết định. Nếu số thu thanh lý và số thu bồi thường không đủ bù đắp phần giá trị còn lại của TSCĐ chưa thu hồi, hoặc giá trị TSCĐ bị mất thì chênh lệch còn lại được coi là lỗ về thanh lý TSCĐ và kế toán vào chi phí khác. Riêng doanh nghiệp Nhà nước được xử lý theo chính sách tài chính hiện hành của Nhà nước.</w:t>
      </w:r>
    </w:p>
    <w:p w:rsidR="00704297" w:rsidRDefault="00D52B08">
      <w:pPr>
        <w:spacing w:before="120"/>
        <w:rPr>
          <w:rFonts w:eastAsia="Times New Roman" w:cs="Times New Roman"/>
          <w:sz w:val="28"/>
          <w:szCs w:val="28"/>
        </w:rPr>
      </w:pPr>
      <w:r>
        <w:t>e) Đối với TSCĐ vô hình, phải tuỳ thời gian phát huy hiệu quả để trích khấu hao tính từ khi TSCĐ được đưa vào sử dụng (theo hợp đồng, cam kết hoặc theo quyết định của cấp có thẩm quyền). Riêng đối với TSCĐ vô hình là quyền sử dụng đất thì chỉ trích khấu hao đối với quyền sử dụng đất xác định được thời hạn sử dụng. Nếu không xác định được thời gian sử dụng thì không trích khấu hao.</w:t>
      </w:r>
    </w:p>
    <w:p w:rsidR="00704297" w:rsidRDefault="00D52B08">
      <w:pPr>
        <w:spacing w:before="120"/>
        <w:rPr>
          <w:rFonts w:eastAsia="Times New Roman" w:cs="Times New Roman"/>
          <w:sz w:val="28"/>
          <w:szCs w:val="28"/>
        </w:rPr>
      </w:pPr>
      <w:r>
        <w:t>g) Đối với TSCĐ thuê tài chính, trong quá trình sử dụng bên đi thuê phải trích khấu hao trong thời gian thuê theo hợp đồng tính vào chi phí sản xuất, kinh doanh, đảm bảo thu hồi đủ vốn.</w:t>
      </w:r>
    </w:p>
    <w:p w:rsidR="00704297" w:rsidRDefault="00D52B08">
      <w:pPr>
        <w:spacing w:before="120"/>
        <w:rPr>
          <w:rFonts w:eastAsia="Times New Roman" w:cs="Times New Roman"/>
          <w:sz w:val="28"/>
          <w:szCs w:val="28"/>
        </w:rPr>
      </w:pPr>
      <w:r>
        <w:lastRenderedPageBreak/>
        <w:t>h) Đối với BĐSĐT cho thuê hoạt động phải trích khấu hao và ghi nhận vào chi phí sản xuất, kinh doanh trong kỳ. Doanh nghiệp có thể dựa vào các BĐS chủ sở hữu sử dụng (TSCĐ) cùng loại để ước tính thời gian trích khấu hao và xác định phương pháp khấu hao BĐSĐT. Trường hợp BĐSĐT nắm giữ chờ tăng giá, doanh nghiệp không trích khấu hao mà xác định tổn thất do giảm giá trị.</w:t>
      </w:r>
    </w:p>
    <w:p w:rsidR="00704297" w:rsidRDefault="00D52B08">
      <w:pPr>
        <w:spacing w:before="120"/>
        <w:rPr>
          <w:rFonts w:eastAsia="Times New Roman" w:cs="Times New Roman"/>
          <w:sz w:val="28"/>
          <w:szCs w:val="28"/>
        </w:rPr>
      </w:pPr>
      <w:r>
        <w:rPr>
          <w:b/>
        </w:rPr>
        <w:t>2. Kết cấu và nội dung phản ánh của tài khoản 214 - Hao mòn TSCĐ</w:t>
      </w:r>
    </w:p>
    <w:p w:rsidR="00704297" w:rsidRDefault="00D52B08">
      <w:pPr>
        <w:spacing w:before="120"/>
        <w:rPr>
          <w:rFonts w:eastAsia="Times New Roman" w:cs="Times New Roman"/>
          <w:sz w:val="28"/>
          <w:szCs w:val="28"/>
        </w:rPr>
      </w:pPr>
      <w:r>
        <w:rPr>
          <w:b/>
        </w:rPr>
        <w:t xml:space="preserve">Bên Nợ: </w:t>
      </w:r>
      <w:r>
        <w:t>Giá trị hao mòn TSCĐ, BĐS đầu tư giảm do TSCĐ, BĐSĐT thanh lý, nhượng bán, điều động cho doanh nghiệp khác, góp vốn đầu tư vào đơn vị khác.</w:t>
      </w:r>
    </w:p>
    <w:p w:rsidR="00704297" w:rsidRDefault="00D52B08">
      <w:pPr>
        <w:spacing w:before="120"/>
        <w:rPr>
          <w:rFonts w:eastAsia="Times New Roman" w:cs="Times New Roman"/>
          <w:sz w:val="28"/>
          <w:szCs w:val="28"/>
        </w:rPr>
      </w:pPr>
      <w:r>
        <w:rPr>
          <w:b/>
        </w:rPr>
        <w:t xml:space="preserve">Bên Có: </w:t>
      </w:r>
      <w:r>
        <w:t>Giá trị hao mòn TSCĐ, BĐSĐT tăng do trích khấu hao TSCĐ, BĐS đầu tư.</w:t>
      </w:r>
    </w:p>
    <w:p w:rsidR="00704297" w:rsidRDefault="00D52B08">
      <w:pPr>
        <w:spacing w:before="120"/>
        <w:rPr>
          <w:rFonts w:eastAsia="Times New Roman" w:cs="Times New Roman"/>
          <w:sz w:val="28"/>
          <w:szCs w:val="28"/>
        </w:rPr>
      </w:pPr>
      <w:r>
        <w:rPr>
          <w:b/>
        </w:rPr>
        <w:t xml:space="preserve">Số dư bên Có: </w:t>
      </w:r>
      <w:r>
        <w:t>Giá trị hao mòn luỹ kế của TSCĐ, BĐS đầu tư hiện có ở doanh nghiệp.</w:t>
      </w:r>
    </w:p>
    <w:p w:rsidR="00704297" w:rsidRDefault="00D52B08">
      <w:pPr>
        <w:spacing w:before="120"/>
        <w:rPr>
          <w:rFonts w:eastAsia="Times New Roman" w:cs="Times New Roman"/>
          <w:sz w:val="28"/>
          <w:szCs w:val="28"/>
        </w:rPr>
      </w:pPr>
      <w:r>
        <w:rPr>
          <w:b/>
          <w:i/>
        </w:rPr>
        <w:t>Tài khoản 214 - Hao mòn TSCĐ, có 4 tài khoản cấp 2:</w:t>
      </w:r>
    </w:p>
    <w:p w:rsidR="00704297" w:rsidRDefault="00D52B08">
      <w:pPr>
        <w:spacing w:before="120"/>
        <w:rPr>
          <w:rFonts w:eastAsia="Times New Roman" w:cs="Times New Roman"/>
          <w:sz w:val="28"/>
          <w:szCs w:val="28"/>
        </w:rPr>
      </w:pPr>
      <w:r>
        <w:rPr>
          <w:i/>
        </w:rPr>
        <w:t>- Tài khoản 2141 - Hao mòn TSCĐ hữu hình:</w:t>
      </w:r>
      <w:r>
        <w:t xml:space="preserve"> Phản ánh giá trị hao mòn của TSCĐ hữu hình trong quá trình sử dụng do trích khấu hao TSCĐ và những khoản tăng, giảm hao mòn khác của TSCĐ hữu hình.</w:t>
      </w:r>
    </w:p>
    <w:p w:rsidR="00704297" w:rsidRDefault="00D52B08">
      <w:pPr>
        <w:spacing w:before="120"/>
        <w:rPr>
          <w:rFonts w:eastAsia="Times New Roman" w:cs="Times New Roman"/>
          <w:sz w:val="28"/>
          <w:szCs w:val="28"/>
        </w:rPr>
      </w:pPr>
      <w:r>
        <w:rPr>
          <w:i/>
        </w:rPr>
        <w:t>- Tài khoản 2142 - Hao mòn TSCĐ thuê tài chính:</w:t>
      </w:r>
      <w:r>
        <w:t xml:space="preserve"> Phản ánh giá trị hao mòn của TSCĐ thuê tài chính trong quá trình sử dụng do trích khấu hao TSCĐ thuê tài chính và những khoản tăng, giảm hao mòn khác của TSCĐ thuê tài chính.</w:t>
      </w:r>
    </w:p>
    <w:p w:rsidR="00704297" w:rsidRDefault="00D52B08">
      <w:pPr>
        <w:spacing w:before="120"/>
        <w:rPr>
          <w:rFonts w:eastAsia="Times New Roman" w:cs="Times New Roman"/>
          <w:sz w:val="28"/>
          <w:szCs w:val="28"/>
        </w:rPr>
      </w:pPr>
      <w:r>
        <w:rPr>
          <w:i/>
        </w:rPr>
        <w:t>- Tài khoản 2143 - Hao mòn TSCĐ vô hình:</w:t>
      </w:r>
      <w:r>
        <w:t xml:space="preserve"> Phản ánh giá trị hao mòn của TSCĐ vô hình trong quá trình sử dụng do trích khấu hao TSCĐ vô hình và những khoản làm tăng, giảm hao mòn khác của TSCĐ vô hình.</w:t>
      </w:r>
    </w:p>
    <w:p w:rsidR="00704297" w:rsidRDefault="00D52B08">
      <w:pPr>
        <w:spacing w:before="120"/>
        <w:rPr>
          <w:rFonts w:eastAsia="Times New Roman" w:cs="Times New Roman"/>
        </w:rPr>
      </w:pPr>
      <w:r>
        <w:t xml:space="preserve">- </w:t>
      </w:r>
      <w:r>
        <w:rPr>
          <w:i/>
        </w:rPr>
        <w:t>Tài khoản 2147 - Hao mòn BĐSĐT</w:t>
      </w:r>
      <w:r>
        <w:t>: Tài khoản này phản ánh giá trị hao mòn BĐSĐT dùng để cho thuê hoạt động của doanh nghiệp.</w:t>
      </w:r>
      <w:bookmarkStart w:id="105" w:name="3q5sasy" w:colFirst="0" w:colLast="0"/>
      <w:bookmarkEnd w:id="105"/>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Định kỳ tính, trích khấu hao TSCĐ vào chi phí sản xuất, kinh doanh, chi phí khác, ghi:</w:t>
      </w:r>
    </w:p>
    <w:p w:rsidR="00704297" w:rsidRDefault="00D52B08">
      <w:pPr>
        <w:spacing w:before="120"/>
        <w:rPr>
          <w:rFonts w:eastAsia="Times New Roman" w:cs="Times New Roman"/>
          <w:sz w:val="28"/>
          <w:szCs w:val="28"/>
        </w:rPr>
      </w:pPr>
      <w:r>
        <w:t>Nợ các TK 623, 627, 641, 642, 811</w:t>
      </w:r>
    </w:p>
    <w:p w:rsidR="00704297" w:rsidRDefault="00D52B08">
      <w:pPr>
        <w:spacing w:before="120"/>
        <w:rPr>
          <w:rFonts w:eastAsia="Times New Roman" w:cs="Times New Roman"/>
          <w:sz w:val="28"/>
          <w:szCs w:val="28"/>
        </w:rPr>
      </w:pPr>
      <w:r>
        <w:t>Có TK 214 - Hao mòn TSCĐ (TK cấp 2 phù hợp).</w:t>
      </w:r>
    </w:p>
    <w:p w:rsidR="00704297" w:rsidRDefault="00D52B08">
      <w:pPr>
        <w:spacing w:before="120"/>
        <w:rPr>
          <w:rFonts w:eastAsia="Times New Roman" w:cs="Times New Roman"/>
          <w:sz w:val="28"/>
          <w:szCs w:val="28"/>
        </w:rPr>
      </w:pPr>
      <w:r>
        <w:t>b) TSCĐ đã sử dụng, nhận được do điều chuyển trong nội bộ doanh nghiệp giữa các đơn vị không có tư cách pháp nhân hạch toán phụ thuộc, ghi:</w:t>
      </w:r>
    </w:p>
    <w:p w:rsidR="00704297" w:rsidRDefault="00D52B08">
      <w:pPr>
        <w:spacing w:before="120"/>
        <w:rPr>
          <w:rFonts w:eastAsia="Times New Roman" w:cs="Times New Roman"/>
          <w:sz w:val="28"/>
          <w:szCs w:val="28"/>
        </w:rPr>
      </w:pPr>
      <w:r>
        <w:t>Nợ TK 211 - TSCĐ hữu hình (nguyên giá)</w:t>
      </w:r>
    </w:p>
    <w:p w:rsidR="00704297" w:rsidRDefault="00D52B08">
      <w:pPr>
        <w:spacing w:before="120"/>
        <w:rPr>
          <w:rFonts w:eastAsia="Times New Roman" w:cs="Times New Roman"/>
          <w:sz w:val="28"/>
          <w:szCs w:val="28"/>
        </w:rPr>
      </w:pPr>
      <w:r>
        <w:t>Có các TK 336, 411 (giá trị còn lại)</w:t>
      </w:r>
    </w:p>
    <w:p w:rsidR="00704297" w:rsidRDefault="00D52B08">
      <w:pPr>
        <w:spacing w:before="120"/>
        <w:rPr>
          <w:rFonts w:eastAsia="Times New Roman" w:cs="Times New Roman"/>
          <w:sz w:val="28"/>
          <w:szCs w:val="28"/>
        </w:rPr>
      </w:pPr>
      <w:r>
        <w:lastRenderedPageBreak/>
        <w:t>Có TK 214 - Hao mòn TSCĐ (2141) (giá trị hao mòn).</w:t>
      </w:r>
    </w:p>
    <w:p w:rsidR="00704297" w:rsidRDefault="00D52B08">
      <w:pPr>
        <w:spacing w:before="120"/>
        <w:rPr>
          <w:rFonts w:eastAsia="Times New Roman" w:cs="Times New Roman"/>
          <w:sz w:val="28"/>
          <w:szCs w:val="28"/>
        </w:rPr>
      </w:pPr>
      <w:r>
        <w:t>c) Định kỳ tính, trích khấu hao BĐSĐT đang cho thuê hoạt động, ghi:</w:t>
      </w:r>
    </w:p>
    <w:p w:rsidR="00704297" w:rsidRDefault="00D52B08">
      <w:pPr>
        <w:spacing w:before="120"/>
        <w:rPr>
          <w:rFonts w:eastAsia="Times New Roman" w:cs="Times New Roman"/>
          <w:sz w:val="28"/>
          <w:szCs w:val="28"/>
        </w:rPr>
      </w:pPr>
      <w:r>
        <w:t>Nợ TK 632 - Giá vốn hàng bán (chi tiết chi phí kinh doanh BĐS đầu tư)</w:t>
      </w:r>
    </w:p>
    <w:p w:rsidR="00704297" w:rsidRDefault="00D52B08">
      <w:pPr>
        <w:spacing w:before="120"/>
        <w:rPr>
          <w:rFonts w:eastAsia="Times New Roman" w:cs="Times New Roman"/>
          <w:sz w:val="28"/>
          <w:szCs w:val="28"/>
        </w:rPr>
      </w:pPr>
      <w:r>
        <w:t>Có TK 214 - Hao mòn TSCĐ (2147).</w:t>
      </w:r>
    </w:p>
    <w:p w:rsidR="00704297" w:rsidRDefault="00D52B08">
      <w:pPr>
        <w:spacing w:before="120"/>
        <w:rPr>
          <w:rFonts w:eastAsia="Times New Roman" w:cs="Times New Roman"/>
          <w:sz w:val="28"/>
          <w:szCs w:val="28"/>
        </w:rPr>
      </w:pPr>
      <w:r>
        <w:t>d) Trường hợp giảm TSCĐ, BĐS đầu tư thì đồng thời với việc ghi giảm nguyên giá TSCĐ phải ghi giảm giá trị đã hao mòn của TSCĐ, BĐSĐT (xem hướng dẫn hạch toán các TK 211, 213, 217).</w:t>
      </w:r>
    </w:p>
    <w:p w:rsidR="00704297" w:rsidRDefault="00D52B08">
      <w:pPr>
        <w:spacing w:before="120"/>
        <w:rPr>
          <w:rFonts w:eastAsia="Times New Roman" w:cs="Times New Roman"/>
          <w:sz w:val="28"/>
          <w:szCs w:val="28"/>
        </w:rPr>
      </w:pPr>
      <w:r>
        <w:t>đ) Đối với TSCĐ dùng cho hoạt động sự nghiệp, dự án, khi tính hao mòn vào thời điểm cuối năm tài chính, ghi:</w:t>
      </w:r>
    </w:p>
    <w:p w:rsidR="00704297" w:rsidRDefault="00D52B08">
      <w:pPr>
        <w:spacing w:before="120"/>
        <w:rPr>
          <w:rFonts w:eastAsia="Times New Roman" w:cs="Times New Roman"/>
          <w:sz w:val="28"/>
          <w:szCs w:val="28"/>
        </w:rPr>
      </w:pPr>
      <w:r>
        <w:t>Nợ TK 466 - Nguồn kinh phí đã hình thành TSCĐ</w:t>
      </w:r>
    </w:p>
    <w:p w:rsidR="00704297" w:rsidRDefault="00D52B08">
      <w:pPr>
        <w:spacing w:before="120"/>
        <w:rPr>
          <w:rFonts w:eastAsia="Times New Roman" w:cs="Times New Roman"/>
          <w:sz w:val="28"/>
          <w:szCs w:val="28"/>
        </w:rPr>
      </w:pPr>
      <w:r>
        <w:t>Có TK 214 - Hao mòn TSCĐ.</w:t>
      </w:r>
    </w:p>
    <w:p w:rsidR="00704297" w:rsidRDefault="00D52B08">
      <w:pPr>
        <w:spacing w:before="120"/>
        <w:rPr>
          <w:rFonts w:eastAsia="Times New Roman" w:cs="Times New Roman"/>
          <w:sz w:val="28"/>
          <w:szCs w:val="28"/>
        </w:rPr>
      </w:pPr>
      <w:r>
        <w:t>e) Đối với TSCĐ dùng cho hoạt động văn hoá, phúc lợi, khi tính hao mòn vào thời điểm cuối năm tài chính, ghi:</w:t>
      </w:r>
    </w:p>
    <w:p w:rsidR="00704297" w:rsidRDefault="00D52B08">
      <w:pPr>
        <w:spacing w:before="120"/>
        <w:rPr>
          <w:rFonts w:eastAsia="Times New Roman" w:cs="Times New Roman"/>
          <w:sz w:val="28"/>
          <w:szCs w:val="28"/>
        </w:rPr>
      </w:pPr>
      <w:r>
        <w:t>Nợ TK 3533 - Quỹ phúc lợi đã hình thành TSCĐ</w:t>
      </w:r>
    </w:p>
    <w:p w:rsidR="00704297" w:rsidRDefault="00D52B08">
      <w:pPr>
        <w:spacing w:before="120"/>
        <w:rPr>
          <w:rFonts w:eastAsia="Times New Roman" w:cs="Times New Roman"/>
          <w:sz w:val="28"/>
          <w:szCs w:val="28"/>
        </w:rPr>
      </w:pPr>
      <w:r>
        <w:t>Có TK 214 - Hao mòn TSCĐ.</w:t>
      </w:r>
    </w:p>
    <w:p w:rsidR="00704297" w:rsidRDefault="00D52B08">
      <w:pPr>
        <w:spacing w:before="120"/>
        <w:rPr>
          <w:rFonts w:eastAsia="Times New Roman" w:cs="Times New Roman"/>
          <w:sz w:val="28"/>
          <w:szCs w:val="28"/>
        </w:rPr>
      </w:pPr>
      <w:r>
        <w:t>g) Trường hợp vào cuối năm tài chính doanh nghiệp xem xét lại thời gian trích khấu hao và phương pháp khấu hao TSCĐ, nếu có sự thay đổi mức khấu hao cần phải điều chỉnh số khấu hao ghi trên sổ kế toán như sau:</w:t>
      </w:r>
    </w:p>
    <w:p w:rsidR="00704297" w:rsidRDefault="00D52B08">
      <w:pPr>
        <w:spacing w:before="120"/>
        <w:rPr>
          <w:rFonts w:eastAsia="Times New Roman" w:cs="Times New Roman"/>
          <w:sz w:val="28"/>
          <w:szCs w:val="28"/>
        </w:rPr>
      </w:pPr>
      <w:r>
        <w:t>- Nếu do thay đổi phương pháp khấu hao và thời gian trích khấu hao TSCĐ, mà mức khấu hao TSCĐ tăng lên so với số đã trích trong năm, số chênh lệch khấu hao tăng, ghi:</w:t>
      </w:r>
    </w:p>
    <w:p w:rsidR="00704297" w:rsidRDefault="00D52B08">
      <w:pPr>
        <w:spacing w:before="120"/>
        <w:rPr>
          <w:rFonts w:eastAsia="Times New Roman" w:cs="Times New Roman"/>
          <w:sz w:val="28"/>
          <w:szCs w:val="28"/>
        </w:rPr>
      </w:pPr>
      <w:r>
        <w:t>Nợ các TK 623, 627, 641, 642 (số chênh lệch khấu hao tăng)</w:t>
      </w:r>
    </w:p>
    <w:p w:rsidR="00704297" w:rsidRDefault="00D52B08">
      <w:pPr>
        <w:spacing w:before="120"/>
        <w:rPr>
          <w:rFonts w:eastAsia="Times New Roman" w:cs="Times New Roman"/>
          <w:sz w:val="28"/>
          <w:szCs w:val="28"/>
        </w:rPr>
      </w:pPr>
      <w:r>
        <w:t>Có TK 214 - Hao mòn TSCĐ (TK cấp 2 phù hợp).</w:t>
      </w:r>
    </w:p>
    <w:p w:rsidR="00704297" w:rsidRDefault="00D52B08">
      <w:pPr>
        <w:spacing w:before="120"/>
        <w:rPr>
          <w:rFonts w:eastAsia="Times New Roman" w:cs="Times New Roman"/>
          <w:sz w:val="28"/>
          <w:szCs w:val="28"/>
        </w:rPr>
      </w:pPr>
      <w:r>
        <w:t>- Nếu do thay đổi phương pháp khấu hao và thời gian trích khấu hao TSCĐ, mà mức khấu hao TSCĐ giảm so với số đã trích trong năm, số chênh lệch khấu hao giảm, ghi:</w:t>
      </w:r>
    </w:p>
    <w:p w:rsidR="00704297" w:rsidRDefault="00D52B08">
      <w:pPr>
        <w:spacing w:before="120"/>
        <w:rPr>
          <w:rFonts w:eastAsia="Times New Roman" w:cs="Times New Roman"/>
          <w:sz w:val="28"/>
          <w:szCs w:val="28"/>
        </w:rPr>
      </w:pPr>
      <w:r>
        <w:t>Nợ TK 214 - Hao mòn TSCĐ (TK cấp 2 phù hợp)</w:t>
      </w:r>
    </w:p>
    <w:p w:rsidR="00704297" w:rsidRDefault="00D52B08">
      <w:pPr>
        <w:spacing w:before="120"/>
        <w:rPr>
          <w:rFonts w:eastAsia="Times New Roman" w:cs="Times New Roman"/>
          <w:sz w:val="28"/>
          <w:szCs w:val="28"/>
        </w:rPr>
      </w:pPr>
      <w:r>
        <w:t>Có các TK 623, 627, 641, 642 (số chênh lệch khấu hao giảm).</w:t>
      </w:r>
    </w:p>
    <w:p w:rsidR="00704297" w:rsidRDefault="00D52B08">
      <w:pPr>
        <w:spacing w:before="120"/>
        <w:rPr>
          <w:rFonts w:eastAsia="Times New Roman" w:cs="Times New Roman"/>
          <w:sz w:val="28"/>
          <w:szCs w:val="28"/>
        </w:rPr>
      </w:pPr>
      <w:r>
        <w:t xml:space="preserve">h) Kế toán giá trị TSCĐ hữu hình được đánh giá lại khi xác định giá trị doanh nghiệp: Căn cứ vào hồ sơ xác định lại giá trị doanh nghiệp, doanh nghiệp điều chỉnh lại giá trị TSCĐ hữu hình theo nguyên tắc sau: Chênh lệch tăng giá trị còn lại của TSCĐ được ghi nhận vào bên Có TK 412 - Chênh lệch đánh giá lại tài sản; Chênh lệch giảm giá trị còn </w:t>
      </w:r>
      <w:r>
        <w:lastRenderedPageBreak/>
        <w:t>lại của TSCĐ được ghi nhận vào bên Nợ của TK 412 - Chênh lệch đánh giá lại tài sản và phải chi tiết khoản chênh lệch này theo từng TSCĐ. Cụ thể cho từng trường hợp ghi sổ như sau:</w:t>
      </w:r>
    </w:p>
    <w:p w:rsidR="00704297" w:rsidRDefault="00D52B08">
      <w:pPr>
        <w:spacing w:before="120"/>
        <w:rPr>
          <w:rFonts w:eastAsia="Times New Roman" w:cs="Times New Roman"/>
          <w:sz w:val="28"/>
          <w:szCs w:val="28"/>
        </w:rPr>
      </w:pPr>
      <w:r>
        <w:t>- Trường hợp TSCĐ đánh giá lại có giá trị cao hơn giá trị ghi sổ kế toán và nguyên giá TSCĐ, hao mòn luỹ kế đánh giá tăng so với giá trị ghi sổ, kế toán ghi:</w:t>
      </w:r>
    </w:p>
    <w:p w:rsidR="00704297" w:rsidRDefault="00D52B08">
      <w:pPr>
        <w:spacing w:before="120"/>
        <w:rPr>
          <w:rFonts w:eastAsia="Times New Roman" w:cs="Times New Roman"/>
          <w:sz w:val="28"/>
          <w:szCs w:val="28"/>
        </w:rPr>
      </w:pPr>
      <w:r>
        <w:t>Nợ TK 211 - Nguyên giá TSCĐ (phần đánh giá tăng)</w:t>
      </w:r>
    </w:p>
    <w:p w:rsidR="00704297" w:rsidRDefault="00D52B08">
      <w:pPr>
        <w:spacing w:before="120"/>
        <w:rPr>
          <w:rFonts w:eastAsia="Times New Roman" w:cs="Times New Roman"/>
          <w:sz w:val="28"/>
          <w:szCs w:val="28"/>
        </w:rPr>
      </w:pPr>
      <w:r>
        <w:t>Có TK 412 - Chênh lệch đánh giá lại tài sản (giá trị tài sản tăng thêm)</w:t>
      </w:r>
    </w:p>
    <w:p w:rsidR="00704297" w:rsidRDefault="00D52B08">
      <w:pPr>
        <w:spacing w:before="120"/>
        <w:rPr>
          <w:rFonts w:eastAsia="Times New Roman" w:cs="Times New Roman"/>
          <w:sz w:val="28"/>
          <w:szCs w:val="28"/>
        </w:rPr>
      </w:pPr>
      <w:r>
        <w:t>Có TK 214 - Hao mòn TSCĐ (phần đánh giá tăng).</w:t>
      </w:r>
    </w:p>
    <w:p w:rsidR="00704297" w:rsidRDefault="00D52B08">
      <w:pPr>
        <w:spacing w:before="120"/>
        <w:rPr>
          <w:rFonts w:eastAsia="Times New Roman" w:cs="Times New Roman"/>
          <w:sz w:val="28"/>
          <w:szCs w:val="28"/>
        </w:rPr>
      </w:pPr>
      <w:r>
        <w:t>- Trường hợp TSCĐ đánh giá lại có giá trị thấp hơn giá trị ghi sổ kế toán và nguyên giá TSCĐ, hao mòn luỹ kế đánh giá lại giảm so với giá trị ghi sổ, kế toán ghi:</w:t>
      </w:r>
    </w:p>
    <w:p w:rsidR="00704297" w:rsidRDefault="00D52B08">
      <w:pPr>
        <w:spacing w:before="120"/>
        <w:rPr>
          <w:rFonts w:eastAsia="Times New Roman" w:cs="Times New Roman"/>
          <w:sz w:val="28"/>
          <w:szCs w:val="28"/>
        </w:rPr>
      </w:pPr>
      <w:r>
        <w:t>Nợ TK 214 - Hao mòn TSCĐ (phần đánh giá giảm)</w:t>
      </w:r>
    </w:p>
    <w:p w:rsidR="00704297" w:rsidRDefault="00D52B08">
      <w:pPr>
        <w:spacing w:before="120"/>
        <w:rPr>
          <w:rFonts w:eastAsia="Times New Roman" w:cs="Times New Roman"/>
          <w:sz w:val="28"/>
          <w:szCs w:val="28"/>
        </w:rPr>
      </w:pPr>
      <w:r>
        <w:t>Nợ TK 412 - Chênh lệch đánh giá lại tài sản (phần giá trị tài sản giảm)</w:t>
      </w:r>
    </w:p>
    <w:p w:rsidR="00704297" w:rsidRDefault="00D52B08">
      <w:pPr>
        <w:spacing w:before="120"/>
        <w:rPr>
          <w:rFonts w:eastAsia="Times New Roman" w:cs="Times New Roman"/>
          <w:sz w:val="28"/>
          <w:szCs w:val="28"/>
        </w:rPr>
      </w:pPr>
      <w:r>
        <w:t>Có TK 211 - Nguyên giá TSCĐ (phần đánh giá giảm).</w:t>
      </w:r>
    </w:p>
    <w:p w:rsidR="00704297" w:rsidRDefault="00D52B08">
      <w:pPr>
        <w:spacing w:before="120"/>
        <w:rPr>
          <w:rFonts w:eastAsia="Times New Roman" w:cs="Times New Roman"/>
          <w:sz w:val="28"/>
          <w:szCs w:val="28"/>
        </w:rPr>
      </w:pPr>
      <w:r>
        <w:t>Doanh nghiệp trích khấu hao TSCĐ theo nguyên giá mới sau khi đã điều chỉnh giá trị do đánh giá lại. Thời điểm trích khấu hao của TSCĐ được đánh giá lại khi xác định giá trị doanh nghiệp của công ty cổ phần là thời điểm doanh nghiệp cổ phần hóa được cấp giấy chứng nhận đăng ký kinh doanh thành công ty cổ phần.</w:t>
      </w:r>
    </w:p>
    <w:p w:rsidR="00704297" w:rsidRDefault="00D52B08">
      <w:pPr>
        <w:spacing w:before="120"/>
        <w:rPr>
          <w:rFonts w:eastAsia="Times New Roman" w:cs="Times New Roman"/>
          <w:sz w:val="28"/>
          <w:szCs w:val="28"/>
        </w:rPr>
      </w:pPr>
      <w:r>
        <w:t>i) Trường hợp cổ phần hóa đơn vị hạch toán phụ thuộc của Công ty Nhà nước độc lập, Tập đoàn, Tổng công ty, công ty mẹ, công ty thành viên hạch toán độc lập của Tổng công ty:</w:t>
      </w:r>
    </w:p>
    <w:p w:rsidR="00704297" w:rsidRDefault="00D52B08">
      <w:pPr>
        <w:spacing w:before="120"/>
        <w:rPr>
          <w:rFonts w:eastAsia="Times New Roman" w:cs="Times New Roman"/>
          <w:sz w:val="28"/>
          <w:szCs w:val="28"/>
        </w:rPr>
      </w:pPr>
      <w:r>
        <w:t>Khi bàn giao TSCĐ cho công ty cổ phần, căn cứ vào biên bản bàn giao tài sản, các phụ lục chi tiết về tài sản bàn giao cho công ty cổ phần và các chứng từ, sổ kế toán có liên quan, kế toán phản ánh giảm giá trị tài sản bàn giao cho công ty cổ phần, ghi:</w:t>
      </w:r>
    </w:p>
    <w:p w:rsidR="00704297" w:rsidRDefault="00D52B08">
      <w:pPr>
        <w:spacing w:before="120"/>
        <w:rPr>
          <w:rFonts w:eastAsia="Times New Roman" w:cs="Times New Roman"/>
          <w:sz w:val="28"/>
          <w:szCs w:val="28"/>
        </w:rPr>
      </w:pPr>
      <w:r>
        <w:t>Nợ TK 411 - Vốn đầu tư của chủ sở hữu (giá trị còn lại)</w:t>
      </w:r>
    </w:p>
    <w:p w:rsidR="00704297" w:rsidRDefault="00D52B08">
      <w:pPr>
        <w:spacing w:before="120"/>
        <w:rPr>
          <w:rFonts w:eastAsia="Times New Roman" w:cs="Times New Roman"/>
          <w:sz w:val="28"/>
          <w:szCs w:val="28"/>
        </w:rPr>
      </w:pPr>
      <w:r>
        <w:t>Nợ TK 214 - Hao mòn TSCĐ (phần đã hao mòn)</w:t>
      </w:r>
    </w:p>
    <w:p w:rsidR="00704297" w:rsidRDefault="00D52B08">
      <w:pPr>
        <w:spacing w:before="120"/>
        <w:rPr>
          <w:rFonts w:eastAsia="Times New Roman" w:cs="Times New Roman"/>
          <w:sz w:val="28"/>
          <w:szCs w:val="28"/>
        </w:rPr>
      </w:pPr>
      <w:r>
        <w:t>Có các TK 211,213 (nguyên giá).</w:t>
      </w:r>
      <w:bookmarkStart w:id="106" w:name="25b2l0r" w:colFirst="0" w:colLast="0"/>
      <w:bookmarkEnd w:id="106"/>
    </w:p>
    <w:p w:rsidR="00704297" w:rsidRPr="00155128" w:rsidRDefault="00D52B08" w:rsidP="00155128">
      <w:pPr>
        <w:pStyle w:val="Heading2"/>
      </w:pPr>
      <w:bookmarkStart w:id="107" w:name="_Toc140907575"/>
      <w:r w:rsidRPr="00155128">
        <w:t>Điều 39. Tài khoản 217 - Bất động sản đầu tư</w:t>
      </w:r>
      <w:bookmarkEnd w:id="107"/>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rPr>
      </w:pPr>
      <w:r>
        <w:t xml:space="preserve">1.1. Tài khoản này dùng để phản ánh số hiện có và tình hình biến động tăng, giảm bất động sản đầu tư (BĐSĐT) của doanh nghiệp theo nguyên giá, được theo dõi chi tiết theo </w:t>
      </w:r>
      <w:r>
        <w:lastRenderedPageBreak/>
        <w:t>từng đối tượng tương tự như TSCĐ. BĐSĐT gồm: Quyền sử dụng đất, nhà, hoặc một phần của nhà hoặc cả nhà và đất, cơ sở hạ tầng do người chủ sở hữu hoặc người đi thuê tài sản theo hợp đồng thuê tài chính nắm giữ nhằm mục đích thu lợi từ việc cho thuê hoặc chờ tăng giá mà không phải để:</w:t>
      </w:r>
    </w:p>
    <w:p w:rsidR="00704297" w:rsidRDefault="00D52B08">
      <w:pPr>
        <w:spacing w:before="120"/>
        <w:rPr>
          <w:rFonts w:eastAsia="Times New Roman" w:cs="Times New Roman"/>
          <w:sz w:val="28"/>
          <w:szCs w:val="28"/>
        </w:rPr>
      </w:pPr>
      <w:r>
        <w:t>- Sử dụng trong sản xuất, cung cấp hàng hóa, dịch vụ hoặc sử dụng cho các mục đích quản lý; hoặc</w:t>
      </w:r>
    </w:p>
    <w:p w:rsidR="00704297" w:rsidRDefault="00D52B08">
      <w:pPr>
        <w:spacing w:before="120"/>
        <w:rPr>
          <w:rFonts w:eastAsia="Times New Roman" w:cs="Times New Roman"/>
          <w:sz w:val="28"/>
          <w:szCs w:val="28"/>
        </w:rPr>
      </w:pPr>
      <w:r>
        <w:t>- Bán trong kỳ sản xuất, kinh doanh thông thường.</w:t>
      </w:r>
    </w:p>
    <w:p w:rsidR="00704297" w:rsidRDefault="00D52B08">
      <w:pPr>
        <w:spacing w:before="120"/>
        <w:rPr>
          <w:rFonts w:eastAsia="Times New Roman" w:cs="Times New Roman"/>
          <w:sz w:val="28"/>
          <w:szCs w:val="28"/>
        </w:rPr>
      </w:pPr>
      <w:r>
        <w:t>1.2. Tài khoản này dùng để phản ánh giá trị BĐSĐT đủ tiêu chuẩn ghi nhận là BĐSĐT. Không phản ánh vào tài khoản này giá trị bất động sản mua về để bán trong kỳ hoạt động kinh doanh bình thường hoặc xây dựng để bán trong tương lai gần, bất động sản chủ sở hữu sử dụng, bất động sản trong quá trình xây dựng chưa hoàn thành với mục đích để sử dụng trong tương lai dưới dạng BĐSĐT.</w:t>
      </w:r>
    </w:p>
    <w:p w:rsidR="00704297" w:rsidRDefault="00D52B08">
      <w:pPr>
        <w:spacing w:before="120"/>
        <w:rPr>
          <w:rFonts w:eastAsia="Times New Roman" w:cs="Times New Roman"/>
          <w:sz w:val="28"/>
          <w:szCs w:val="28"/>
        </w:rPr>
      </w:pPr>
      <w:r>
        <w:t>Bất động sản đầu tư được ghi nhận là tài sản phải thỏa mãn đồng thời hai điều kiện sau:</w:t>
      </w:r>
    </w:p>
    <w:p w:rsidR="00704297" w:rsidRDefault="00D52B08">
      <w:pPr>
        <w:spacing w:before="120"/>
        <w:rPr>
          <w:rFonts w:eastAsia="Times New Roman" w:cs="Times New Roman"/>
          <w:sz w:val="28"/>
          <w:szCs w:val="28"/>
        </w:rPr>
      </w:pPr>
      <w:r>
        <w:t>- Chắc chắn thu được lợi ích kinh tế trong tương lai; và</w:t>
      </w:r>
    </w:p>
    <w:p w:rsidR="00704297" w:rsidRDefault="00D52B08">
      <w:pPr>
        <w:spacing w:before="120"/>
        <w:rPr>
          <w:rFonts w:eastAsia="Times New Roman" w:cs="Times New Roman"/>
          <w:sz w:val="28"/>
          <w:szCs w:val="28"/>
        </w:rPr>
      </w:pPr>
      <w:r>
        <w:t>- Nguyên giá phải được xác định một cách đáng tin cậy.</w:t>
      </w:r>
    </w:p>
    <w:p w:rsidR="00704297" w:rsidRDefault="00D52B08">
      <w:pPr>
        <w:spacing w:before="120"/>
        <w:rPr>
          <w:rFonts w:eastAsia="Times New Roman" w:cs="Times New Roman"/>
          <w:sz w:val="28"/>
          <w:szCs w:val="28"/>
        </w:rPr>
      </w:pPr>
      <w:r>
        <w:t>1.3. Bất động sản đầu tư được ghi nhận trên tài khoản này theo nguyên giá. Nguyên giá của BĐSĐT là toàn bộ các chi phí (tiền hoặc tương đương tiền) mà doanh nghiệp bỏ ra hoặc giá trị hợp lý của các khoản khác đưa ra trao đổi để có được BĐSĐT tính đến thời điểm mua hoặc xây dựng hoàn thành BĐSĐT đó.</w:t>
      </w:r>
    </w:p>
    <w:p w:rsidR="00704297" w:rsidRDefault="00D52B08">
      <w:pPr>
        <w:spacing w:before="120"/>
        <w:rPr>
          <w:rFonts w:eastAsia="Times New Roman" w:cs="Times New Roman"/>
          <w:sz w:val="28"/>
          <w:szCs w:val="28"/>
        </w:rPr>
      </w:pPr>
      <w:r>
        <w:t>- Tuỳ thuộc vào từng trường hợp, nguyên giá của BĐSĐT được xác định như sau:</w:t>
      </w:r>
    </w:p>
    <w:p w:rsidR="00704297" w:rsidRDefault="00D52B08">
      <w:pPr>
        <w:spacing w:before="120"/>
        <w:rPr>
          <w:rFonts w:eastAsia="Times New Roman" w:cs="Times New Roman"/>
          <w:sz w:val="28"/>
          <w:szCs w:val="28"/>
        </w:rPr>
      </w:pPr>
      <w:r>
        <w:t>+ Nguyên giá của BĐSĐT được mua bao gồm giá mua và các chi phí liên quan trực tiếp đến việc mua, như: Phí dịch vụ tư vấn, lệ phí trước bạ và chi phí giao dịch liên quan khác,...</w:t>
      </w:r>
    </w:p>
    <w:p w:rsidR="00704297" w:rsidRDefault="00D52B08">
      <w:pPr>
        <w:spacing w:before="120"/>
        <w:rPr>
          <w:rFonts w:eastAsia="Times New Roman" w:cs="Times New Roman"/>
          <w:sz w:val="28"/>
          <w:szCs w:val="28"/>
        </w:rPr>
      </w:pPr>
      <w:r>
        <w:t>+ Trường hợp mua BĐSĐT thanh toán theo phương thức trả chậm, nguyên giá của BĐS đầu tư được phản ánh theo giá mua trả tiền ngay tại thời điểm mua. Khoản chênh lệch giữa giá mua trả chậm và giá mua trả tiền ngay được hạch toán vào chi phí tài chính theo kỳ hạn thanh toán, trừ khi số chênh lệch đó được tính vào nguyên giá BĐSĐT theo quy định của Chuẩn mực kế toán "Chi phí đi vay";</w:t>
      </w:r>
    </w:p>
    <w:p w:rsidR="00704297" w:rsidRDefault="00D52B08">
      <w:pPr>
        <w:spacing w:before="120"/>
        <w:rPr>
          <w:rFonts w:eastAsia="Times New Roman" w:cs="Times New Roman"/>
          <w:sz w:val="28"/>
          <w:szCs w:val="28"/>
        </w:rPr>
      </w:pPr>
      <w:r>
        <w:t>+ Nguyên giá của BĐSĐT tự xây dựng là giá thành thực tế và các chi phí liên quan trực tiếp của BĐSĐT tính đến ngày hoàn thành công việc xây dựng;</w:t>
      </w:r>
    </w:p>
    <w:p w:rsidR="00704297" w:rsidRDefault="00D52B08">
      <w:pPr>
        <w:spacing w:before="120"/>
        <w:rPr>
          <w:rFonts w:eastAsia="Times New Roman" w:cs="Times New Roman"/>
          <w:sz w:val="28"/>
          <w:szCs w:val="28"/>
        </w:rPr>
      </w:pPr>
      <w:r>
        <w:lastRenderedPageBreak/>
        <w:t>+ Trường hợp bất đọng sản thuê tài chính với mục đích để cho thuê hoạt động thoả mãn tiêu chuẩn ghi nhận là BĐSĐT thì nguyên giá của BĐSĐT đó tại thời điểm khởi đầu thuê được thực hiện theo quy định của Chuẩn mực kế toán “Thuê tài sản”.</w:t>
      </w:r>
    </w:p>
    <w:p w:rsidR="00704297" w:rsidRDefault="00D52B08">
      <w:pPr>
        <w:spacing w:before="120"/>
        <w:rPr>
          <w:rFonts w:eastAsia="Times New Roman" w:cs="Times New Roman"/>
          <w:sz w:val="28"/>
          <w:szCs w:val="28"/>
        </w:rPr>
      </w:pPr>
      <w:r>
        <w:t>- Các chi phí sau không được tính vào nguyên giá của BĐSĐT:</w:t>
      </w:r>
    </w:p>
    <w:p w:rsidR="00704297" w:rsidRDefault="00D52B08">
      <w:pPr>
        <w:spacing w:before="120"/>
        <w:rPr>
          <w:rFonts w:eastAsia="Times New Roman" w:cs="Times New Roman"/>
        </w:rPr>
      </w:pPr>
      <w:r>
        <w:t>+ Chi phí phát sinh ban đầu (trừ trường hợp các chi phí này là cần thiết để đưa BĐSĐT vào trạng thái sẵn sàng sử dụng);</w:t>
      </w:r>
    </w:p>
    <w:p w:rsidR="00704297" w:rsidRDefault="00D52B08">
      <w:pPr>
        <w:spacing w:before="120"/>
        <w:rPr>
          <w:rFonts w:eastAsia="Times New Roman" w:cs="Times New Roman"/>
        </w:rPr>
      </w:pPr>
      <w:r>
        <w:t>+ Các chi phí khi mới đưa BĐSĐT vào hoạt động lần đầu trước khi BĐSĐT đạt tới trạng thái hoạt động bình thường theo dự kiến;</w:t>
      </w:r>
    </w:p>
    <w:p w:rsidR="00704297" w:rsidRDefault="00D52B08">
      <w:pPr>
        <w:spacing w:before="120"/>
        <w:rPr>
          <w:rFonts w:eastAsia="Times New Roman" w:cs="Times New Roman"/>
        </w:rPr>
      </w:pPr>
      <w:r>
        <w:t>+ Các chi phí không bình thường về nguyên liệu, vật liệu, lao động hoặc các nguồn lực khác trong quá trình xây dựng BĐSĐT.</w:t>
      </w:r>
    </w:p>
    <w:p w:rsidR="00704297" w:rsidRDefault="00D52B08">
      <w:pPr>
        <w:spacing w:before="120"/>
        <w:rPr>
          <w:rFonts w:eastAsia="Times New Roman" w:cs="Times New Roman"/>
        </w:rPr>
      </w:pPr>
      <w:r>
        <w:t>1.4. Các chi phí liên quan đến BĐSĐT phát sinh sau ghi nhận ban đầu phải được ghi nhận là chi phí sản xuất, kinh doanh trong kỳ, trừ khi chi phí này có khả năng chắc chắn làm cho BĐSĐT tạo ra lợi ích kinh tế trong tương lai nhiều hơn mức hoạt động được đánh giá ban đầu thì được ghi tăng nguyên giá BĐSĐT.</w:t>
      </w:r>
    </w:p>
    <w:p w:rsidR="00704297" w:rsidRDefault="00D52B08">
      <w:pPr>
        <w:spacing w:before="120"/>
        <w:rPr>
          <w:rFonts w:eastAsia="Times New Roman" w:cs="Times New Roman"/>
        </w:rPr>
      </w:pPr>
      <w:r>
        <w:t>1.5 Trong quá trình cho thuê hoạt động phải tiến hành trích khấu hao BĐSĐT và ghi nhận vào chi phí kinh doanh trong kỳ (kể cả trong thời gian ngừng cho thuê). Doanh nghiệp có thể dựa vào các bất động sản chủ sở hữu sử dụng cùng loại để ước tính thời gian trích khấu hao và xác định phương pháp khấu hao của BĐSĐT.</w:t>
      </w:r>
    </w:p>
    <w:p w:rsidR="00704297" w:rsidRDefault="00D52B08">
      <w:pPr>
        <w:spacing w:before="120"/>
        <w:rPr>
          <w:rFonts w:eastAsia="Times New Roman" w:cs="Times New Roman"/>
        </w:rPr>
      </w:pPr>
      <w:r>
        <w:t>- Trường hợp doanh nghiệp ghi nhận doanh thu đối với toàn bộ số tiền nhận trước từ việc cho thuê BĐSĐT, kế toán phải ước tính đầy đủ giá vốn tương ứng với doanh thu được ghi nhận (bao gồm cả số khấu hao được tính trước).</w:t>
      </w:r>
    </w:p>
    <w:p w:rsidR="00704297" w:rsidRDefault="00D52B08">
      <w:pPr>
        <w:spacing w:before="120"/>
        <w:rPr>
          <w:rFonts w:eastAsia="Times New Roman" w:cs="Times New Roman"/>
        </w:rPr>
      </w:pPr>
      <w:r>
        <w:t>- Giá vốn của BĐSĐT cho thuê bao gồm: Chi phí khấu hao BĐSĐT và các chi phí liên quan trực tiếp khác tới việc cho thuê, như: Chi phí dịch vụ mua ngoài, chi phí tiền lương nhân viên trực tiếp quản lý bất động sản cho thuê, chi phí khấu hao các công trình phụ trợ phục vụ việc cho thuê BĐSĐT.</w:t>
      </w:r>
    </w:p>
    <w:p w:rsidR="00704297" w:rsidRDefault="00D52B08">
      <w:pPr>
        <w:spacing w:before="120"/>
        <w:rPr>
          <w:rFonts w:eastAsia="Times New Roman" w:cs="Times New Roman"/>
        </w:rPr>
      </w:pPr>
      <w:r>
        <w:t>1.6. Doanh nghiệp không trích khấu hao đối với BĐSĐT nắm giữ chờ tăng giá. Trường hợp có bằng chứng chắc chắn cho thấy BĐSĐT bị giảm giá so với giá trị thị trường và khoản giảm giá được xác định một cách đáng tin cậy thì doanh nghiệp được đánh giá giảm nguyên giá BĐSĐT và ghi nhận khoản tổn thất vào giá vốn hàng bán (tương tự như việc lập dự phòng đối với hàng hóa bất động sản).</w:t>
      </w:r>
    </w:p>
    <w:p w:rsidR="00704297" w:rsidRDefault="00D52B08">
      <w:pPr>
        <w:spacing w:before="120"/>
        <w:rPr>
          <w:rFonts w:eastAsia="Times New Roman" w:cs="Times New Roman"/>
        </w:rPr>
      </w:pPr>
      <w:r>
        <w:t xml:space="preserve">1.7. Đối với những BĐSĐT được mua vào nhưng phải tiến hành xây dựng, cải tạo, nâng cấp trước khi sử dụng cho mục đích đầu tư thì giá trị bất động sản, chi phí mua sắm và </w:t>
      </w:r>
      <w:r>
        <w:lastRenderedPageBreak/>
        <w:t>chi phí cho quá trình xây dựng, cải tạo, nâng cấp BĐSĐT được phản ánh trên TK 241 “Xây dựng cơ bản dở dang”. Khi quá trình xây dựng, cải tạo, nâng cấp hoàn thành phải xác định nguyên giá BĐSĐT hoàn thành để kết chuyển vào TK 217 “Bất động sản đầu tư”.</w:t>
      </w:r>
    </w:p>
    <w:p w:rsidR="00704297" w:rsidRDefault="00D52B08">
      <w:pPr>
        <w:spacing w:before="120"/>
        <w:rPr>
          <w:rFonts w:eastAsia="Times New Roman" w:cs="Times New Roman"/>
        </w:rPr>
      </w:pPr>
      <w:r>
        <w:t>1.8. Việc chuyển từ bất động sản chủ sở hữu sử dụng thành BĐSĐT hoặc từ BĐSĐT sang bất động sản chủ sở hữu sử dụng hay hàng tồn kho chỉ khi có sự thay đổi về mục đích sử dụng như các trường hợp sau:</w:t>
      </w:r>
    </w:p>
    <w:p w:rsidR="00704297" w:rsidRDefault="00D52B08">
      <w:pPr>
        <w:spacing w:before="120"/>
        <w:rPr>
          <w:rFonts w:eastAsia="Times New Roman" w:cs="Times New Roman"/>
        </w:rPr>
      </w:pPr>
      <w:r>
        <w:t>- BĐSĐT chuyển thành bất động sản chủ sở hữu sử dụng khi chủ sở hữu bắt đầu sử dụng tài sản này;</w:t>
      </w:r>
    </w:p>
    <w:p w:rsidR="00704297" w:rsidRDefault="00D52B08">
      <w:pPr>
        <w:spacing w:before="120"/>
        <w:rPr>
          <w:rFonts w:eastAsia="Times New Roman" w:cs="Times New Roman"/>
        </w:rPr>
      </w:pPr>
      <w:r>
        <w:t>- BĐSĐT chuyển thành hàng tồn kho khi chủ sở hữu bắt đầu triển khai cho mục đích bán;</w:t>
      </w:r>
    </w:p>
    <w:p w:rsidR="00704297" w:rsidRDefault="00D52B08">
      <w:pPr>
        <w:spacing w:before="120"/>
        <w:rPr>
          <w:rFonts w:eastAsia="Times New Roman" w:cs="Times New Roman"/>
        </w:rPr>
      </w:pPr>
      <w:r>
        <w:t>- Bất động sản chủ sở hữu sử dụng chuyển thành BĐSĐT khi chủ sở hữu kết thúc sử dụng tài sản đó và khi bên khác thuê hoạt động;</w:t>
      </w:r>
    </w:p>
    <w:p w:rsidR="00704297" w:rsidRDefault="00D52B08">
      <w:pPr>
        <w:spacing w:before="120"/>
        <w:rPr>
          <w:rFonts w:eastAsia="Times New Roman" w:cs="Times New Roman"/>
        </w:rPr>
      </w:pPr>
      <w:r>
        <w:t>- Hàng tồn kho chuyển thành BĐSĐT khi chủ sở hữu bắt đầu cho bên khác thuê hoạt động;</w:t>
      </w:r>
    </w:p>
    <w:p w:rsidR="00704297" w:rsidRDefault="00D52B08">
      <w:pPr>
        <w:spacing w:before="120"/>
        <w:rPr>
          <w:rFonts w:eastAsia="Times New Roman" w:cs="Times New Roman"/>
        </w:rPr>
      </w:pPr>
      <w:r>
        <w:t>- Bất động sản xây dựng chuyển thành BĐSĐT khi kết thúc giai đoạn xây dựng, bàn giao đưa vào đầu tư (trong giai đoạn xây dựng phải kế toán theo Chuẩn mực kế toán “Tài sản cố định hữu hình”).</w:t>
      </w:r>
    </w:p>
    <w:p w:rsidR="00704297" w:rsidRDefault="00D52B08">
      <w:pPr>
        <w:spacing w:before="120"/>
        <w:rPr>
          <w:rFonts w:eastAsia="Times New Roman" w:cs="Times New Roman"/>
        </w:rPr>
      </w:pPr>
      <w:r>
        <w:t>Việc chuyển đổi mục đích sử dụng giữa BĐSĐT với bất động sản chủ sở hữu sử dụng hoặc hàng tồn kho không làm thay đổi giá trị ghi sổ của tài sản được chuyển đổi và không làm thay đổi nguyên giá của bất động sản trong việc xác định giá trị hay để lập Báo cáo tài chính.</w:t>
      </w:r>
    </w:p>
    <w:p w:rsidR="00704297" w:rsidRDefault="00D52B08">
      <w:pPr>
        <w:spacing w:before="120"/>
        <w:rPr>
          <w:rFonts w:eastAsia="Times New Roman" w:cs="Times New Roman"/>
        </w:rPr>
      </w:pPr>
      <w:r>
        <w:t>1.9. Khi doanh nghiệp quyết định bán một BĐSĐT mà không có giai đoạn sửa chữa, cải tạo nâng cấp thì doanh nghiệp vẫn tiếp tục ghi nhận là BĐSĐT trên TK 217 "Bất động sản đầu tư" cho đến khi BĐSĐT đó được bán mà không chuyển thành hàng tồn kho.</w:t>
      </w:r>
    </w:p>
    <w:p w:rsidR="00704297" w:rsidRDefault="00D52B08">
      <w:pPr>
        <w:spacing w:before="120"/>
        <w:rPr>
          <w:rFonts w:eastAsia="Times New Roman" w:cs="Times New Roman"/>
        </w:rPr>
      </w:pPr>
      <w:r>
        <w:t>1.10. Doanh thu từ việc bán BĐSĐT được ghi nhận là toàn bộ giá bán (giá bán chưa có thuế GTGT đối với trường hợp doanh nghiệp nộp thuế GTGT tính theo phương pháp khấu trừ thuế). Trường hợp bán theo phương thức trả chậm, thì doanh thu được xác định ban đầu theo giá bán trả tiền ngay (giá bán chưa có thuế GTGT đối với doanh nghiệp nộp thuế GTGT tính theo phương pháp khấu trừ thuế). Khoản chênh lệch giữa tổng số tiền phải thanh toán và giá bán trả tiền ngay được ghi nhận là doanh thu tiền lãi chưa thực hiện.</w:t>
      </w:r>
    </w:p>
    <w:p w:rsidR="00704297" w:rsidRDefault="00D52B08">
      <w:pPr>
        <w:spacing w:before="120"/>
        <w:rPr>
          <w:rFonts w:eastAsia="Times New Roman" w:cs="Times New Roman"/>
        </w:rPr>
      </w:pPr>
      <w:r>
        <w:lastRenderedPageBreak/>
        <w:t>1.11. Ghi giảm BĐSĐT trong các trường hợp:</w:t>
      </w:r>
    </w:p>
    <w:p w:rsidR="00704297" w:rsidRDefault="00D52B08">
      <w:pPr>
        <w:spacing w:before="120"/>
        <w:rPr>
          <w:rFonts w:eastAsia="Times New Roman" w:cs="Times New Roman"/>
        </w:rPr>
      </w:pPr>
      <w:r>
        <w:t>- Chuyển đổi mục đích sử dụng từ BĐSĐT sang hàng tồn kho hoặc bất động sản chủ sở hữu sử dụng;</w:t>
      </w:r>
    </w:p>
    <w:p w:rsidR="00704297" w:rsidRDefault="00D52B08">
      <w:pPr>
        <w:spacing w:before="120"/>
        <w:rPr>
          <w:rFonts w:eastAsia="Times New Roman" w:cs="Times New Roman"/>
        </w:rPr>
      </w:pPr>
      <w:r>
        <w:t>- Bán, thanh lý BĐSĐT;</w:t>
      </w:r>
    </w:p>
    <w:p w:rsidR="00704297" w:rsidRDefault="00D52B08">
      <w:pPr>
        <w:spacing w:before="120"/>
        <w:rPr>
          <w:rFonts w:eastAsia="Times New Roman" w:cs="Times New Roman"/>
        </w:rPr>
      </w:pPr>
      <w:r>
        <w:t>- Hết thời hạn thuê tài chính trả lại BĐSĐT cho người cho thuê.</w:t>
      </w:r>
    </w:p>
    <w:p w:rsidR="00704297" w:rsidRDefault="00D52B08">
      <w:pPr>
        <w:spacing w:before="120"/>
        <w:rPr>
          <w:rFonts w:eastAsia="Times New Roman" w:cs="Times New Roman"/>
          <w:sz w:val="28"/>
          <w:szCs w:val="28"/>
        </w:rPr>
      </w:pPr>
      <w:r>
        <w:rPr>
          <w:b/>
        </w:rPr>
        <w:t>2. Kết cấu và nội dung phản ánh của tài khoản 217 - Bất động sản đầu tư</w:t>
      </w:r>
    </w:p>
    <w:p w:rsidR="00704297" w:rsidRDefault="00D52B08">
      <w:pPr>
        <w:spacing w:before="120"/>
        <w:rPr>
          <w:rFonts w:eastAsia="Times New Roman" w:cs="Times New Roman"/>
          <w:sz w:val="28"/>
          <w:szCs w:val="28"/>
        </w:rPr>
      </w:pPr>
      <w:r>
        <w:rPr>
          <w:b/>
        </w:rPr>
        <w:t xml:space="preserve">Bên Nợ: </w:t>
      </w:r>
      <w:r>
        <w:t>Nguyên giá BĐSĐT tăng trong kỳ.</w:t>
      </w:r>
    </w:p>
    <w:p w:rsidR="00704297" w:rsidRDefault="00D52B08">
      <w:pPr>
        <w:spacing w:before="120"/>
        <w:rPr>
          <w:rFonts w:eastAsia="Times New Roman" w:cs="Times New Roman"/>
          <w:sz w:val="28"/>
          <w:szCs w:val="28"/>
        </w:rPr>
      </w:pPr>
      <w:r>
        <w:rPr>
          <w:b/>
        </w:rPr>
        <w:t xml:space="preserve">Bên Có: </w:t>
      </w:r>
      <w:r>
        <w:t>Nguyên giá BĐSĐT giảm trong kỳ.</w:t>
      </w:r>
    </w:p>
    <w:p w:rsidR="00704297" w:rsidRDefault="00D52B08">
      <w:pPr>
        <w:spacing w:before="120"/>
        <w:rPr>
          <w:rFonts w:eastAsia="Times New Roman" w:cs="Times New Roman"/>
          <w:sz w:val="28"/>
          <w:szCs w:val="28"/>
        </w:rPr>
      </w:pPr>
      <w:r>
        <w:rPr>
          <w:b/>
        </w:rPr>
        <w:t>Số dư bên Nợ</w:t>
      </w:r>
      <w:r>
        <w:t>: Nguyên giá BĐSĐT hiện có.</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rPr>
      </w:pPr>
      <w:r>
        <w:t>3.1. Khi mua Bất động sản đầu tư:</w:t>
      </w:r>
    </w:p>
    <w:p w:rsidR="00704297" w:rsidRDefault="00D52B08">
      <w:pPr>
        <w:spacing w:before="120"/>
        <w:rPr>
          <w:rFonts w:eastAsia="Times New Roman" w:cs="Times New Roman"/>
        </w:rPr>
      </w:pPr>
      <w:r>
        <w:t>a) Trường hợp mua trả tiền ngay, nếu thuế GTGT đầu vào được khấu trừ:</w:t>
      </w:r>
    </w:p>
    <w:p w:rsidR="00704297" w:rsidRDefault="00D52B08">
      <w:pPr>
        <w:spacing w:before="120"/>
        <w:rPr>
          <w:rFonts w:eastAsia="Times New Roman" w:cs="Times New Roman"/>
        </w:rPr>
      </w:pPr>
      <w:r>
        <w:t>Nợ TK 217 - Bất động sản đầu tư</w:t>
      </w:r>
    </w:p>
    <w:p w:rsidR="00704297" w:rsidRDefault="00D52B08">
      <w:pPr>
        <w:spacing w:before="120"/>
        <w:rPr>
          <w:rFonts w:eastAsia="Times New Roman" w:cs="Times New Roman"/>
        </w:rPr>
      </w:pPr>
      <w:r>
        <w:t>Nợ TK 133 - Thuế GTGT được khấu trừ (1332)</w:t>
      </w:r>
    </w:p>
    <w:p w:rsidR="00704297" w:rsidRDefault="00D52B08">
      <w:pPr>
        <w:spacing w:before="120"/>
        <w:rPr>
          <w:rFonts w:eastAsia="Times New Roman" w:cs="Times New Roman"/>
        </w:rPr>
      </w:pPr>
      <w:r>
        <w:t>Có các TK 111, 112.</w:t>
      </w:r>
    </w:p>
    <w:p w:rsidR="00704297" w:rsidRDefault="00D52B08">
      <w:pPr>
        <w:spacing w:before="120"/>
        <w:rPr>
          <w:rFonts w:eastAsia="Times New Roman" w:cs="Times New Roman"/>
        </w:rPr>
      </w:pPr>
      <w:r>
        <w:t>Trường hợp thuế GTGT đầu vào không được khấu trừ thì nguyên giá BĐSĐT bao gồm cả thuế GTGT.</w:t>
      </w:r>
    </w:p>
    <w:p w:rsidR="00704297" w:rsidRDefault="00D52B08">
      <w:pPr>
        <w:spacing w:before="120"/>
        <w:rPr>
          <w:rFonts w:eastAsia="Times New Roman" w:cs="Times New Roman"/>
        </w:rPr>
      </w:pPr>
      <w:r>
        <w:t>b) Mua BĐSĐT theo phương thức trả chậm:</w:t>
      </w:r>
    </w:p>
    <w:p w:rsidR="00704297" w:rsidRDefault="00D52B08">
      <w:pPr>
        <w:spacing w:before="120"/>
        <w:rPr>
          <w:rFonts w:eastAsia="Times New Roman" w:cs="Times New Roman"/>
        </w:rPr>
      </w:pPr>
      <w:r>
        <w:t>- Ghi nhận BĐSĐT được mua, nếu thuế GTGT đầu vào được pháp khấu trừ, ghi:</w:t>
      </w:r>
    </w:p>
    <w:p w:rsidR="00704297" w:rsidRDefault="00D52B08">
      <w:pPr>
        <w:spacing w:before="120"/>
        <w:rPr>
          <w:rFonts w:eastAsia="Times New Roman" w:cs="Times New Roman"/>
        </w:rPr>
      </w:pPr>
      <w:r>
        <w:t>Nợ TK 217 - BĐS đầu tư (theo giá mua trả tiền ngay chưa có thuế GTGT)</w:t>
      </w:r>
    </w:p>
    <w:p w:rsidR="00704297" w:rsidRDefault="00D52B08">
      <w:pPr>
        <w:spacing w:before="120"/>
        <w:rPr>
          <w:rFonts w:eastAsia="Times New Roman" w:cs="Times New Roman"/>
        </w:rPr>
      </w:pPr>
      <w:r>
        <w:t>Nợ TK 242 - Chi phí trả trước (phần lãi trả chậm tính bằng số chênh lệch giữa Tổng số tiền phải thanh toán trừ (-) Giá mua trả tiền ngay và thuế GTGT đầu vào)</w:t>
      </w:r>
    </w:p>
    <w:p w:rsidR="00704297" w:rsidRDefault="00D52B08">
      <w:pPr>
        <w:spacing w:before="120"/>
        <w:rPr>
          <w:rFonts w:eastAsia="Times New Roman" w:cs="Times New Roman"/>
        </w:rPr>
      </w:pPr>
      <w:r>
        <w:t>Nợ TK 133 - Thuế GTGT được khấu trừ (1332)</w:t>
      </w:r>
    </w:p>
    <w:p w:rsidR="00704297" w:rsidRDefault="00D52B08">
      <w:pPr>
        <w:spacing w:before="120"/>
        <w:rPr>
          <w:rFonts w:eastAsia="Times New Roman" w:cs="Times New Roman"/>
        </w:rPr>
      </w:pPr>
      <w:r>
        <w:t>Có TK 331 - Phải trả cho người bán.</w:t>
      </w:r>
    </w:p>
    <w:p w:rsidR="00704297" w:rsidRDefault="00D52B08">
      <w:pPr>
        <w:spacing w:before="120"/>
        <w:rPr>
          <w:rFonts w:eastAsia="Times New Roman" w:cs="Times New Roman"/>
        </w:rPr>
      </w:pPr>
      <w:r>
        <w:t>Trường hợp thuế GTGT đầu vào không được khấu trừ thì nguyên giá BĐSĐT bao gồm cả thuế GTGT.</w:t>
      </w:r>
    </w:p>
    <w:p w:rsidR="00704297" w:rsidRDefault="00D52B08">
      <w:pPr>
        <w:spacing w:before="120"/>
        <w:rPr>
          <w:rFonts w:eastAsia="Times New Roman" w:cs="Times New Roman"/>
        </w:rPr>
      </w:pPr>
      <w:r>
        <w:t>- Hàng kỳ, tính và phân bổ số lãi phải trả về việc mua BĐSĐT theo phương thức trả chậm, ghi:</w:t>
      </w:r>
    </w:p>
    <w:p w:rsidR="00704297" w:rsidRDefault="00D52B08">
      <w:pPr>
        <w:spacing w:before="120"/>
        <w:rPr>
          <w:rFonts w:eastAsia="Times New Roman" w:cs="Times New Roman"/>
        </w:rPr>
      </w:pPr>
      <w:r>
        <w:t>Nợ TK 635 - Chi phí tài chính</w:t>
      </w:r>
    </w:p>
    <w:p w:rsidR="00704297" w:rsidRDefault="00D52B08">
      <w:pPr>
        <w:spacing w:before="120"/>
        <w:rPr>
          <w:rFonts w:eastAsia="Times New Roman" w:cs="Times New Roman"/>
        </w:rPr>
      </w:pPr>
      <w:r>
        <w:lastRenderedPageBreak/>
        <w:t>Có TK 242 - Chi phí trả trước.</w:t>
      </w:r>
    </w:p>
    <w:p w:rsidR="00704297" w:rsidRDefault="00D52B08">
      <w:pPr>
        <w:spacing w:before="120"/>
        <w:rPr>
          <w:rFonts w:eastAsia="Times New Roman" w:cs="Times New Roman"/>
        </w:rPr>
      </w:pPr>
      <w:r>
        <w:t>- Khi thanh toán tiền cho người bán, ghi:</w:t>
      </w:r>
    </w:p>
    <w:p w:rsidR="00704297" w:rsidRDefault="00D52B08">
      <w:pPr>
        <w:spacing w:before="120"/>
        <w:rPr>
          <w:rFonts w:eastAsia="Times New Roman" w:cs="Times New Roman"/>
        </w:rPr>
      </w:pPr>
      <w:r>
        <w:t>Nợ TK 331 - Phải trả cho người bán</w:t>
      </w:r>
    </w:p>
    <w:p w:rsidR="00704297" w:rsidRDefault="00D52B08">
      <w:pPr>
        <w:spacing w:before="120"/>
        <w:rPr>
          <w:rFonts w:eastAsia="Times New Roman" w:cs="Times New Roman"/>
        </w:rPr>
      </w:pPr>
      <w:r>
        <w:t>Có TK 515 - Doanh thu hoạt động tài chính (phần chiết khấu thanh toán được hưởng do thanh toán trước thời hạn - Nếu có)</w:t>
      </w:r>
    </w:p>
    <w:p w:rsidR="00704297" w:rsidRDefault="00D52B08">
      <w:pPr>
        <w:spacing w:before="120"/>
        <w:rPr>
          <w:rFonts w:eastAsia="Times New Roman" w:cs="Times New Roman"/>
        </w:rPr>
      </w:pPr>
      <w:r>
        <w:t>Có các TK 111, 112,…</w:t>
      </w:r>
    </w:p>
    <w:p w:rsidR="00704297" w:rsidRDefault="00D52B08">
      <w:pPr>
        <w:spacing w:before="120"/>
        <w:rPr>
          <w:rFonts w:eastAsia="Times New Roman" w:cs="Times New Roman"/>
        </w:rPr>
      </w:pPr>
      <w:r>
        <w:t>3.2. Trường hợp BĐS đầu tư hình thành do xây dựng cơ bản hoàn thành bàn giao:</w:t>
      </w:r>
    </w:p>
    <w:p w:rsidR="00704297" w:rsidRDefault="00D52B08">
      <w:pPr>
        <w:spacing w:before="120"/>
        <w:rPr>
          <w:rFonts w:eastAsia="Times New Roman" w:cs="Times New Roman"/>
        </w:rPr>
      </w:pPr>
      <w:r>
        <w:t>- Khi phát sinh chi phí xây dựng BĐSĐT, căn cứ vào các tài liệu và chứng từ có liên quan, kế toán tập hợp chi phí vào bên Nợ TK 241 “XDCB dở dang” (tương tự như xây dựng TSCĐ hữu hình, xem giải thích tài khoản 211 “TSCĐ hữu hình”).</w:t>
      </w:r>
    </w:p>
    <w:p w:rsidR="00704297" w:rsidRDefault="00D52B08">
      <w:pPr>
        <w:spacing w:before="120"/>
        <w:rPr>
          <w:rFonts w:eastAsia="Times New Roman" w:cs="Times New Roman"/>
        </w:rPr>
      </w:pPr>
      <w:r>
        <w:t>- Khi giai đoạn đầu tư XDCB hoàn thành bàn giao chuyển tài sản đầu tư thành BĐS đầu tư, kế toán căn cứ vào hồ sơ bàn giao, ghi:</w:t>
      </w:r>
    </w:p>
    <w:p w:rsidR="00704297" w:rsidRDefault="00D52B08">
      <w:pPr>
        <w:spacing w:before="120"/>
        <w:rPr>
          <w:rFonts w:eastAsia="Times New Roman" w:cs="Times New Roman"/>
        </w:rPr>
      </w:pPr>
      <w:r>
        <w:t>Nợ TK 217 - Bất động sản đầu tư</w:t>
      </w:r>
    </w:p>
    <w:p w:rsidR="00704297" w:rsidRDefault="00D52B08">
      <w:pPr>
        <w:spacing w:before="120"/>
        <w:rPr>
          <w:rFonts w:eastAsia="Times New Roman" w:cs="Times New Roman"/>
        </w:rPr>
      </w:pPr>
      <w:r>
        <w:t>Có TK 241 - XDCB dở dang.</w:t>
      </w:r>
    </w:p>
    <w:p w:rsidR="00704297" w:rsidRDefault="00D52B08">
      <w:pPr>
        <w:spacing w:before="120"/>
        <w:rPr>
          <w:rFonts w:eastAsia="Times New Roman" w:cs="Times New Roman"/>
        </w:rPr>
      </w:pPr>
      <w:r>
        <w:t>3.3. Khi chuyển từ bất động sản chủ sở hữu sử dụng hoặc hàng tồn kho thành BĐSĐT, căn cứ vào hồ sơ chuyển đổi mục đích sử dụng, ghi:</w:t>
      </w:r>
    </w:p>
    <w:p w:rsidR="00704297" w:rsidRDefault="00D52B08">
      <w:pPr>
        <w:spacing w:before="120"/>
        <w:rPr>
          <w:rFonts w:eastAsia="Times New Roman" w:cs="Times New Roman"/>
        </w:rPr>
      </w:pPr>
      <w:r>
        <w:t>a) Trường hợp chuyển đổi TSCĐ thành BĐSĐT:</w:t>
      </w:r>
    </w:p>
    <w:p w:rsidR="00704297" w:rsidRDefault="00D52B08">
      <w:pPr>
        <w:spacing w:before="120"/>
        <w:rPr>
          <w:rFonts w:eastAsia="Times New Roman" w:cs="Times New Roman"/>
        </w:rPr>
      </w:pPr>
      <w:r>
        <w:t>Nợ TK 217 - Bất động sản đầu tư</w:t>
      </w:r>
    </w:p>
    <w:p w:rsidR="00704297" w:rsidRDefault="00D52B08">
      <w:pPr>
        <w:spacing w:before="120"/>
        <w:rPr>
          <w:rFonts w:eastAsia="Times New Roman" w:cs="Times New Roman"/>
        </w:rPr>
      </w:pPr>
      <w:r>
        <w:t>Có TK 211 - TSCĐ hữu hình, hoặc</w:t>
      </w:r>
    </w:p>
    <w:p w:rsidR="00704297" w:rsidRDefault="00D52B08">
      <w:pPr>
        <w:spacing w:before="120"/>
        <w:rPr>
          <w:rFonts w:eastAsia="Times New Roman" w:cs="Times New Roman"/>
        </w:rPr>
      </w:pPr>
      <w:r>
        <w:t>Có TK 213 - TSCĐ vô hình.</w:t>
      </w:r>
    </w:p>
    <w:p w:rsidR="00704297" w:rsidRDefault="00D52B08">
      <w:pPr>
        <w:spacing w:before="120"/>
        <w:rPr>
          <w:rFonts w:eastAsia="Times New Roman" w:cs="Times New Roman"/>
        </w:rPr>
      </w:pPr>
      <w:r>
        <w:t>Đồng thời kết chuyển số hao mòn luỹ kế, ghi:</w:t>
      </w:r>
    </w:p>
    <w:p w:rsidR="00704297" w:rsidRDefault="00D52B08">
      <w:pPr>
        <w:spacing w:before="120"/>
        <w:rPr>
          <w:rFonts w:eastAsia="Times New Roman" w:cs="Times New Roman"/>
        </w:rPr>
      </w:pPr>
      <w:r>
        <w:t>Nợ các TK 2141, 2143</w:t>
      </w:r>
    </w:p>
    <w:p w:rsidR="00704297" w:rsidRDefault="00D52B08">
      <w:pPr>
        <w:spacing w:before="120"/>
        <w:rPr>
          <w:rFonts w:eastAsia="Times New Roman" w:cs="Times New Roman"/>
        </w:rPr>
      </w:pPr>
      <w:r>
        <w:t>Có TK 2147 - Hao mòn BĐSĐT (nếu BĐSĐT để cho thuê)</w:t>
      </w:r>
    </w:p>
    <w:p w:rsidR="00704297" w:rsidRDefault="00D52B08">
      <w:pPr>
        <w:spacing w:before="120"/>
        <w:rPr>
          <w:rFonts w:eastAsia="Times New Roman" w:cs="Times New Roman"/>
        </w:rPr>
      </w:pPr>
      <w:r>
        <w:t>Có TK 217 - Bất động sản đầu tư(nếu BĐSĐT nắm giữ chờ tăng giá).</w:t>
      </w:r>
    </w:p>
    <w:p w:rsidR="00704297" w:rsidRDefault="00D52B08">
      <w:pPr>
        <w:spacing w:before="120"/>
        <w:rPr>
          <w:rFonts w:eastAsia="Times New Roman" w:cs="Times New Roman"/>
        </w:rPr>
      </w:pPr>
      <w:r>
        <w:t>b) Khi chuyển từ hàng tồn kho thành BĐSĐT, căn cứ vào hồ sơ chuyển đổi mục đích sử dụng, ghi:</w:t>
      </w:r>
    </w:p>
    <w:p w:rsidR="00704297" w:rsidRDefault="00D52B08">
      <w:pPr>
        <w:spacing w:before="120"/>
        <w:rPr>
          <w:rFonts w:eastAsia="Times New Roman" w:cs="Times New Roman"/>
        </w:rPr>
      </w:pPr>
      <w:r>
        <w:t>Nợ TK 217 - Bất động sản đầu tư</w:t>
      </w:r>
    </w:p>
    <w:p w:rsidR="00704297" w:rsidRDefault="00D52B08">
      <w:pPr>
        <w:spacing w:before="120"/>
        <w:rPr>
          <w:rFonts w:eastAsia="Times New Roman" w:cs="Times New Roman"/>
        </w:rPr>
      </w:pPr>
      <w:r>
        <w:t>Có các TK 1557, 1567.</w:t>
      </w:r>
    </w:p>
    <w:p w:rsidR="00704297" w:rsidRDefault="00D52B08">
      <w:pPr>
        <w:spacing w:before="120"/>
        <w:rPr>
          <w:rFonts w:eastAsia="Times New Roman" w:cs="Times New Roman"/>
        </w:rPr>
      </w:pPr>
      <w:r>
        <w:lastRenderedPageBreak/>
        <w:t>Nếu BĐSĐT dùng để cho thuê, kế toán tiến hành trích khấu hao theo quy định. Nếu nắm giữ chờ tăng giá, kế toán không trích khấu hao mà xác định số giảm giá trị của BĐSĐT. Nếu số tổn thất do giảm giá trị được xác định tin cậy, kế toán ghi nhận khoản tổn thất vào giá vốn hàng bán và ghi giảm nguyên giá BĐSĐT.</w:t>
      </w:r>
    </w:p>
    <w:p w:rsidR="00704297" w:rsidRDefault="00D52B08">
      <w:pPr>
        <w:spacing w:before="120"/>
        <w:rPr>
          <w:rFonts w:eastAsia="Times New Roman" w:cs="Times New Roman"/>
        </w:rPr>
      </w:pPr>
      <w:r>
        <w:t>3.4. Khi đi thuê tài chính với mục đích để cho thuê theo một hoặc nhiều hợp đồng thuê hoạt động, nếu tài sản thuê đó thoả mãn tiêu chuẩn là BĐSĐT:</w:t>
      </w:r>
    </w:p>
    <w:p w:rsidR="00704297" w:rsidRDefault="00D52B08">
      <w:pPr>
        <w:spacing w:before="120"/>
        <w:rPr>
          <w:rFonts w:eastAsia="Times New Roman" w:cs="Times New Roman"/>
        </w:rPr>
      </w:pPr>
      <w:r>
        <w:t>a) Căn cứ vào hợp đồng thuê tài chính và các chứng từ liên quan, ghi:</w:t>
      </w:r>
    </w:p>
    <w:p w:rsidR="00704297" w:rsidRDefault="00D52B08">
      <w:pPr>
        <w:spacing w:before="120"/>
        <w:rPr>
          <w:rFonts w:eastAsia="Times New Roman" w:cs="Times New Roman"/>
        </w:rPr>
      </w:pPr>
      <w:r>
        <w:t>Nợ TK 217 - Bất động sản đầu tư</w:t>
      </w:r>
    </w:p>
    <w:p w:rsidR="00704297" w:rsidRDefault="00D52B08">
      <w:pPr>
        <w:spacing w:before="120"/>
        <w:rPr>
          <w:rFonts w:eastAsia="Times New Roman" w:cs="Times New Roman"/>
        </w:rPr>
      </w:pPr>
      <w:r>
        <w:t>Có các TK 111, 112, 3412.</w:t>
      </w:r>
    </w:p>
    <w:p w:rsidR="00704297" w:rsidRDefault="00D52B08">
      <w:pPr>
        <w:spacing w:before="120"/>
        <w:rPr>
          <w:rFonts w:eastAsia="Times New Roman" w:cs="Times New Roman"/>
        </w:rPr>
      </w:pPr>
      <w:r>
        <w:t>(Kế toán thanh toán tiền thuê khi nhận Hoá đơn thuê tài chính được thực hiện theo quy định tại tài khoản 212 “TSCĐ thuê tài chính”).</w:t>
      </w:r>
    </w:p>
    <w:p w:rsidR="00704297" w:rsidRDefault="00D52B08">
      <w:pPr>
        <w:spacing w:before="120"/>
        <w:rPr>
          <w:rFonts w:eastAsia="Times New Roman" w:cs="Times New Roman"/>
        </w:rPr>
      </w:pPr>
      <w:r>
        <w:t>b) Khi hết hạn thuê tài sản tài chính</w:t>
      </w:r>
    </w:p>
    <w:p w:rsidR="00704297" w:rsidRDefault="00D52B08">
      <w:pPr>
        <w:spacing w:before="120"/>
        <w:rPr>
          <w:rFonts w:eastAsia="Times New Roman" w:cs="Times New Roman"/>
        </w:rPr>
      </w:pPr>
      <w:r>
        <w:t>- Nếu trả lại BĐSĐT thuê tài chính đang phân loại là BĐSĐT, ghi:</w:t>
      </w:r>
    </w:p>
    <w:p w:rsidR="00704297" w:rsidRDefault="00D52B08">
      <w:pPr>
        <w:spacing w:before="120"/>
        <w:rPr>
          <w:rFonts w:eastAsia="Times New Roman" w:cs="Times New Roman"/>
        </w:rPr>
      </w:pPr>
      <w:r>
        <w:t>Nợ TK 2147 - Hao mòn BĐSĐT</w:t>
      </w:r>
    </w:p>
    <w:p w:rsidR="00704297" w:rsidRDefault="00D52B08">
      <w:pPr>
        <w:spacing w:before="120"/>
        <w:rPr>
          <w:rFonts w:eastAsia="Times New Roman" w:cs="Times New Roman"/>
        </w:rPr>
      </w:pPr>
      <w:r>
        <w:t>Nợ TK 632 - Giá vốn hàng bán (số chênh lệch giữa nguyên giá BĐS đầu tư thuê và giá trị hao mòn luỹ kế)</w:t>
      </w:r>
    </w:p>
    <w:p w:rsidR="00704297" w:rsidRDefault="00D52B08">
      <w:pPr>
        <w:spacing w:before="120"/>
        <w:rPr>
          <w:rFonts w:eastAsia="Times New Roman" w:cs="Times New Roman"/>
        </w:rPr>
      </w:pPr>
      <w:r>
        <w:t>Có TK 217 - Bất động sản đầu tư (nguyên giá).</w:t>
      </w:r>
    </w:p>
    <w:p w:rsidR="00704297" w:rsidRDefault="00D52B08">
      <w:pPr>
        <w:spacing w:before="120"/>
        <w:rPr>
          <w:rFonts w:eastAsia="Times New Roman" w:cs="Times New Roman"/>
        </w:rPr>
      </w:pPr>
      <w:r>
        <w:t>- Nếu mua lại BĐSĐT thuê tài chính đang phân loại là BĐSĐT để tiếp tục đầu tư, ghi tăng nguyên giá BĐSĐT số tiền phải trả thêm, ghi:</w:t>
      </w:r>
    </w:p>
    <w:p w:rsidR="00704297" w:rsidRDefault="00D52B08">
      <w:pPr>
        <w:spacing w:before="120"/>
        <w:rPr>
          <w:rFonts w:eastAsia="Times New Roman" w:cs="Times New Roman"/>
        </w:rPr>
      </w:pPr>
      <w:r>
        <w:t>Nợ TK 217 - Bất động sản đầu tư</w:t>
      </w:r>
    </w:p>
    <w:p w:rsidR="00704297" w:rsidRDefault="00D52B08">
      <w:pPr>
        <w:spacing w:before="120"/>
        <w:rPr>
          <w:rFonts w:eastAsia="Times New Roman" w:cs="Times New Roman"/>
        </w:rPr>
      </w:pPr>
      <w:r>
        <w:t>Có các TK 111, 112,…</w:t>
      </w:r>
    </w:p>
    <w:p w:rsidR="00704297" w:rsidRDefault="00D52B08">
      <w:pPr>
        <w:spacing w:before="120"/>
        <w:rPr>
          <w:rFonts w:eastAsia="Times New Roman" w:cs="Times New Roman"/>
        </w:rPr>
      </w:pPr>
      <w:r>
        <w:t>- Nếu mua lại bất động sản thuê tài chính đang phân loại là BĐSĐT để sử dụng cho hoạt động sản xuất, kinh doanh hoặc quản lý của doanh nghiệp thì phải phân loại lại thành bất động sản chủ sở hữu sử dụng, ghi:</w:t>
      </w:r>
    </w:p>
    <w:p w:rsidR="00704297" w:rsidRDefault="00D52B08">
      <w:pPr>
        <w:spacing w:before="120"/>
        <w:rPr>
          <w:rFonts w:eastAsia="Times New Roman" w:cs="Times New Roman"/>
        </w:rPr>
      </w:pPr>
      <w:r>
        <w:t>Nợ TK 211 - TSCĐ hữu hình, hoặc</w:t>
      </w:r>
    </w:p>
    <w:p w:rsidR="00704297" w:rsidRDefault="00D52B08">
      <w:pPr>
        <w:spacing w:before="120"/>
        <w:rPr>
          <w:rFonts w:eastAsia="Times New Roman" w:cs="Times New Roman"/>
        </w:rPr>
      </w:pPr>
      <w:r>
        <w:t>Nợ TK 213 - TSCĐ vô hình</w:t>
      </w:r>
    </w:p>
    <w:p w:rsidR="00704297" w:rsidRDefault="00D52B08">
      <w:pPr>
        <w:spacing w:before="120"/>
        <w:rPr>
          <w:rFonts w:eastAsia="Times New Roman" w:cs="Times New Roman"/>
        </w:rPr>
      </w:pPr>
      <w:r>
        <w:t>Có TK 217 - Bất động sản đầu tư</w:t>
      </w:r>
    </w:p>
    <w:p w:rsidR="00704297" w:rsidRDefault="00D52B08">
      <w:pPr>
        <w:spacing w:before="120"/>
        <w:rPr>
          <w:rFonts w:eastAsia="Times New Roman" w:cs="Times New Roman"/>
        </w:rPr>
      </w:pPr>
      <w:r>
        <w:t>Có các TK 111, 112 (số tiền phải trả thêm).</w:t>
      </w:r>
    </w:p>
    <w:p w:rsidR="00704297" w:rsidRDefault="00D52B08">
      <w:pPr>
        <w:spacing w:before="120"/>
        <w:rPr>
          <w:rFonts w:eastAsia="Times New Roman" w:cs="Times New Roman"/>
        </w:rPr>
      </w:pPr>
      <w:r>
        <w:t>Đồng thời kết chuyển số hao mòn luỹ kế, ghi:</w:t>
      </w:r>
    </w:p>
    <w:p w:rsidR="00704297" w:rsidRDefault="00D52B08">
      <w:pPr>
        <w:spacing w:before="120"/>
        <w:rPr>
          <w:rFonts w:eastAsia="Times New Roman" w:cs="Times New Roman"/>
        </w:rPr>
      </w:pPr>
      <w:r>
        <w:lastRenderedPageBreak/>
        <w:t>Nợ TK 2147 - Hao mòn BĐSĐT</w:t>
      </w:r>
    </w:p>
    <w:p w:rsidR="00704297" w:rsidRDefault="00D52B08">
      <w:pPr>
        <w:spacing w:before="120"/>
        <w:rPr>
          <w:rFonts w:eastAsia="Times New Roman" w:cs="Times New Roman"/>
        </w:rPr>
      </w:pPr>
      <w:r>
        <w:t>Có các TK 2141, 2143.</w:t>
      </w:r>
    </w:p>
    <w:p w:rsidR="00704297" w:rsidRDefault="00D52B08">
      <w:pPr>
        <w:spacing w:before="120"/>
        <w:rPr>
          <w:rFonts w:eastAsia="Times New Roman" w:cs="Times New Roman"/>
        </w:rPr>
      </w:pPr>
      <w:r>
        <w:t>3.5. Khi phát sinh chi phí sau ghi nhận ban đầu của BĐSĐT, nếu thoả mãn các điều kiện được vốn hoá hoặc bao gồm trong nghĩa vụ của doanh nghiệp phải chịu các chi phí cần thiết sẽ phát sinh để đưa BĐSĐT tới trạng thái sẵn sàng hoạt động thì được ghi tăng nguyên giá BĐSĐT:</w:t>
      </w:r>
    </w:p>
    <w:p w:rsidR="00704297" w:rsidRDefault="00D52B08">
      <w:pPr>
        <w:spacing w:before="120"/>
        <w:rPr>
          <w:rFonts w:eastAsia="Times New Roman" w:cs="Times New Roman"/>
        </w:rPr>
      </w:pPr>
      <w:r>
        <w:t>- Tập hợp chi phí phát sinh sau ghi nhận ban đầu (nâng cấp, cải tạo BĐSĐT) thực tế phát sinh, ghi:</w:t>
      </w:r>
    </w:p>
    <w:p w:rsidR="00704297" w:rsidRDefault="00D52B08">
      <w:pPr>
        <w:spacing w:before="120"/>
        <w:rPr>
          <w:rFonts w:eastAsia="Times New Roman" w:cs="Times New Roman"/>
        </w:rPr>
      </w:pPr>
      <w:r>
        <w:t>Nợ TK 241 - XDCB dở dang</w:t>
      </w:r>
    </w:p>
    <w:p w:rsidR="00704297" w:rsidRDefault="00D52B08">
      <w:pPr>
        <w:spacing w:before="120"/>
        <w:rPr>
          <w:rFonts w:eastAsia="Times New Roman" w:cs="Times New Roman"/>
        </w:rPr>
      </w:pPr>
      <w:r>
        <w:t>Nợ TK 133 - Thuế GTGT được khấu trừ (1332)</w:t>
      </w:r>
    </w:p>
    <w:p w:rsidR="00704297" w:rsidRDefault="00D52B08">
      <w:pPr>
        <w:spacing w:before="120"/>
        <w:rPr>
          <w:rFonts w:eastAsia="Times New Roman" w:cs="Times New Roman"/>
        </w:rPr>
      </w:pPr>
      <w:r>
        <w:t>Có các TK 111, 112, 152, 331,...</w:t>
      </w:r>
    </w:p>
    <w:p w:rsidR="00704297" w:rsidRDefault="00D52B08">
      <w:pPr>
        <w:spacing w:before="120"/>
        <w:rPr>
          <w:rFonts w:eastAsia="Times New Roman" w:cs="Times New Roman"/>
        </w:rPr>
      </w:pPr>
      <w:r>
        <w:t>- Khi kết thúc hoạt động nâng cấp, cải tạo,... BĐSĐT, bàn giao ghi tăng nguyên giá BĐSĐT, ghi:</w:t>
      </w:r>
    </w:p>
    <w:p w:rsidR="00704297" w:rsidRDefault="00D52B08">
      <w:pPr>
        <w:spacing w:before="120"/>
        <w:rPr>
          <w:rFonts w:eastAsia="Times New Roman" w:cs="Times New Roman"/>
        </w:rPr>
      </w:pPr>
      <w:r>
        <w:t>Nợ TK 217 - Bất động sản đầu tư</w:t>
      </w:r>
    </w:p>
    <w:p w:rsidR="00704297" w:rsidRDefault="00D52B08">
      <w:pPr>
        <w:spacing w:before="120"/>
        <w:rPr>
          <w:rFonts w:eastAsia="Times New Roman" w:cs="Times New Roman"/>
        </w:rPr>
      </w:pPr>
      <w:r>
        <w:t>Có TK 241 - XDCB dở dang.</w:t>
      </w:r>
    </w:p>
    <w:p w:rsidR="00704297" w:rsidRDefault="00D52B08">
      <w:pPr>
        <w:spacing w:before="120"/>
        <w:rPr>
          <w:rFonts w:eastAsia="Times New Roman" w:cs="Times New Roman"/>
        </w:rPr>
      </w:pPr>
      <w:r>
        <w:t>3.6. Kế toán bán, thanh lý BĐSĐT</w:t>
      </w:r>
    </w:p>
    <w:p w:rsidR="00704297" w:rsidRDefault="00D52B08">
      <w:pPr>
        <w:spacing w:before="120"/>
        <w:rPr>
          <w:rFonts w:eastAsia="Times New Roman" w:cs="Times New Roman"/>
        </w:rPr>
      </w:pPr>
      <w:r>
        <w:t>a) Ghi nhận doanh thu bán, thanh lý BĐSĐT:</w:t>
      </w:r>
    </w:p>
    <w:p w:rsidR="00704297" w:rsidRDefault="00D52B08">
      <w:pPr>
        <w:spacing w:before="120"/>
        <w:rPr>
          <w:rFonts w:eastAsia="Times New Roman" w:cs="Times New Roman"/>
        </w:rPr>
      </w:pPr>
      <w:r>
        <w:t>- Trường hợp tách ngay được thuế GTGT đầu ra phải nộp tại thời điểm bán, thanh lý BĐSĐT, ghi:</w:t>
      </w:r>
    </w:p>
    <w:p w:rsidR="00704297" w:rsidRDefault="00D52B08">
      <w:pPr>
        <w:spacing w:before="120"/>
        <w:rPr>
          <w:rFonts w:eastAsia="Times New Roman" w:cs="Times New Roman"/>
        </w:rPr>
      </w:pPr>
      <w:r>
        <w:t>Nợ các TK 111, 112, 131 (tổng giá thanh toán)</w:t>
      </w:r>
    </w:p>
    <w:p w:rsidR="00704297" w:rsidRDefault="00D52B08">
      <w:pPr>
        <w:spacing w:before="120"/>
        <w:rPr>
          <w:rFonts w:eastAsia="Times New Roman" w:cs="Times New Roman"/>
        </w:rPr>
      </w:pPr>
      <w:r>
        <w:t>Có TK 511 - Doanh thu bán hàng và cung cấp dịch vụ (5117) (giá bán thanh lý chưa có thuế GTGT)</w:t>
      </w:r>
    </w:p>
    <w:p w:rsidR="00704297" w:rsidRDefault="00D52B08">
      <w:pPr>
        <w:spacing w:before="120"/>
        <w:rPr>
          <w:rFonts w:eastAsia="Times New Roman" w:cs="Times New Roman"/>
        </w:rPr>
      </w:pPr>
      <w:r>
        <w:t>Có TK 3331 - Thuế GTGT phải nộp (33311).</w:t>
      </w:r>
    </w:p>
    <w:p w:rsidR="00704297" w:rsidRDefault="00D52B08">
      <w:pPr>
        <w:spacing w:before="120"/>
        <w:rPr>
          <w:rFonts w:eastAsia="Times New Roman" w:cs="Times New Roman"/>
        </w:rPr>
      </w:pPr>
      <w:r>
        <w:t>- Trường hợp không tách ngay được thuế GTGT đầu ra phải nộp tại thời điểm bán, thanh lý BĐSĐT, doanh thu bao gồm cả thuế GTGT đầu ra phải nộp. Định kỳ, kế toán xác định số thuế GTGT phải nộp và ghi giảm doanh thu, ghi:</w:t>
      </w:r>
    </w:p>
    <w:p w:rsidR="00704297" w:rsidRDefault="00D52B08">
      <w:pPr>
        <w:spacing w:before="120"/>
        <w:rPr>
          <w:rFonts w:eastAsia="Times New Roman" w:cs="Times New Roman"/>
        </w:rPr>
      </w:pPr>
      <w:r>
        <w:t>Nợ TK 511 - Doanh thu bán hàng và cung cấp dịch vụ</w:t>
      </w:r>
    </w:p>
    <w:p w:rsidR="00704297" w:rsidRDefault="00D52B08">
      <w:pPr>
        <w:spacing w:before="120"/>
        <w:rPr>
          <w:rFonts w:eastAsia="Times New Roman" w:cs="Times New Roman"/>
        </w:rPr>
      </w:pPr>
      <w:r>
        <w:t>Có TK 3331 - Thuế GTGT phải nộp.</w:t>
      </w:r>
    </w:p>
    <w:p w:rsidR="00704297" w:rsidRDefault="00D52B08">
      <w:pPr>
        <w:spacing w:before="120"/>
        <w:rPr>
          <w:rFonts w:eastAsia="Times New Roman" w:cs="Times New Roman"/>
        </w:rPr>
      </w:pPr>
      <w:r>
        <w:t>b) Kế toán ghi giảm nguyên giá và giá trị còn lại của BĐSĐT đã được bán, thanh lý, ghi:</w:t>
      </w:r>
    </w:p>
    <w:p w:rsidR="00704297" w:rsidRDefault="00D52B08">
      <w:pPr>
        <w:spacing w:before="120"/>
        <w:rPr>
          <w:rFonts w:eastAsia="Times New Roman" w:cs="Times New Roman"/>
        </w:rPr>
      </w:pPr>
      <w:r>
        <w:lastRenderedPageBreak/>
        <w:t>Nợ TK 214 - Hao mòn TSCĐ (2147 - Hao mòn BĐS đầu tư – nếu có)</w:t>
      </w:r>
    </w:p>
    <w:p w:rsidR="00704297" w:rsidRDefault="00D52B08">
      <w:pPr>
        <w:spacing w:before="120"/>
        <w:rPr>
          <w:rFonts w:eastAsia="Times New Roman" w:cs="Times New Roman"/>
        </w:rPr>
      </w:pPr>
      <w:r>
        <w:t>Nợ TK 632 - Giá vốn hàng bán (giá trị còn lại của BĐS đầu tư)</w:t>
      </w:r>
    </w:p>
    <w:p w:rsidR="00704297" w:rsidRDefault="00D52B08">
      <w:pPr>
        <w:spacing w:before="120"/>
        <w:rPr>
          <w:rFonts w:eastAsia="Times New Roman" w:cs="Times New Roman"/>
        </w:rPr>
      </w:pPr>
      <w:r>
        <w:t>Có TK 217 - Bất động sản đầu tư (nguyên giá của BĐS đầu tư).</w:t>
      </w:r>
    </w:p>
    <w:p w:rsidR="00704297" w:rsidRDefault="00D52B08">
      <w:pPr>
        <w:spacing w:before="120"/>
        <w:rPr>
          <w:rFonts w:eastAsia="Times New Roman" w:cs="Times New Roman"/>
        </w:rPr>
      </w:pPr>
      <w:r>
        <w:t>3.7. Kế toán cho thuê Bất động sản đầu tư</w:t>
      </w:r>
    </w:p>
    <w:p w:rsidR="00704297" w:rsidRDefault="00D52B08">
      <w:pPr>
        <w:spacing w:before="120"/>
        <w:rPr>
          <w:rFonts w:eastAsia="Times New Roman" w:cs="Times New Roman"/>
        </w:rPr>
      </w:pPr>
      <w:r>
        <w:t>a) Ghi nhận doanh thu từ việc cho thuê Bất động sản đầu tư:</w:t>
      </w:r>
    </w:p>
    <w:p w:rsidR="00704297" w:rsidRDefault="00D52B08">
      <w:pPr>
        <w:spacing w:before="120"/>
        <w:rPr>
          <w:rFonts w:eastAsia="Times New Roman" w:cs="Times New Roman"/>
        </w:rPr>
      </w:pPr>
      <w:r>
        <w:t>Nợ các TK 111, 112, 131</w:t>
      </w:r>
    </w:p>
    <w:p w:rsidR="00704297" w:rsidRDefault="00D52B08">
      <w:pPr>
        <w:spacing w:before="120"/>
        <w:rPr>
          <w:rFonts w:eastAsia="Times New Roman" w:cs="Times New Roman"/>
        </w:rPr>
      </w:pPr>
      <w:r>
        <w:t>Có TK 511 - Doanh thu bán hàng, cung cấp dịch vụ (5117).</w:t>
      </w:r>
    </w:p>
    <w:p w:rsidR="00704297" w:rsidRDefault="00D52B08">
      <w:pPr>
        <w:spacing w:before="120"/>
        <w:rPr>
          <w:rFonts w:eastAsia="Times New Roman" w:cs="Times New Roman"/>
        </w:rPr>
      </w:pPr>
      <w:r>
        <w:t>b) Ghi nhận giá vốn Bất động sản đầu tư cho thuê</w:t>
      </w:r>
    </w:p>
    <w:p w:rsidR="00704297" w:rsidRDefault="00D52B08">
      <w:pPr>
        <w:spacing w:before="120"/>
        <w:rPr>
          <w:rFonts w:eastAsia="Times New Roman" w:cs="Times New Roman"/>
        </w:rPr>
      </w:pPr>
      <w:r>
        <w:t>- Trường hợp đã tập hợp đủ giá vốn Bất động sản đầu tư, ghi:</w:t>
      </w:r>
    </w:p>
    <w:p w:rsidR="00704297" w:rsidRDefault="00D52B08">
      <w:pPr>
        <w:spacing w:before="120"/>
        <w:rPr>
          <w:rFonts w:eastAsia="Times New Roman" w:cs="Times New Roman"/>
        </w:rPr>
      </w:pPr>
      <w:r>
        <w:t>Nợ TK 632 - Giá vốn hàng bán</w:t>
      </w:r>
    </w:p>
    <w:p w:rsidR="00704297" w:rsidRDefault="00D52B08">
      <w:pPr>
        <w:spacing w:before="120"/>
        <w:rPr>
          <w:rFonts w:eastAsia="Times New Roman" w:cs="Times New Roman"/>
        </w:rPr>
      </w:pPr>
      <w:r>
        <w:t>Có TK 214 - Giá trị hao mòn lũy kế (2147)</w:t>
      </w:r>
    </w:p>
    <w:p w:rsidR="00704297" w:rsidRDefault="00D52B08">
      <w:pPr>
        <w:spacing w:before="120"/>
        <w:rPr>
          <w:rFonts w:eastAsia="Times New Roman" w:cs="Times New Roman"/>
        </w:rPr>
      </w:pPr>
      <w:r>
        <w:t>Có các TK 111, 112, 331...</w:t>
      </w:r>
    </w:p>
    <w:p w:rsidR="00704297" w:rsidRDefault="00D52B08">
      <w:pPr>
        <w:spacing w:before="120"/>
        <w:rPr>
          <w:rFonts w:eastAsia="Times New Roman" w:cs="Times New Roman"/>
        </w:rPr>
      </w:pPr>
      <w:r>
        <w:t>- Trường hợp chưa tập hợp đủ giá vốn của Bất động sản đầu tư do một phần dự án chưa hoàn thành (cho thuê cuốn chiếu), kế toán phải ước tính giá vốn cho thuê tương tự như phương pháp ước tính giá vốn khi bán thành phẩm bất động sản.</w:t>
      </w:r>
    </w:p>
    <w:p w:rsidR="00704297" w:rsidRDefault="00D52B08">
      <w:pPr>
        <w:spacing w:before="120"/>
        <w:rPr>
          <w:rFonts w:eastAsia="Times New Roman" w:cs="Times New Roman"/>
        </w:rPr>
      </w:pPr>
      <w:r>
        <w:t>3.7. Kế toán chuyển BĐSĐT thành hàng tồn kho hoặc thành bất động sản chủ sở hữu sử dụng:</w:t>
      </w:r>
    </w:p>
    <w:p w:rsidR="00704297" w:rsidRDefault="00D52B08">
      <w:pPr>
        <w:spacing w:before="120"/>
        <w:rPr>
          <w:rFonts w:eastAsia="Times New Roman" w:cs="Times New Roman"/>
        </w:rPr>
      </w:pPr>
      <w:r>
        <w:t>a) Trường hợp BĐSĐT chuyển thành hàng tồn kho khi chủ sở hữu có quyết định sửa chữa, cải tạo nâng cấp để bán:</w:t>
      </w:r>
    </w:p>
    <w:p w:rsidR="00704297" w:rsidRDefault="00D52B08">
      <w:pPr>
        <w:spacing w:before="120"/>
        <w:rPr>
          <w:rFonts w:eastAsia="Times New Roman" w:cs="Times New Roman"/>
        </w:rPr>
      </w:pPr>
      <w:r>
        <w:t>- Khi có quyết định sửa chữa, cải tạo, nâng cấp BĐSĐT để bán, kế toán tiến hành kết chuyển giá trị còn lại của BĐSĐT vào TK 156 “Hàng hoá”, ghi:</w:t>
      </w:r>
    </w:p>
    <w:p w:rsidR="00704297" w:rsidRDefault="00D52B08">
      <w:pPr>
        <w:spacing w:before="120"/>
        <w:rPr>
          <w:rFonts w:eastAsia="Times New Roman" w:cs="Times New Roman"/>
        </w:rPr>
      </w:pPr>
      <w:r>
        <w:t>Nợ TK 156 - Hàng hoá (TK 1567 - Giá trị còn lại của BĐSĐT)</w:t>
      </w:r>
    </w:p>
    <w:p w:rsidR="00704297" w:rsidRDefault="00D52B08">
      <w:pPr>
        <w:spacing w:before="120"/>
        <w:rPr>
          <w:rFonts w:eastAsia="Times New Roman" w:cs="Times New Roman"/>
        </w:rPr>
      </w:pPr>
      <w:r>
        <w:t>Nợ TK 214 - Hao mòn TSCĐ (2147) (số hao mòn luỹ kế - nếu có)</w:t>
      </w:r>
    </w:p>
    <w:p w:rsidR="00704297" w:rsidRDefault="00D52B08">
      <w:pPr>
        <w:spacing w:before="120"/>
        <w:rPr>
          <w:rFonts w:eastAsia="Times New Roman" w:cs="Times New Roman"/>
        </w:rPr>
      </w:pPr>
      <w:r>
        <w:t>Có TK 217 - Bất động sản đầu tư (nguyên giá).</w:t>
      </w:r>
    </w:p>
    <w:p w:rsidR="00704297" w:rsidRDefault="00D52B08">
      <w:pPr>
        <w:spacing w:before="120"/>
        <w:rPr>
          <w:rFonts w:eastAsia="Times New Roman" w:cs="Times New Roman"/>
        </w:rPr>
      </w:pPr>
      <w:r>
        <w:t>- Khi phát sinh các chi phí sửa chữa, cải tạo, nâng cấp triển khai cho mục đích bán, ghi:</w:t>
      </w:r>
    </w:p>
    <w:p w:rsidR="00704297" w:rsidRDefault="00D52B08">
      <w:pPr>
        <w:spacing w:before="120"/>
        <w:rPr>
          <w:rFonts w:eastAsia="Times New Roman" w:cs="Times New Roman"/>
        </w:rPr>
      </w:pPr>
      <w:r>
        <w:t>Nợ TK 154 - Chi phí sản xuất, kinh doanh dở dang</w:t>
      </w:r>
    </w:p>
    <w:p w:rsidR="00704297" w:rsidRDefault="00D52B08">
      <w:pPr>
        <w:spacing w:before="120"/>
        <w:rPr>
          <w:rFonts w:eastAsia="Times New Roman" w:cs="Times New Roman"/>
        </w:rPr>
      </w:pPr>
      <w:r>
        <w:t>Nợ TK 133 - Thuế GTGT được khấu trừ (nếu có)</w:t>
      </w:r>
    </w:p>
    <w:p w:rsidR="00704297" w:rsidRDefault="00D52B08">
      <w:pPr>
        <w:spacing w:before="120"/>
        <w:rPr>
          <w:rFonts w:eastAsia="Times New Roman" w:cs="Times New Roman"/>
        </w:rPr>
      </w:pPr>
      <w:r>
        <w:t>Có các TK 111, 112, 152, 334, 331,…</w:t>
      </w:r>
    </w:p>
    <w:p w:rsidR="00704297" w:rsidRDefault="00D52B08">
      <w:pPr>
        <w:spacing w:before="120"/>
        <w:rPr>
          <w:rFonts w:eastAsia="Times New Roman" w:cs="Times New Roman"/>
        </w:rPr>
      </w:pPr>
      <w:r>
        <w:lastRenderedPageBreak/>
        <w:t>- Khi kết thúc giai đoạn sửa chữa, cải tạo, nâng cấp triển khai cho mục đích bán, kết chuyển toàn bộ chi phí ghi tăng giá gốc hàng hoá bất động sản chờ bán, ghi:</w:t>
      </w:r>
    </w:p>
    <w:p w:rsidR="00704297" w:rsidRDefault="00D52B08">
      <w:pPr>
        <w:spacing w:before="120"/>
        <w:rPr>
          <w:rFonts w:eastAsia="Times New Roman" w:cs="Times New Roman"/>
        </w:rPr>
      </w:pPr>
      <w:r>
        <w:t>Nợ TK 156 - Hàng hoá (1567)</w:t>
      </w:r>
    </w:p>
    <w:p w:rsidR="00704297" w:rsidRDefault="00D52B08">
      <w:pPr>
        <w:spacing w:before="120"/>
        <w:rPr>
          <w:rFonts w:eastAsia="Times New Roman" w:cs="Times New Roman"/>
        </w:rPr>
      </w:pPr>
      <w:r>
        <w:t>Có TK 154 - Chi phí sản xuất, kinh doanh dở dang.</w:t>
      </w:r>
    </w:p>
    <w:p w:rsidR="00704297" w:rsidRDefault="00D52B08">
      <w:pPr>
        <w:spacing w:before="120"/>
        <w:rPr>
          <w:rFonts w:eastAsia="Times New Roman" w:cs="Times New Roman"/>
        </w:rPr>
      </w:pPr>
      <w:r>
        <w:t>b) Trường hợp chuyển BĐSĐT thành bất động sản chủ sở hữu sử dụng, ghi:</w:t>
      </w:r>
    </w:p>
    <w:p w:rsidR="00704297" w:rsidRDefault="00D52B08">
      <w:pPr>
        <w:spacing w:before="120"/>
        <w:rPr>
          <w:rFonts w:eastAsia="Times New Roman" w:cs="Times New Roman"/>
        </w:rPr>
      </w:pPr>
      <w:r>
        <w:t>Nợ các TK 211, 213</w:t>
      </w:r>
    </w:p>
    <w:p w:rsidR="00704297" w:rsidRDefault="00D52B08">
      <w:pPr>
        <w:spacing w:before="120"/>
        <w:rPr>
          <w:rFonts w:eastAsia="Times New Roman" w:cs="Times New Roman"/>
        </w:rPr>
      </w:pPr>
      <w:r>
        <w:t>Có TK 217 - Bất động sản đầu tư.</w:t>
      </w:r>
    </w:p>
    <w:p w:rsidR="00704297" w:rsidRDefault="00D52B08">
      <w:pPr>
        <w:spacing w:before="120"/>
        <w:rPr>
          <w:rFonts w:eastAsia="Times New Roman" w:cs="Times New Roman"/>
        </w:rPr>
      </w:pPr>
      <w:r>
        <w:t>Đồng thời, ghi:</w:t>
      </w:r>
    </w:p>
    <w:p w:rsidR="00704297" w:rsidRDefault="00D52B08">
      <w:pPr>
        <w:spacing w:before="120"/>
        <w:rPr>
          <w:rFonts w:eastAsia="Times New Roman" w:cs="Times New Roman"/>
        </w:rPr>
      </w:pPr>
      <w:r>
        <w:t>Nợ TK 2147 - Hao mòn BĐSĐT (nếu có)</w:t>
      </w:r>
    </w:p>
    <w:p w:rsidR="00704297" w:rsidRDefault="00D52B08">
      <w:pPr>
        <w:spacing w:before="120"/>
        <w:rPr>
          <w:rFonts w:eastAsia="Times New Roman" w:cs="Times New Roman"/>
        </w:rPr>
      </w:pPr>
      <w:r>
        <w:t>Có các TK 2141, 2143.</w:t>
      </w:r>
    </w:p>
    <w:p w:rsidR="00704297" w:rsidRDefault="00D52B08">
      <w:pPr>
        <w:spacing w:before="120"/>
        <w:rPr>
          <w:rFonts w:eastAsia="Times New Roman" w:cs="Times New Roman"/>
          <w:sz w:val="28"/>
          <w:szCs w:val="28"/>
        </w:rPr>
      </w:pPr>
      <w:r>
        <w:t>3.8. Đối với BĐSĐT nắm giữ chờ tăng giá, kế toán không trích khấu hao mà thực hiện xác định tổn thất do giảm giá trị (tương tự như việc xác định dự phòng giảm giá của hàng hóa bất động sản). Nếu khoản tổn thất được xác định đáng tin cậy,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217 - Bất động sản đầu tư.</w:t>
      </w:r>
      <w:bookmarkStart w:id="108" w:name="kgcv8k" w:colFirst="0" w:colLast="0"/>
      <w:bookmarkEnd w:id="108"/>
    </w:p>
    <w:p w:rsidR="00704297" w:rsidRPr="00155128" w:rsidRDefault="00D52B08" w:rsidP="00155128">
      <w:pPr>
        <w:pStyle w:val="Heading2"/>
      </w:pPr>
      <w:bookmarkStart w:id="109" w:name="_Toc140907576"/>
      <w:r w:rsidRPr="00155128">
        <w:t>Điều 40. Nguyên tắc kế toán các khoản đầu tư vốn vào đơn vị khác</w:t>
      </w:r>
      <w:bookmarkEnd w:id="109"/>
    </w:p>
    <w:p w:rsidR="00704297" w:rsidRDefault="00D52B08">
      <w:pPr>
        <w:spacing w:before="120"/>
        <w:rPr>
          <w:rFonts w:eastAsia="Times New Roman" w:cs="Times New Roman"/>
          <w:sz w:val="28"/>
          <w:szCs w:val="28"/>
        </w:rPr>
      </w:pPr>
      <w:r>
        <w:t>1. Các khoản đầu tư vào đơn vị khác gồm các khoản đầu tư vào công ty con, công ty liên doanh, công ty liên kết và các khoản đầu tư góp vốn khác với mục đích nắm giữ lâu dài. Việc đầu tư có thể thực hiện dưới các hình thức:</w:t>
      </w:r>
    </w:p>
    <w:p w:rsidR="00704297" w:rsidRDefault="00D52B08">
      <w:pPr>
        <w:spacing w:before="120"/>
        <w:rPr>
          <w:rFonts w:eastAsia="Times New Roman" w:cs="Times New Roman"/>
          <w:sz w:val="28"/>
          <w:szCs w:val="28"/>
        </w:rPr>
      </w:pPr>
      <w:r>
        <w:t>a) Đầu tư dưới hình thức góp vốn vào đơn vị khác (do bên được đầu tư huy động vốn): Theo hình thức này, tài sản của bên góp vốn được ghi nhận vào Bảng cân đối kế toán của bên nhận vốn góp;</w:t>
      </w:r>
    </w:p>
    <w:p w:rsidR="00704297" w:rsidRDefault="00D52B08">
      <w:pPr>
        <w:spacing w:before="120"/>
        <w:rPr>
          <w:rFonts w:eastAsia="Times New Roman" w:cs="Times New Roman"/>
          <w:sz w:val="28"/>
          <w:szCs w:val="28"/>
        </w:rPr>
      </w:pPr>
      <w:r>
        <w:t>b) Đầu tư dưới hình thức mua lại phần vốn góp tại đơn vị khác (mua lại phần vốn của chủ sở hữu): Theo hình thức này, tài sản của bên mua (bên đầu tư, nhận chuyển nhượng vốn góp) được chuyển cho bên bán (bên chuyển nhượng vốn góp) mà không được ghi nhận vào Bảng cân đối kế toán của đơn vị phát hành công cụ vốn (bên được đầu tư).</w:t>
      </w:r>
    </w:p>
    <w:p w:rsidR="00704297" w:rsidRDefault="00D52B08">
      <w:pPr>
        <w:spacing w:before="120"/>
        <w:rPr>
          <w:rFonts w:eastAsia="Times New Roman" w:cs="Times New Roman"/>
          <w:sz w:val="28"/>
          <w:szCs w:val="28"/>
        </w:rPr>
      </w:pPr>
      <w:r>
        <w:t>2. Khi thực hiện đầu tư bằng tài sản phi tiền tệ, nhà đầu tư phải căn cứ vào hình thức đầu tư để áp dụng phương pháp kế toán một cách phù hợp, cụ thể:</w:t>
      </w:r>
    </w:p>
    <w:p w:rsidR="00704297" w:rsidRDefault="00D52B08">
      <w:pPr>
        <w:spacing w:before="120"/>
        <w:rPr>
          <w:rFonts w:eastAsia="Times New Roman" w:cs="Times New Roman"/>
          <w:sz w:val="28"/>
          <w:szCs w:val="28"/>
        </w:rPr>
      </w:pPr>
      <w:r>
        <w:t xml:space="preserve">a) Nếu đầu tư dưới hình thức góp vốn bằng tài sản phi tiền tệ, nhà đầu tư phải đánh giá lại tài sản mang đi góp vốn trên cơ sở thỏa thuận. Phần chênh lệch giữa giá trị ghi sổ </w:t>
      </w:r>
      <w:r>
        <w:lastRenderedPageBreak/>
        <w:t>hoặc giá trị còn lại và giá trị đánh giá lại của tài sản mang đi góp vốn được kế toán là thu nhập khác hoặc chi phí khác;</w:t>
      </w:r>
    </w:p>
    <w:p w:rsidR="00704297" w:rsidRDefault="00D52B08">
      <w:pPr>
        <w:spacing w:before="120"/>
        <w:rPr>
          <w:rFonts w:eastAsia="Times New Roman" w:cs="Times New Roman"/>
          <w:sz w:val="28"/>
          <w:szCs w:val="28"/>
        </w:rPr>
      </w:pPr>
      <w:r>
        <w:t>b) Nếu đầu tư dưới hình thức mua lại phần vốn góp của đơn vị khác và thanh toán cho bên chuyển nhượng vốn bằng tài sản phi tiền tệ:</w:t>
      </w:r>
    </w:p>
    <w:p w:rsidR="00704297" w:rsidRDefault="00D52B08">
      <w:pPr>
        <w:spacing w:before="120"/>
        <w:rPr>
          <w:rFonts w:eastAsia="Times New Roman" w:cs="Times New Roman"/>
          <w:sz w:val="28"/>
          <w:szCs w:val="28"/>
        </w:rPr>
      </w:pPr>
      <w:r>
        <w:t>- Nếu tài sản phi tiền tệ dùng để thanh toán là hàng tồn kho, nhà đầu tư phải kế toán như giao dịch bán hàng tồn kho dưới hình thức hàng đổi hàng (ghi nhận doanh thu, giá vốn của hàng tồn kho mang đi trao đổi lấy phần vốn được mua);</w:t>
      </w:r>
    </w:p>
    <w:p w:rsidR="00704297" w:rsidRDefault="00D52B08">
      <w:pPr>
        <w:spacing w:before="120"/>
        <w:rPr>
          <w:rFonts w:eastAsia="Times New Roman" w:cs="Times New Roman"/>
          <w:sz w:val="28"/>
          <w:szCs w:val="28"/>
        </w:rPr>
      </w:pPr>
      <w:r>
        <w:t>- Nếu tài sản phi tiền tệ dùng để thanh toán là TSCĐ, BĐSĐT, nhà đầu tư phải kế toán như giao dịch nhượng bán TSCĐ, BĐSĐT (ghi nhận doanh thu, thu nhập khác, chi phí khác....);</w:t>
      </w:r>
    </w:p>
    <w:p w:rsidR="00704297" w:rsidRDefault="00D52B08">
      <w:pPr>
        <w:spacing w:before="120"/>
        <w:rPr>
          <w:rFonts w:eastAsia="Times New Roman" w:cs="Times New Roman"/>
          <w:sz w:val="28"/>
          <w:szCs w:val="28"/>
        </w:rPr>
      </w:pPr>
      <w:r>
        <w:t>- Nếu tài sản phi tiền tệ dùng để thanh toán là các công cụ vốn (cổ phiếu) hoặc công cụ nợ (trái phiếu, các khoản phải thu...), nhà đầu tư phải kế toán như giao dịch thanh lý nhượng bán các khoản đầu tư (ghi nhận lãi, lỗ vào doanh thu hoạt động tài chính hoặc chi phí tài chính).</w:t>
      </w:r>
    </w:p>
    <w:p w:rsidR="00704297" w:rsidRDefault="00D52B08">
      <w:pPr>
        <w:spacing w:before="120"/>
        <w:rPr>
          <w:rFonts w:eastAsia="Times New Roman" w:cs="Times New Roman"/>
          <w:sz w:val="28"/>
          <w:szCs w:val="28"/>
        </w:rPr>
      </w:pPr>
      <w:r>
        <w:t>3. Giá phí các khoản đầu tư được phản ánh theo giá gốc, bao gồm giá mua cộng (+) các chi phí liên quan trực tiếp đến việc đầu tư (nếu có), như: Chi phí giao dịch, môi giới, tư vấn, kiểm toán, lệ phí, thuế và phí ngân hàng...Trường hợp đầu tư bằng tài sản phi tiền tệ, giá phí khoản đầu tư được ghi nhận theo giá trị hợp lý của tài sản phi tiền tệ tại thời điểm phát sinh.</w:t>
      </w:r>
    </w:p>
    <w:p w:rsidR="00704297" w:rsidRDefault="00D52B08">
      <w:pPr>
        <w:spacing w:before="120"/>
        <w:rPr>
          <w:rFonts w:eastAsia="Times New Roman" w:cs="Times New Roman"/>
        </w:rPr>
      </w:pPr>
      <w:r>
        <w:t>4. Kế toán phải mở sổ chi tiết theo dõi khoản đầu tư vào từng công ty con, công ty liên doanh, liên kết và từng khoản đầu tư vào đơn vị khác. Thời điểm ghi nhận các khoản đầu tư tài chính dài hạn là thời điểm chính thức có quyền sở hữu, cụ thể như sau:</w:t>
      </w:r>
    </w:p>
    <w:p w:rsidR="00704297" w:rsidRDefault="00D52B08">
      <w:pPr>
        <w:spacing w:before="120"/>
        <w:rPr>
          <w:rFonts w:eastAsia="Times New Roman" w:cs="Times New Roman"/>
        </w:rPr>
      </w:pPr>
      <w:r>
        <w:t>- Chứng khoán niêm yết được ghi nhận tại thời điểm khớp lệnh (T+0);</w:t>
      </w:r>
    </w:p>
    <w:p w:rsidR="00704297" w:rsidRDefault="00D52B08">
      <w:pPr>
        <w:spacing w:before="120"/>
        <w:rPr>
          <w:rFonts w:eastAsia="Times New Roman" w:cs="Times New Roman"/>
        </w:rPr>
      </w:pPr>
      <w:r>
        <w:t>- Chứng khoán chưa niêm yết, các khoản đầu tư dưới hình thức khác được ghi nhận tại thời điểm chính thức có quyền sở hữu theo quy định của pháp luật.</w:t>
      </w:r>
    </w:p>
    <w:p w:rsidR="00704297" w:rsidRDefault="00D52B08">
      <w:pPr>
        <w:spacing w:before="120"/>
        <w:rPr>
          <w:rFonts w:eastAsia="Times New Roman" w:cs="Times New Roman"/>
          <w:sz w:val="28"/>
          <w:szCs w:val="28"/>
        </w:rPr>
      </w:pPr>
      <w:r>
        <w:t>5. Phải hạch toán đầy đủ, kịp thời các khoản cổ tức, lợi nhuận được chia vào Báo cáo tài chính riêng của công ty mẹ tại thời điểm được quyền nhận. Cổ tức, lợi nhuận được chia trong một số trường hợp được hạch toán như sau:</w:t>
      </w:r>
    </w:p>
    <w:p w:rsidR="00704297" w:rsidRDefault="00D52B08">
      <w:pPr>
        <w:spacing w:before="120"/>
        <w:rPr>
          <w:rFonts w:eastAsia="Times New Roman" w:cs="Times New Roman"/>
          <w:sz w:val="28"/>
          <w:szCs w:val="28"/>
        </w:rPr>
      </w:pPr>
      <w:r>
        <w:t>a) Cổ tức, lợi nhuận được chia bằng tiền hoặc tài sản phi tiền tệ cho giai đoạn sau ngày đầu tư được hạch toán vào doanh thu hoạt động tài chính theo giá trị hợp lý tại ngày được quyền nhận;</w:t>
      </w:r>
    </w:p>
    <w:p w:rsidR="00704297" w:rsidRDefault="00D52B08">
      <w:pPr>
        <w:spacing w:before="120"/>
        <w:rPr>
          <w:rFonts w:eastAsia="Times New Roman" w:cs="Times New Roman"/>
          <w:sz w:val="28"/>
          <w:szCs w:val="28"/>
        </w:rPr>
      </w:pPr>
      <w:r>
        <w:lastRenderedPageBreak/>
        <w:t>b) Cổ tức, lợi nhuận được chia bằng tiền hoặc tài sản phi tiền tệ cho giai đoạn trước ngày đầu tư không hạch toán vào doanh thu hoạt động tài chính mà hạch toán giảm giá trị khoản đầu tư.</w:t>
      </w:r>
    </w:p>
    <w:p w:rsidR="00704297" w:rsidRDefault="00D52B08">
      <w:pPr>
        <w:spacing w:before="120"/>
        <w:rPr>
          <w:rFonts w:eastAsia="Times New Roman" w:cs="Times New Roman"/>
          <w:sz w:val="28"/>
          <w:szCs w:val="28"/>
        </w:rPr>
      </w:pPr>
      <w:r>
        <w:t>c)</w:t>
      </w:r>
      <w:r>
        <w:rPr>
          <w:b/>
        </w:rPr>
        <w:t xml:space="preserve"> </w:t>
      </w:r>
      <w:r>
        <w:t>Khi xác định giá trị doanh nghiệp để cổ phần hoá, nếu các khoản đầu tư vào đơn vị khác đã được đánh giá tăng tương ứng với phần sở hữu của doanh nghiệp cổ phần hoá trong lợi nhuận sau thuế chưa phân phối của công ty con, công ty liên doanh, liên kết, doanh nghiệp cổ phần hoá phải ghi tăng vốn Nhà nước theo quy định của pháp luật. Sau đó, khi nhận được phần cổ tức, lợi nhuận đã dùng để đánh giá tăng vốn Nhà nước, doanh nghiệp cổ phần hoá không ghi nhận doanh thu hoạt động tài chính mà ghi giảm giá trị khoản đầu tư.</w:t>
      </w:r>
    </w:p>
    <w:p w:rsidR="00704297" w:rsidRDefault="00D52B08">
      <w:pPr>
        <w:spacing w:before="120"/>
        <w:rPr>
          <w:rFonts w:eastAsia="Times New Roman" w:cs="Times New Roman"/>
          <w:sz w:val="28"/>
          <w:szCs w:val="28"/>
        </w:rPr>
      </w:pPr>
      <w:r>
        <w:t>d) Trường hợp nhận cổ tức bằng cổ phiếu thì thực hiện theo nguyên tắc:</w:t>
      </w:r>
    </w:p>
    <w:p w:rsidR="00704297" w:rsidRDefault="00D52B08">
      <w:pPr>
        <w:spacing w:before="120"/>
        <w:rPr>
          <w:rFonts w:eastAsia="Times New Roman" w:cs="Times New Roman"/>
          <w:sz w:val="28"/>
          <w:szCs w:val="28"/>
        </w:rPr>
      </w:pPr>
      <w:r>
        <w:t>- Các đơn vị không do Nhà nước nắm giữ 100% vốn điều lệ chỉ theo dõi số lượng cổ phiếu được nhận trên thuyết minh Báo cáo tài chính, không ghi nhận tăng giá trị khoản đầu tư và doanh thu hoạt động tài chính.</w:t>
      </w:r>
    </w:p>
    <w:p w:rsidR="00704297" w:rsidRDefault="00D52B08">
      <w:pPr>
        <w:spacing w:before="120"/>
        <w:rPr>
          <w:rFonts w:eastAsia="Times New Roman" w:cs="Times New Roman"/>
          <w:sz w:val="28"/>
          <w:szCs w:val="28"/>
        </w:rPr>
      </w:pPr>
      <w:r>
        <w:t>- Doanh nghiệp do Nhà nước sở hữu 100% vốn điều lệ thực hiện theo quy định của pháp luật áp dụng cho loại hình doanh nghiệp do Nhà nước sở hữu 100% vốn điều lệ.</w:t>
      </w:r>
    </w:p>
    <w:p w:rsidR="00704297" w:rsidRDefault="00D52B08">
      <w:pPr>
        <w:spacing w:before="120"/>
        <w:rPr>
          <w:rFonts w:eastAsia="Times New Roman" w:cs="Times New Roman"/>
          <w:sz w:val="28"/>
          <w:szCs w:val="28"/>
        </w:rPr>
      </w:pPr>
      <w:r>
        <w:t>6. Giá vốn các khoản đầu tư tài chính khi thanh lý, nhượng bán được xác định theo phương pháp bình quân gia quyền di động (bình quân gia quyền theo từng lần mua).</w:t>
      </w:r>
    </w:p>
    <w:p w:rsidR="00704297" w:rsidRDefault="00D52B08">
      <w:pPr>
        <w:spacing w:before="120"/>
        <w:rPr>
          <w:rFonts w:eastAsia="Times New Roman" w:cs="Times New Roman"/>
          <w:sz w:val="28"/>
          <w:szCs w:val="28"/>
        </w:rPr>
      </w:pPr>
      <w:r>
        <w:t>7. Doanh nghiệp không được phân loại lại khoản đầu tư vào công ty con, công ty liên doanh, liên kết thành chứng khoán kinh doanh trừ khi đã thực sự thanh lý, nhượng bán khoản đầu tư, dẫn đến mất quyền kiểm soát đối với công ty con, mất quyền đồng kiểm soát đối với công ty liên doanh, và không còn ảnh hưởng đáng kể đối với công ty liên kết.</w:t>
      </w:r>
    </w:p>
    <w:p w:rsidR="00704297" w:rsidRDefault="00D52B08">
      <w:pPr>
        <w:spacing w:before="120"/>
        <w:rPr>
          <w:rFonts w:eastAsia="Times New Roman" w:cs="Times New Roman"/>
          <w:sz w:val="28"/>
          <w:szCs w:val="28"/>
        </w:rPr>
      </w:pPr>
      <w:r>
        <w:t>8. Việc xác định quyền kiểm soát, đồng kiểm soát, ảnh hưởng đáng kể là tạm thời được thực hiện tại thời điểm ghi nhận ban đầu khoản đầu tư. Trong trường hợp này, kế toán ghi nhận khoản đầu tư là đầu tư góp vốn vào đơn vị khác hoặc chứng khoán kinh doanh, không ghi nhận khoản đầu tư vào công ty con, công ty liên doanh, liên kết.</w:t>
      </w:r>
    </w:p>
    <w:p w:rsidR="00704297" w:rsidRDefault="00D52B08">
      <w:pPr>
        <w:spacing w:before="120"/>
        <w:rPr>
          <w:rFonts w:eastAsia="Times New Roman" w:cs="Times New Roman"/>
          <w:sz w:val="28"/>
          <w:szCs w:val="28"/>
        </w:rPr>
      </w:pPr>
      <w:r>
        <w:t>9. Khi lập Báo cáo tài chính, doanh nghiệp phải xác định giá trị khoản đầu tư bị tổn thất để trích lập dự phòng tổn thất đầu tư.</w:t>
      </w:r>
      <w:bookmarkStart w:id="110" w:name="34g0dwd" w:colFirst="0" w:colLast="0"/>
      <w:bookmarkEnd w:id="110"/>
    </w:p>
    <w:p w:rsidR="00704297" w:rsidRDefault="00D52B08" w:rsidP="00155128">
      <w:pPr>
        <w:pStyle w:val="Heading2"/>
        <w:rPr>
          <w:rFonts w:eastAsia="Times New Roman" w:cs="Times New Roman"/>
          <w:b w:val="0"/>
          <w:color w:val="4472C4"/>
          <w:szCs w:val="28"/>
        </w:rPr>
      </w:pPr>
      <w:bookmarkStart w:id="111" w:name="_Toc140907577"/>
      <w:r w:rsidRPr="00155128">
        <w:t>Điều 41. Tài khoản 221 – Đầu tư vào công ty con</w:t>
      </w:r>
      <w:bookmarkEnd w:id="111"/>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lastRenderedPageBreak/>
        <w:t>a) Tài khoản này dùng để phản ánh giá trị hiện có và tình hình biến động tăng, giảm khoản đầu tư vốn trực tiếp vào công ty con. Công ty con là đơn vị có tư cách pháp nhân, hạch toán độc lập, chịu sự kiểm soát của một đơn vị khác (gọi là công ty mẹ), (kể cả công ty thành viên của Tổng công ty và các đơn vị khác có tư cách pháp nhân, hạch toán độc lập).</w:t>
      </w:r>
    </w:p>
    <w:p w:rsidR="00704297" w:rsidRDefault="00D52B08">
      <w:pPr>
        <w:spacing w:before="120"/>
        <w:rPr>
          <w:rFonts w:eastAsia="Times New Roman" w:cs="Times New Roman"/>
          <w:sz w:val="28"/>
          <w:szCs w:val="28"/>
        </w:rPr>
      </w:pPr>
      <w:r>
        <w:t>b) Chỉ hạch toán vào TK 221 "Đầu tư vào công ty con" khi nhà đầu tư nắm giữ trên 50% quyền biểu quyết (ngoại trừ trường hợp tại điểm c dưới đây) và có quyền chi phối các chính sách tài chính và hoạt động của đơn vị khác nhằm thu được lợi ích kinh tế từ các hoạt động của doanh nghiệp đó. Khi công ty mẹ không còn quyền kiểm soát công ty con thì ghi giảm khoản đầu tư vào công ty con. Trường hợp nhà đầu tư tạm thời nắm giữ trên 50% quyền biểu quyết tại đơn vị nhưng không dự định thực thi quyền biểu quyết do mục đích đầu tư là mua – bán công cụ vốn để kiếm lời (nắm giữ khoản đầu tư vì mục đích thương mại và quyền kiểm soát chỉ là tạm thời) thì không hạch toán khoản đầu tư vào tài khoản này mà hạch toán là đầu tư ngắn hạn.</w:t>
      </w:r>
    </w:p>
    <w:p w:rsidR="00704297" w:rsidRDefault="00D52B08">
      <w:pPr>
        <w:spacing w:before="120"/>
        <w:rPr>
          <w:rFonts w:eastAsia="Times New Roman" w:cs="Times New Roman"/>
          <w:sz w:val="28"/>
          <w:szCs w:val="28"/>
        </w:rPr>
      </w:pPr>
      <w:r>
        <w:t>c) Các trường hợp sau khoản đầu tư vẫn được hạch toán vào TK 221 "Đầu tư vào công ty con" khi doanh nghiệp đầu tư nắm giữ ít hơn 50% quyền biểu quyết tại công ty con, nhưng có thỏa thuận khác:</w:t>
      </w:r>
    </w:p>
    <w:p w:rsidR="00704297" w:rsidRDefault="00D52B08">
      <w:pPr>
        <w:spacing w:before="120"/>
        <w:rPr>
          <w:rFonts w:eastAsia="Times New Roman" w:cs="Times New Roman"/>
          <w:sz w:val="28"/>
          <w:szCs w:val="28"/>
        </w:rPr>
      </w:pPr>
      <w:r>
        <w:t>- Các nhà đầu tư khác thoả thuận dành cho công ty mẹ hơn 50% quyền biểu quyết;</w:t>
      </w:r>
    </w:p>
    <w:p w:rsidR="00704297" w:rsidRDefault="00D52B08">
      <w:pPr>
        <w:spacing w:before="120"/>
        <w:rPr>
          <w:rFonts w:eastAsia="Times New Roman" w:cs="Times New Roman"/>
          <w:sz w:val="28"/>
          <w:szCs w:val="28"/>
        </w:rPr>
      </w:pPr>
      <w:r>
        <w:t>- Công ty mẹ có quyền chi phối các chính sách tài chính và hoạt động theo quy chế thoả thuận;</w:t>
      </w:r>
    </w:p>
    <w:p w:rsidR="00704297" w:rsidRDefault="00D52B08">
      <w:pPr>
        <w:spacing w:before="120"/>
        <w:rPr>
          <w:rFonts w:eastAsia="Times New Roman" w:cs="Times New Roman"/>
          <w:sz w:val="28"/>
          <w:szCs w:val="28"/>
        </w:rPr>
      </w:pPr>
      <w:r>
        <w:t>- Công ty mẹ có quyền bổ nhiệm hoặc bãi miễn đa số các thành viên Hội đồng quản trị hoặc cấp quản lý tương đương;</w:t>
      </w:r>
    </w:p>
    <w:p w:rsidR="00704297" w:rsidRDefault="00D52B08">
      <w:pPr>
        <w:spacing w:before="120"/>
        <w:rPr>
          <w:rFonts w:eastAsia="Times New Roman" w:cs="Times New Roman"/>
          <w:sz w:val="28"/>
          <w:szCs w:val="28"/>
        </w:rPr>
      </w:pPr>
      <w:r>
        <w:t>- Công ty mẹ có quyền bỏ đa số phiếu tại các cuộc họp của Hội đồng quản trị hoặc cấp quản lý tương đương.</w:t>
      </w:r>
    </w:p>
    <w:p w:rsidR="00704297" w:rsidRDefault="00D52B08">
      <w:pPr>
        <w:spacing w:before="120"/>
        <w:rPr>
          <w:rFonts w:eastAsia="Times New Roman" w:cs="Times New Roman"/>
          <w:sz w:val="28"/>
          <w:szCs w:val="28"/>
        </w:rPr>
      </w:pPr>
      <w:r>
        <w:t>d) Trường hợp mua khoản đầu tư vào công ty con trong giao dịch hợp nhất kinh doanh, bên mua phải xác định ngày mua, giá phí khoản đầu tư và thực hiện các thủ tục kế toán theo đúng quy định của Chuẩn mực kế toán “Hợp nhất kinh doanh”.</w:t>
      </w:r>
    </w:p>
    <w:p w:rsidR="00704297" w:rsidRDefault="00D52B08">
      <w:pPr>
        <w:spacing w:before="120"/>
        <w:rPr>
          <w:rFonts w:eastAsia="Times New Roman" w:cs="Times New Roman"/>
          <w:sz w:val="28"/>
          <w:szCs w:val="28"/>
        </w:rPr>
      </w:pPr>
      <w:r>
        <w:t>đ) Kế toán khoản đầu tư vào công ty con phải tuân thủ các nguyên tắc quy định tại Điều 40 Thông tư này.</w:t>
      </w:r>
    </w:p>
    <w:p w:rsidR="00704297" w:rsidRDefault="00D52B08">
      <w:pPr>
        <w:spacing w:before="120"/>
        <w:rPr>
          <w:rFonts w:eastAsia="Times New Roman" w:cs="Times New Roman"/>
          <w:sz w:val="28"/>
          <w:szCs w:val="28"/>
        </w:rPr>
      </w:pPr>
      <w:r>
        <w:t>e) Trường hợp công ty mẹ giải thể công ty con và sáp nhập toàn bộ tài sản và nợ phải trả của công ty con vào công ty mẹ (công ty mẹ kế thừa toàn bộ quyền lợi và nghĩa vụ của công ty con), kế toán thực hiện theo nguyên tắc:</w:t>
      </w:r>
    </w:p>
    <w:p w:rsidR="00704297" w:rsidRDefault="00D52B08">
      <w:pPr>
        <w:spacing w:before="120"/>
        <w:rPr>
          <w:rFonts w:eastAsia="Times New Roman" w:cs="Times New Roman"/>
          <w:sz w:val="28"/>
          <w:szCs w:val="28"/>
        </w:rPr>
      </w:pPr>
      <w:r>
        <w:lastRenderedPageBreak/>
        <w:t>- Công ty mẹ ghi giảm giá trị ghi sổ khoản đầu tư vào công ty con;</w:t>
      </w:r>
    </w:p>
    <w:p w:rsidR="00704297" w:rsidRDefault="00D52B08">
      <w:pPr>
        <w:spacing w:before="120"/>
        <w:rPr>
          <w:rFonts w:eastAsia="Times New Roman" w:cs="Times New Roman"/>
          <w:sz w:val="28"/>
          <w:szCs w:val="28"/>
        </w:rPr>
      </w:pPr>
      <w:r>
        <w:t>- Ghi nhận toàn bộ tài sản, nợ phải trả của công ty con bị giải thể vào Bảng cân đối kế toán của công ty mẹ theo giá trị hợp lý tại ngày sáp nhập;</w:t>
      </w:r>
    </w:p>
    <w:p w:rsidR="00704297" w:rsidRDefault="00D52B08">
      <w:pPr>
        <w:spacing w:before="120"/>
        <w:rPr>
          <w:rFonts w:eastAsia="Times New Roman" w:cs="Times New Roman"/>
          <w:sz w:val="28"/>
          <w:szCs w:val="28"/>
        </w:rPr>
      </w:pPr>
      <w:r>
        <w:t>- Phần chênh lệch giữa giá phí khoản đầu tư vào công ty con và giá trị hợp lý của tài sản và nợ phải trả được ghi nhận vào doanh thu hoạt động tài chính hoặc chi phí tài chính.</w:t>
      </w:r>
    </w:p>
    <w:p w:rsidR="00704297" w:rsidRDefault="00D52B08">
      <w:pPr>
        <w:spacing w:before="120"/>
        <w:rPr>
          <w:rFonts w:eastAsia="Times New Roman" w:cs="Times New Roman"/>
          <w:sz w:val="28"/>
          <w:szCs w:val="28"/>
        </w:rPr>
      </w:pPr>
      <w:r>
        <w:t>g) Việc phân phối lợi nhuận cho chủ sở hữu tại công ty mẹ được căn cứ vào mức lợi nhuận sau thuế chưa phân phối thuộc sở hữu của công ty mẹ trên Báo cáo tài chính hợp nhất. Khi phân phối lợi nhuận bằng tiền, doanh nghiệp phải cân nhắc đến các vấn đề sau:</w:t>
      </w:r>
    </w:p>
    <w:p w:rsidR="00704297" w:rsidRDefault="00D52B08">
      <w:pPr>
        <w:spacing w:before="120"/>
        <w:rPr>
          <w:rFonts w:eastAsia="Times New Roman" w:cs="Times New Roman"/>
          <w:sz w:val="28"/>
          <w:szCs w:val="28"/>
        </w:rPr>
      </w:pPr>
      <w:r>
        <w:t>- Có đủ luồng tiền để thực hiện việc phân phối;</w:t>
      </w:r>
    </w:p>
    <w:p w:rsidR="00704297" w:rsidRDefault="00D52B08">
      <w:pPr>
        <w:spacing w:before="120"/>
        <w:rPr>
          <w:rFonts w:eastAsia="Times New Roman" w:cs="Times New Roman"/>
          <w:sz w:val="28"/>
          <w:szCs w:val="28"/>
        </w:rPr>
      </w:pPr>
      <w:r>
        <w:t>- Không phân phối khoản lợi nhuận phát sinh từ các giao dịch mua rẻ (bất lợi thương mại) cho đến khi thanh lý công ty con;</w:t>
      </w:r>
    </w:p>
    <w:p w:rsidR="00704297" w:rsidRDefault="00D52B08">
      <w:pPr>
        <w:spacing w:before="120"/>
        <w:rPr>
          <w:rFonts w:eastAsia="Times New Roman" w:cs="Times New Roman"/>
          <w:sz w:val="28"/>
          <w:szCs w:val="28"/>
        </w:rPr>
      </w:pPr>
      <w:r>
        <w:t>- Không phân phối lợi nhuận phát sinh từ các giao dịch mang tính chất đánh giá lại (như chênh lệch đánh giá lại tài sản mang đi góp vốn, công cụ tài chính) cho đến khi thanh lý, nhượng bán các khoản đầu tư;</w:t>
      </w:r>
    </w:p>
    <w:p w:rsidR="00704297" w:rsidRDefault="00D52B08">
      <w:pPr>
        <w:spacing w:before="120"/>
        <w:rPr>
          <w:rFonts w:eastAsia="Times New Roman" w:cs="Times New Roman"/>
          <w:sz w:val="28"/>
          <w:szCs w:val="28"/>
        </w:rPr>
      </w:pPr>
      <w:r>
        <w:t>- Không phân phối lợi nhuận phát sinh từ việc áp dụng phương pháp vốn chủ sở hữu cho đến khi thực sự nhận được khoản lợi nhuận đó bằng tiền hoặc các tài sản khác từ các công ty liên doanh, liên kết.</w:t>
      </w:r>
    </w:p>
    <w:p w:rsidR="00704297" w:rsidRDefault="00D52B08">
      <w:pPr>
        <w:spacing w:before="120"/>
        <w:rPr>
          <w:rFonts w:eastAsia="Times New Roman" w:cs="Times New Roman"/>
          <w:sz w:val="28"/>
          <w:szCs w:val="28"/>
        </w:rPr>
      </w:pPr>
      <w:r>
        <w:t>h) Doanh nghiệp không được chuyển khoản đầu tư vào công ty con thành chứng khoán kinh doanh hoặc khoản đầu tư dưới hình thức khác trừ khi đã thực sự thanh lý khoản đầu tư dẫn đến mất quyền kiểm soát. Việc có ý định thanh lý công ty con trong tương lai không được coi là quyền kiểm soát đối với công ty con chỉ là tạm thời.</w:t>
      </w:r>
    </w:p>
    <w:p w:rsidR="00704297" w:rsidRDefault="00D52B08">
      <w:pPr>
        <w:spacing w:before="120"/>
        <w:rPr>
          <w:rFonts w:eastAsia="Times New Roman" w:cs="Times New Roman"/>
          <w:sz w:val="28"/>
          <w:szCs w:val="28"/>
        </w:rPr>
      </w:pPr>
      <w:r>
        <w:rPr>
          <w:b/>
        </w:rPr>
        <w:t>2. Kết cấu và nội dung phản ánh của tài khoản 221 - Đầu tư vào công ty con</w:t>
      </w:r>
    </w:p>
    <w:p w:rsidR="00704297" w:rsidRDefault="00D52B08">
      <w:pPr>
        <w:spacing w:before="120"/>
        <w:rPr>
          <w:rFonts w:eastAsia="Times New Roman" w:cs="Times New Roman"/>
          <w:sz w:val="28"/>
          <w:szCs w:val="28"/>
        </w:rPr>
      </w:pPr>
      <w:r>
        <w:rPr>
          <w:b/>
        </w:rPr>
        <w:t xml:space="preserve">Bên Nợ: </w:t>
      </w:r>
      <w:r>
        <w:t>Giá trị thực tế các khoản đầu tư vào công ty con tăng.</w:t>
      </w:r>
    </w:p>
    <w:p w:rsidR="00704297" w:rsidRDefault="00D52B08">
      <w:pPr>
        <w:spacing w:before="120"/>
        <w:rPr>
          <w:rFonts w:eastAsia="Times New Roman" w:cs="Times New Roman"/>
          <w:sz w:val="28"/>
          <w:szCs w:val="28"/>
        </w:rPr>
      </w:pPr>
      <w:r>
        <w:rPr>
          <w:b/>
        </w:rPr>
        <w:t xml:space="preserve">Bên Có: </w:t>
      </w:r>
      <w:r>
        <w:t>Giá trị thực tế các khoản đầu tư vào công ty con giảm.</w:t>
      </w:r>
    </w:p>
    <w:p w:rsidR="00704297" w:rsidRDefault="00D52B08">
      <w:pPr>
        <w:spacing w:before="120"/>
        <w:rPr>
          <w:rFonts w:eastAsia="Times New Roman" w:cs="Times New Roman"/>
          <w:sz w:val="28"/>
          <w:szCs w:val="28"/>
        </w:rPr>
      </w:pPr>
      <w:r>
        <w:rPr>
          <w:b/>
        </w:rPr>
        <w:t xml:space="preserve">Số dư bên Nợ: </w:t>
      </w:r>
      <w:r>
        <w:t>Giá trị thực tế các khoản đầu tư vào công ty con hiện có của công ty mẹ.</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3.1. Trường hợp công ty mẹ đầu tư vào công ty con dưới hình thức góp vốn</w:t>
      </w:r>
    </w:p>
    <w:p w:rsidR="00704297" w:rsidRDefault="00D52B08">
      <w:pPr>
        <w:spacing w:before="120"/>
        <w:rPr>
          <w:rFonts w:eastAsia="Times New Roman" w:cs="Times New Roman"/>
          <w:sz w:val="28"/>
          <w:szCs w:val="28"/>
        </w:rPr>
      </w:pPr>
      <w:r>
        <w:t>a) Khi công ty mẹ đầu tư vào công ty con bằng tiền, căn cứ số tiền đầu tư và các chi phí liên quan trực tiếp đến việc đầu tư vào công ty con, ghi:</w:t>
      </w:r>
    </w:p>
    <w:p w:rsidR="00704297" w:rsidRDefault="00D52B08">
      <w:pPr>
        <w:spacing w:before="120"/>
        <w:rPr>
          <w:rFonts w:eastAsia="Times New Roman" w:cs="Times New Roman"/>
          <w:sz w:val="28"/>
          <w:szCs w:val="28"/>
        </w:rPr>
      </w:pPr>
      <w:r>
        <w:t>Nợ TK 221 - Đầu tư vào công ty con</w:t>
      </w:r>
    </w:p>
    <w:p w:rsidR="00704297" w:rsidRDefault="00D52B08">
      <w:pPr>
        <w:spacing w:before="120"/>
        <w:rPr>
          <w:rFonts w:eastAsia="Times New Roman" w:cs="Times New Roman"/>
          <w:sz w:val="28"/>
          <w:szCs w:val="28"/>
        </w:rPr>
      </w:pPr>
      <w:r>
        <w:lastRenderedPageBreak/>
        <w:t>Có các TK 111, 112, 3411,...</w:t>
      </w:r>
    </w:p>
    <w:p w:rsidR="00704297" w:rsidRDefault="00D52B08">
      <w:pPr>
        <w:spacing w:before="120"/>
        <w:rPr>
          <w:rFonts w:eastAsia="Times New Roman" w:cs="Times New Roman"/>
          <w:sz w:val="28"/>
          <w:szCs w:val="28"/>
        </w:rPr>
      </w:pPr>
      <w:r>
        <w:t>Đồng thời mở sổ chi tiết để theo dõi từng loại cổ phiếu theo mệnh giá (nếu đầu tư vào công ty con dưới hình thức mua cổ phiếu).</w:t>
      </w:r>
    </w:p>
    <w:p w:rsidR="00704297" w:rsidRDefault="00D52B08">
      <w:pPr>
        <w:spacing w:before="120"/>
        <w:rPr>
          <w:rFonts w:eastAsia="Times New Roman" w:cs="Times New Roman"/>
          <w:sz w:val="28"/>
          <w:szCs w:val="28"/>
        </w:rPr>
      </w:pPr>
      <w:r>
        <w:t>b) Trường hợp công ty mẹ góp vốn vào công ty con bằng tài sản phi tiền tệ:</w:t>
      </w:r>
    </w:p>
    <w:p w:rsidR="00704297" w:rsidRDefault="00D52B08">
      <w:pPr>
        <w:spacing w:before="120"/>
        <w:rPr>
          <w:rFonts w:eastAsia="Times New Roman" w:cs="Times New Roman"/>
          <w:sz w:val="28"/>
          <w:szCs w:val="28"/>
        </w:rPr>
      </w:pPr>
      <w:r>
        <w:t>Khi công ty mẹ đầu tư góp vốn vào công ty con bằng hàng tồn kho hoặc TSCĐ (không phải là việc thanh toán khi mua doanh nghiệp trong giao dịch hợp nhất kinh doanh), công ty mẹ phải ghi nhận phần chênh lệch giữa giá trị ghi sổ (đối với vật tư, hàng hóa) hoặc giá trị còn lại (đối với TSCĐ) và giá trị đánh giá lại của tài sản đem đi góp vốn do các bên đánh giá vào thu nhập khác hoặc chi phí khác; Công ty con khi nhận tài sản của công ty mẹ góp phải ghi tăng vốn đầu tư của chủ sở hữu và tài sản nhận được theo giá thoả thuận giữa các bên.</w:t>
      </w:r>
    </w:p>
    <w:p w:rsidR="00704297" w:rsidRDefault="00D52B08">
      <w:pPr>
        <w:spacing w:before="120"/>
        <w:rPr>
          <w:rFonts w:eastAsia="Times New Roman" w:cs="Times New Roman"/>
          <w:sz w:val="28"/>
          <w:szCs w:val="28"/>
        </w:rPr>
      </w:pPr>
      <w:r>
        <w:t>- Trường hợp giá trị ghi sổ hoặc giá trị còn lại của tài sản đem đi góp vốn nhỏ hơn giá trị do các bên đánh giá lại, kế toán phản ánh khoản lãi là phần chênh lệch đánh giá tăng tài sản vào thu nhập khác, ghi:</w:t>
      </w:r>
    </w:p>
    <w:p w:rsidR="00704297" w:rsidRDefault="00D52B08">
      <w:pPr>
        <w:spacing w:before="120"/>
        <w:rPr>
          <w:rFonts w:eastAsia="Times New Roman" w:cs="Times New Roman"/>
          <w:sz w:val="28"/>
          <w:szCs w:val="28"/>
        </w:rPr>
      </w:pPr>
      <w:r>
        <w:t>Nợ TK 221 - Đầu tư vào công ty con</w:t>
      </w:r>
    </w:p>
    <w:p w:rsidR="00704297" w:rsidRDefault="00D52B08">
      <w:pPr>
        <w:spacing w:before="120"/>
        <w:rPr>
          <w:rFonts w:eastAsia="Times New Roman" w:cs="Times New Roman"/>
          <w:sz w:val="28"/>
          <w:szCs w:val="28"/>
        </w:rPr>
      </w:pPr>
      <w:r>
        <w:t>Nợ TK 214 - Hao mòn TSCĐ</w:t>
      </w:r>
    </w:p>
    <w:p w:rsidR="00704297" w:rsidRDefault="00D52B08">
      <w:pPr>
        <w:spacing w:before="120"/>
        <w:rPr>
          <w:rFonts w:eastAsia="Times New Roman" w:cs="Times New Roman"/>
          <w:sz w:val="28"/>
          <w:szCs w:val="28"/>
        </w:rPr>
      </w:pPr>
      <w:r>
        <w:t>Có TK 211, 213, 217 (nếu góp vốn bằng TSCĐ hoặc BĐS đầu tư)</w:t>
      </w:r>
    </w:p>
    <w:p w:rsidR="00704297" w:rsidRDefault="00D52B08">
      <w:pPr>
        <w:spacing w:before="120"/>
        <w:rPr>
          <w:rFonts w:eastAsia="Times New Roman" w:cs="Times New Roman"/>
          <w:sz w:val="28"/>
          <w:szCs w:val="28"/>
        </w:rPr>
      </w:pPr>
      <w:r>
        <w:t>Có TK 152, 153, 155, 156 (nếu góp vốn bằng hàng tồn kho)</w:t>
      </w:r>
    </w:p>
    <w:p w:rsidR="00704297" w:rsidRDefault="00D52B08">
      <w:pPr>
        <w:spacing w:before="120"/>
        <w:rPr>
          <w:rFonts w:eastAsia="Times New Roman" w:cs="Times New Roman"/>
          <w:sz w:val="28"/>
          <w:szCs w:val="28"/>
        </w:rPr>
      </w:pPr>
      <w:r>
        <w:t>Có TK 711 - Thu nhập khác (phần chênh lệch đánh giá tăng).</w:t>
      </w:r>
    </w:p>
    <w:p w:rsidR="00704297" w:rsidRDefault="00D52B08">
      <w:pPr>
        <w:spacing w:before="120"/>
        <w:rPr>
          <w:rFonts w:eastAsia="Times New Roman" w:cs="Times New Roman"/>
          <w:sz w:val="28"/>
          <w:szCs w:val="28"/>
        </w:rPr>
      </w:pPr>
      <w:r>
        <w:t>- Trường hợp giá trị ghi sổ hoặc giá trị còn lại của tài sản đem đi góp vốn lớn hơn giá trị do các bên đánh giá lại, kế toán phản ánh khoản lỗ là phần chênh lệch đánh giá giảm tài sản vào chi phí khác, ghi:</w:t>
      </w:r>
    </w:p>
    <w:p w:rsidR="00704297" w:rsidRDefault="00D52B08">
      <w:pPr>
        <w:spacing w:before="120"/>
        <w:rPr>
          <w:rFonts w:eastAsia="Times New Roman" w:cs="Times New Roman"/>
          <w:sz w:val="28"/>
          <w:szCs w:val="28"/>
        </w:rPr>
      </w:pPr>
      <w:r>
        <w:t>Nợ TK 221 - Đầu tư vào công ty con</w:t>
      </w:r>
    </w:p>
    <w:p w:rsidR="00704297" w:rsidRDefault="00D52B08">
      <w:pPr>
        <w:spacing w:before="120"/>
        <w:rPr>
          <w:rFonts w:eastAsia="Times New Roman" w:cs="Times New Roman"/>
          <w:sz w:val="28"/>
          <w:szCs w:val="28"/>
        </w:rPr>
      </w:pPr>
      <w:r>
        <w:t>Nợ TK 214 - Hao mòn TSCĐ</w:t>
      </w:r>
    </w:p>
    <w:p w:rsidR="00704297" w:rsidRDefault="00D52B08">
      <w:pPr>
        <w:spacing w:before="120"/>
        <w:rPr>
          <w:rFonts w:eastAsia="Times New Roman" w:cs="Times New Roman"/>
          <w:sz w:val="28"/>
          <w:szCs w:val="28"/>
        </w:rPr>
      </w:pPr>
      <w:r>
        <w:t>Nợ TK 811 - Chi phí khác (phần chênh lệch đánh giá giảm)</w:t>
      </w:r>
    </w:p>
    <w:p w:rsidR="00704297" w:rsidRDefault="00D52B08">
      <w:pPr>
        <w:spacing w:before="120"/>
        <w:rPr>
          <w:rFonts w:eastAsia="Times New Roman" w:cs="Times New Roman"/>
          <w:sz w:val="28"/>
          <w:szCs w:val="28"/>
        </w:rPr>
      </w:pPr>
      <w:r>
        <w:t>Có các TK 211, 213, 217(nếu góp vốn bằng TSCĐ hoặc BĐS đầu tư)</w:t>
      </w:r>
    </w:p>
    <w:p w:rsidR="00704297" w:rsidRDefault="00D52B08">
      <w:pPr>
        <w:spacing w:before="120"/>
        <w:rPr>
          <w:rFonts w:eastAsia="Times New Roman" w:cs="Times New Roman"/>
          <w:sz w:val="28"/>
          <w:szCs w:val="28"/>
        </w:rPr>
      </w:pPr>
      <w:r>
        <w:t>Có các TK 152, 153, 155, 156 (nếu góp vốn bằng hàng tồn kho).</w:t>
      </w:r>
    </w:p>
    <w:p w:rsidR="00704297" w:rsidRDefault="00D52B08">
      <w:pPr>
        <w:spacing w:before="120"/>
        <w:rPr>
          <w:rFonts w:eastAsia="Times New Roman" w:cs="Times New Roman"/>
          <w:sz w:val="28"/>
          <w:szCs w:val="28"/>
        </w:rPr>
      </w:pPr>
      <w:r>
        <w:t>3.2. Trường hợp công ty mẹ đầu tư vào công ty con dưới hình thức mua lại phần vốn góp:</w:t>
      </w:r>
    </w:p>
    <w:p w:rsidR="00704297" w:rsidRDefault="00D52B08">
      <w:pPr>
        <w:spacing w:before="120"/>
        <w:rPr>
          <w:rFonts w:eastAsia="Times New Roman" w:cs="Times New Roman"/>
          <w:sz w:val="28"/>
          <w:szCs w:val="28"/>
        </w:rPr>
      </w:pPr>
      <w:r>
        <w:lastRenderedPageBreak/>
        <w:t>Trường hợp này, kế toán xác định giá phí khoản đầu tư phù hợp với quy định của Chuẩn mực kế toán hợp nhất kinh doanh. Tại ngày mua, bên mua sẽ xác định và phản ánh giá phí hợp nhất kinh doanh bao gồm: Giá trị hợp lý tại ngày diễn ra trao đổi của các tài sản đem trao đổi, các khoản nợ phải trả đã phát sinh hoặc đã thừa nhận và các công cụ vốn do bên mua phát hành để đổi lấy quyền kiểm soát bên bị mua, cộng (+) Các chi phí liên quan trực tiếp đến việc hợp nhất kinh doanh. Đồng thời bên mua là công ty mẹ sẽ ghi nhận phần sở hữu của mình trong công ty con như một khoản đầu tư vào công ty con.</w:t>
      </w:r>
    </w:p>
    <w:p w:rsidR="00704297" w:rsidRDefault="00D52B08">
      <w:pPr>
        <w:spacing w:before="120"/>
        <w:rPr>
          <w:rFonts w:eastAsia="Times New Roman" w:cs="Times New Roman"/>
          <w:sz w:val="28"/>
          <w:szCs w:val="28"/>
        </w:rPr>
      </w:pPr>
      <w:r>
        <w:t>a) Nếu việc mua, bán khi hợp nhất kinh doanh được bên mua thanh toán bằng tiền, hoặc các khoản tương đương tiền, ghi:</w:t>
      </w:r>
    </w:p>
    <w:p w:rsidR="00704297" w:rsidRDefault="00D52B08">
      <w:pPr>
        <w:spacing w:before="120"/>
        <w:rPr>
          <w:rFonts w:eastAsia="Times New Roman" w:cs="Times New Roman"/>
          <w:sz w:val="28"/>
          <w:szCs w:val="28"/>
        </w:rPr>
      </w:pPr>
      <w:r>
        <w:t>Nợ TK 221 - Đầu tư vào công ty con</w:t>
      </w:r>
    </w:p>
    <w:p w:rsidR="00704297" w:rsidRDefault="00D52B08">
      <w:pPr>
        <w:spacing w:before="120"/>
        <w:rPr>
          <w:rFonts w:eastAsia="Times New Roman" w:cs="Times New Roman"/>
          <w:sz w:val="28"/>
          <w:szCs w:val="28"/>
        </w:rPr>
      </w:pPr>
      <w:r>
        <w:t>Có các TK 111, 112, 121,...</w:t>
      </w:r>
    </w:p>
    <w:p w:rsidR="00704297" w:rsidRDefault="00D52B08">
      <w:pPr>
        <w:spacing w:before="120"/>
        <w:rPr>
          <w:rFonts w:eastAsia="Times New Roman" w:cs="Times New Roman"/>
          <w:sz w:val="28"/>
          <w:szCs w:val="28"/>
        </w:rPr>
      </w:pPr>
      <w:r>
        <w:t>b) Nếu việc mua, bán khi hợp nhất kinh doanh được thực hiện bằng việc bên mua phát hành cổ phiếu:</w:t>
      </w:r>
    </w:p>
    <w:p w:rsidR="00704297" w:rsidRDefault="00D52B08">
      <w:pPr>
        <w:spacing w:before="120"/>
        <w:rPr>
          <w:rFonts w:eastAsia="Times New Roman" w:cs="Times New Roman"/>
          <w:sz w:val="28"/>
          <w:szCs w:val="28"/>
        </w:rPr>
      </w:pPr>
      <w:r>
        <w:t>- Nếu giá phát hành (theo giá trị hợp lý) của cổ phiếu tại ngày diễn ra trao đổi lớn hơn mệnh giá cổ phiếu, ghi:</w:t>
      </w:r>
    </w:p>
    <w:p w:rsidR="00704297" w:rsidRDefault="00D52B08">
      <w:pPr>
        <w:spacing w:before="120"/>
        <w:rPr>
          <w:rFonts w:eastAsia="Times New Roman" w:cs="Times New Roman"/>
          <w:sz w:val="28"/>
          <w:szCs w:val="28"/>
        </w:rPr>
      </w:pPr>
      <w:r>
        <w:t>Nợ TK 221 - Đầu tư vào công ty con (theo giá trị hợp lý)</w:t>
      </w:r>
    </w:p>
    <w:p w:rsidR="00704297" w:rsidRDefault="00D52B08">
      <w:pPr>
        <w:spacing w:before="120"/>
        <w:rPr>
          <w:rFonts w:eastAsia="Times New Roman" w:cs="Times New Roman"/>
          <w:sz w:val="28"/>
          <w:szCs w:val="28"/>
        </w:rPr>
      </w:pPr>
      <w:r>
        <w:t>Có TK 4111 - Vốn góp của chủ sở hữu (theo mệnh giá)</w:t>
      </w:r>
    </w:p>
    <w:p w:rsidR="00704297" w:rsidRDefault="00D52B08">
      <w:pPr>
        <w:spacing w:before="120"/>
        <w:rPr>
          <w:rFonts w:eastAsia="Times New Roman" w:cs="Times New Roman"/>
          <w:sz w:val="28"/>
          <w:szCs w:val="28"/>
        </w:rPr>
      </w:pPr>
      <w:r>
        <w:t>Có TK 4112 - Thặng dư vốn cổ phần (số chênh lệch giữa giá trị hợp lý lớn hơn mệnh giá cổ phiếu).</w:t>
      </w:r>
    </w:p>
    <w:p w:rsidR="00704297" w:rsidRDefault="00D52B08">
      <w:pPr>
        <w:spacing w:before="120"/>
        <w:rPr>
          <w:rFonts w:eastAsia="Times New Roman" w:cs="Times New Roman"/>
          <w:sz w:val="28"/>
          <w:szCs w:val="28"/>
        </w:rPr>
      </w:pPr>
      <w:r>
        <w:t>- Nếu giá phát hành (theo giá trị hợp lý) của cổ phiếu tại ngày diễn ra trao đổi nhỏ hơn mệnh giá cổ phiếu, ghi:</w:t>
      </w:r>
    </w:p>
    <w:p w:rsidR="00704297" w:rsidRDefault="00D52B08">
      <w:pPr>
        <w:spacing w:before="120"/>
        <w:rPr>
          <w:rFonts w:eastAsia="Times New Roman" w:cs="Times New Roman"/>
          <w:sz w:val="28"/>
          <w:szCs w:val="28"/>
        </w:rPr>
      </w:pPr>
      <w:r>
        <w:t>Nợ TK 221 - Đầu tư vào công ty con (theo giá trị hợp lý)</w:t>
      </w:r>
    </w:p>
    <w:p w:rsidR="00704297" w:rsidRDefault="00D52B08">
      <w:pPr>
        <w:spacing w:before="120"/>
        <w:rPr>
          <w:rFonts w:eastAsia="Times New Roman" w:cs="Times New Roman"/>
          <w:sz w:val="28"/>
          <w:szCs w:val="28"/>
        </w:rPr>
      </w:pPr>
      <w:r>
        <w:t>Nợ TK 4112 - Thặng dư vốn cổ phần (số chênh lệch giữa giá trị hợp lý nhỏ hơn mệnh giá cổ phiếu)</w:t>
      </w:r>
    </w:p>
    <w:p w:rsidR="00704297" w:rsidRDefault="00D52B08">
      <w:pPr>
        <w:spacing w:before="120"/>
        <w:rPr>
          <w:rFonts w:eastAsia="Times New Roman" w:cs="Times New Roman"/>
          <w:sz w:val="28"/>
          <w:szCs w:val="28"/>
        </w:rPr>
      </w:pPr>
      <w:r>
        <w:t>Có TK 4111 - Vốn góp của chủ sở hữu (theo mệnh giá).</w:t>
      </w:r>
    </w:p>
    <w:p w:rsidR="00704297" w:rsidRDefault="00D52B08">
      <w:pPr>
        <w:spacing w:before="120"/>
        <w:rPr>
          <w:rFonts w:eastAsia="Times New Roman" w:cs="Times New Roman"/>
          <w:sz w:val="28"/>
          <w:szCs w:val="28"/>
        </w:rPr>
      </w:pPr>
      <w:r>
        <w:t>- Chi phí phát hành cổ phiếu thực tế phát sinh, ghi:</w:t>
      </w:r>
    </w:p>
    <w:p w:rsidR="00704297" w:rsidRDefault="00D52B08">
      <w:pPr>
        <w:spacing w:before="120"/>
        <w:rPr>
          <w:rFonts w:eastAsia="Times New Roman" w:cs="Times New Roman"/>
          <w:sz w:val="28"/>
          <w:szCs w:val="28"/>
        </w:rPr>
      </w:pPr>
      <w:r>
        <w:t>Nợ TK 4112 - Thặng dư vốn cổ phần</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c) Nếu việc mua, bán khi hợp nhất kinh doanh được bên mua thanh toán bằng cách trao đổi các tài sản của mình với bên bị mua:</w:t>
      </w:r>
    </w:p>
    <w:p w:rsidR="00704297" w:rsidRDefault="00D52B08">
      <w:pPr>
        <w:spacing w:before="120"/>
        <w:rPr>
          <w:rFonts w:eastAsia="Times New Roman" w:cs="Times New Roman"/>
          <w:sz w:val="28"/>
          <w:szCs w:val="28"/>
        </w:rPr>
      </w:pPr>
      <w:r>
        <w:lastRenderedPageBreak/>
        <w:t>- Trường hợp trao đổi bằng TSCĐ, khi đưa TSCĐ đem trao đổi, kế toán ghi giảm TSCĐ:</w:t>
      </w:r>
    </w:p>
    <w:p w:rsidR="00704297" w:rsidRDefault="00D52B08">
      <w:pPr>
        <w:spacing w:before="120"/>
        <w:rPr>
          <w:rFonts w:eastAsia="Times New Roman" w:cs="Times New Roman"/>
          <w:sz w:val="28"/>
          <w:szCs w:val="28"/>
        </w:rPr>
      </w:pPr>
      <w:r>
        <w:t>Nợ TK 811 - Chi phí khác (giá trị còn lại của TSCĐ đưa đi trao đổi)</w:t>
      </w:r>
    </w:p>
    <w:p w:rsidR="00704297" w:rsidRDefault="00D52B08">
      <w:pPr>
        <w:spacing w:before="120"/>
        <w:rPr>
          <w:rFonts w:eastAsia="Times New Roman" w:cs="Times New Roman"/>
          <w:sz w:val="28"/>
          <w:szCs w:val="28"/>
        </w:rPr>
      </w:pPr>
      <w:r>
        <w:t>Nợ TK 214 - Hao mòn TSCĐ (giá trị hao mòn)</w:t>
      </w:r>
    </w:p>
    <w:p w:rsidR="00704297" w:rsidRDefault="00D52B08">
      <w:pPr>
        <w:spacing w:before="120"/>
        <w:rPr>
          <w:rFonts w:eastAsia="Times New Roman" w:cs="Times New Roman"/>
          <w:sz w:val="28"/>
          <w:szCs w:val="28"/>
        </w:rPr>
      </w:pPr>
      <w:r>
        <w:t>Có TK 211 - TSCĐ hữu hình (nguyên giá).</w:t>
      </w:r>
    </w:p>
    <w:p w:rsidR="00704297" w:rsidRDefault="00D52B08">
      <w:pPr>
        <w:spacing w:before="120"/>
        <w:rPr>
          <w:rFonts w:eastAsia="Times New Roman" w:cs="Times New Roman"/>
          <w:sz w:val="28"/>
          <w:szCs w:val="28"/>
        </w:rPr>
      </w:pPr>
      <w:r>
        <w:t>Đồng thời ghi tăng thu nhập khác và tăng khoản đầu tư vào công ty con do trao đổi TSCĐ:</w:t>
      </w:r>
    </w:p>
    <w:p w:rsidR="00704297" w:rsidRDefault="00D52B08">
      <w:pPr>
        <w:spacing w:before="120"/>
        <w:rPr>
          <w:rFonts w:eastAsia="Times New Roman" w:cs="Times New Roman"/>
          <w:sz w:val="28"/>
          <w:szCs w:val="28"/>
        </w:rPr>
      </w:pPr>
      <w:r>
        <w:t>Nợ TK 221 - Đầu tư vào công ty con (tổng giá thanh toán)</w:t>
      </w:r>
    </w:p>
    <w:p w:rsidR="00704297" w:rsidRDefault="00D52B08">
      <w:pPr>
        <w:spacing w:before="120"/>
        <w:rPr>
          <w:rFonts w:eastAsia="Times New Roman" w:cs="Times New Roman"/>
          <w:sz w:val="28"/>
          <w:szCs w:val="28"/>
        </w:rPr>
      </w:pPr>
      <w:r>
        <w:t>Có TK 711 - Thu nhập khác (giá trị hợp lý của TSCĐ đưa đi trao đổi)</w:t>
      </w:r>
    </w:p>
    <w:p w:rsidR="00704297" w:rsidRDefault="00D52B08">
      <w:pPr>
        <w:spacing w:before="120"/>
        <w:rPr>
          <w:rFonts w:eastAsia="Times New Roman" w:cs="Times New Roman"/>
          <w:sz w:val="28"/>
          <w:szCs w:val="28"/>
        </w:rPr>
      </w:pPr>
      <w:r>
        <w:t>Có TK 3331 - Thuế GTGT phải nộp (TK 33311) (nếu có).</w:t>
      </w:r>
    </w:p>
    <w:p w:rsidR="00704297" w:rsidRDefault="00D52B08">
      <w:pPr>
        <w:spacing w:before="120"/>
        <w:rPr>
          <w:rFonts w:eastAsia="Times New Roman" w:cs="Times New Roman"/>
          <w:sz w:val="28"/>
          <w:szCs w:val="28"/>
        </w:rPr>
      </w:pPr>
      <w:r>
        <w:t>- Trường hợp trao đổi bằng sản phẩm, hàng hoá, khi xuất kho sản phẩm, hàng hoá đưa đi trao đổi,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các TK 155, 156,...</w:t>
      </w:r>
    </w:p>
    <w:p w:rsidR="00704297" w:rsidRDefault="00D52B08">
      <w:pPr>
        <w:spacing w:before="120"/>
        <w:rPr>
          <w:rFonts w:eastAsia="Times New Roman" w:cs="Times New Roman"/>
          <w:sz w:val="28"/>
          <w:szCs w:val="28"/>
        </w:rPr>
      </w:pPr>
      <w:r>
        <w:t>Đồng thời phản ánh doanh thu bán hàng và ghi tăng khoản đầu tư vào công ty con:</w:t>
      </w:r>
    </w:p>
    <w:p w:rsidR="00704297" w:rsidRDefault="00D52B08">
      <w:pPr>
        <w:spacing w:before="120"/>
        <w:rPr>
          <w:rFonts w:eastAsia="Times New Roman" w:cs="Times New Roman"/>
          <w:sz w:val="28"/>
          <w:szCs w:val="28"/>
        </w:rPr>
      </w:pPr>
      <w:r>
        <w:t>Nợ TK 221 - Đầu tư vào công ty con</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Có TK 333 - Thuế và các khoản phải nộp Nhà nước (33311).</w:t>
      </w:r>
    </w:p>
    <w:p w:rsidR="00704297" w:rsidRDefault="00D52B08">
      <w:pPr>
        <w:spacing w:before="120"/>
        <w:rPr>
          <w:rFonts w:eastAsia="Times New Roman" w:cs="Times New Roman"/>
          <w:sz w:val="28"/>
          <w:szCs w:val="28"/>
        </w:rPr>
      </w:pPr>
      <w:r>
        <w:t>d) Nếu việc mua, bán khi hợp nhất kinh doanh được bên mua thanh toán bằng việc phát hành trái phiếu:</w:t>
      </w:r>
    </w:p>
    <w:p w:rsidR="00704297" w:rsidRDefault="00D52B08">
      <w:pPr>
        <w:spacing w:before="120"/>
        <w:rPr>
          <w:rFonts w:eastAsia="Times New Roman" w:cs="Times New Roman"/>
          <w:sz w:val="28"/>
          <w:szCs w:val="28"/>
        </w:rPr>
      </w:pPr>
      <w:r>
        <w:t>- Trường hợp thanh toán bằng trái phiếu theo mệnh giá, ghi:</w:t>
      </w:r>
    </w:p>
    <w:p w:rsidR="00704297" w:rsidRDefault="00D52B08">
      <w:pPr>
        <w:spacing w:before="120"/>
        <w:rPr>
          <w:rFonts w:eastAsia="Times New Roman" w:cs="Times New Roman"/>
          <w:sz w:val="28"/>
          <w:szCs w:val="28"/>
        </w:rPr>
      </w:pPr>
      <w:r>
        <w:t>Nợ TK 221 - Đầu tư vào công ty con (theo giá trị hợp lý)</w:t>
      </w:r>
    </w:p>
    <w:p w:rsidR="00704297" w:rsidRDefault="00D52B08">
      <w:pPr>
        <w:spacing w:before="120"/>
        <w:rPr>
          <w:rFonts w:eastAsia="Times New Roman" w:cs="Times New Roman"/>
          <w:sz w:val="28"/>
          <w:szCs w:val="28"/>
        </w:rPr>
      </w:pPr>
      <w:r>
        <w:t>Có TK 34311 - Mệnh giá trái phiếu.</w:t>
      </w:r>
    </w:p>
    <w:p w:rsidR="00704297" w:rsidRDefault="00D52B08">
      <w:pPr>
        <w:spacing w:before="120"/>
        <w:rPr>
          <w:rFonts w:eastAsia="Times New Roman" w:cs="Times New Roman"/>
          <w:sz w:val="28"/>
          <w:szCs w:val="28"/>
        </w:rPr>
      </w:pPr>
      <w:r>
        <w:t>- Trường hợp thanh toán bằng trái phiếu có chiết khấu, ghi:</w:t>
      </w:r>
    </w:p>
    <w:p w:rsidR="00704297" w:rsidRDefault="00D52B08">
      <w:pPr>
        <w:spacing w:before="120"/>
        <w:rPr>
          <w:rFonts w:eastAsia="Times New Roman" w:cs="Times New Roman"/>
          <w:sz w:val="28"/>
          <w:szCs w:val="28"/>
        </w:rPr>
      </w:pPr>
      <w:r>
        <w:t>Nợ TK 221 - Đầu tư vào công ty con (theo giá trị hợp lý)</w:t>
      </w:r>
    </w:p>
    <w:p w:rsidR="00704297" w:rsidRDefault="00D52B08">
      <w:pPr>
        <w:spacing w:before="120"/>
        <w:rPr>
          <w:rFonts w:eastAsia="Times New Roman" w:cs="Times New Roman"/>
          <w:sz w:val="28"/>
          <w:szCs w:val="28"/>
        </w:rPr>
      </w:pPr>
      <w:r>
        <w:t>Nợ TK 34312 - Chiết khấu trái phiếu (phần chiết khấu)</w:t>
      </w:r>
    </w:p>
    <w:p w:rsidR="00704297" w:rsidRDefault="00D52B08">
      <w:pPr>
        <w:spacing w:before="120"/>
        <w:rPr>
          <w:rFonts w:eastAsia="Times New Roman" w:cs="Times New Roman"/>
          <w:sz w:val="28"/>
          <w:szCs w:val="28"/>
        </w:rPr>
      </w:pPr>
      <w:r>
        <w:t>Có TK 34311 - Mệnh giá trái phiếu (theo mệnh giá trái phiếu).</w:t>
      </w:r>
    </w:p>
    <w:p w:rsidR="00704297" w:rsidRDefault="00D52B08">
      <w:pPr>
        <w:spacing w:before="120"/>
        <w:rPr>
          <w:rFonts w:eastAsia="Times New Roman" w:cs="Times New Roman"/>
          <w:sz w:val="28"/>
          <w:szCs w:val="28"/>
        </w:rPr>
      </w:pPr>
      <w:r>
        <w:t>- Trường hợp thanh toán bằng trái phiếu có phụ trội, ghi:</w:t>
      </w:r>
    </w:p>
    <w:p w:rsidR="00704297" w:rsidRDefault="00D52B08">
      <w:pPr>
        <w:spacing w:before="120"/>
        <w:rPr>
          <w:rFonts w:eastAsia="Times New Roman" w:cs="Times New Roman"/>
          <w:sz w:val="28"/>
          <w:szCs w:val="28"/>
        </w:rPr>
      </w:pPr>
      <w:r>
        <w:t>Nợ TK 221 - Đầu tư vào công ty con (theo giá trị hợp lý)</w:t>
      </w:r>
    </w:p>
    <w:p w:rsidR="00704297" w:rsidRDefault="00D52B08">
      <w:pPr>
        <w:spacing w:before="120"/>
        <w:rPr>
          <w:rFonts w:eastAsia="Times New Roman" w:cs="Times New Roman"/>
          <w:sz w:val="28"/>
          <w:szCs w:val="28"/>
        </w:rPr>
      </w:pPr>
      <w:r>
        <w:lastRenderedPageBreak/>
        <w:t>Có TK 34311 - Mệnh giá trái phiếu</w:t>
      </w:r>
    </w:p>
    <w:p w:rsidR="00704297" w:rsidRDefault="00D52B08">
      <w:pPr>
        <w:spacing w:before="120"/>
        <w:rPr>
          <w:rFonts w:eastAsia="Times New Roman" w:cs="Times New Roman"/>
          <w:sz w:val="28"/>
          <w:szCs w:val="28"/>
        </w:rPr>
      </w:pPr>
      <w:r>
        <w:t>Có TK 34313 - Phụ trội trái phiếu (phần phụ trội).</w:t>
      </w:r>
    </w:p>
    <w:p w:rsidR="00704297" w:rsidRDefault="00D52B08">
      <w:pPr>
        <w:spacing w:before="120"/>
        <w:rPr>
          <w:rFonts w:eastAsia="Times New Roman" w:cs="Times New Roman"/>
          <w:sz w:val="28"/>
          <w:szCs w:val="28"/>
        </w:rPr>
      </w:pPr>
      <w:r>
        <w:t>đ) Các chi phí liên quan trực tiếp đến việc hợp nhất kinh doanh như chi phí tư vấn pháp lý, thẩm định giá..., kế toán bên mua ghi:</w:t>
      </w:r>
    </w:p>
    <w:p w:rsidR="00704297" w:rsidRDefault="00D52B08">
      <w:pPr>
        <w:spacing w:before="120"/>
        <w:rPr>
          <w:rFonts w:eastAsia="Times New Roman" w:cs="Times New Roman"/>
          <w:sz w:val="28"/>
          <w:szCs w:val="28"/>
        </w:rPr>
      </w:pPr>
      <w:r>
        <w:t>Nợ TK 221 - Đầu tư vào công ty con</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3.3. Kế toán cổ tức, lợi nhuận được chia bằng tiền hoặc tài sản phi tiền tệ (ngoại trừ trường hợp nhận cổ tức bằng cổ phiếu):</w:t>
      </w:r>
    </w:p>
    <w:p w:rsidR="00704297" w:rsidRDefault="00D52B08">
      <w:pPr>
        <w:spacing w:before="120"/>
        <w:rPr>
          <w:rFonts w:eastAsia="Times New Roman" w:cs="Times New Roman"/>
          <w:sz w:val="28"/>
          <w:szCs w:val="28"/>
        </w:rPr>
      </w:pPr>
      <w:r>
        <w:t>a) Khi nhận được thông báo về cổ tức, lợi nhuận được chia cho giai đoạn sau ngày đầu tư từ công ty con, ghi:</w:t>
      </w:r>
    </w:p>
    <w:p w:rsidR="00704297" w:rsidRDefault="00D52B08">
      <w:pPr>
        <w:spacing w:before="120"/>
        <w:rPr>
          <w:rFonts w:eastAsia="Times New Roman" w:cs="Times New Roman"/>
          <w:sz w:val="28"/>
          <w:szCs w:val="28"/>
        </w:rPr>
      </w:pPr>
      <w:r>
        <w:t>Nợ TK 138 - Phải thu khác (1388)</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Khi nhận được cổ tức, lợi nhuận được chia, ghi:</w:t>
      </w:r>
    </w:p>
    <w:p w:rsidR="00704297" w:rsidRDefault="00D52B08">
      <w:pPr>
        <w:spacing w:before="120"/>
        <w:rPr>
          <w:rFonts w:eastAsia="Times New Roman" w:cs="Times New Roman"/>
          <w:sz w:val="28"/>
          <w:szCs w:val="28"/>
        </w:rPr>
      </w:pPr>
      <w:r>
        <w:t>Nợ các TK liên quan (theo giá trị hợp lý)</w:t>
      </w:r>
    </w:p>
    <w:p w:rsidR="00704297" w:rsidRDefault="00D52B08">
      <w:pPr>
        <w:spacing w:before="120"/>
        <w:rPr>
          <w:rFonts w:eastAsia="Times New Roman" w:cs="Times New Roman"/>
          <w:sz w:val="28"/>
          <w:szCs w:val="28"/>
        </w:rPr>
      </w:pPr>
      <w:r>
        <w:t>Có TK 138 - Phải thu khác (1388).</w:t>
      </w:r>
    </w:p>
    <w:p w:rsidR="00704297" w:rsidRDefault="00D52B08">
      <w:pPr>
        <w:spacing w:before="120"/>
        <w:rPr>
          <w:rFonts w:eastAsia="Times New Roman" w:cs="Times New Roman"/>
          <w:sz w:val="28"/>
          <w:szCs w:val="28"/>
        </w:rPr>
      </w:pPr>
      <w:r>
        <w:t>b) Khi nhận được thông báo về cổ tức, lợi nhuận được chia cho giai đoạn trước ngày đầu tư từ công ty con, ghi:</w:t>
      </w:r>
    </w:p>
    <w:p w:rsidR="00704297" w:rsidRDefault="00D52B08">
      <w:pPr>
        <w:spacing w:before="120"/>
        <w:rPr>
          <w:rFonts w:eastAsia="Times New Roman" w:cs="Times New Roman"/>
          <w:sz w:val="28"/>
          <w:szCs w:val="28"/>
        </w:rPr>
      </w:pPr>
      <w:r>
        <w:t>Nợ TK 138 - Phải thu khác (1388)</w:t>
      </w:r>
    </w:p>
    <w:p w:rsidR="00704297" w:rsidRDefault="00D52B08">
      <w:pPr>
        <w:spacing w:before="120"/>
        <w:rPr>
          <w:rFonts w:eastAsia="Times New Roman" w:cs="Times New Roman"/>
          <w:sz w:val="28"/>
          <w:szCs w:val="28"/>
        </w:rPr>
      </w:pPr>
      <w:r>
        <w:t>Có TK 221 - Đầu tư vào công ty con.</w:t>
      </w:r>
    </w:p>
    <w:p w:rsidR="00704297" w:rsidRDefault="00D52B08">
      <w:pPr>
        <w:spacing w:before="120"/>
        <w:rPr>
          <w:rFonts w:eastAsia="Times New Roman" w:cs="Times New Roman"/>
          <w:sz w:val="28"/>
          <w:szCs w:val="28"/>
        </w:rPr>
      </w:pPr>
      <w:r>
        <w:t>c) Trường hợp nhận được khoản cổ tức, lợi nhuận mà khoản cổ tức, lợi nhuận đó đã sử dụng để đánh giá lại giá trị khoản đầu tư vào công ty con khi xác định giá trị doanh nghiệp (công ty mẹ) để cổ phần hoá và ghi tăng vốn Nhà nước:</w:t>
      </w:r>
    </w:p>
    <w:p w:rsidR="00704297" w:rsidRDefault="00D52B08">
      <w:pPr>
        <w:spacing w:before="120"/>
        <w:rPr>
          <w:rFonts w:eastAsia="Times New Roman" w:cs="Times New Roman"/>
          <w:sz w:val="28"/>
          <w:szCs w:val="28"/>
        </w:rPr>
      </w:pPr>
      <w:r>
        <w:t>Nợ TK 138 - Phải thu khác (1388)</w:t>
      </w:r>
    </w:p>
    <w:p w:rsidR="00704297" w:rsidRDefault="00D52B08">
      <w:pPr>
        <w:spacing w:before="120"/>
        <w:rPr>
          <w:rFonts w:eastAsia="Times New Roman" w:cs="Times New Roman"/>
          <w:sz w:val="28"/>
          <w:szCs w:val="28"/>
        </w:rPr>
      </w:pPr>
      <w:r>
        <w:t>Có TK 221 - Đầu tư vào công ty con.</w:t>
      </w:r>
    </w:p>
    <w:p w:rsidR="00704297" w:rsidRDefault="00D52B08">
      <w:pPr>
        <w:spacing w:before="120"/>
        <w:rPr>
          <w:rFonts w:eastAsia="Times New Roman" w:cs="Times New Roman"/>
          <w:sz w:val="28"/>
          <w:szCs w:val="28"/>
        </w:rPr>
      </w:pPr>
      <w:r>
        <w:t>3.4. Trường hợp đầu tư thêm để các khoản đầu tư vào công ty liên doanh, liên kết, công cụ tài chính trở thành khoản đầu tư vào công ty con, ghi:</w:t>
      </w:r>
    </w:p>
    <w:p w:rsidR="00704297" w:rsidRDefault="00D52B08">
      <w:pPr>
        <w:spacing w:before="120"/>
        <w:rPr>
          <w:rFonts w:eastAsia="Times New Roman" w:cs="Times New Roman"/>
          <w:sz w:val="28"/>
          <w:szCs w:val="28"/>
        </w:rPr>
      </w:pPr>
      <w:r>
        <w:t>Nợ TK 221 - Đầu tư vào công ty con</w:t>
      </w:r>
    </w:p>
    <w:p w:rsidR="00704297" w:rsidRDefault="00D52B08">
      <w:pPr>
        <w:spacing w:before="120"/>
        <w:rPr>
          <w:rFonts w:eastAsia="Times New Roman" w:cs="Times New Roman"/>
          <w:sz w:val="28"/>
          <w:szCs w:val="28"/>
        </w:rPr>
      </w:pPr>
      <w:r>
        <w:t>Có các TK 121, 128, 222, 228</w:t>
      </w:r>
    </w:p>
    <w:p w:rsidR="00704297" w:rsidRDefault="00D52B08">
      <w:pPr>
        <w:spacing w:before="120"/>
        <w:rPr>
          <w:rFonts w:eastAsia="Times New Roman" w:cs="Times New Roman"/>
          <w:sz w:val="28"/>
          <w:szCs w:val="28"/>
        </w:rPr>
      </w:pPr>
      <w:r>
        <w:t>Có các TK liên quan (giá trị hợp lý của số phải đầu tư bổ sung).</w:t>
      </w:r>
    </w:p>
    <w:p w:rsidR="00704297" w:rsidRDefault="00D52B08">
      <w:pPr>
        <w:spacing w:before="120"/>
        <w:rPr>
          <w:rFonts w:eastAsia="Times New Roman" w:cs="Times New Roman"/>
          <w:sz w:val="28"/>
          <w:szCs w:val="28"/>
        </w:rPr>
      </w:pPr>
      <w:r>
        <w:lastRenderedPageBreak/>
        <w:t>3.5. Khi thanh lý một phần hoặc toàn bộ khoản đầu tư vào công ty con:</w:t>
      </w:r>
    </w:p>
    <w:p w:rsidR="00704297" w:rsidRDefault="00D52B08">
      <w:pPr>
        <w:spacing w:before="120"/>
        <w:rPr>
          <w:rFonts w:eastAsia="Times New Roman" w:cs="Times New Roman"/>
          <w:sz w:val="28"/>
          <w:szCs w:val="28"/>
        </w:rPr>
      </w:pPr>
      <w:r>
        <w:t>Nợ các TK liên quan (giá trị hợp lý của số thu được từ việc thanh lý)</w:t>
      </w:r>
    </w:p>
    <w:p w:rsidR="00704297" w:rsidRDefault="00D52B08">
      <w:pPr>
        <w:spacing w:before="120"/>
        <w:rPr>
          <w:rFonts w:eastAsia="Times New Roman" w:cs="Times New Roman"/>
          <w:sz w:val="28"/>
          <w:szCs w:val="28"/>
        </w:rPr>
      </w:pPr>
      <w:r>
        <w:t>Nợ TK 222 - Đầu tư vào công ty liên doanh, liên kết (công ty con trở thành công ty liên doanh, liên kết)</w:t>
      </w:r>
    </w:p>
    <w:p w:rsidR="00704297" w:rsidRDefault="00D52B08">
      <w:pPr>
        <w:spacing w:before="120"/>
        <w:rPr>
          <w:rFonts w:eastAsia="Times New Roman" w:cs="Times New Roman"/>
          <w:sz w:val="28"/>
          <w:szCs w:val="28"/>
        </w:rPr>
      </w:pPr>
      <w:r>
        <w:t>Nợ TK 228 - Đầu tư khác (công ty con trở thành đầu tư thường)</w:t>
      </w:r>
    </w:p>
    <w:p w:rsidR="00704297" w:rsidRDefault="00D52B08">
      <w:pPr>
        <w:spacing w:before="120"/>
        <w:rPr>
          <w:rFonts w:eastAsia="Times New Roman" w:cs="Times New Roman"/>
          <w:sz w:val="28"/>
          <w:szCs w:val="28"/>
        </w:rPr>
      </w:pPr>
      <w:r>
        <w:t>Nợ TK 635 - Chi phí tài chính (Nếu lỗ)</w:t>
      </w:r>
    </w:p>
    <w:p w:rsidR="00704297" w:rsidRDefault="00D52B08">
      <w:pPr>
        <w:spacing w:before="120"/>
        <w:rPr>
          <w:rFonts w:eastAsia="Times New Roman" w:cs="Times New Roman"/>
          <w:sz w:val="28"/>
          <w:szCs w:val="28"/>
        </w:rPr>
      </w:pPr>
      <w:r>
        <w:t>Có TK 221 - Đầu tư vào công ty con (giá trị ghi sổ)</w:t>
      </w:r>
    </w:p>
    <w:p w:rsidR="00704297" w:rsidRDefault="00D52B08">
      <w:pPr>
        <w:spacing w:before="120"/>
        <w:rPr>
          <w:rFonts w:eastAsia="Times New Roman" w:cs="Times New Roman"/>
          <w:sz w:val="28"/>
          <w:szCs w:val="28"/>
        </w:rPr>
      </w:pPr>
      <w:r>
        <w:t>Có TK 515 - Doanh thu hoạt động tài chính (nếu lãi).</w:t>
      </w:r>
    </w:p>
    <w:p w:rsidR="00704297" w:rsidRDefault="00D52B08">
      <w:pPr>
        <w:spacing w:before="120"/>
        <w:rPr>
          <w:rFonts w:eastAsia="Times New Roman" w:cs="Times New Roman"/>
          <w:sz w:val="28"/>
          <w:szCs w:val="28"/>
        </w:rPr>
      </w:pPr>
      <w:r>
        <w:t>3.6. Khi giải thể công ty con để sáp nhập toàn bộ tài sản và nợ phải trả vào công ty mẹ, kế toán ghi giảm giá trị khoản đầu tư vào công ty con và ghi nhận tài sản, nợ phải trả của công ty con theo giá trị hợp lý tại ngày sáp nhập, ghi:</w:t>
      </w:r>
    </w:p>
    <w:p w:rsidR="00704297" w:rsidRDefault="00D52B08">
      <w:pPr>
        <w:spacing w:before="120"/>
        <w:rPr>
          <w:rFonts w:eastAsia="Times New Roman" w:cs="Times New Roman"/>
          <w:sz w:val="28"/>
          <w:szCs w:val="28"/>
        </w:rPr>
      </w:pPr>
      <w:r>
        <w:t>Nợ các TK phản ánh tài sản (theo giá trị hợp lý tại ngày sáp nhập)</w:t>
      </w:r>
    </w:p>
    <w:p w:rsidR="00704297" w:rsidRDefault="00D52B08">
      <w:pPr>
        <w:spacing w:before="120"/>
        <w:rPr>
          <w:rFonts w:eastAsia="Times New Roman" w:cs="Times New Roman"/>
          <w:sz w:val="28"/>
          <w:szCs w:val="28"/>
        </w:rPr>
      </w:pPr>
      <w:r>
        <w:t>Nợ TK 635 - Chi phí tài chính (phần chênh lệch giữa giá trị ghi sổ của khoản đầu tư lớn hơn giá trị hợp lý của tài sản và nợ phải trả nhận sáp nhập)</w:t>
      </w:r>
    </w:p>
    <w:p w:rsidR="00704297" w:rsidRDefault="00D52B08">
      <w:pPr>
        <w:spacing w:before="120"/>
        <w:rPr>
          <w:rFonts w:eastAsia="Times New Roman" w:cs="Times New Roman"/>
          <w:sz w:val="28"/>
          <w:szCs w:val="28"/>
        </w:rPr>
      </w:pPr>
      <w:r>
        <w:t>Có các TK phản ánh nợ phải trả (giá trị hợp lý tại ngày sáp nhập)</w:t>
      </w:r>
    </w:p>
    <w:p w:rsidR="00704297" w:rsidRDefault="00D52B08">
      <w:pPr>
        <w:spacing w:before="120"/>
        <w:rPr>
          <w:rFonts w:eastAsia="Times New Roman" w:cs="Times New Roman"/>
          <w:sz w:val="28"/>
          <w:szCs w:val="28"/>
        </w:rPr>
      </w:pPr>
      <w:r>
        <w:t>Có TK 221 - Đầu tư vào công ty con (giá trị ghi sổ)</w:t>
      </w:r>
    </w:p>
    <w:p w:rsidR="00704297" w:rsidRDefault="00D52B08">
      <w:pPr>
        <w:spacing w:before="120"/>
        <w:rPr>
          <w:rFonts w:eastAsia="Times New Roman" w:cs="Times New Roman"/>
          <w:sz w:val="28"/>
          <w:szCs w:val="28"/>
        </w:rPr>
      </w:pPr>
      <w:r>
        <w:t>Có TK 515 - Doanh thu hoạt động tài chính (phần chênh lệch giữa giá trị ghi sổ của khoản đầu tư nhỏ hơn giá trị hợp lý của tài sản và nợ phải trả nhận sáp nhập).</w:t>
      </w:r>
      <w:bookmarkStart w:id="112" w:name="1jlao46" w:colFirst="0" w:colLast="0"/>
      <w:bookmarkEnd w:id="112"/>
    </w:p>
    <w:p w:rsidR="00704297" w:rsidRPr="00155128" w:rsidRDefault="00D52B08" w:rsidP="00155128">
      <w:pPr>
        <w:pStyle w:val="Heading2"/>
      </w:pPr>
      <w:bookmarkStart w:id="113" w:name="_Toc140907578"/>
      <w:r w:rsidRPr="00155128">
        <w:t>Điều 42. Tài khoản 222 - Đầu tư vào công ty liên doanh, liên kết</w:t>
      </w:r>
      <w:bookmarkEnd w:id="113"/>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toàn bộ vốn góp vào công ty liên doanh và công ty liên kết; tình hình thu hồi vốn đầu tư liên doanh, liên kết; các khoản lãi, lỗ phát sinh từ hoạt động đầu tư vào công ty liên doanh, liên kết. Tài khoản này không phản ánh các giao dịch dưới hình thức hợp đồng hợp tác kinh doanh không thành lập pháp nhân.</w:t>
      </w:r>
    </w:p>
    <w:p w:rsidR="00704297" w:rsidRDefault="00D52B08">
      <w:pPr>
        <w:spacing w:before="120"/>
        <w:rPr>
          <w:rFonts w:eastAsia="Times New Roman" w:cs="Times New Roman"/>
          <w:sz w:val="28"/>
          <w:szCs w:val="28"/>
        </w:rPr>
      </w:pPr>
      <w:r>
        <w:t xml:space="preserve">- Công ty liên doanh được thành lập bởi các bên góp vốn liên doanh có quyền đồng kiểm soát các chính sách tài chính và hoạt động, là đơn vị có tư cách pháp nhân hạch toán độc lập. Công ty liên doanh phải tổ chức thực hiện công tác kế toán riêng theo quy định của pháp luật hiện hành về kế toán, chịu trách nhiệm kiểm soát tài sản, các khoản nợ phải trả, doanh thu, thu nhập khác và chi phí phát sinh tại đơn vị mình. Mỗi bên góp vốn liên </w:t>
      </w:r>
      <w:r>
        <w:lastRenderedPageBreak/>
        <w:t>doanh được hưởng một phần kết quả hoạt động của công ty liên doanh theo thỏa thuận của hợp đồng liên doanh.</w:t>
      </w:r>
    </w:p>
    <w:p w:rsidR="00704297" w:rsidRDefault="00D52B08">
      <w:pPr>
        <w:spacing w:before="120"/>
        <w:rPr>
          <w:rFonts w:eastAsia="Times New Roman" w:cs="Times New Roman"/>
          <w:sz w:val="28"/>
          <w:szCs w:val="28"/>
        </w:rPr>
      </w:pPr>
      <w:r>
        <w:t>- Khoản đầu tư được phân loại là đầu tư vào công ty liên kết khi nhà đầu tư nắm giữ trực tiếp hoặc gián tiếp từ 20% đến dưới 50% quyền biểu quyết của bên nhận đầu tư mà không có thoả thuận khác.</w:t>
      </w:r>
    </w:p>
    <w:p w:rsidR="00704297" w:rsidRDefault="00D52B08">
      <w:pPr>
        <w:spacing w:before="120"/>
        <w:rPr>
          <w:rFonts w:eastAsia="Times New Roman" w:cs="Times New Roman"/>
          <w:sz w:val="28"/>
          <w:szCs w:val="28"/>
        </w:rPr>
      </w:pPr>
      <w:r>
        <w:t>b) Kế toán khoản đầu tư vào công ty liên doanh phải tuân thủ các nguyên tắc quy định tại Điều 40 Thông tư này.</w:t>
      </w:r>
    </w:p>
    <w:p w:rsidR="00704297" w:rsidRDefault="00D52B08">
      <w:pPr>
        <w:spacing w:before="120"/>
        <w:rPr>
          <w:rFonts w:ascii="Century Schoolbook" w:eastAsia="Century Schoolbook" w:hAnsi="Century Schoolbook" w:cs="Century Schoolbook"/>
        </w:rPr>
      </w:pPr>
      <w:r>
        <w:t>c) Khi nhà đầu tư không còn quyền đồng kiểm soát thì phải ghi giảm khoản đầu tư vào công ty liên doanh; Khi không còn ảnh hưởng đáng kể thì phải ghi giảm khoản đầu tư vào công ty liên kết.</w:t>
      </w:r>
    </w:p>
    <w:p w:rsidR="00704297" w:rsidRDefault="00D52B08">
      <w:pPr>
        <w:spacing w:before="120"/>
        <w:rPr>
          <w:rFonts w:eastAsia="Times New Roman" w:cs="Times New Roman"/>
          <w:sz w:val="28"/>
          <w:szCs w:val="28"/>
        </w:rPr>
      </w:pPr>
      <w:r>
        <w:t>d) Các khoản chi phí liên quan trực tiếp tới hoạt động đầu tư vào công ty liên doanh, liên kết được ghi nhận là chi phí tài chính trong kỳ phát sinh.</w:t>
      </w:r>
    </w:p>
    <w:p w:rsidR="00704297" w:rsidRDefault="00D52B08">
      <w:pPr>
        <w:spacing w:before="120"/>
        <w:rPr>
          <w:rFonts w:ascii="Century Schoolbook" w:eastAsia="Century Schoolbook" w:hAnsi="Century Schoolbook" w:cs="Century Schoolbook"/>
        </w:rPr>
      </w:pPr>
      <w:r>
        <w:t>đ) Khi thanh lý, nhượng bán, thu hồi vốn góp liên doanh, liên kết, căn cứ vào giá trị tài sản thu hồi được kế toán ghi giảm số vốn đã góp. Phần chênh lệch giữa giá trị hợp lý của khoản thu hồi được so với giá trị ghi sổ của khoản đầu tư được ghi nhận là doanh thu hoạt động tài chính (nếu lãi) hoặc chi phí tài chính (nếu lỗ).</w:t>
      </w:r>
    </w:p>
    <w:p w:rsidR="00704297" w:rsidRDefault="00D52B08">
      <w:pPr>
        <w:spacing w:before="120"/>
        <w:rPr>
          <w:rFonts w:eastAsia="Times New Roman" w:cs="Times New Roman"/>
          <w:sz w:val="28"/>
          <w:szCs w:val="28"/>
        </w:rPr>
      </w:pPr>
      <w:r>
        <w:t>e) Kế toán phải mở sổ kế toán chi tiết theo dõi các khoản vốn đầu tư vào từng công ty liên doanh, liên kết, từng lần đầu tư, từng lần thanh lý, nhượng bán.</w:t>
      </w:r>
    </w:p>
    <w:p w:rsidR="00704297" w:rsidRDefault="00D52B08">
      <w:pPr>
        <w:spacing w:before="120"/>
        <w:rPr>
          <w:rFonts w:eastAsia="Times New Roman" w:cs="Times New Roman"/>
          <w:sz w:val="28"/>
          <w:szCs w:val="28"/>
        </w:rPr>
      </w:pPr>
      <w:r>
        <w:rPr>
          <w:b/>
        </w:rPr>
        <w:t>2. Kết cấu và nội dung phản ánh của tài khoản 222 - Đầu tư vào công ty liên doanh, liên kết</w:t>
      </w:r>
    </w:p>
    <w:p w:rsidR="00704297" w:rsidRDefault="00D52B08">
      <w:pPr>
        <w:spacing w:before="120"/>
        <w:rPr>
          <w:rFonts w:eastAsia="Times New Roman" w:cs="Times New Roman"/>
          <w:sz w:val="28"/>
          <w:szCs w:val="28"/>
        </w:rPr>
      </w:pPr>
      <w:r>
        <w:rPr>
          <w:b/>
        </w:rPr>
        <w:t>Bên Nợ:</w:t>
      </w:r>
      <w:r>
        <w:t xml:space="preserve"> Số vốn đầu tư vào công ty liên doanh, liên kết tăng.</w:t>
      </w:r>
    </w:p>
    <w:p w:rsidR="00704297" w:rsidRDefault="00D52B08">
      <w:pPr>
        <w:spacing w:before="120"/>
        <w:rPr>
          <w:rFonts w:eastAsia="Times New Roman" w:cs="Times New Roman"/>
          <w:sz w:val="28"/>
          <w:szCs w:val="28"/>
        </w:rPr>
      </w:pPr>
      <w:r>
        <w:rPr>
          <w:b/>
        </w:rPr>
        <w:t>Bên Có:</w:t>
      </w:r>
      <w:r>
        <w:t xml:space="preserve"> Số vốn đầu tư vào công ty liên doanh, liên kết giảm do đã thanh lý, nhượng bán, thu hồi.</w:t>
      </w:r>
    </w:p>
    <w:p w:rsidR="00704297" w:rsidRDefault="00D52B08">
      <w:pPr>
        <w:spacing w:before="120"/>
        <w:rPr>
          <w:rFonts w:eastAsia="Times New Roman" w:cs="Times New Roman"/>
          <w:sz w:val="28"/>
          <w:szCs w:val="28"/>
        </w:rPr>
      </w:pPr>
      <w:r>
        <w:rPr>
          <w:b/>
        </w:rPr>
        <w:t>Số dư bên Nợ:</w:t>
      </w:r>
      <w:r>
        <w:t xml:space="preserve"> Số vốn đầu tư vào công ty liên doanh, liên kết hiện còn cuối kỳ.</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3.1. Khi góp vốn liên doanh bằng tiền vào công ty liên doanh, liên kết, ghi:</w:t>
      </w:r>
    </w:p>
    <w:p w:rsidR="00704297" w:rsidRDefault="00D52B08">
      <w:pPr>
        <w:spacing w:before="120"/>
        <w:rPr>
          <w:rFonts w:eastAsia="Times New Roman" w:cs="Times New Roman"/>
          <w:sz w:val="28"/>
          <w:szCs w:val="28"/>
        </w:rPr>
      </w:pPr>
      <w:r>
        <w:t>Nợ TK 222 - Đầu tư vào công ty liên doanh, liên kết Có các TK 111, 112.</w:t>
      </w:r>
    </w:p>
    <w:p w:rsidR="00704297" w:rsidRDefault="00D52B08">
      <w:pPr>
        <w:spacing w:before="120"/>
        <w:rPr>
          <w:rFonts w:eastAsia="Times New Roman" w:cs="Times New Roman"/>
          <w:sz w:val="28"/>
          <w:szCs w:val="28"/>
        </w:rPr>
      </w:pPr>
      <w:r>
        <w:t>3.2. Các chi phí liên quan trực tiếp tới việc đầu tư vào công ty liên doanh, liên kết (chi phí thông tin, môi giới, giao dịch trong quá trình thực hiện đầu tư), ghi:</w:t>
      </w:r>
    </w:p>
    <w:p w:rsidR="00704297" w:rsidRDefault="00D52B08">
      <w:pPr>
        <w:spacing w:before="120"/>
        <w:rPr>
          <w:rFonts w:eastAsia="Times New Roman" w:cs="Times New Roman"/>
          <w:sz w:val="28"/>
          <w:szCs w:val="28"/>
        </w:rPr>
      </w:pPr>
      <w:r>
        <w:t>Nợ TK 222 - Đầu tư vào công ty liên doanh, liên kết</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lastRenderedPageBreak/>
        <w:t>3.3. Trường hợp bên tham gia liên doanh góp vốn vào công ty liên doanh, liên kết bằng tài sản phi tiền tệ:</w:t>
      </w:r>
    </w:p>
    <w:p w:rsidR="00704297" w:rsidRDefault="00D52B08">
      <w:pPr>
        <w:spacing w:before="120"/>
        <w:rPr>
          <w:rFonts w:eastAsia="Times New Roman" w:cs="Times New Roman"/>
          <w:sz w:val="28"/>
          <w:szCs w:val="28"/>
        </w:rPr>
      </w:pPr>
      <w:r>
        <w:t>Khi đầu tư vào công ty liên doanh, liên kết bằng hàng tồn kho hoặc TSCĐ, kế toán phải ghi nhận phần chênh lệch giữa giá trị ghi sổ (đối với vật tư, hàng hóa) hoặc giá trị còn lại (đối với TSCĐ) và giá trị đánh giá lại của tài sản đem đi góp vốn do các bên đánh giá vào thu nhập khác hoặc chi phí khác; Công ty liên doanh, liên kết khi nhận tài sản của nhà đầu tư phải ghi tăng vốn đầu tư của chủ sở hữu và tài sản nhận được theo giá thoả thuận giữa các bên.</w:t>
      </w:r>
    </w:p>
    <w:p w:rsidR="00704297" w:rsidRDefault="00D52B08">
      <w:pPr>
        <w:spacing w:before="120"/>
        <w:rPr>
          <w:rFonts w:eastAsia="Times New Roman" w:cs="Times New Roman"/>
          <w:sz w:val="28"/>
          <w:szCs w:val="28"/>
        </w:rPr>
      </w:pPr>
      <w:r>
        <w:t>- Trường hợp giá trị ghi sổ hoặc giá trị còn lại của tài sản đem đi góp vốn nhỏ hơn giá trị do các bên đánh giá lại, kế toán phản ánh phần chênh lệch đánh giá tăng tài sản vào thu nhập khác, ghi:</w:t>
      </w:r>
    </w:p>
    <w:p w:rsidR="00704297" w:rsidRDefault="00D52B08">
      <w:pPr>
        <w:spacing w:before="120"/>
        <w:rPr>
          <w:rFonts w:eastAsia="Times New Roman" w:cs="Times New Roman"/>
          <w:sz w:val="28"/>
          <w:szCs w:val="28"/>
        </w:rPr>
      </w:pPr>
      <w:r>
        <w:t>Nợ TK 222 - Đầu tư vào công ty liên doanh, liên kết</w:t>
      </w:r>
    </w:p>
    <w:p w:rsidR="00704297" w:rsidRDefault="00D52B08">
      <w:pPr>
        <w:spacing w:before="120"/>
        <w:rPr>
          <w:rFonts w:eastAsia="Times New Roman" w:cs="Times New Roman"/>
          <w:sz w:val="28"/>
          <w:szCs w:val="28"/>
        </w:rPr>
      </w:pPr>
      <w:r>
        <w:t>Nợ TK 214 - Hao mòn TSCĐ</w:t>
      </w:r>
    </w:p>
    <w:p w:rsidR="00704297" w:rsidRDefault="00D52B08">
      <w:pPr>
        <w:spacing w:before="120"/>
        <w:rPr>
          <w:rFonts w:eastAsia="Times New Roman" w:cs="Times New Roman"/>
          <w:sz w:val="28"/>
          <w:szCs w:val="28"/>
        </w:rPr>
      </w:pPr>
      <w:r>
        <w:t>Có các TK 211, 213, 217 (góp vốn bằng TSCĐ hoặc BĐS đầu tư)</w:t>
      </w:r>
    </w:p>
    <w:p w:rsidR="00704297" w:rsidRDefault="00D52B08">
      <w:pPr>
        <w:spacing w:before="120"/>
        <w:rPr>
          <w:rFonts w:eastAsia="Times New Roman" w:cs="Times New Roman"/>
          <w:sz w:val="28"/>
          <w:szCs w:val="28"/>
        </w:rPr>
      </w:pPr>
      <w:r>
        <w:t>Có các TK 152, 153, 155, 156 (nếu góp vốn bằng hàng tồn kho)</w:t>
      </w:r>
    </w:p>
    <w:p w:rsidR="00704297" w:rsidRDefault="00D52B08">
      <w:pPr>
        <w:spacing w:before="120"/>
        <w:rPr>
          <w:rFonts w:eastAsia="Times New Roman" w:cs="Times New Roman"/>
          <w:sz w:val="28"/>
          <w:szCs w:val="28"/>
        </w:rPr>
      </w:pPr>
      <w:r>
        <w:t>Có TK 711 - Thu nhập khác (phần chênh lệch đánh giá tăng).</w:t>
      </w:r>
    </w:p>
    <w:p w:rsidR="00704297" w:rsidRDefault="00D52B08">
      <w:pPr>
        <w:spacing w:before="120"/>
        <w:rPr>
          <w:rFonts w:eastAsia="Times New Roman" w:cs="Times New Roman"/>
          <w:sz w:val="28"/>
          <w:szCs w:val="28"/>
        </w:rPr>
      </w:pPr>
      <w:r>
        <w:t>- Trường hợp giá trị ghi sổ hoặc giá trị còn lại của tài sản đem đi góp vốn lớn hơn giá trị do các bên đánh giá lại, kế toán phản ánh phần chênh lệch đánh giá giảm tài sản vào chi phí khác, ghi:</w:t>
      </w:r>
    </w:p>
    <w:p w:rsidR="00704297" w:rsidRDefault="00D52B08">
      <w:pPr>
        <w:spacing w:before="120"/>
        <w:rPr>
          <w:rFonts w:eastAsia="Times New Roman" w:cs="Times New Roman"/>
          <w:sz w:val="28"/>
          <w:szCs w:val="28"/>
        </w:rPr>
      </w:pPr>
      <w:r>
        <w:t>Nợ TK 222 - Đầu tư vào công ty liên doanh, liên kết</w:t>
      </w:r>
    </w:p>
    <w:p w:rsidR="00704297" w:rsidRDefault="00D52B08">
      <w:pPr>
        <w:spacing w:before="120"/>
        <w:rPr>
          <w:rFonts w:eastAsia="Times New Roman" w:cs="Times New Roman"/>
          <w:sz w:val="28"/>
          <w:szCs w:val="28"/>
        </w:rPr>
      </w:pPr>
      <w:r>
        <w:t>Nợ TK 214 - Hao mòn TSCĐ</w:t>
      </w:r>
    </w:p>
    <w:p w:rsidR="00704297" w:rsidRDefault="00D52B08">
      <w:pPr>
        <w:spacing w:before="120"/>
        <w:rPr>
          <w:rFonts w:eastAsia="Times New Roman" w:cs="Times New Roman"/>
          <w:sz w:val="28"/>
          <w:szCs w:val="28"/>
        </w:rPr>
      </w:pPr>
      <w:r>
        <w:t>Nợ TK 811 - Chi phí khác (phần chênh lệch đánh giá giảm)</w:t>
      </w:r>
    </w:p>
    <w:p w:rsidR="00704297" w:rsidRDefault="00D52B08">
      <w:pPr>
        <w:spacing w:before="120"/>
        <w:rPr>
          <w:rFonts w:eastAsia="Times New Roman" w:cs="Times New Roman"/>
          <w:sz w:val="28"/>
          <w:szCs w:val="28"/>
        </w:rPr>
      </w:pPr>
      <w:r>
        <w:t>Có các TK 211, 213, 217 (góp vốn bằng TSCĐ hoặc BĐS đầu tư)</w:t>
      </w:r>
    </w:p>
    <w:p w:rsidR="00704297" w:rsidRDefault="00D52B08">
      <w:pPr>
        <w:spacing w:before="120"/>
        <w:rPr>
          <w:rFonts w:eastAsia="Times New Roman" w:cs="Times New Roman"/>
          <w:sz w:val="28"/>
          <w:szCs w:val="28"/>
        </w:rPr>
      </w:pPr>
      <w:r>
        <w:t>Có các TK 152, 153, 155, 156 (nếu góp vốn bằng hàng tồn kho).</w:t>
      </w:r>
    </w:p>
    <w:p w:rsidR="00704297" w:rsidRDefault="00D52B08">
      <w:pPr>
        <w:spacing w:before="120"/>
        <w:rPr>
          <w:rFonts w:eastAsia="Times New Roman" w:cs="Times New Roman"/>
          <w:sz w:val="28"/>
          <w:szCs w:val="28"/>
        </w:rPr>
      </w:pPr>
      <w:r>
        <w:t>3.4. Trường hợp nhà đầu tư mua lại phần vốn góp tại công ty liên doanh, liên kết:</w:t>
      </w:r>
    </w:p>
    <w:p w:rsidR="00704297" w:rsidRDefault="00D52B08">
      <w:pPr>
        <w:spacing w:before="120"/>
        <w:rPr>
          <w:rFonts w:eastAsia="Times New Roman" w:cs="Times New Roman"/>
          <w:sz w:val="28"/>
          <w:szCs w:val="28"/>
        </w:rPr>
      </w:pPr>
      <w:r>
        <w:t>Tại ngày mua, nhà đầu tư xác định và phản ánh giá phí khoản đầu tư vào công ty liên doanh, liên kết bao gồm: Giá trị hợp lý tại ngày diễn ra trao đổi của các tài sản đem trao đổi, các khoản nợ phải trả đã phát sinh hoặc đã thừa nhận và các công cụ vốn do bên mua phát hành để đổi lấy quyền đồng kiểm soát tại công ty liên doanh, liên kết cộng (+) Các chi phí liên quan trực tiếp đến việc mua lại phần vốn góp tại công ty liên doanh, liên kết.</w:t>
      </w:r>
    </w:p>
    <w:p w:rsidR="00704297" w:rsidRDefault="00D52B08">
      <w:pPr>
        <w:spacing w:before="120"/>
        <w:rPr>
          <w:rFonts w:eastAsia="Times New Roman" w:cs="Times New Roman"/>
          <w:sz w:val="28"/>
          <w:szCs w:val="28"/>
        </w:rPr>
      </w:pPr>
      <w:r>
        <w:lastRenderedPageBreak/>
        <w:t>- Nếu việc đầu tư vào công ty liên doanh, liên kết được thanh toán bằng tiền, hoặc các khoản tương đương tiền, ghi:</w:t>
      </w:r>
    </w:p>
    <w:p w:rsidR="00704297" w:rsidRDefault="00D52B08">
      <w:pPr>
        <w:spacing w:before="120"/>
        <w:rPr>
          <w:rFonts w:eastAsia="Times New Roman" w:cs="Times New Roman"/>
          <w:sz w:val="28"/>
          <w:szCs w:val="28"/>
        </w:rPr>
      </w:pPr>
      <w:r>
        <w:t>Nợ TK 222 - Đầu tư vào công ty liên doanh, liên kết</w:t>
      </w:r>
    </w:p>
    <w:p w:rsidR="00704297" w:rsidRDefault="00D52B08">
      <w:pPr>
        <w:spacing w:before="120"/>
        <w:rPr>
          <w:rFonts w:eastAsia="Times New Roman" w:cs="Times New Roman"/>
          <w:sz w:val="28"/>
          <w:szCs w:val="28"/>
        </w:rPr>
      </w:pPr>
      <w:r>
        <w:t>Có các TK 111, 112, 121,...</w:t>
      </w:r>
    </w:p>
    <w:p w:rsidR="00704297" w:rsidRDefault="00D52B08">
      <w:pPr>
        <w:spacing w:before="120"/>
        <w:rPr>
          <w:rFonts w:eastAsia="Times New Roman" w:cs="Times New Roman"/>
          <w:sz w:val="28"/>
          <w:szCs w:val="28"/>
        </w:rPr>
      </w:pPr>
      <w:r>
        <w:t>- Nếu việc đầu tư vào công ty liên doanh, liên kết được thực hiện bằng cách phát hành cổ phiếu:</w:t>
      </w:r>
    </w:p>
    <w:p w:rsidR="00704297" w:rsidRDefault="00D52B08">
      <w:pPr>
        <w:spacing w:before="120"/>
        <w:rPr>
          <w:rFonts w:eastAsia="Times New Roman" w:cs="Times New Roman"/>
          <w:sz w:val="28"/>
          <w:szCs w:val="28"/>
        </w:rPr>
      </w:pPr>
      <w:r>
        <w:t>+ Nếu giá phát hành (theo giá trị hợp lý) của cổ phiếu tại ngày diễn ra trao đổi lớn hơn mệnh giá cổ phiếu, ghi:</w:t>
      </w:r>
    </w:p>
    <w:p w:rsidR="00704297" w:rsidRDefault="00D52B08">
      <w:pPr>
        <w:spacing w:before="120"/>
        <w:rPr>
          <w:rFonts w:eastAsia="Times New Roman" w:cs="Times New Roman"/>
          <w:sz w:val="28"/>
          <w:szCs w:val="28"/>
        </w:rPr>
      </w:pPr>
      <w:r>
        <w:t>Nợ TK 222 - Đầu tư vào công ty liên doanh, liên kết (theo giá trị hợp lý)</w:t>
      </w:r>
    </w:p>
    <w:p w:rsidR="00704297" w:rsidRDefault="00D52B08">
      <w:pPr>
        <w:spacing w:before="120"/>
        <w:rPr>
          <w:rFonts w:eastAsia="Times New Roman" w:cs="Times New Roman"/>
          <w:sz w:val="28"/>
          <w:szCs w:val="28"/>
        </w:rPr>
      </w:pPr>
      <w:r>
        <w:t>Có TK 4111 - Vốn góp của chủ sở hữu (theo mệnh giá)</w:t>
      </w:r>
    </w:p>
    <w:p w:rsidR="00704297" w:rsidRDefault="00D52B08">
      <w:pPr>
        <w:spacing w:before="120"/>
        <w:rPr>
          <w:rFonts w:eastAsia="Times New Roman" w:cs="Times New Roman"/>
          <w:sz w:val="28"/>
          <w:szCs w:val="28"/>
        </w:rPr>
      </w:pPr>
      <w:r>
        <w:t>Có TK 4112 - Thặng dư vốn cổ phần (số chênh lệch giữa giá trị hợp lý lớn hơn mệnh giá cổ phiếu).</w:t>
      </w:r>
    </w:p>
    <w:p w:rsidR="00704297" w:rsidRDefault="00D52B08">
      <w:pPr>
        <w:spacing w:before="120"/>
        <w:rPr>
          <w:rFonts w:eastAsia="Times New Roman" w:cs="Times New Roman"/>
          <w:sz w:val="28"/>
          <w:szCs w:val="28"/>
        </w:rPr>
      </w:pPr>
      <w:r>
        <w:t>+ Nếu giá phát hành (theo giá trị hợp lý) của cổ phiếu tại ngày diễn ra trao đổi nhỏ hơn mệnh giá cổ phiếu, ghi:</w:t>
      </w:r>
    </w:p>
    <w:p w:rsidR="00704297" w:rsidRDefault="00D52B08">
      <w:pPr>
        <w:spacing w:before="120"/>
        <w:rPr>
          <w:rFonts w:eastAsia="Times New Roman" w:cs="Times New Roman"/>
          <w:sz w:val="28"/>
          <w:szCs w:val="28"/>
        </w:rPr>
      </w:pPr>
      <w:r>
        <w:t>Nợ TK 222 - Đầu tư vào công ty liên doanh, liên kết (theo giá trị hợp lý)</w:t>
      </w:r>
    </w:p>
    <w:p w:rsidR="00704297" w:rsidRDefault="00D52B08">
      <w:pPr>
        <w:spacing w:before="120"/>
        <w:rPr>
          <w:rFonts w:eastAsia="Times New Roman" w:cs="Times New Roman"/>
          <w:sz w:val="28"/>
          <w:szCs w:val="28"/>
        </w:rPr>
      </w:pPr>
      <w:r>
        <w:t>Nợ TK 4112 - Thặng dư vốn cổ phần (số chênh lệch giữa giá trị hợp lý nhỏ hơn mệnh giá cổ phiếu)</w:t>
      </w:r>
    </w:p>
    <w:p w:rsidR="00704297" w:rsidRDefault="00D52B08">
      <w:pPr>
        <w:spacing w:before="120"/>
        <w:rPr>
          <w:rFonts w:eastAsia="Times New Roman" w:cs="Times New Roman"/>
          <w:sz w:val="28"/>
          <w:szCs w:val="28"/>
        </w:rPr>
      </w:pPr>
      <w:r>
        <w:t>Có TK 4111 - Vốn góp của chủ sở hữu (theo mệnh giá).</w:t>
      </w:r>
    </w:p>
    <w:p w:rsidR="00704297" w:rsidRDefault="00D52B08">
      <w:pPr>
        <w:spacing w:before="120"/>
        <w:rPr>
          <w:rFonts w:eastAsia="Times New Roman" w:cs="Times New Roman"/>
          <w:sz w:val="28"/>
          <w:szCs w:val="28"/>
        </w:rPr>
      </w:pPr>
      <w:r>
        <w:t>+ Chi phí phát hành cổ phiếu thực tế phát sinh, ghi:</w:t>
      </w:r>
    </w:p>
    <w:p w:rsidR="00704297" w:rsidRDefault="00D52B08">
      <w:pPr>
        <w:spacing w:before="120"/>
        <w:rPr>
          <w:rFonts w:eastAsia="Times New Roman" w:cs="Times New Roman"/>
          <w:sz w:val="28"/>
          <w:szCs w:val="28"/>
        </w:rPr>
      </w:pPr>
      <w:r>
        <w:t>Nợ TK 4112 - Thặng dư vốn cổ phần</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 Nếu việc đầu tư vào công ty liên doanh, liên kết được thanh toán bằng tài sản phi tiền tệ:</w:t>
      </w:r>
    </w:p>
    <w:p w:rsidR="00704297" w:rsidRDefault="00D52B08">
      <w:pPr>
        <w:spacing w:before="120"/>
        <w:rPr>
          <w:rFonts w:eastAsia="Times New Roman" w:cs="Times New Roman"/>
          <w:sz w:val="28"/>
          <w:szCs w:val="28"/>
        </w:rPr>
      </w:pPr>
      <w:r>
        <w:t>+ Trường hợp trao đổi bằng TSCĐ, khi đưa TSCĐ đem trao đổi, kế toán ghi giảm TSCĐ:</w:t>
      </w:r>
    </w:p>
    <w:p w:rsidR="00704297" w:rsidRDefault="00D52B08">
      <w:pPr>
        <w:spacing w:before="120"/>
        <w:rPr>
          <w:rFonts w:eastAsia="Times New Roman" w:cs="Times New Roman"/>
          <w:sz w:val="28"/>
          <w:szCs w:val="28"/>
        </w:rPr>
      </w:pPr>
      <w:r>
        <w:t>Nợ TK 811 - Chi phí khác (giá trị còn lại của TSCĐ đưa đi trao đổi)</w:t>
      </w:r>
    </w:p>
    <w:p w:rsidR="00704297" w:rsidRDefault="00D52B08">
      <w:pPr>
        <w:spacing w:before="120"/>
        <w:rPr>
          <w:rFonts w:eastAsia="Times New Roman" w:cs="Times New Roman"/>
          <w:sz w:val="28"/>
          <w:szCs w:val="28"/>
        </w:rPr>
      </w:pPr>
      <w:r>
        <w:t>Nợ TK 214 - Hao mòn TSCĐ (giá trị hao mòn)</w:t>
      </w:r>
    </w:p>
    <w:p w:rsidR="00704297" w:rsidRDefault="00D52B08">
      <w:pPr>
        <w:spacing w:before="120"/>
        <w:rPr>
          <w:rFonts w:eastAsia="Times New Roman" w:cs="Times New Roman"/>
          <w:sz w:val="28"/>
          <w:szCs w:val="28"/>
        </w:rPr>
      </w:pPr>
      <w:r>
        <w:t>Có TK 211 - TSCĐ hữu hình (nguyên giá).</w:t>
      </w:r>
    </w:p>
    <w:p w:rsidR="00704297" w:rsidRDefault="00D52B08">
      <w:pPr>
        <w:spacing w:before="120"/>
        <w:rPr>
          <w:rFonts w:eastAsia="Times New Roman" w:cs="Times New Roman"/>
          <w:sz w:val="28"/>
          <w:szCs w:val="28"/>
        </w:rPr>
      </w:pPr>
      <w:r>
        <w:t>Đồng thời ghi tăng thu nhập khác và tăng khoản đầu tư vào công ty liên doanh do trao đổi TSCĐ:</w:t>
      </w:r>
    </w:p>
    <w:p w:rsidR="00704297" w:rsidRDefault="00D52B08">
      <w:pPr>
        <w:spacing w:before="120"/>
        <w:rPr>
          <w:rFonts w:eastAsia="Times New Roman" w:cs="Times New Roman"/>
          <w:sz w:val="28"/>
          <w:szCs w:val="28"/>
        </w:rPr>
      </w:pPr>
      <w:r>
        <w:lastRenderedPageBreak/>
        <w:t>Nợ TK 222 - Đầu tư vào công ty liên doanh, liên kết (tổng giá thanh toán)</w:t>
      </w:r>
    </w:p>
    <w:p w:rsidR="00704297" w:rsidRDefault="00D52B08">
      <w:pPr>
        <w:spacing w:before="120"/>
        <w:rPr>
          <w:rFonts w:eastAsia="Times New Roman" w:cs="Times New Roman"/>
          <w:sz w:val="28"/>
          <w:szCs w:val="28"/>
        </w:rPr>
      </w:pPr>
      <w:r>
        <w:t>Có TK 711 - Thu nhập khác (giá trị hợp lý của TSCĐ đưa đi trao đổi)</w:t>
      </w:r>
    </w:p>
    <w:p w:rsidR="00704297" w:rsidRDefault="00D52B08">
      <w:pPr>
        <w:spacing w:before="120"/>
        <w:rPr>
          <w:rFonts w:eastAsia="Times New Roman" w:cs="Times New Roman"/>
          <w:sz w:val="28"/>
          <w:szCs w:val="28"/>
        </w:rPr>
      </w:pPr>
      <w:r>
        <w:t>Có TK 3331 - Thuế GTGT phải nộp (TK 33311) (nếu có).</w:t>
      </w:r>
    </w:p>
    <w:p w:rsidR="00704297" w:rsidRDefault="00D52B08">
      <w:pPr>
        <w:spacing w:before="120"/>
        <w:rPr>
          <w:rFonts w:eastAsia="Times New Roman" w:cs="Times New Roman"/>
          <w:sz w:val="28"/>
          <w:szCs w:val="28"/>
        </w:rPr>
      </w:pPr>
      <w:r>
        <w:t>+ Trường hợp trao đổi bằng sản phẩm, hàng hoá, khi xuất kho sản phẩm, hàng hoá đưa đi trao đổi,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các TK 155, 156,...</w:t>
      </w:r>
    </w:p>
    <w:p w:rsidR="00704297" w:rsidRDefault="00D52B08">
      <w:pPr>
        <w:spacing w:before="120"/>
        <w:rPr>
          <w:rFonts w:eastAsia="Times New Roman" w:cs="Times New Roman"/>
          <w:sz w:val="28"/>
          <w:szCs w:val="28"/>
        </w:rPr>
      </w:pPr>
      <w:r>
        <w:t>Đồng thời phản ánh doanh thu bán hàng và ghi tăng khoản đầu tư vào công ty liên doanh, liên kết:</w:t>
      </w:r>
    </w:p>
    <w:p w:rsidR="00704297" w:rsidRDefault="00D52B08">
      <w:pPr>
        <w:spacing w:before="120"/>
        <w:rPr>
          <w:rFonts w:eastAsia="Times New Roman" w:cs="Times New Roman"/>
          <w:sz w:val="28"/>
          <w:szCs w:val="28"/>
        </w:rPr>
      </w:pPr>
      <w:r>
        <w:t>Nợ TK 222 - Đầu tư vào công ty liên doanh, liên kết</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Có TK 333 - Thuế và các khoản phải nộp Nhà nước (33311).</w:t>
      </w:r>
    </w:p>
    <w:p w:rsidR="00704297" w:rsidRDefault="00D52B08">
      <w:pPr>
        <w:spacing w:before="120"/>
        <w:rPr>
          <w:rFonts w:eastAsia="Times New Roman" w:cs="Times New Roman"/>
          <w:sz w:val="28"/>
          <w:szCs w:val="28"/>
        </w:rPr>
      </w:pPr>
      <w:r>
        <w:t>- Nếu việc đầu tư vào công ty liên doanh được bên mua thanh toán bằng việc phát hành trái phiếu:</w:t>
      </w:r>
    </w:p>
    <w:p w:rsidR="00704297" w:rsidRDefault="00D52B08">
      <w:pPr>
        <w:spacing w:before="120"/>
        <w:rPr>
          <w:rFonts w:eastAsia="Times New Roman" w:cs="Times New Roman"/>
          <w:sz w:val="28"/>
          <w:szCs w:val="28"/>
        </w:rPr>
      </w:pPr>
      <w:r>
        <w:t>+ Trường hợp thanh toán bằng trái phiếu theo mệnh giá, ghi:</w:t>
      </w:r>
    </w:p>
    <w:p w:rsidR="00704297" w:rsidRDefault="00D52B08">
      <w:pPr>
        <w:spacing w:before="120"/>
        <w:rPr>
          <w:rFonts w:eastAsia="Times New Roman" w:cs="Times New Roman"/>
          <w:sz w:val="28"/>
          <w:szCs w:val="28"/>
        </w:rPr>
      </w:pPr>
      <w:r>
        <w:t>Nợ TK 222 - Đầu tư vào công ty liên doanh, liên kết (theo giá trị hợp lý)</w:t>
      </w:r>
    </w:p>
    <w:p w:rsidR="00704297" w:rsidRDefault="00D52B08">
      <w:pPr>
        <w:spacing w:before="120"/>
        <w:rPr>
          <w:rFonts w:eastAsia="Times New Roman" w:cs="Times New Roman"/>
          <w:sz w:val="28"/>
          <w:szCs w:val="28"/>
        </w:rPr>
      </w:pPr>
      <w:r>
        <w:t>Có TK 34311 - Mệnh giá trái phiếu.</w:t>
      </w:r>
    </w:p>
    <w:p w:rsidR="00704297" w:rsidRDefault="00D52B08">
      <w:pPr>
        <w:spacing w:before="120"/>
        <w:rPr>
          <w:rFonts w:eastAsia="Times New Roman" w:cs="Times New Roman"/>
          <w:sz w:val="28"/>
          <w:szCs w:val="28"/>
        </w:rPr>
      </w:pPr>
      <w:r>
        <w:t>+ Trường hợp thanh toán bằng trái phiếu có chiết khấu, ghi:</w:t>
      </w:r>
    </w:p>
    <w:p w:rsidR="00704297" w:rsidRDefault="00D52B08">
      <w:pPr>
        <w:spacing w:before="120"/>
        <w:rPr>
          <w:rFonts w:eastAsia="Times New Roman" w:cs="Times New Roman"/>
          <w:sz w:val="28"/>
          <w:szCs w:val="28"/>
        </w:rPr>
      </w:pPr>
      <w:r>
        <w:t>Nợ TK 222 - Đầu tư vào công ty liên doanh, liên kết (theo giá trị hợp lý)</w:t>
      </w:r>
    </w:p>
    <w:p w:rsidR="00704297" w:rsidRDefault="00D52B08">
      <w:pPr>
        <w:spacing w:before="120"/>
        <w:rPr>
          <w:rFonts w:eastAsia="Times New Roman" w:cs="Times New Roman"/>
          <w:sz w:val="28"/>
          <w:szCs w:val="28"/>
        </w:rPr>
      </w:pPr>
      <w:r>
        <w:t>Nợ TK 34312 - Chiết khấu trái phiếu (phần chiết khấu)</w:t>
      </w:r>
    </w:p>
    <w:p w:rsidR="00704297" w:rsidRDefault="00D52B08">
      <w:pPr>
        <w:spacing w:before="120"/>
        <w:rPr>
          <w:rFonts w:eastAsia="Times New Roman" w:cs="Times New Roman"/>
          <w:sz w:val="28"/>
          <w:szCs w:val="28"/>
        </w:rPr>
      </w:pPr>
      <w:r>
        <w:t>Có TK 34311 - Mệnh giá trái phiếu.</w:t>
      </w:r>
    </w:p>
    <w:p w:rsidR="00704297" w:rsidRDefault="00D52B08">
      <w:pPr>
        <w:spacing w:before="120"/>
        <w:rPr>
          <w:rFonts w:eastAsia="Times New Roman" w:cs="Times New Roman"/>
          <w:sz w:val="28"/>
          <w:szCs w:val="28"/>
        </w:rPr>
      </w:pPr>
      <w:r>
        <w:t>+ Trường hợp thanh toán bằng trái phiếu có phụ trội, ghi:</w:t>
      </w:r>
    </w:p>
    <w:p w:rsidR="00704297" w:rsidRDefault="00D52B08">
      <w:pPr>
        <w:spacing w:before="120"/>
        <w:rPr>
          <w:rFonts w:eastAsia="Times New Roman" w:cs="Times New Roman"/>
          <w:sz w:val="28"/>
          <w:szCs w:val="28"/>
        </w:rPr>
      </w:pPr>
      <w:r>
        <w:t>Nợ TK 222 - Đầu tư vào công ty liên doanh, liên kết (theo giá trị hợp lý)</w:t>
      </w:r>
    </w:p>
    <w:p w:rsidR="00704297" w:rsidRDefault="00D52B08">
      <w:pPr>
        <w:spacing w:before="120"/>
        <w:rPr>
          <w:rFonts w:eastAsia="Times New Roman" w:cs="Times New Roman"/>
          <w:sz w:val="28"/>
          <w:szCs w:val="28"/>
        </w:rPr>
      </w:pPr>
      <w:r>
        <w:t>Có TK 34311 - Mệnh giá trái phiếu</w:t>
      </w:r>
    </w:p>
    <w:p w:rsidR="00704297" w:rsidRDefault="00D52B08">
      <w:pPr>
        <w:spacing w:before="120"/>
        <w:rPr>
          <w:rFonts w:eastAsia="Times New Roman" w:cs="Times New Roman"/>
          <w:sz w:val="28"/>
          <w:szCs w:val="28"/>
        </w:rPr>
      </w:pPr>
      <w:r>
        <w:t>Có TK 34313 - Phụ trội trái phiếu (phần phụ trội).</w:t>
      </w:r>
    </w:p>
    <w:p w:rsidR="00704297" w:rsidRDefault="00D52B08">
      <w:pPr>
        <w:spacing w:before="120"/>
        <w:rPr>
          <w:rFonts w:eastAsia="Times New Roman" w:cs="Times New Roman"/>
          <w:sz w:val="28"/>
          <w:szCs w:val="28"/>
        </w:rPr>
      </w:pPr>
      <w:r>
        <w:t>+ Các chi phí liên quan trực tiếp đến việc đầu tư vào công ty liên doanh, liên kết như chi phí tư vấn pháp lý, thẩm định giá..., ghi:</w:t>
      </w:r>
    </w:p>
    <w:p w:rsidR="00704297" w:rsidRDefault="00D52B08">
      <w:pPr>
        <w:spacing w:before="120"/>
        <w:rPr>
          <w:rFonts w:eastAsia="Times New Roman" w:cs="Times New Roman"/>
          <w:sz w:val="28"/>
          <w:szCs w:val="28"/>
        </w:rPr>
      </w:pPr>
      <w:r>
        <w:t>Nợ TK 222 - Đầu tư vào công ty liên doanh, liên kết</w:t>
      </w:r>
    </w:p>
    <w:p w:rsidR="00704297" w:rsidRDefault="00D52B08">
      <w:pPr>
        <w:spacing w:before="120"/>
        <w:rPr>
          <w:rFonts w:eastAsia="Times New Roman" w:cs="Times New Roman"/>
          <w:sz w:val="28"/>
          <w:szCs w:val="28"/>
        </w:rPr>
      </w:pPr>
      <w:r>
        <w:lastRenderedPageBreak/>
        <w:t>Có các TK 111, 112, 331,...</w:t>
      </w:r>
    </w:p>
    <w:p w:rsidR="00704297" w:rsidRDefault="00D52B08">
      <w:pPr>
        <w:spacing w:before="120"/>
        <w:rPr>
          <w:rFonts w:eastAsia="Times New Roman" w:cs="Times New Roman"/>
          <w:sz w:val="28"/>
          <w:szCs w:val="28"/>
        </w:rPr>
      </w:pPr>
      <w:r>
        <w:t>3.5. Các khoản chi phí liên quan đến hoạt động góp vốn liên doanh, liên kết phát sinh trong kỳ như lãi tiền vay để góp vốn, các chi phí khác,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111, 112, 152,…</w:t>
      </w:r>
    </w:p>
    <w:p w:rsidR="00704297" w:rsidRDefault="00D52B08">
      <w:pPr>
        <w:spacing w:before="120"/>
        <w:rPr>
          <w:rFonts w:eastAsia="Times New Roman" w:cs="Times New Roman"/>
          <w:sz w:val="28"/>
          <w:szCs w:val="28"/>
        </w:rPr>
      </w:pPr>
      <w:r>
        <w:t>3.6. Kế toán cổ tức, lợi nhuận được chia:</w:t>
      </w:r>
    </w:p>
    <w:p w:rsidR="00704297" w:rsidRDefault="00D52B08">
      <w:pPr>
        <w:spacing w:before="120"/>
        <w:rPr>
          <w:rFonts w:eastAsia="Times New Roman" w:cs="Times New Roman"/>
          <w:sz w:val="28"/>
          <w:szCs w:val="28"/>
        </w:rPr>
      </w:pPr>
      <w:r>
        <w:t>- Khi nhận được thông báo về cổ tức, lợi nhuận được chia bằng tiền từ công ty liên doanh, liên kết cho giai đoạn sau ngày đầu tư, ghi:</w:t>
      </w:r>
    </w:p>
    <w:p w:rsidR="00704297" w:rsidRDefault="00D52B08">
      <w:pPr>
        <w:spacing w:before="120"/>
        <w:rPr>
          <w:rFonts w:eastAsia="Times New Roman" w:cs="Times New Roman"/>
          <w:sz w:val="28"/>
          <w:szCs w:val="28"/>
        </w:rPr>
      </w:pPr>
      <w:r>
        <w:t>Nợ TK 138 - Phải thu khác (1388)</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 Khi nhận được cổ tức, lợi nhuận của giai đoạn trước khi đầu tư hoặc cổ tức, lợi nhuận được chia (bằng tiền) đã sử dụng để đánh giá lại giá trị khoản đầu tư vào công ty liên doanh, liên kết khi xác định giá trị doanh nghiệp để cổ phần hoá, ghi:</w:t>
      </w:r>
    </w:p>
    <w:p w:rsidR="00704297" w:rsidRDefault="00D52B08">
      <w:pPr>
        <w:spacing w:before="120"/>
        <w:rPr>
          <w:rFonts w:eastAsia="Times New Roman" w:cs="Times New Roman"/>
          <w:sz w:val="28"/>
          <w:szCs w:val="28"/>
        </w:rPr>
      </w:pPr>
      <w:r>
        <w:t>Nợ các TK 112, 138</w:t>
      </w:r>
    </w:p>
    <w:p w:rsidR="00704297" w:rsidRDefault="00D52B08">
      <w:pPr>
        <w:spacing w:before="120"/>
        <w:rPr>
          <w:rFonts w:eastAsia="Times New Roman" w:cs="Times New Roman"/>
          <w:sz w:val="28"/>
          <w:szCs w:val="28"/>
        </w:rPr>
      </w:pPr>
      <w:r>
        <w:t>Có TK 222 - Đầu tư vào công ty liên doanh, liên kết.</w:t>
      </w:r>
    </w:p>
    <w:p w:rsidR="00704297" w:rsidRDefault="00D52B08">
      <w:pPr>
        <w:spacing w:before="120"/>
        <w:rPr>
          <w:rFonts w:eastAsia="Times New Roman" w:cs="Times New Roman"/>
          <w:sz w:val="28"/>
          <w:szCs w:val="28"/>
        </w:rPr>
      </w:pPr>
      <w:r>
        <w:t>3.7. Kế toán thanh lý, nhượng bán khoản đầu tư vào công ty liên doanh, liên kết:</w:t>
      </w:r>
    </w:p>
    <w:p w:rsidR="00704297" w:rsidRDefault="00D52B08">
      <w:pPr>
        <w:spacing w:before="120"/>
        <w:rPr>
          <w:rFonts w:eastAsia="Times New Roman" w:cs="Times New Roman"/>
          <w:sz w:val="28"/>
          <w:szCs w:val="28"/>
        </w:rPr>
      </w:pPr>
      <w:r>
        <w:t>Nợ các TK 111, 112, 131, 152, 153, 156, 211, 213,...</w:t>
      </w:r>
    </w:p>
    <w:p w:rsidR="00704297" w:rsidRDefault="00D52B08">
      <w:pPr>
        <w:spacing w:before="120"/>
        <w:rPr>
          <w:rFonts w:eastAsia="Times New Roman" w:cs="Times New Roman"/>
          <w:sz w:val="28"/>
          <w:szCs w:val="28"/>
        </w:rPr>
      </w:pPr>
      <w:r>
        <w:t>Nợ TK 228 - Đầu tư khác (nếu không còn ảnh hưởng đáng kể)</w:t>
      </w:r>
    </w:p>
    <w:p w:rsidR="00704297" w:rsidRDefault="00D52B08">
      <w:pPr>
        <w:spacing w:before="120"/>
        <w:rPr>
          <w:rFonts w:eastAsia="Times New Roman" w:cs="Times New Roman"/>
          <w:sz w:val="28"/>
          <w:szCs w:val="28"/>
        </w:rPr>
      </w:pPr>
      <w:r>
        <w:t>Nợ TK 635 - Chi phí tài chính (nếu lỗ)</w:t>
      </w:r>
    </w:p>
    <w:p w:rsidR="00704297" w:rsidRDefault="00D52B08">
      <w:pPr>
        <w:spacing w:before="120"/>
        <w:rPr>
          <w:rFonts w:eastAsia="Times New Roman" w:cs="Times New Roman"/>
          <w:sz w:val="28"/>
          <w:szCs w:val="28"/>
        </w:rPr>
      </w:pPr>
      <w:r>
        <w:t>Có TK 222 - Đầu tư vào công ty liên doanh, liên kết.</w:t>
      </w:r>
    </w:p>
    <w:p w:rsidR="00704297" w:rsidRDefault="00D52B08">
      <w:pPr>
        <w:spacing w:before="120"/>
        <w:rPr>
          <w:rFonts w:eastAsia="Times New Roman" w:cs="Times New Roman"/>
          <w:sz w:val="28"/>
          <w:szCs w:val="28"/>
        </w:rPr>
      </w:pPr>
      <w:r>
        <w:t>Có TK 515 - Doanh thu hoạt động tài chính (nếu lãi).</w:t>
      </w:r>
    </w:p>
    <w:p w:rsidR="00704297" w:rsidRDefault="00D52B08">
      <w:pPr>
        <w:spacing w:before="120"/>
        <w:rPr>
          <w:rFonts w:eastAsia="Times New Roman" w:cs="Times New Roman"/>
          <w:sz w:val="28"/>
          <w:szCs w:val="28"/>
        </w:rPr>
      </w:pPr>
      <w:r>
        <w:t>3.8. Chi phí thanh lý, nhượng bán khoản đầu tư vào công ty liên doanh, liên kết,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3.9. Trường hợp đầu tư thêm để công ty liên doanh, liên kết trở thành công ty con và nắm giữ quyền kiểm soát, ghi:</w:t>
      </w:r>
    </w:p>
    <w:p w:rsidR="00704297" w:rsidRDefault="00D52B08">
      <w:pPr>
        <w:spacing w:before="120"/>
        <w:rPr>
          <w:rFonts w:eastAsia="Times New Roman" w:cs="Times New Roman"/>
          <w:sz w:val="28"/>
          <w:szCs w:val="28"/>
        </w:rPr>
      </w:pPr>
      <w:r>
        <w:t>Nợ TK 221 - Đầu tư vào công ty con</w:t>
      </w:r>
    </w:p>
    <w:p w:rsidR="00704297" w:rsidRDefault="00D52B08">
      <w:pPr>
        <w:spacing w:before="120"/>
        <w:rPr>
          <w:rFonts w:eastAsia="Times New Roman" w:cs="Times New Roman"/>
          <w:sz w:val="28"/>
          <w:szCs w:val="28"/>
        </w:rPr>
      </w:pPr>
      <w:r>
        <w:lastRenderedPageBreak/>
        <w:t>Có các TK 111, 112…</w:t>
      </w:r>
    </w:p>
    <w:p w:rsidR="00704297" w:rsidRDefault="00D52B08">
      <w:pPr>
        <w:spacing w:before="120"/>
        <w:rPr>
          <w:rFonts w:eastAsia="Times New Roman" w:cs="Times New Roman"/>
          <w:sz w:val="28"/>
          <w:szCs w:val="28"/>
        </w:rPr>
      </w:pPr>
      <w:r>
        <w:t>Có TK 222 - Đầu tư vào công ty liên doanh, liên kết.</w:t>
      </w:r>
    </w:p>
    <w:p w:rsidR="00704297" w:rsidRDefault="00D52B08">
      <w:pPr>
        <w:spacing w:before="120"/>
        <w:rPr>
          <w:rFonts w:eastAsia="Times New Roman" w:cs="Times New Roman"/>
          <w:sz w:val="28"/>
          <w:szCs w:val="28"/>
        </w:rPr>
      </w:pPr>
      <w:r>
        <w:t>3.10. Kế toán khoản vốn góp liên doanh bằng quyền sử dụng đất do Nhà nước giao:</w:t>
      </w:r>
    </w:p>
    <w:p w:rsidR="00704297" w:rsidRDefault="00D52B08">
      <w:pPr>
        <w:spacing w:before="120"/>
        <w:rPr>
          <w:rFonts w:eastAsia="Times New Roman" w:cs="Times New Roman"/>
          <w:sz w:val="28"/>
          <w:szCs w:val="28"/>
        </w:rPr>
      </w:pPr>
      <w:r>
        <w:t>- Khi doanh nghiệp Việt Nam được Nhà nước giao đất để góp vốn liên doanh với các công ty nước ngoài bằng giá trị quyền sử dụng đất, mặt nước, mặt biển, thì sau khi có quyết định của Nhà nước giao đất và làm xong thủ tục giao cho liên doanh, ghi:</w:t>
      </w:r>
    </w:p>
    <w:p w:rsidR="00704297" w:rsidRDefault="00D52B08">
      <w:pPr>
        <w:spacing w:before="120"/>
        <w:rPr>
          <w:rFonts w:eastAsia="Times New Roman" w:cs="Times New Roman"/>
          <w:sz w:val="28"/>
          <w:szCs w:val="28"/>
        </w:rPr>
      </w:pPr>
      <w:r>
        <w:t>Nợ TK 222 - Đầu tư vào công ty liên doanh, liên kết</w:t>
      </w:r>
    </w:p>
    <w:p w:rsidR="00704297" w:rsidRDefault="00D52B08">
      <w:pPr>
        <w:spacing w:before="120"/>
        <w:rPr>
          <w:rFonts w:eastAsia="Times New Roman" w:cs="Times New Roman"/>
          <w:sz w:val="28"/>
          <w:szCs w:val="28"/>
        </w:rPr>
      </w:pPr>
      <w:r>
        <w:t>Có TK 411 - Vốn đầu tư của chủ sở hữu (chi tiết vốn Nhà nước).</w:t>
      </w:r>
    </w:p>
    <w:p w:rsidR="00704297" w:rsidRDefault="00D52B08">
      <w:pPr>
        <w:spacing w:before="120"/>
        <w:rPr>
          <w:rFonts w:eastAsia="Times New Roman" w:cs="Times New Roman"/>
          <w:sz w:val="28"/>
          <w:szCs w:val="28"/>
        </w:rPr>
      </w:pPr>
      <w:r>
        <w:t>- Trường hợp bên Việt Nam được Nhà nước giao đất để tham gia liên doanh, khi chuyển nhượng vốn góp thì thực hiện như sau:</w:t>
      </w:r>
    </w:p>
    <w:p w:rsidR="00704297" w:rsidRDefault="00D52B08">
      <w:pPr>
        <w:spacing w:before="120"/>
        <w:rPr>
          <w:rFonts w:eastAsia="Times New Roman" w:cs="Times New Roman"/>
          <w:sz w:val="28"/>
          <w:szCs w:val="28"/>
        </w:rPr>
      </w:pPr>
      <w:r>
        <w:t>+ Khi chuyển nhượng vốn góp vào công ty liên doanh cho bên nước ngoài và trả lại quyền sử dụng đất cho Nhà nước, ghi:</w:t>
      </w:r>
    </w:p>
    <w:p w:rsidR="00704297" w:rsidRDefault="00D52B08">
      <w:pPr>
        <w:spacing w:before="120"/>
        <w:rPr>
          <w:rFonts w:eastAsia="Times New Roman" w:cs="Times New Roman"/>
          <w:sz w:val="28"/>
          <w:szCs w:val="28"/>
        </w:rPr>
      </w:pPr>
      <w:r>
        <w:t>Nợ TK 411 - Vốn đầu tư của chủ sở hữu</w:t>
      </w:r>
    </w:p>
    <w:p w:rsidR="00704297" w:rsidRDefault="00D52B08">
      <w:pPr>
        <w:spacing w:before="120"/>
        <w:rPr>
          <w:rFonts w:eastAsia="Times New Roman" w:cs="Times New Roman"/>
          <w:sz w:val="28"/>
          <w:szCs w:val="28"/>
        </w:rPr>
      </w:pPr>
      <w:r>
        <w:t>Có TK 222 - Đầu tư vào công ty liên doanh.</w:t>
      </w:r>
    </w:p>
    <w:p w:rsidR="00704297" w:rsidRDefault="00D52B08">
      <w:pPr>
        <w:spacing w:before="120"/>
        <w:rPr>
          <w:rFonts w:eastAsia="Times New Roman" w:cs="Times New Roman"/>
          <w:sz w:val="28"/>
          <w:szCs w:val="28"/>
        </w:rPr>
      </w:pPr>
      <w:r>
        <w:t>+ Nếu bên đối tác thanh toán cho bên Việt Nam tài sản ngoài quyền sử dụng đất (trong trường hợp này công ty liên doanh chuyển sang thuê đất),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 Trường hợp bên Việt Nam chuyển nhượng phần vốn góp cho bên nước ngoài trong công ty liên doanh và trả lại quyền sử dụng đất và chuyển sang hình thức thuê đất. Công ty liên doanh phải ghi giảm quyền sử dụng đất và ghi giảm nguồn vốn kinh doanh tương ứng với quyền sử dụng đất. Việc giữ nguyên hoặc ghi tăng vốn phụ thuộc vào việc đầu tư tiếp theo của chủ sở hữu. Tiền thuê đất do cơ sở này thanh toán không tính vào vốn chủ sở hữu mà hạch toán vào chi phí sản xuất, kinh doanh theo các kỳ tương ứng.</w:t>
      </w:r>
    </w:p>
    <w:p w:rsidR="00704297" w:rsidRDefault="00D52B08">
      <w:pPr>
        <w:spacing w:before="120"/>
        <w:rPr>
          <w:rFonts w:eastAsia="Times New Roman" w:cs="Times New Roman"/>
          <w:sz w:val="28"/>
          <w:szCs w:val="28"/>
        </w:rPr>
      </w:pPr>
      <w:r>
        <w:t>3.11. Kế toán giao dịch mua, bán giữa bên tham gia liên doanh và công ty liên doanh: Kế toán phản ánh như giao dịch đối với các giao dịch mua, bán với khách hàng thông thường (trừ khi áp dụng phương pháp vốn chủ sở hữu).</w:t>
      </w:r>
      <w:bookmarkStart w:id="114" w:name="43ky6rz" w:colFirst="0" w:colLast="0"/>
      <w:bookmarkEnd w:id="114"/>
    </w:p>
    <w:p w:rsidR="00704297" w:rsidRPr="00155128" w:rsidRDefault="00D52B08" w:rsidP="00155128">
      <w:pPr>
        <w:pStyle w:val="Heading2"/>
      </w:pPr>
      <w:bookmarkStart w:id="115" w:name="_Toc140907579"/>
      <w:r w:rsidRPr="00155128">
        <w:t>Điều 43. Tài khoản 228 - Đầu tư khác</w:t>
      </w:r>
      <w:bookmarkEnd w:id="115"/>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lastRenderedPageBreak/>
        <w:t>a) Tài khoản này dùng để phản ánh giá trị hiện có và tình hình biến động tăng, giảm các loại đầu tư khác (ngoài các khoản đầu tư vào công ty con, vốn góp vào công ty liên doanh, đầu tư vào công ty liên kết), như:</w:t>
      </w:r>
    </w:p>
    <w:p w:rsidR="00704297" w:rsidRDefault="00D52B08">
      <w:pPr>
        <w:spacing w:before="120"/>
        <w:rPr>
          <w:rFonts w:eastAsia="Times New Roman" w:cs="Times New Roman"/>
          <w:sz w:val="28"/>
          <w:szCs w:val="28"/>
        </w:rPr>
      </w:pPr>
      <w:r>
        <w:t>- Các khoản đầu tư vào công cụ vốn của đơn vị khác nhưng không có quyền kiểm soát hoặc đồng kiểm soát, không có ảnh hưởng đáng kể đối với bên được đầu tư;</w:t>
      </w:r>
    </w:p>
    <w:p w:rsidR="00704297" w:rsidRDefault="00D52B08">
      <w:pPr>
        <w:rPr>
          <w:rFonts w:eastAsia="Times New Roman" w:cs="Times New Roman"/>
          <w:sz w:val="24"/>
          <w:szCs w:val="24"/>
        </w:rPr>
      </w:pPr>
      <w:r>
        <w:t>- Các khoản kim loại quý, đá quý không sử dụng như nguyên vật liệu để sản xuất sản phẩm hoặc mua vào – bán ra như hàng hóa; Tranh, ảnh, tài liệu, vật phẩm có giá trị không tham gia vào hoạt động sản xuất kinh doanh thông thường.</w:t>
      </w:r>
    </w:p>
    <w:p w:rsidR="00704297" w:rsidRDefault="00D52B08">
      <w:pPr>
        <w:spacing w:before="120"/>
        <w:rPr>
          <w:rFonts w:eastAsia="Times New Roman" w:cs="Times New Roman"/>
          <w:sz w:val="28"/>
          <w:szCs w:val="28"/>
        </w:rPr>
      </w:pPr>
      <w:r>
        <w:t>- Các khoản đầu tư khác.</w:t>
      </w:r>
    </w:p>
    <w:p w:rsidR="00704297" w:rsidRDefault="00D52B08">
      <w:pPr>
        <w:spacing w:before="120"/>
        <w:rPr>
          <w:rFonts w:eastAsia="Times New Roman" w:cs="Times New Roman"/>
          <w:sz w:val="28"/>
          <w:szCs w:val="28"/>
        </w:rPr>
      </w:pPr>
      <w:r>
        <w:t>Doanh nghiệp không phản ánh các hoạt động đầu tư, góp vốn liên quan đến hợp đồng hợp tác kinh doanh không thành lập pháp nhân trong tài khoản này.</w:t>
      </w:r>
    </w:p>
    <w:p w:rsidR="00704297" w:rsidRDefault="00D52B08">
      <w:pPr>
        <w:spacing w:before="120"/>
        <w:rPr>
          <w:rFonts w:eastAsia="Times New Roman" w:cs="Times New Roman"/>
          <w:sz w:val="28"/>
          <w:szCs w:val="28"/>
        </w:rPr>
      </w:pPr>
      <w:r>
        <w:t>b) Kế toán phải theo dõi chi tiết từng khoản đầu tư khác theo số lượng, đối tượng được đầu tư.</w:t>
      </w:r>
    </w:p>
    <w:p w:rsidR="00704297" w:rsidRDefault="00D52B08">
      <w:pPr>
        <w:spacing w:before="120"/>
        <w:rPr>
          <w:rFonts w:eastAsia="Times New Roman" w:cs="Times New Roman"/>
          <w:sz w:val="28"/>
          <w:szCs w:val="28"/>
        </w:rPr>
      </w:pPr>
      <w:r>
        <w:t>c) Kế toán tuân thủ các nguyên tắc chung đối với các khoản đầu tư vào đơn vị khác theo quy định tại Điều 40 Thông tư này.</w:t>
      </w:r>
    </w:p>
    <w:p w:rsidR="00704297" w:rsidRDefault="00D52B08">
      <w:pPr>
        <w:spacing w:before="120"/>
        <w:rPr>
          <w:rFonts w:eastAsia="Times New Roman" w:cs="Times New Roman"/>
          <w:sz w:val="28"/>
          <w:szCs w:val="28"/>
        </w:rPr>
      </w:pPr>
      <w:r>
        <w:rPr>
          <w:b/>
        </w:rPr>
        <w:t>2. Kết cấu và nội dung phản ánh của tài khoản 228 - Đầu tư khác</w:t>
      </w:r>
    </w:p>
    <w:p w:rsidR="00704297" w:rsidRDefault="00D52B08">
      <w:pPr>
        <w:spacing w:before="120"/>
        <w:rPr>
          <w:rFonts w:eastAsia="Times New Roman" w:cs="Times New Roman"/>
          <w:sz w:val="28"/>
          <w:szCs w:val="28"/>
        </w:rPr>
      </w:pPr>
      <w:r>
        <w:rPr>
          <w:b/>
        </w:rPr>
        <w:t xml:space="preserve">Bên Nợ: </w:t>
      </w:r>
      <w:r>
        <w:t>Giá trị các khoản đầu tư khác tăng.</w:t>
      </w:r>
    </w:p>
    <w:p w:rsidR="00704297" w:rsidRDefault="00D52B08">
      <w:pPr>
        <w:spacing w:before="120"/>
        <w:rPr>
          <w:rFonts w:eastAsia="Times New Roman" w:cs="Times New Roman"/>
          <w:sz w:val="28"/>
          <w:szCs w:val="28"/>
        </w:rPr>
      </w:pPr>
      <w:r>
        <w:rPr>
          <w:b/>
        </w:rPr>
        <w:t xml:space="preserve">Bên Có: </w:t>
      </w:r>
      <w:r>
        <w:t>Giá trị các khoản đầu tư khác giảm.</w:t>
      </w:r>
    </w:p>
    <w:p w:rsidR="00704297" w:rsidRDefault="00D52B08">
      <w:pPr>
        <w:spacing w:before="120"/>
        <w:rPr>
          <w:rFonts w:eastAsia="Times New Roman" w:cs="Times New Roman"/>
          <w:sz w:val="28"/>
          <w:szCs w:val="28"/>
        </w:rPr>
      </w:pPr>
      <w:r>
        <w:rPr>
          <w:b/>
        </w:rPr>
        <w:t xml:space="preserve">Số dư bên Nợ: </w:t>
      </w:r>
      <w:r>
        <w:t>Giá trị khoản đầu tư khác hiện có tại thời điểm báo cáo.</w:t>
      </w:r>
    </w:p>
    <w:p w:rsidR="00704297" w:rsidRDefault="00D52B08">
      <w:pPr>
        <w:spacing w:before="120"/>
        <w:rPr>
          <w:rFonts w:eastAsia="Times New Roman" w:cs="Times New Roman"/>
          <w:sz w:val="28"/>
          <w:szCs w:val="28"/>
        </w:rPr>
      </w:pPr>
      <w:r>
        <w:rPr>
          <w:b/>
          <w:i/>
        </w:rPr>
        <w:t>Tài khoản 228 "Đầu tư khác" có 2 tài khoản cấp 2:</w:t>
      </w:r>
    </w:p>
    <w:p w:rsidR="00704297" w:rsidRDefault="00D52B08">
      <w:pPr>
        <w:spacing w:before="120"/>
        <w:rPr>
          <w:rFonts w:eastAsia="Times New Roman" w:cs="Times New Roman"/>
          <w:sz w:val="28"/>
          <w:szCs w:val="28"/>
        </w:rPr>
      </w:pPr>
      <w:r>
        <w:rPr>
          <w:i/>
        </w:rPr>
        <w:t xml:space="preserve">- Tài khoản 2281 - Đầu tư góp vốn vào đơn vị khác: </w:t>
      </w:r>
      <w:r>
        <w:t>Phản ánh các khoản đầu tư công cụ vốn nhưng doanh nghiệp không có quyền kiểm soát, đồng kiểm soát hoặc có ảnh hưởng đáng kể đối với bên được đầu tư.</w:t>
      </w:r>
    </w:p>
    <w:p w:rsidR="00704297" w:rsidRDefault="00D52B08">
      <w:pPr>
        <w:spacing w:before="120"/>
        <w:rPr>
          <w:rFonts w:eastAsia="Times New Roman" w:cs="Times New Roman"/>
          <w:sz w:val="28"/>
          <w:szCs w:val="28"/>
        </w:rPr>
      </w:pPr>
      <w:r>
        <w:rPr>
          <w:i/>
        </w:rPr>
        <w:t>- Tài khoản 2288 - Đầu tư khác:</w:t>
      </w:r>
      <w:r>
        <w:t xml:space="preserve"> Phản ánh các khoản đầu tư vào tài sản phi tài chính ngoài bất động sản đầu tư và các khoản đã được phản ánh trong các tài khoản khác liên quan đến hoạt động đầu tư. Các khoản đầu tư khác có thể gồm kim loại quý, đá quý (không sử dụng như hàng tồn kho), tranh, ảnh, tài liệu, vật phẩm khác có giá trị (ngoài những khoản được phân loại là TSCĐ)... không tham gia vào hoạt động sản xuất kinh doanh thông thường nhưng được mua với mục đích nắm giữ chờ tăng giá.</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lastRenderedPageBreak/>
        <w:t>3.1. Khi doanh nghiệp đầu tư mua cổ phiếu hoặc góp vốn dài hạn nhưng không có quyền kiểm soát, đồng kiểm soát hoặc ảnh hưởng đáng kể đối với bên được đầu tư:</w:t>
      </w:r>
    </w:p>
    <w:p w:rsidR="00704297" w:rsidRDefault="00D52B08">
      <w:pPr>
        <w:spacing w:before="120"/>
        <w:rPr>
          <w:rFonts w:eastAsia="Times New Roman" w:cs="Times New Roman"/>
          <w:sz w:val="28"/>
          <w:szCs w:val="28"/>
        </w:rPr>
      </w:pPr>
      <w:r>
        <w:t>a) Trường hợp đầu tư bằng tiền</w:t>
      </w:r>
    </w:p>
    <w:p w:rsidR="00704297" w:rsidRDefault="00D52B08">
      <w:pPr>
        <w:spacing w:before="120"/>
        <w:rPr>
          <w:rFonts w:eastAsia="Times New Roman" w:cs="Times New Roman"/>
          <w:sz w:val="28"/>
          <w:szCs w:val="28"/>
        </w:rPr>
      </w:pPr>
      <w:r>
        <w:t>Nợ TK 228 - Đầu tư khác (2281) (theo giá gốc khoản đầu tư + Chi phí trực tiếp liên quan đến hoạt động đầu tư, như chi phí môi giới,...)</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b) Trường hợp đầu tư bằng tài sản phi tiền tệ:</w:t>
      </w:r>
    </w:p>
    <w:p w:rsidR="00704297" w:rsidRDefault="00D52B08">
      <w:pPr>
        <w:spacing w:before="120"/>
        <w:rPr>
          <w:rFonts w:eastAsia="Times New Roman" w:cs="Times New Roman"/>
          <w:sz w:val="28"/>
          <w:szCs w:val="28"/>
        </w:rPr>
      </w:pPr>
      <w:r>
        <w:t>- Trường hợp góp vốn bằng tài sản phi tiền tệ, căn cứ vào giá đánh giá lại vật tư, hàng hoá, TSCĐ, ghi:</w:t>
      </w:r>
    </w:p>
    <w:p w:rsidR="00704297" w:rsidRDefault="00D52B08">
      <w:pPr>
        <w:spacing w:before="120"/>
        <w:rPr>
          <w:rFonts w:eastAsia="Times New Roman" w:cs="Times New Roman"/>
          <w:sz w:val="28"/>
          <w:szCs w:val="28"/>
        </w:rPr>
      </w:pPr>
      <w:r>
        <w:t>Nợ TK 228 - Đầu tư khác (2281)</w:t>
      </w:r>
    </w:p>
    <w:p w:rsidR="00704297" w:rsidRDefault="00D52B08">
      <w:pPr>
        <w:spacing w:before="120"/>
        <w:rPr>
          <w:rFonts w:eastAsia="Times New Roman" w:cs="Times New Roman"/>
          <w:sz w:val="28"/>
          <w:szCs w:val="28"/>
        </w:rPr>
      </w:pPr>
      <w:r>
        <w:t>Nợ TK 214 - Hao mòn TSCĐ (giá trị hao mòn)</w:t>
      </w:r>
    </w:p>
    <w:p w:rsidR="00704297" w:rsidRDefault="00D52B08">
      <w:pPr>
        <w:spacing w:before="120"/>
        <w:rPr>
          <w:rFonts w:eastAsia="Times New Roman" w:cs="Times New Roman"/>
          <w:sz w:val="28"/>
          <w:szCs w:val="28"/>
        </w:rPr>
      </w:pPr>
      <w:r>
        <w:t>Nợ TK 811 - Chi phí khác (số chênh lệch giữa giá đánh giá lại nhỏ hơn giá trị ghi sổ của vật tư, hàng hoá, giá trị còn lại của TSCĐ)</w:t>
      </w:r>
    </w:p>
    <w:p w:rsidR="00704297" w:rsidRDefault="00D52B08">
      <w:pPr>
        <w:spacing w:before="120"/>
        <w:rPr>
          <w:rFonts w:eastAsia="Times New Roman" w:cs="Times New Roman"/>
          <w:sz w:val="28"/>
          <w:szCs w:val="28"/>
        </w:rPr>
      </w:pPr>
      <w:r>
        <w:t>Có các TK 152, 153, 156, 211, 213,...</w:t>
      </w:r>
    </w:p>
    <w:p w:rsidR="00704297" w:rsidRDefault="00D52B08">
      <w:pPr>
        <w:spacing w:before="120"/>
        <w:rPr>
          <w:rFonts w:eastAsia="Times New Roman" w:cs="Times New Roman"/>
          <w:sz w:val="28"/>
          <w:szCs w:val="28"/>
        </w:rPr>
      </w:pPr>
      <w:r>
        <w:t>Có TK 711 - Thu nhập khác (số chênh lệch giữa giá đánh giá lại lớn hơn giá trị ghi sổ của vật tư, hàng hoá, giá trị còn lại của TSCĐ).</w:t>
      </w:r>
    </w:p>
    <w:p w:rsidR="00704297" w:rsidRDefault="00D52B08">
      <w:pPr>
        <w:spacing w:before="120"/>
        <w:rPr>
          <w:rFonts w:eastAsia="Times New Roman" w:cs="Times New Roman"/>
          <w:sz w:val="28"/>
          <w:szCs w:val="28"/>
        </w:rPr>
      </w:pPr>
      <w:r>
        <w:t>- Trường hợp mua lại phần vốn góp bằng tài sản phi tiền tệ:</w:t>
      </w:r>
    </w:p>
    <w:p w:rsidR="00704297" w:rsidRDefault="00D52B08">
      <w:pPr>
        <w:spacing w:before="120"/>
        <w:rPr>
          <w:rFonts w:eastAsia="Times New Roman" w:cs="Times New Roman"/>
          <w:sz w:val="28"/>
          <w:szCs w:val="28"/>
        </w:rPr>
      </w:pPr>
      <w:r>
        <w:t>+ Trường hợp trao đổi bằng TSCĐ:</w:t>
      </w:r>
    </w:p>
    <w:p w:rsidR="00704297" w:rsidRDefault="00D52B08">
      <w:pPr>
        <w:spacing w:before="120"/>
        <w:rPr>
          <w:rFonts w:eastAsia="Times New Roman" w:cs="Times New Roman"/>
          <w:sz w:val="28"/>
          <w:szCs w:val="28"/>
        </w:rPr>
      </w:pPr>
      <w:r>
        <w:t>Nợ TK 811 - Chi phí khác (giá trị còn lại của TSCĐ đưa đi trao đổi)</w:t>
      </w:r>
    </w:p>
    <w:p w:rsidR="00704297" w:rsidRDefault="00D52B08">
      <w:pPr>
        <w:spacing w:before="120"/>
        <w:rPr>
          <w:rFonts w:eastAsia="Times New Roman" w:cs="Times New Roman"/>
          <w:sz w:val="28"/>
          <w:szCs w:val="28"/>
        </w:rPr>
      </w:pPr>
      <w:r>
        <w:t>Nợ TK 214 - Hao mòn TSCĐ (giá trị hao mòn)</w:t>
      </w:r>
    </w:p>
    <w:p w:rsidR="00704297" w:rsidRDefault="00D52B08">
      <w:pPr>
        <w:spacing w:before="120"/>
        <w:rPr>
          <w:rFonts w:eastAsia="Times New Roman" w:cs="Times New Roman"/>
          <w:sz w:val="28"/>
          <w:szCs w:val="28"/>
        </w:rPr>
      </w:pPr>
      <w:r>
        <w:t>Có các TK 211, 213 (nguyên giá).</w:t>
      </w:r>
    </w:p>
    <w:p w:rsidR="00704297" w:rsidRDefault="00D52B08">
      <w:pPr>
        <w:spacing w:before="120"/>
        <w:rPr>
          <w:rFonts w:eastAsia="Times New Roman" w:cs="Times New Roman"/>
          <w:sz w:val="28"/>
          <w:szCs w:val="28"/>
        </w:rPr>
      </w:pPr>
      <w:r>
        <w:t>Đồng thời ghi nhận thu nhập khác và tăng khoản đầu tư dài hạn khác do trao đổi TSCĐ:</w:t>
      </w:r>
    </w:p>
    <w:p w:rsidR="00704297" w:rsidRDefault="00D52B08">
      <w:pPr>
        <w:spacing w:before="120"/>
        <w:rPr>
          <w:rFonts w:eastAsia="Times New Roman" w:cs="Times New Roman"/>
          <w:sz w:val="28"/>
          <w:szCs w:val="28"/>
        </w:rPr>
      </w:pPr>
      <w:r>
        <w:t>Nợ TK 228 - Đầu tư khác (2281) (tổng giá thanh toán)</w:t>
      </w:r>
    </w:p>
    <w:p w:rsidR="00704297" w:rsidRDefault="00D52B08">
      <w:pPr>
        <w:spacing w:before="120"/>
        <w:rPr>
          <w:rFonts w:eastAsia="Times New Roman" w:cs="Times New Roman"/>
          <w:sz w:val="28"/>
          <w:szCs w:val="28"/>
        </w:rPr>
      </w:pPr>
      <w:r>
        <w:t>Có TK 711 - Thu nhập khác (giá trị hợp lý khoản đầu tư nhận được)</w:t>
      </w:r>
    </w:p>
    <w:p w:rsidR="00704297" w:rsidRDefault="00D52B08">
      <w:pPr>
        <w:spacing w:before="120"/>
        <w:rPr>
          <w:rFonts w:eastAsia="Times New Roman" w:cs="Times New Roman"/>
          <w:sz w:val="28"/>
          <w:szCs w:val="28"/>
        </w:rPr>
      </w:pPr>
      <w:r>
        <w:t>Có TK 3331 - Thuế GTGT phải nộp (TK 33311) (nếu có).</w:t>
      </w:r>
    </w:p>
    <w:p w:rsidR="00704297" w:rsidRDefault="00D52B08">
      <w:pPr>
        <w:spacing w:before="120"/>
        <w:rPr>
          <w:rFonts w:eastAsia="Times New Roman" w:cs="Times New Roman"/>
          <w:sz w:val="28"/>
          <w:szCs w:val="28"/>
        </w:rPr>
      </w:pPr>
      <w:r>
        <w:t>+ Trường hợp trao đổi bằng sản phẩm, hàng hoá, khi xuất kho sản phẩm, hàng hoá đưa đi trao đổi,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các TK 155, 156,...</w:t>
      </w:r>
    </w:p>
    <w:p w:rsidR="00704297" w:rsidRDefault="00D52B08">
      <w:pPr>
        <w:spacing w:before="120"/>
        <w:rPr>
          <w:rFonts w:eastAsia="Times New Roman" w:cs="Times New Roman"/>
          <w:sz w:val="28"/>
          <w:szCs w:val="28"/>
        </w:rPr>
      </w:pPr>
      <w:r>
        <w:lastRenderedPageBreak/>
        <w:t>Đồng thời phản ánh doanh thu bán hàng và ghi tăng khoản đầu tư khác:</w:t>
      </w:r>
    </w:p>
    <w:p w:rsidR="00704297" w:rsidRDefault="00D52B08">
      <w:pPr>
        <w:spacing w:before="120"/>
        <w:rPr>
          <w:rFonts w:eastAsia="Times New Roman" w:cs="Times New Roman"/>
          <w:sz w:val="28"/>
          <w:szCs w:val="28"/>
        </w:rPr>
      </w:pPr>
      <w:r>
        <w:t>Nợ TK 228 - Đầu tư khác (2281) (tổng giá thanh toán)</w:t>
      </w:r>
    </w:p>
    <w:p w:rsidR="00704297" w:rsidRDefault="00D52B08">
      <w:pPr>
        <w:spacing w:before="120"/>
        <w:rPr>
          <w:rFonts w:eastAsia="Times New Roman" w:cs="Times New Roman"/>
          <w:sz w:val="28"/>
          <w:szCs w:val="28"/>
        </w:rPr>
      </w:pPr>
      <w:r>
        <w:t>Có TK 511 - Doanh thu bán hàng và cung cấp dịch vụ (giá trị hợp lý của khoản đầu tư nhận được)</w:t>
      </w:r>
    </w:p>
    <w:p w:rsidR="00704297" w:rsidRDefault="00D52B08">
      <w:pPr>
        <w:spacing w:before="120"/>
        <w:rPr>
          <w:rFonts w:eastAsia="Times New Roman" w:cs="Times New Roman"/>
          <w:sz w:val="28"/>
          <w:szCs w:val="28"/>
        </w:rPr>
      </w:pPr>
      <w:r>
        <w:t>Có TK 333 - Thuế và các khoản phải nộp Nhà nước (33311).</w:t>
      </w:r>
    </w:p>
    <w:p w:rsidR="00704297" w:rsidRDefault="00D52B08">
      <w:pPr>
        <w:spacing w:before="120"/>
        <w:rPr>
          <w:rFonts w:eastAsia="Times New Roman" w:cs="Times New Roman"/>
          <w:sz w:val="28"/>
          <w:szCs w:val="28"/>
        </w:rPr>
      </w:pPr>
      <w:r>
        <w:t>3.2. Kế toán cổ tức, lợi nhuận được chia bằng tiền hoặc tài sản phi tiền tệ (ngoại trừ trường hợp nhận cổ tức bằng cổ phiếu):</w:t>
      </w:r>
    </w:p>
    <w:p w:rsidR="00704297" w:rsidRDefault="00D52B08">
      <w:pPr>
        <w:spacing w:before="120"/>
        <w:rPr>
          <w:rFonts w:eastAsia="Times New Roman" w:cs="Times New Roman"/>
          <w:sz w:val="28"/>
          <w:szCs w:val="28"/>
        </w:rPr>
      </w:pPr>
      <w:r>
        <w:t>- Khi nhận được thông báo về cổ tức, lợi nhuận được chia cho giai đoạn sau ngày đầu tư, ghi:</w:t>
      </w:r>
    </w:p>
    <w:p w:rsidR="00704297" w:rsidRDefault="00D52B08">
      <w:pPr>
        <w:spacing w:before="120"/>
        <w:rPr>
          <w:rFonts w:eastAsia="Times New Roman" w:cs="Times New Roman"/>
          <w:sz w:val="28"/>
          <w:szCs w:val="28"/>
        </w:rPr>
      </w:pPr>
      <w:r>
        <w:t>Nợ TK 138 - Phải thu khác (1388)</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 Khi nhận được thông báo về cổ tức, lợi nhuận được chia cho giai đoạn trước ngày đầu tư, ghi:</w:t>
      </w:r>
    </w:p>
    <w:p w:rsidR="00704297" w:rsidRDefault="00D52B08">
      <w:pPr>
        <w:spacing w:before="120"/>
        <w:rPr>
          <w:rFonts w:eastAsia="Times New Roman" w:cs="Times New Roman"/>
          <w:sz w:val="28"/>
          <w:szCs w:val="28"/>
        </w:rPr>
      </w:pPr>
      <w:r>
        <w:t>Nợ TK 138 - Phải thu khác (1388)</w:t>
      </w:r>
    </w:p>
    <w:p w:rsidR="00704297" w:rsidRDefault="00D52B08">
      <w:pPr>
        <w:spacing w:before="120"/>
        <w:rPr>
          <w:rFonts w:eastAsia="Times New Roman" w:cs="Times New Roman"/>
          <w:sz w:val="28"/>
          <w:szCs w:val="28"/>
        </w:rPr>
      </w:pPr>
      <w:r>
        <w:t>Có TK 228 - Đầu tư khác (2281).</w:t>
      </w:r>
    </w:p>
    <w:p w:rsidR="00704297" w:rsidRDefault="00D52B08">
      <w:pPr>
        <w:spacing w:before="120"/>
        <w:rPr>
          <w:rFonts w:eastAsia="Times New Roman" w:cs="Times New Roman"/>
          <w:sz w:val="28"/>
          <w:szCs w:val="28"/>
        </w:rPr>
      </w:pPr>
      <w:r>
        <w:t>- Trường hợp nhận được khoản cổ tức, lợi nhuận mà khoản cổ tức, lợi nhuận đó đã sử dụng để đánh giá lại giá trị khoản đầu tư khi xác định giá trị doanh nghiệp để cổ phần hoá và ghi tăng vốn Nhà nước, ghi:</w:t>
      </w:r>
    </w:p>
    <w:p w:rsidR="00704297" w:rsidRDefault="00D52B08">
      <w:pPr>
        <w:spacing w:before="120"/>
        <w:rPr>
          <w:rFonts w:eastAsia="Times New Roman" w:cs="Times New Roman"/>
          <w:sz w:val="28"/>
          <w:szCs w:val="28"/>
        </w:rPr>
      </w:pPr>
      <w:r>
        <w:t>Nợ TK 138 - Phải thu khác (1388)</w:t>
      </w:r>
    </w:p>
    <w:p w:rsidR="00704297" w:rsidRDefault="00D52B08">
      <w:pPr>
        <w:spacing w:before="120"/>
        <w:rPr>
          <w:rFonts w:eastAsia="Times New Roman" w:cs="Times New Roman"/>
          <w:sz w:val="28"/>
          <w:szCs w:val="28"/>
        </w:rPr>
      </w:pPr>
      <w:r>
        <w:t>Có TK 228 - Đầu tư khác (2281).</w:t>
      </w:r>
    </w:p>
    <w:p w:rsidR="00704297" w:rsidRDefault="00D52B08">
      <w:pPr>
        <w:spacing w:before="120"/>
        <w:rPr>
          <w:rFonts w:eastAsia="Times New Roman" w:cs="Times New Roman"/>
          <w:sz w:val="28"/>
          <w:szCs w:val="28"/>
        </w:rPr>
      </w:pPr>
      <w:r>
        <w:t>3.3. Khi nhà đầu tư bán một phần khoản đầu tư vào công ty con, công ty liên doanh, công ty liên kết dẫn đến không còn quyền kiểm soát hoặc không còn quyền đồng kiểm soát hoặc không còn ảnh hưởng đáng kể, ghi:</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eastAsia="Times New Roman" w:cs="Times New Roman"/>
          <w:sz w:val="28"/>
          <w:szCs w:val="28"/>
        </w:rPr>
      </w:pPr>
      <w:r>
        <w:t>Nợ TK 228 - Đầu tư khác (2281)</w:t>
      </w:r>
    </w:p>
    <w:p w:rsidR="00704297" w:rsidRDefault="00D52B08">
      <w:pPr>
        <w:spacing w:before="120"/>
        <w:rPr>
          <w:rFonts w:eastAsia="Times New Roman" w:cs="Times New Roman"/>
          <w:sz w:val="28"/>
          <w:szCs w:val="28"/>
        </w:rPr>
      </w:pPr>
      <w:r>
        <w:t>Nợ TK 635 - Chi phí tài chính (nếu lỗ)</w:t>
      </w:r>
    </w:p>
    <w:p w:rsidR="00704297" w:rsidRDefault="00D52B08">
      <w:pPr>
        <w:spacing w:before="120"/>
        <w:rPr>
          <w:rFonts w:eastAsia="Times New Roman" w:cs="Times New Roman"/>
          <w:sz w:val="28"/>
          <w:szCs w:val="28"/>
        </w:rPr>
      </w:pPr>
      <w:r>
        <w:t>Có các TK 221, 222</w:t>
      </w:r>
    </w:p>
    <w:p w:rsidR="00704297" w:rsidRDefault="00D52B08">
      <w:pPr>
        <w:spacing w:before="120"/>
        <w:rPr>
          <w:rFonts w:eastAsia="Times New Roman" w:cs="Times New Roman"/>
          <w:sz w:val="28"/>
          <w:szCs w:val="28"/>
        </w:rPr>
      </w:pPr>
      <w:r>
        <w:t>Có TK 515 - Doanh thu hoạt động tài chính (nếu lãi).</w:t>
      </w:r>
    </w:p>
    <w:p w:rsidR="00704297" w:rsidRDefault="00D52B08">
      <w:pPr>
        <w:spacing w:before="120"/>
        <w:rPr>
          <w:rFonts w:eastAsia="Times New Roman" w:cs="Times New Roman"/>
          <w:sz w:val="28"/>
          <w:szCs w:val="28"/>
        </w:rPr>
      </w:pPr>
      <w:r>
        <w:t>3.4. Thanh lý, nhượng bán các khoản đầu tư khác:</w:t>
      </w:r>
    </w:p>
    <w:p w:rsidR="00704297" w:rsidRDefault="00D52B08">
      <w:pPr>
        <w:spacing w:before="120"/>
        <w:rPr>
          <w:rFonts w:eastAsia="Times New Roman" w:cs="Times New Roman"/>
          <w:sz w:val="28"/>
          <w:szCs w:val="28"/>
        </w:rPr>
      </w:pPr>
      <w:r>
        <w:lastRenderedPageBreak/>
        <w:t>- Trường hợp bán, thanh lý có lãi, ghi:</w:t>
      </w:r>
    </w:p>
    <w:p w:rsidR="00704297" w:rsidRDefault="00D52B08">
      <w:pPr>
        <w:spacing w:before="120"/>
        <w:rPr>
          <w:rFonts w:eastAsia="Times New Roman" w:cs="Times New Roman"/>
          <w:sz w:val="28"/>
          <w:szCs w:val="28"/>
        </w:rPr>
      </w:pPr>
      <w:r>
        <w:t>Nợ các TK 111, 112,131...</w:t>
      </w:r>
    </w:p>
    <w:p w:rsidR="00704297" w:rsidRDefault="00D52B08">
      <w:pPr>
        <w:spacing w:before="120"/>
        <w:rPr>
          <w:rFonts w:eastAsia="Times New Roman" w:cs="Times New Roman"/>
          <w:sz w:val="28"/>
          <w:szCs w:val="28"/>
        </w:rPr>
      </w:pPr>
      <w:r>
        <w:t>Có TK 228 - Đầu tư khác (giá trị ghi sổ)</w:t>
      </w:r>
    </w:p>
    <w:p w:rsidR="00704297" w:rsidRDefault="00D52B08">
      <w:pPr>
        <w:spacing w:before="120"/>
        <w:rPr>
          <w:rFonts w:eastAsia="Times New Roman" w:cs="Times New Roman"/>
          <w:sz w:val="28"/>
          <w:szCs w:val="28"/>
        </w:rPr>
      </w:pPr>
      <w:r>
        <w:t>Có TK 515 - Doanh thu hoạt động tài chính (giá bán lớn hơn GTGS).</w:t>
      </w:r>
    </w:p>
    <w:p w:rsidR="00704297" w:rsidRDefault="00D52B08">
      <w:pPr>
        <w:spacing w:before="120"/>
        <w:rPr>
          <w:rFonts w:eastAsia="Times New Roman" w:cs="Times New Roman"/>
          <w:sz w:val="28"/>
          <w:szCs w:val="28"/>
        </w:rPr>
      </w:pPr>
      <w:r>
        <w:t>- Trường hợp bán, thanh lý bị lỗ, ghi:</w:t>
      </w:r>
    </w:p>
    <w:p w:rsidR="00704297" w:rsidRDefault="00D52B08">
      <w:pPr>
        <w:spacing w:before="120"/>
        <w:rPr>
          <w:rFonts w:eastAsia="Times New Roman" w:cs="Times New Roman"/>
          <w:sz w:val="28"/>
          <w:szCs w:val="28"/>
        </w:rPr>
      </w:pPr>
      <w:r>
        <w:t>Nợ các TK 111, 112,131...</w:t>
      </w:r>
    </w:p>
    <w:p w:rsidR="00704297" w:rsidRDefault="00D52B08">
      <w:pPr>
        <w:spacing w:before="120"/>
        <w:rPr>
          <w:rFonts w:eastAsia="Times New Roman" w:cs="Times New Roman"/>
          <w:sz w:val="28"/>
          <w:szCs w:val="28"/>
        </w:rPr>
      </w:pPr>
      <w:r>
        <w:t>Nợ TK 635 - Chi phí tài chính (giá bán nhỏ hơn giá trị ghi sổ)</w:t>
      </w:r>
    </w:p>
    <w:p w:rsidR="00704297" w:rsidRDefault="00D52B08">
      <w:pPr>
        <w:spacing w:before="120"/>
        <w:rPr>
          <w:rFonts w:eastAsia="Times New Roman" w:cs="Times New Roman"/>
          <w:sz w:val="28"/>
          <w:szCs w:val="28"/>
        </w:rPr>
      </w:pPr>
      <w:r>
        <w:t>Có TK 228 - Đầu tư khác (giá trị ghi sổ).</w:t>
      </w:r>
    </w:p>
    <w:p w:rsidR="00704297" w:rsidRDefault="00D52B08">
      <w:pPr>
        <w:spacing w:before="120"/>
        <w:rPr>
          <w:rFonts w:eastAsia="Times New Roman" w:cs="Times New Roman"/>
          <w:sz w:val="28"/>
          <w:szCs w:val="28"/>
        </w:rPr>
      </w:pPr>
      <w:r>
        <w:t>3.5. Khi nhà đầu tư góp thêm vốn và trở thành công ty mẹ, bên có quyền đồng kiểm soát hoặc có ảnh hưởng đáng kể, ghi:</w:t>
      </w:r>
    </w:p>
    <w:p w:rsidR="00704297" w:rsidRDefault="00D52B08">
      <w:pPr>
        <w:spacing w:before="120"/>
        <w:rPr>
          <w:rFonts w:eastAsia="Times New Roman" w:cs="Times New Roman"/>
          <w:sz w:val="28"/>
          <w:szCs w:val="28"/>
        </w:rPr>
      </w:pPr>
      <w:r>
        <w:t>Nợ các TK 221, 222</w:t>
      </w:r>
    </w:p>
    <w:p w:rsidR="00704297" w:rsidRDefault="00D52B08">
      <w:pPr>
        <w:spacing w:before="120"/>
        <w:rPr>
          <w:rFonts w:eastAsia="Times New Roman" w:cs="Times New Roman"/>
          <w:sz w:val="28"/>
          <w:szCs w:val="28"/>
        </w:rPr>
      </w:pPr>
      <w:r>
        <w:t>Có các TK 111, 112 (số tiền đầu tư thêm)</w:t>
      </w:r>
    </w:p>
    <w:p w:rsidR="00704297" w:rsidRDefault="00D52B08">
      <w:pPr>
        <w:spacing w:before="120"/>
        <w:rPr>
          <w:rFonts w:eastAsia="Times New Roman" w:cs="Times New Roman"/>
          <w:sz w:val="28"/>
          <w:szCs w:val="28"/>
        </w:rPr>
      </w:pPr>
      <w:r>
        <w:t>Có TK 228 - Đầu tư khác.</w:t>
      </w:r>
      <w:bookmarkStart w:id="116" w:name="2iq8gzs" w:colFirst="0" w:colLast="0"/>
      <w:bookmarkEnd w:id="116"/>
    </w:p>
    <w:p w:rsidR="00704297" w:rsidRDefault="00D52B08" w:rsidP="00155128">
      <w:pPr>
        <w:pStyle w:val="Heading2"/>
        <w:rPr>
          <w:rFonts w:eastAsia="Times New Roman" w:cs="Times New Roman"/>
          <w:b w:val="0"/>
          <w:color w:val="4472C4"/>
          <w:szCs w:val="28"/>
        </w:rPr>
      </w:pPr>
      <w:bookmarkStart w:id="117" w:name="_Toc140907580"/>
      <w:r w:rsidRPr="00155128">
        <w:t>Điều 44. Kế toán giao dịch hợp đồng hợp tác kinh doanh</w:t>
      </w:r>
      <w:bookmarkEnd w:id="117"/>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ascii="Century Schoolbook" w:eastAsia="Century Schoolbook" w:hAnsi="Century Schoolbook" w:cs="Century Schoolbook"/>
        </w:rPr>
      </w:pPr>
      <w:r>
        <w:t>1.1. Hợp đồng hợp tác kinh doanh (BCC) là thỏa thuận bằng hợp đồng của hai hoặc nhiều bên để cùng thực hiện hoạt động kinh tế nhưng không hình thành pháp nhân độc lập. Hoạt động này có thể được đồng kiểm soát bởi các bên góp vốn theo thỏa thuận liên doanh hoặc kiểm soát bởi một trong số các bên tham gia.</w:t>
      </w:r>
    </w:p>
    <w:p w:rsidR="00704297" w:rsidRDefault="00D52B08">
      <w:pPr>
        <w:spacing w:before="120"/>
        <w:rPr>
          <w:rFonts w:ascii="Century Schoolbook" w:eastAsia="Century Schoolbook" w:hAnsi="Century Schoolbook" w:cs="Century Schoolbook"/>
        </w:rPr>
      </w:pPr>
      <w:r>
        <w:t>1.2. BCC có thể được thực hiện dưới hình thức cùng nhau xây dựng tài sản hoặc hợp tác trong một số hoạt động kinh doanh. Các bên tham gia trong BCC có thể thỏa thuận chia doanh thu, chia sản phẩm hoặc chia lợi nhuận sau thuế.</w:t>
      </w:r>
    </w:p>
    <w:p w:rsidR="00704297" w:rsidRDefault="00D52B08">
      <w:pPr>
        <w:spacing w:before="120"/>
        <w:rPr>
          <w:rFonts w:ascii="Century Schoolbook" w:eastAsia="Century Schoolbook" w:hAnsi="Century Schoolbook" w:cs="Century Schoolbook"/>
        </w:rPr>
      </w:pPr>
      <w:r>
        <w:t>1.3. Trong mọi trường hợp, khi nhận tiền, tài sản của các các bên khác đóng góp cho hoạt động BCC, bên nhận phải kế toán là nợ phải trả, không được ghi nhận vào vốn chủ sở hữu.</w:t>
      </w:r>
    </w:p>
    <w:p w:rsidR="00704297" w:rsidRDefault="00D52B08">
      <w:pPr>
        <w:spacing w:before="120"/>
        <w:rPr>
          <w:rFonts w:eastAsia="Times New Roman" w:cs="Times New Roman"/>
          <w:sz w:val="28"/>
          <w:szCs w:val="28"/>
        </w:rPr>
      </w:pPr>
      <w:r>
        <w:t>1.4. Đối với BCC theo hình thức tài sản đồng kiểm soát</w:t>
      </w:r>
    </w:p>
    <w:p w:rsidR="00704297" w:rsidRDefault="00D52B08">
      <w:pPr>
        <w:spacing w:before="120"/>
        <w:rPr>
          <w:rFonts w:eastAsia="Times New Roman" w:cs="Times New Roman"/>
          <w:sz w:val="28"/>
          <w:szCs w:val="28"/>
        </w:rPr>
      </w:pPr>
      <w:r>
        <w:t xml:space="preserve">a) Tài sản đồng kiểm soát bởi các bên tham gia liên doanh là tài sản được các bên tham gia liên doanh mua, xây dựng, được sử dụng cho mục đích của liên doanh và mang lại lợi ích cho các bên tham gia liên doanh theo quy định của Hợp đồng liên doanh. Các </w:t>
      </w:r>
      <w:r>
        <w:lastRenderedPageBreak/>
        <w:t>bên tham gia liên doanh được ghi nhận phần giá trị tài sản đồng kiểm soát mà mình được hưởng là tài sản trên Báo cáo tài chính của mình</w:t>
      </w:r>
    </w:p>
    <w:p w:rsidR="00704297" w:rsidRDefault="00D52B08">
      <w:pPr>
        <w:spacing w:before="120"/>
        <w:rPr>
          <w:rFonts w:eastAsia="Times New Roman" w:cs="Times New Roman"/>
          <w:sz w:val="28"/>
          <w:szCs w:val="28"/>
        </w:rPr>
      </w:pPr>
      <w:r>
        <w:t>b) Mỗi bên tham gia liên doanh được nhận sản phẩm hoặc doanh thu từ việc sử dụng và khai thác tài sản đồng kiểm soát và chịu một phần chi phí phát sinh theo thỏa thuận trong hợp đồng.</w:t>
      </w:r>
    </w:p>
    <w:p w:rsidR="00704297" w:rsidRDefault="00D52B08">
      <w:pPr>
        <w:spacing w:before="120"/>
        <w:rPr>
          <w:rFonts w:eastAsia="Times New Roman" w:cs="Times New Roman"/>
          <w:sz w:val="28"/>
          <w:szCs w:val="28"/>
        </w:rPr>
      </w:pPr>
      <w:r>
        <w:t>c) Các bên tham gia liên doanh phải mở sổ kế toán chi tiết trên cùng hệ thống sổ kế toán của mình để ghi chép và phản ánh trong Báo cáo tài chính của mình những nội dung sau đây:</w:t>
      </w:r>
    </w:p>
    <w:p w:rsidR="00704297" w:rsidRDefault="00D52B08">
      <w:pPr>
        <w:spacing w:before="120"/>
        <w:rPr>
          <w:rFonts w:eastAsia="Times New Roman" w:cs="Times New Roman"/>
          <w:sz w:val="28"/>
          <w:szCs w:val="28"/>
        </w:rPr>
      </w:pPr>
      <w:r>
        <w:t>- Phần vốn góp vào tài sản đồng kiểm soát, được phân loại theo tính chất của tài sản;</w:t>
      </w:r>
    </w:p>
    <w:p w:rsidR="00704297" w:rsidRDefault="00D52B08">
      <w:pPr>
        <w:spacing w:before="120"/>
        <w:rPr>
          <w:rFonts w:eastAsia="Times New Roman" w:cs="Times New Roman"/>
          <w:sz w:val="28"/>
          <w:szCs w:val="28"/>
        </w:rPr>
      </w:pPr>
      <w:r>
        <w:t>- Các khoản nợ phải trả phát sinh riêng của mỗi bên tham gia góp vốn liên doanh;</w:t>
      </w:r>
    </w:p>
    <w:p w:rsidR="00704297" w:rsidRDefault="00D52B08">
      <w:pPr>
        <w:spacing w:before="120"/>
        <w:rPr>
          <w:rFonts w:eastAsia="Times New Roman" w:cs="Times New Roman"/>
          <w:sz w:val="28"/>
          <w:szCs w:val="28"/>
        </w:rPr>
      </w:pPr>
      <w:r>
        <w:t>- Phần nợ phải trả phát sinh chung phải gánh chịu cùng với các bên tham gia góp vốn liên doanh khác từ hoạt động của liên doanh;</w:t>
      </w:r>
    </w:p>
    <w:p w:rsidR="00704297" w:rsidRDefault="00D52B08">
      <w:pPr>
        <w:spacing w:before="120"/>
        <w:rPr>
          <w:rFonts w:eastAsia="Times New Roman" w:cs="Times New Roman"/>
          <w:sz w:val="28"/>
          <w:szCs w:val="28"/>
        </w:rPr>
      </w:pPr>
      <w:r>
        <w:t>- Các khoản thu nhập từ việc bán hoặc sử dụng phần sản phẩm được chia từ liên doanh cùng với phần chi phí phát sinh được phân chia từ hoạt động của liên doanh;</w:t>
      </w:r>
    </w:p>
    <w:p w:rsidR="00704297" w:rsidRDefault="00D52B08">
      <w:pPr>
        <w:spacing w:before="120"/>
        <w:rPr>
          <w:rFonts w:eastAsia="Times New Roman" w:cs="Times New Roman"/>
          <w:sz w:val="28"/>
          <w:szCs w:val="28"/>
        </w:rPr>
      </w:pPr>
      <w:r>
        <w:t>- Các khoản chi phí phát sinh liên quan đến việc góp vốn liên doanh.</w:t>
      </w:r>
    </w:p>
    <w:p w:rsidR="00704297" w:rsidRDefault="00D52B08">
      <w:pPr>
        <w:spacing w:before="120"/>
        <w:rPr>
          <w:rFonts w:ascii="Century Schoolbook" w:eastAsia="Century Schoolbook" w:hAnsi="Century Schoolbook" w:cs="Century Schoolbook"/>
          <w:sz w:val="22"/>
          <w:szCs w:val="22"/>
        </w:rPr>
      </w:pPr>
      <w:r>
        <w:t>Đối với TSCĐ, BĐSĐT khi mang đi góp vốn vào BCC và không chuyển quyền sở hữu từ bên góp vốn thành sở hữu chung của các bên thì bên nhận tài sản theo dõi như tài sản nhận giữ hộ, không hạch toán tăng tài sản và nguồn vốn kinh doanh; Bên góp tài sản không ghi giảm tài sản trên sổ kế toán mà chỉ theo dõi chi tiết địa điểm, vị trí, nơi đặt tài sản.</w:t>
      </w:r>
    </w:p>
    <w:p w:rsidR="00704297" w:rsidRDefault="00D52B08">
      <w:pPr>
        <w:spacing w:before="120"/>
        <w:rPr>
          <w:rFonts w:ascii="Century Schoolbook" w:eastAsia="Century Schoolbook" w:hAnsi="Century Schoolbook" w:cs="Century Schoolbook"/>
          <w:sz w:val="22"/>
          <w:szCs w:val="22"/>
        </w:rPr>
      </w:pPr>
      <w:r>
        <w:t>Đối với TSCĐ, BĐSĐT mang đi góp vốn có sự chuyển quyền sở hữu từ bên góp vốn thành quyền sở hữu chung, trong quá trình đang xây dựng tài sản đồng kiểm soát, bên mang tài sản đi góp phải ghi giảm tài sản trên sổ kế toán và ghi nhận giá trị tài sản vào chi phí xây dựng cơ bản dở dang. Sau khi tài sản đồng kiểm soát hoàn thành, bàn giao, đưa vào sử dụng, căn cứ vào giá trị tài sản được chia, các bên ghi nhận tăng tài sản của mình phù hợp với mục đích sử dụng.</w:t>
      </w:r>
    </w:p>
    <w:p w:rsidR="00704297" w:rsidRDefault="00D52B08">
      <w:pPr>
        <w:spacing w:before="120"/>
        <w:rPr>
          <w:rFonts w:ascii="Century Schoolbook" w:eastAsia="Century Schoolbook" w:hAnsi="Century Schoolbook" w:cs="Century Schoolbook"/>
        </w:rPr>
      </w:pPr>
      <w:r>
        <w:t>1.5. Đối với BCC dưới hình thức hoạt động kinh doanh đồng kiểm soát</w:t>
      </w:r>
    </w:p>
    <w:p w:rsidR="00704297" w:rsidRDefault="00D52B08">
      <w:pPr>
        <w:spacing w:before="120"/>
        <w:rPr>
          <w:rFonts w:eastAsia="Times New Roman" w:cs="Times New Roman"/>
          <w:sz w:val="28"/>
          <w:szCs w:val="28"/>
        </w:rPr>
      </w:pPr>
      <w:r>
        <w:t>a) Hợp đồng hợp tác kinh doanh dưới hình thức hoạt động kinh doanh đồng kiểm soát là hoạt động liên doanh không thành lập một cơ sở kinh doanh mới. Các bên liên doanh có nghĩa vụ và được hưởng quyền lợi theo thỏa thuận trong hợp đồng. Hoạt động của hợp đồng liên doanh được các bên góp vốn thực hiện cùng với các hoạt động kinh doanh thông thường khác của từng bên.</w:t>
      </w:r>
    </w:p>
    <w:p w:rsidR="00704297" w:rsidRDefault="00D52B08">
      <w:pPr>
        <w:spacing w:before="120"/>
        <w:rPr>
          <w:rFonts w:eastAsia="Times New Roman" w:cs="Times New Roman"/>
          <w:sz w:val="28"/>
          <w:szCs w:val="28"/>
        </w:rPr>
      </w:pPr>
      <w:r>
        <w:lastRenderedPageBreak/>
        <w:t>b) Hợp đồng hợp tác kinh doanh quy định các khoản chi phí phát sinh riêng cho hoạt động kinh doanh đồng kiểm soát do mỗi bên liên doanh bỏ ra thì bên đó phải gánh chịu. Đối với các khoản chi phí chung (nếu có) thì căn cứ vào các thỏa thuận trong hợp đồng để phân chia cho các bên góp vốn.</w:t>
      </w:r>
    </w:p>
    <w:p w:rsidR="00704297" w:rsidRDefault="00D52B08">
      <w:pPr>
        <w:spacing w:before="120"/>
        <w:rPr>
          <w:rFonts w:eastAsia="Times New Roman" w:cs="Times New Roman"/>
          <w:sz w:val="28"/>
          <w:szCs w:val="28"/>
        </w:rPr>
      </w:pPr>
      <w:r>
        <w:t>c) Các bên tham gia liên doanh phải mở sổ kế toán để ghi chép và phản ánh trong Báo cáo tài chính của mình các nội dung sau đây:</w:t>
      </w:r>
    </w:p>
    <w:p w:rsidR="00704297" w:rsidRDefault="00D52B08">
      <w:pPr>
        <w:spacing w:before="120"/>
        <w:rPr>
          <w:rFonts w:eastAsia="Times New Roman" w:cs="Times New Roman"/>
          <w:sz w:val="28"/>
          <w:szCs w:val="28"/>
        </w:rPr>
      </w:pPr>
      <w:r>
        <w:t>- Tài sản góp vốn liên doanh và chịu sự kiểm soát của bên góp vốn liên doanh;</w:t>
      </w:r>
    </w:p>
    <w:p w:rsidR="00704297" w:rsidRDefault="00D52B08">
      <w:pPr>
        <w:spacing w:before="120"/>
        <w:rPr>
          <w:rFonts w:eastAsia="Times New Roman" w:cs="Times New Roman"/>
          <w:sz w:val="28"/>
          <w:szCs w:val="28"/>
        </w:rPr>
      </w:pPr>
      <w:r>
        <w:t>- Các khoản nợ phải trả phải gánh chịu;</w:t>
      </w:r>
    </w:p>
    <w:p w:rsidR="00704297" w:rsidRDefault="00D52B08">
      <w:pPr>
        <w:spacing w:before="120"/>
        <w:rPr>
          <w:rFonts w:eastAsia="Times New Roman" w:cs="Times New Roman"/>
          <w:sz w:val="28"/>
          <w:szCs w:val="28"/>
        </w:rPr>
      </w:pPr>
      <w:r>
        <w:t>- Doanh thu được chia từ việc bán hàng hoặc cung cấp dịch vụ của liên doanh;</w:t>
      </w:r>
    </w:p>
    <w:p w:rsidR="00704297" w:rsidRDefault="00D52B08">
      <w:pPr>
        <w:spacing w:before="120"/>
        <w:rPr>
          <w:rFonts w:eastAsia="Times New Roman" w:cs="Times New Roman"/>
          <w:sz w:val="28"/>
          <w:szCs w:val="28"/>
        </w:rPr>
      </w:pPr>
      <w:r>
        <w:t>- Chi phí phải gánh chịu.</w:t>
      </w:r>
    </w:p>
    <w:p w:rsidR="00704297" w:rsidRDefault="00D52B08">
      <w:pPr>
        <w:spacing w:before="120"/>
        <w:rPr>
          <w:rFonts w:eastAsia="Times New Roman" w:cs="Times New Roman"/>
          <w:sz w:val="28"/>
          <w:szCs w:val="28"/>
        </w:rPr>
      </w:pPr>
      <w:r>
        <w:t>d) Khi bên liên doanh có phát sinh chi phí chung phải mở sổ kế toán để ghi chép, tập hợp toàn bộ các chi phí chung đó. Định kỳ căn cứ vào các thỏa thuận trong hợp đồng liên doanh về việc phân bổ các chi phí chung, kế toán lập Bảng phân bổ chi phí chung, được các bên liên doanh xác nhận, giao cho mỗi bên giữ một bản (bản chính). Bảng phân bổ chi phí chung kèm theo các chứng từ gốc hợp pháp là căn cứ để mỗi bên liên doanh kế toán chi phí chung được phân bổ từ hợp đồng.</w:t>
      </w:r>
    </w:p>
    <w:p w:rsidR="00704297" w:rsidRDefault="00D52B08">
      <w:pPr>
        <w:spacing w:before="120"/>
        <w:rPr>
          <w:rFonts w:eastAsia="Times New Roman" w:cs="Times New Roman"/>
          <w:sz w:val="28"/>
          <w:szCs w:val="28"/>
        </w:rPr>
      </w:pPr>
      <w:r>
        <w:t>e) Trường hợp hợp đồng liên doanh quy định chia sản phẩm, định kỳ theo thỏa thuận trong hợp đồng liên doanh, các bên liên doanh phải lập Bảng phân chia sản phẩm cho các bên góp vốn và được các bên xác nhận số lượng, quy cách sản phẩm được chia từ hợp đồng, giao cho mỗi bên giữ một bản (bản chính). Mỗi khi thực giao sản phẩm, các bên liên doanh phải lập Phiếu giao nhận sản phẩm (hoặc phiếu xuất kho) làm 2 bản, giao cho mỗi bên giữ một bản. Phiếu giao nhận sản phẩm là căn cứ để các bên liên doanh ghi sổ kế toán, theo dõi và là căn cứ thanh lý hợp đồng.</w:t>
      </w:r>
    </w:p>
    <w:p w:rsidR="00704297" w:rsidRDefault="00D52B08">
      <w:pPr>
        <w:spacing w:before="120"/>
        <w:rPr>
          <w:rFonts w:eastAsia="Times New Roman" w:cs="Times New Roman"/>
          <w:sz w:val="28"/>
          <w:szCs w:val="28"/>
        </w:rPr>
      </w:pPr>
      <w:r>
        <w:t>d) Trường hợp BCC phát sinh các chi phí, doanh thu chung mà các bên tham gia hợp đồng phải gánh chịu hoặc được hưởng thì các bên tham gia liên doanh phải thực hiện các quy định về kế toán như đối với trường hợp hoạt động kinh doanh đồng kiểm soát.</w:t>
      </w:r>
    </w:p>
    <w:p w:rsidR="00704297" w:rsidRDefault="00D52B08">
      <w:pPr>
        <w:spacing w:before="120"/>
        <w:rPr>
          <w:rFonts w:ascii="Century Schoolbook" w:eastAsia="Century Schoolbook" w:hAnsi="Century Schoolbook" w:cs="Century Schoolbook"/>
        </w:rPr>
      </w:pPr>
      <w:r>
        <w:t>1.6.. Trường hợp BCC chia lợi nhuận sau thuế</w:t>
      </w:r>
    </w:p>
    <w:p w:rsidR="00704297" w:rsidRDefault="00D52B08">
      <w:pPr>
        <w:spacing w:before="120"/>
        <w:rPr>
          <w:rFonts w:ascii="Century Schoolbook" w:eastAsia="Century Schoolbook" w:hAnsi="Century Schoolbook" w:cs="Century Schoolbook"/>
        </w:rPr>
      </w:pPr>
      <w:r>
        <w:t>a) BCC chia lợi nhuận sau thuế thường là BCC dưới hình thức hoạt động đồng kiểm soát hoặc do một bên kiểm soát. Trường hợp BCC chia lợi nhuận sau thuế, các bên phải cử ra một bên để kế toán toàn bộ các giao dịch của BCC, ghi nhận doanh thu, chi phí, theo dõi riêng kết quả kinh doanh của BCC và quyết toán thuế. Khi quyết định ký kết BCC theo hình thức này, các bên phải cân nhắc về rủi ro có thể phải gánh chịu do:</w:t>
      </w:r>
    </w:p>
    <w:p w:rsidR="00704297" w:rsidRDefault="00D52B08">
      <w:pPr>
        <w:spacing w:before="120"/>
        <w:rPr>
          <w:rFonts w:ascii="Century Schoolbook" w:eastAsia="Century Schoolbook" w:hAnsi="Century Schoolbook" w:cs="Century Schoolbook"/>
        </w:rPr>
      </w:pPr>
      <w:r>
        <w:lastRenderedPageBreak/>
        <w:t>- Một số khoản chi phí không được tính đầy đủ là chi phí tính thuế do không có sự chuyển giao tài sản giữa các bên, ví dụ:</w:t>
      </w:r>
    </w:p>
    <w:p w:rsidR="00704297" w:rsidRDefault="00D52B08">
      <w:pPr>
        <w:spacing w:before="120"/>
        <w:rPr>
          <w:rFonts w:ascii="Century Schoolbook" w:eastAsia="Century Schoolbook" w:hAnsi="Century Schoolbook" w:cs="Century Schoolbook"/>
        </w:rPr>
      </w:pPr>
      <w:r>
        <w:t>+ Chi phí khấu hao của một số TSCĐ sẽ không được cơ quan thuế chấp nhận do bên tham gia BCC không làm thủ tục chuyển quyền sở hữu cho bên thực hiện kế toán và quyết toán thuế cho BCC;</w:t>
      </w:r>
    </w:p>
    <w:p w:rsidR="00704297" w:rsidRDefault="00D52B08">
      <w:pPr>
        <w:spacing w:before="120"/>
        <w:rPr>
          <w:rFonts w:ascii="Century Schoolbook" w:eastAsia="Century Schoolbook" w:hAnsi="Century Schoolbook" w:cs="Century Schoolbook"/>
        </w:rPr>
      </w:pPr>
      <w:r>
        <w:t>+ Một số khoản chi phí của các bên tham gia không được cơ quan thuế chấp nhận do hóa đơn đầu vào không mang tên bên kế toán và quyết toán thuế của BCC;</w:t>
      </w:r>
    </w:p>
    <w:p w:rsidR="00704297" w:rsidRDefault="00D52B08">
      <w:pPr>
        <w:spacing w:before="120"/>
        <w:rPr>
          <w:rFonts w:ascii="Century Schoolbook" w:eastAsia="Century Schoolbook" w:hAnsi="Century Schoolbook" w:cs="Century Schoolbook"/>
        </w:rPr>
      </w:pPr>
      <w:r>
        <w:t>+ Một số chi phí phát sinh tại bên tham gia BCC không thể chuyển cho bên kế toán và quyết toán thuế do các rào cản của pháp luật, ví dụ bên tham gia BCC có hóa đơn nộp tiền sử dụng đất nhưng pháp luật không cho phép bên phát sinh chi phí tiền sử dụng đất cho bên kế toán và quyết toán thuế thuê lại đất nên chi phí thuê đất không được tính vào chi phí của BCC.</w:t>
      </w:r>
    </w:p>
    <w:p w:rsidR="00704297" w:rsidRDefault="00D52B08">
      <w:pPr>
        <w:spacing w:before="120"/>
        <w:rPr>
          <w:rFonts w:ascii="Century Schoolbook" w:eastAsia="Century Schoolbook" w:hAnsi="Century Schoolbook" w:cs="Century Schoolbook"/>
        </w:rPr>
      </w:pPr>
      <w:r>
        <w:t>- Rủi ro về chính sách:</w:t>
      </w:r>
    </w:p>
    <w:p w:rsidR="00704297" w:rsidRDefault="00D52B08">
      <w:pPr>
        <w:spacing w:before="120"/>
        <w:rPr>
          <w:rFonts w:ascii="Century Schoolbook" w:eastAsia="Century Schoolbook" w:hAnsi="Century Schoolbook" w:cs="Century Schoolbook"/>
        </w:rPr>
      </w:pPr>
      <w:r>
        <w:t>+ Bên kế toán và quyết toán thuế cho BCC có thể phát sinh lỗ lũy kế, tuy nhiên riêng kết quả của hoạt động BCC thì có lãi. Trường hợp này thay vì được bù trừ số lãi từ BCC với số lỗ các hoạt động khác, doanh nghiệp vẫn phải nộp thuế TNDN đối với BCC; Nếu BCC lỗ nhưng các hoạt động khác có lãi, doanh nghiệp có thể chỉ được bù trừ một phần lỗ tương ứng với phần được chia trong BCC;</w:t>
      </w:r>
    </w:p>
    <w:p w:rsidR="00704297" w:rsidRDefault="00D52B08">
      <w:pPr>
        <w:spacing w:before="120"/>
        <w:rPr>
          <w:rFonts w:ascii="Century Schoolbook" w:eastAsia="Century Schoolbook" w:hAnsi="Century Schoolbook" w:cs="Century Schoolbook"/>
        </w:rPr>
      </w:pPr>
      <w:r>
        <w:t>+ Đối với các bên khác nếu đưa TSCĐ vào dùng cho hoạt động của BCC thì có thể sẽ không được tính chi phí khấu hao là chi phí được trừ tại doanh nghiệp do không sử dụng cho hoạt động sản xuất, kinh doanh tại doanh nghiệp (không phù hợp với doanh thu của các hoạt động khác).</w:t>
      </w:r>
    </w:p>
    <w:p w:rsidR="00704297" w:rsidRDefault="00D52B08">
      <w:pPr>
        <w:spacing w:before="120"/>
        <w:rPr>
          <w:rFonts w:ascii="Century Schoolbook" w:eastAsia="Century Schoolbook" w:hAnsi="Century Schoolbook" w:cs="Century Schoolbook"/>
        </w:rPr>
      </w:pPr>
      <w:r>
        <w:t>b) Trường hợp BCC quy định chia lợi nhuận sau thuế, bên thực hiện kế toán và quyết toán thuế phải căn cứ vào bản chất của hợp đồng để kế toán một cách phù hợp theo nguyên tắc:</w:t>
      </w:r>
    </w:p>
    <w:p w:rsidR="00704297" w:rsidRDefault="00D52B08">
      <w:pPr>
        <w:spacing w:before="120"/>
        <w:rPr>
          <w:rFonts w:ascii="Century Schoolbook" w:eastAsia="Century Schoolbook" w:hAnsi="Century Schoolbook" w:cs="Century Schoolbook"/>
        </w:rPr>
      </w:pPr>
      <w:r>
        <w:t>- Nếu BCC quy định các bên khác tham gia BCC được hưởng một khoản lợi nhuận cố định mà không phụ thuộc vào kết quả kinh doanh của hợp đồng, trường hợp này mặc dù hình thức pháp lý của hợp đồng là BCC nhưng bản chất của hợp đồng là thuê tài sản. Trường hợp này, bên kế toán và quyết toán thuế thực chất là bên có quyền điều hành và chi phối hoạt động của BCC, phải áp dụng phương pháp kế toán thuê tài sản cho hợp đồng, ghi nhận khoản phải trả cho các bên khác là chi phí để xác định kết quả kinh doanh trong kỳ, cụ thể:</w:t>
      </w:r>
    </w:p>
    <w:p w:rsidR="00704297" w:rsidRDefault="00D52B08">
      <w:pPr>
        <w:spacing w:before="120"/>
        <w:rPr>
          <w:rFonts w:ascii="Century Schoolbook" w:eastAsia="Century Schoolbook" w:hAnsi="Century Schoolbook" w:cs="Century Schoolbook"/>
        </w:rPr>
      </w:pPr>
      <w:r>
        <w:lastRenderedPageBreak/>
        <w:t>+ Ghi nhận toàn bộ doanh thu, chi phí và lợi nhuận sau thuế của BCC trên Báo cáo kết quả hoạt động kinh doanh của mình; Lãi trên cổ phiếu và các chỉ tiêu phân tích tài chính được tính đối với toàn bộ doanh thu, chi phí và lợi nhuận của BCC;</w:t>
      </w:r>
    </w:p>
    <w:p w:rsidR="00704297" w:rsidRDefault="00D52B08">
      <w:pPr>
        <w:spacing w:before="120"/>
        <w:rPr>
          <w:rFonts w:ascii="Century Schoolbook" w:eastAsia="Century Schoolbook" w:hAnsi="Century Schoolbook" w:cs="Century Schoolbook"/>
        </w:rPr>
      </w:pPr>
      <w:r>
        <w:t>+ Ghi nhận toàn bộ Lợi nhuận sau thuế của BCC vào chỉ tiêu “Lợi nhuận sau thuế chưa phân phối” của Bảng cân đối kế toán, các chỉ tiêu tài chính liên quan đến tỷ suất lợi nhuận sau thuế được xác định bao gồm toàn bộ kết quả của BCC.</w:t>
      </w:r>
    </w:p>
    <w:p w:rsidR="00704297" w:rsidRDefault="00D52B08">
      <w:pPr>
        <w:spacing w:before="120"/>
        <w:rPr>
          <w:rFonts w:ascii="Century Schoolbook" w:eastAsia="Century Schoolbook" w:hAnsi="Century Schoolbook" w:cs="Century Schoolbook"/>
        </w:rPr>
      </w:pPr>
      <w:r>
        <w:t>+ Các bên khác ghi nhận doanh thu cho thuê tài sản đối với khoản được chia từ BCC.</w:t>
      </w:r>
    </w:p>
    <w:p w:rsidR="00704297" w:rsidRDefault="00D52B08">
      <w:pPr>
        <w:spacing w:before="120"/>
        <w:rPr>
          <w:rFonts w:ascii="Century Schoolbook" w:eastAsia="Century Schoolbook" w:hAnsi="Century Schoolbook" w:cs="Century Schoolbook"/>
        </w:rPr>
      </w:pPr>
      <w:r>
        <w:t>- Nếu BCC quy định các bên khác trong BCC chỉ được phân chia lợi nhuận nếu kết quả hoạt động của BCC có lãi, đồng thời phải gánh chịu lỗ, trường hợp này mặc dù hình thức pháp lý của BCC là chia lợi nhuận sau thuế nhưng bản chất của BCC là chia doanh thu, chi phí, các bên thường phải có quyền, điều kiện, khả năng để đồng kiểm soát hoạt động cũng như dòng tiền của BCC. Bên kế toán và quyết toán thuế phải áp dụng phương pháp kế toán BCC chia doanh thu để ghi nhận doanh thu, chi phí và kết quả kinh doanh trong kỳ, đồng thời cung cấp bằng chứng về việc quyết toán thuế cho các bên khác, cụ thể:</w:t>
      </w:r>
    </w:p>
    <w:p w:rsidR="00704297" w:rsidRDefault="00D52B08">
      <w:pPr>
        <w:spacing w:before="120"/>
        <w:rPr>
          <w:rFonts w:ascii="Century Schoolbook" w:eastAsia="Century Schoolbook" w:hAnsi="Century Schoolbook" w:cs="Century Schoolbook"/>
        </w:rPr>
      </w:pPr>
      <w:r>
        <w:t>+ Ghi nhận trên Báo cáo kết quả kinh doanh phần doanh thu, chi phí và lợi nhuận tương ứng với phần được chia theo thỏa thuận của BCC; Lãi trên cổ phiếu và các chỉ tiêu phân tích tài chính chỉ được tính đối phần doanh thu, chi phí và lợi nhuận được trình bày trên Báo cáo kết quả hoạt động kinh doanh; Bên quyết toán thuế cung cấp bản sao các hồ sơ, tài liệu về việc đã thực hiện nghĩa vụ với NSNN của BCC cho các bên trong BCC để phục vụ việc quyết toán thuế của các bên khác trong BCC;</w:t>
      </w:r>
    </w:p>
    <w:p w:rsidR="00704297" w:rsidRDefault="00D52B08">
      <w:pPr>
        <w:spacing w:before="120"/>
        <w:rPr>
          <w:rFonts w:ascii="Century Schoolbook" w:eastAsia="Century Schoolbook" w:hAnsi="Century Schoolbook" w:cs="Century Schoolbook"/>
        </w:rPr>
      </w:pPr>
      <w:r>
        <w:t>+ Lợi nhuận sau thuế chưa phân phối của Bảng cân đối kế toán chỉ bao gồm phần lợi nhuận sau thuế tương ứng của từng bên được hưởng.</w:t>
      </w:r>
    </w:p>
    <w:p w:rsidR="00704297" w:rsidRDefault="00D52B08">
      <w:pPr>
        <w:spacing w:before="120"/>
        <w:rPr>
          <w:rFonts w:ascii="Century Schoolbook" w:eastAsia="Century Schoolbook" w:hAnsi="Century Schoolbook" w:cs="Century Schoolbook"/>
        </w:rPr>
      </w:pPr>
      <w:r>
        <w:t>+ Các bên khác được ghi nhận trên Báo cáo kết quả hoạt động kinh doanh phần doanh thu, chi phí tương ứng với phần mình được chia từ BCC, báo cáo cơ quan thuế về việc khoản doanh thu, chi phi này đã được thực hiện nghĩa vụ thuế làm căn cứ điều chỉnh số thuế TNDN phải nộp.</w:t>
      </w:r>
    </w:p>
    <w:p w:rsidR="00704297" w:rsidRDefault="00D52B08">
      <w:pPr>
        <w:spacing w:before="120"/>
        <w:rPr>
          <w:rFonts w:eastAsia="Times New Roman" w:cs="Times New Roman"/>
          <w:sz w:val="28"/>
          <w:szCs w:val="28"/>
        </w:rPr>
      </w:pPr>
      <w:r>
        <w:rPr>
          <w:b/>
        </w:rPr>
        <w:t>2. Phương pháp kế toán BCC theo hình thức tài sản đồng kiểm soát</w:t>
      </w:r>
    </w:p>
    <w:p w:rsidR="00704297" w:rsidRDefault="00D52B08">
      <w:pPr>
        <w:spacing w:before="120"/>
        <w:rPr>
          <w:rFonts w:eastAsia="Times New Roman" w:cs="Times New Roman"/>
          <w:sz w:val="28"/>
          <w:szCs w:val="28"/>
        </w:rPr>
      </w:pPr>
      <w:r>
        <w:t>2.1. Trường hợp các bên tham gia BCC góp tiền mua tài sản đồng kiểm soát, mỗi bên căn cứ vào số tiền thực góp để mua tài sản, ghi:</w:t>
      </w:r>
    </w:p>
    <w:p w:rsidR="00704297" w:rsidRDefault="00D52B08">
      <w:pPr>
        <w:spacing w:before="120"/>
        <w:rPr>
          <w:rFonts w:eastAsia="Times New Roman" w:cs="Times New Roman"/>
          <w:sz w:val="28"/>
          <w:szCs w:val="28"/>
        </w:rPr>
      </w:pPr>
      <w:r>
        <w:t>Nợ các TK 211, 213, 217</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lastRenderedPageBreak/>
        <w:t>Có các TK 111, 112,331, 341.</w:t>
      </w:r>
    </w:p>
    <w:p w:rsidR="00704297" w:rsidRDefault="00D52B08">
      <w:pPr>
        <w:spacing w:before="120"/>
        <w:rPr>
          <w:rFonts w:eastAsia="Times New Roman" w:cs="Times New Roman"/>
          <w:sz w:val="28"/>
          <w:szCs w:val="28"/>
        </w:rPr>
      </w:pPr>
      <w:r>
        <w:t>2.2. Trường hợp các bên tham gia BCC tự thực hiện hoặc phối hợp với đối tác khác tiến hành đầu tư xây dựng để có được tài sản đồng kiểm soát, căn cứ vào chi phí thực tế bỏ ra của bên tham gia BCC, ghi:</w:t>
      </w:r>
    </w:p>
    <w:p w:rsidR="00704297" w:rsidRDefault="00D52B08">
      <w:pPr>
        <w:spacing w:before="120"/>
        <w:rPr>
          <w:rFonts w:eastAsia="Times New Roman" w:cs="Times New Roman"/>
          <w:sz w:val="28"/>
          <w:szCs w:val="28"/>
        </w:rPr>
      </w:pPr>
      <w:r>
        <w:t>Nợ TK 241 - Xây dựng cơ bản dở dang (chi tiết tài sản đồng kiểm soát)</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111, 112, 152, 153, 155, 156,211, 213...</w:t>
      </w:r>
    </w:p>
    <w:p w:rsidR="00704297" w:rsidRDefault="00D52B08">
      <w:pPr>
        <w:spacing w:before="120"/>
        <w:rPr>
          <w:rFonts w:eastAsia="Times New Roman" w:cs="Times New Roman"/>
          <w:sz w:val="28"/>
          <w:szCs w:val="28"/>
        </w:rPr>
      </w:pPr>
      <w:r>
        <w:t>Có các TK 331, 3411,…</w:t>
      </w:r>
    </w:p>
    <w:p w:rsidR="00704297" w:rsidRDefault="00D52B08">
      <w:pPr>
        <w:spacing w:before="120"/>
        <w:rPr>
          <w:rFonts w:eastAsia="Times New Roman" w:cs="Times New Roman"/>
          <w:sz w:val="28"/>
          <w:szCs w:val="28"/>
        </w:rPr>
      </w:pPr>
      <w:r>
        <w:t>2.3. Khi công trình đầu tư XDCB hoàn thành, đưa vào sử dụng, các bên phải quyết toán và phân chia giá trị tài sản đồng kiểm soát. Căn cứ biên bản chia tài sản đồng kiểm soát, các bên phải xác định giá trị hợp lý của từng tài sản để ghi nhận phù hợp với quy định của pháp luật, ghi:</w:t>
      </w:r>
    </w:p>
    <w:p w:rsidR="00704297" w:rsidRDefault="00D52B08">
      <w:pPr>
        <w:spacing w:before="120"/>
        <w:rPr>
          <w:rFonts w:eastAsia="Times New Roman" w:cs="Times New Roman"/>
          <w:sz w:val="28"/>
          <w:szCs w:val="28"/>
        </w:rPr>
      </w:pPr>
      <w:r>
        <w:t>Nợ các TK 211, 213, 217 (chi tiết phần tài sản đồng kiểm soát theo giá trị hợp lý của từng phần tài sản được chia)</w:t>
      </w:r>
    </w:p>
    <w:p w:rsidR="00704297" w:rsidRDefault="00D52B08">
      <w:pPr>
        <w:spacing w:before="120"/>
        <w:rPr>
          <w:rFonts w:eastAsia="Times New Roman" w:cs="Times New Roman"/>
          <w:sz w:val="28"/>
          <w:szCs w:val="28"/>
        </w:rPr>
      </w:pPr>
      <w:r>
        <w:t>Nợ TK 138 - Phải thu khác (chi phí không được duyệt, phải thu hồi- nếu có)</w:t>
      </w:r>
    </w:p>
    <w:p w:rsidR="00704297" w:rsidRDefault="00D52B08">
      <w:pPr>
        <w:spacing w:before="120"/>
        <w:rPr>
          <w:rFonts w:eastAsia="Times New Roman" w:cs="Times New Roman"/>
          <w:sz w:val="28"/>
          <w:szCs w:val="28"/>
        </w:rPr>
      </w:pPr>
      <w:r>
        <w:t>Nợ TK 811 - Chi phí khác (nếu giá trị hợp lý của tài sản được chia nhỏ hơn chi phí đầu tư xây dựng)</w:t>
      </w:r>
    </w:p>
    <w:p w:rsidR="00704297" w:rsidRDefault="00D52B08">
      <w:pPr>
        <w:spacing w:before="120"/>
        <w:rPr>
          <w:rFonts w:eastAsia="Times New Roman" w:cs="Times New Roman"/>
          <w:sz w:val="28"/>
          <w:szCs w:val="28"/>
        </w:rPr>
      </w:pPr>
      <w:r>
        <w:t>Có TK 241 - XDCB dở dang</w:t>
      </w:r>
    </w:p>
    <w:p w:rsidR="00704297" w:rsidRDefault="00D52B08">
      <w:pPr>
        <w:spacing w:before="120"/>
        <w:rPr>
          <w:rFonts w:eastAsia="Times New Roman" w:cs="Times New Roman"/>
          <w:sz w:val="28"/>
          <w:szCs w:val="28"/>
        </w:rPr>
      </w:pPr>
      <w:r>
        <w:t>Có TK 711 - Thu nhập khác (nếu giá trị hợp lý của tài sản được chia lớn hơn chi phí đầu tư xây dựng).</w:t>
      </w:r>
    </w:p>
    <w:p w:rsidR="00704297" w:rsidRDefault="00D52B08">
      <w:pPr>
        <w:spacing w:before="120"/>
        <w:rPr>
          <w:rFonts w:eastAsia="Times New Roman" w:cs="Times New Roman"/>
          <w:sz w:val="28"/>
          <w:szCs w:val="28"/>
        </w:rPr>
      </w:pPr>
      <w:r>
        <w:t>2.4. Phương pháp ghi chép các nghiệp vụ kinh tế liên quan đến kế toán chi phí, doanh thu mà các bên tham gia liên doanh tài sản đồng kiểm soát phải gánh chịu hoặc được hưởng khi tài sản đi vào hoạt động và BCC chuyển sang hình thức hoạt động đồng kiểm soát thực hiện như quy định đối với trường hợp hoạt động kinh doanh đồng kiểm soát.</w:t>
      </w:r>
    </w:p>
    <w:p w:rsidR="00704297" w:rsidRDefault="00D52B08">
      <w:pPr>
        <w:spacing w:before="120"/>
        <w:rPr>
          <w:rFonts w:eastAsia="Times New Roman" w:cs="Times New Roman"/>
          <w:sz w:val="28"/>
          <w:szCs w:val="28"/>
        </w:rPr>
      </w:pPr>
      <w:r>
        <w:rPr>
          <w:b/>
        </w:rPr>
        <w:t>3. Phương pháp kế toán BCC theo hình thức hoạt động kinh doanh đồng kiểm soát</w:t>
      </w:r>
    </w:p>
    <w:p w:rsidR="00704297" w:rsidRDefault="00D52B08">
      <w:pPr>
        <w:spacing w:before="120"/>
        <w:rPr>
          <w:rFonts w:eastAsia="Times New Roman" w:cs="Times New Roman"/>
          <w:sz w:val="28"/>
          <w:szCs w:val="28"/>
        </w:rPr>
      </w:pPr>
      <w:r>
        <w:t>3.1. Kế toán góp vốn và nhận vốn góp hoạt động kinh doanh đồng kiểm soát</w:t>
      </w:r>
    </w:p>
    <w:p w:rsidR="00704297" w:rsidRDefault="00D52B08">
      <w:pPr>
        <w:spacing w:before="120"/>
        <w:rPr>
          <w:rFonts w:eastAsia="Times New Roman" w:cs="Times New Roman"/>
          <w:sz w:val="28"/>
          <w:szCs w:val="28"/>
        </w:rPr>
      </w:pPr>
      <w:r>
        <w:t>a) Tại bên nhận vốn góp</w:t>
      </w:r>
    </w:p>
    <w:p w:rsidR="00704297" w:rsidRDefault="00D52B08">
      <w:pPr>
        <w:spacing w:before="120"/>
        <w:rPr>
          <w:rFonts w:eastAsia="Times New Roman" w:cs="Times New Roman"/>
          <w:sz w:val="28"/>
          <w:szCs w:val="28"/>
        </w:rPr>
      </w:pPr>
      <w:r>
        <w:t>- Căn cứ biên bản góp vốn của các bên tham gia hợp đồng liên doanh đồng kiểm soát, bên nhận vốn góp ghi:</w:t>
      </w:r>
    </w:p>
    <w:p w:rsidR="00704297" w:rsidRDefault="00D52B08">
      <w:pPr>
        <w:spacing w:before="120"/>
        <w:rPr>
          <w:rFonts w:eastAsia="Times New Roman" w:cs="Times New Roman"/>
          <w:sz w:val="28"/>
          <w:szCs w:val="28"/>
        </w:rPr>
      </w:pPr>
      <w:r>
        <w:t>Nợ các TK 111,112, 152, 155, 156...</w:t>
      </w:r>
    </w:p>
    <w:p w:rsidR="00704297" w:rsidRDefault="00D52B08">
      <w:pPr>
        <w:spacing w:before="120"/>
        <w:rPr>
          <w:rFonts w:eastAsia="Times New Roman" w:cs="Times New Roman"/>
          <w:sz w:val="28"/>
          <w:szCs w:val="28"/>
        </w:rPr>
      </w:pPr>
      <w:r>
        <w:lastRenderedPageBreak/>
        <w:t>Có TK 338 - Phải trả, phải nộp khác.</w:t>
      </w:r>
    </w:p>
    <w:p w:rsidR="00704297" w:rsidRDefault="00D52B08">
      <w:pPr>
        <w:spacing w:before="120"/>
        <w:rPr>
          <w:rFonts w:eastAsia="Times New Roman" w:cs="Times New Roman"/>
          <w:sz w:val="28"/>
          <w:szCs w:val="28"/>
        </w:rPr>
      </w:pPr>
      <w:r>
        <w:t>Khi trả lại vốn góp cho các bên, kế toán ghi đảo bút toán trên. Nếu có chênh lệch giữa giá trị hợp lý của tài sản trả lại và giá trị khoản nhận góp của các bên, kế toán phản ánh thu nhập khác hoặc chi phí khác.</w:t>
      </w:r>
    </w:p>
    <w:p w:rsidR="00704297" w:rsidRDefault="00D52B08">
      <w:pPr>
        <w:spacing w:before="120"/>
        <w:rPr>
          <w:rFonts w:eastAsia="Times New Roman" w:cs="Times New Roman"/>
          <w:sz w:val="28"/>
          <w:szCs w:val="28"/>
        </w:rPr>
      </w:pPr>
      <w:r>
        <w:t>- Nếu nhận vốn góp bằng TSCĐ mà không có sự chuyển giao quyền sở hữu, bên nhận vốn góp chỉ theo dõi chi tiết trên hệ thống quản trị và thuyết minh như tài sản nhận giữ hộ.</w:t>
      </w:r>
    </w:p>
    <w:p w:rsidR="00704297" w:rsidRDefault="00D52B08">
      <w:pPr>
        <w:spacing w:before="120"/>
        <w:rPr>
          <w:rFonts w:eastAsia="Times New Roman" w:cs="Times New Roman"/>
          <w:sz w:val="28"/>
          <w:szCs w:val="28"/>
        </w:rPr>
      </w:pPr>
      <w:r>
        <w:t>b) Tại bên góp vốn</w:t>
      </w:r>
    </w:p>
    <w:p w:rsidR="00704297" w:rsidRDefault="00D52B08">
      <w:pPr>
        <w:spacing w:before="120"/>
        <w:rPr>
          <w:rFonts w:eastAsia="Times New Roman" w:cs="Times New Roman"/>
          <w:sz w:val="28"/>
          <w:szCs w:val="28"/>
        </w:rPr>
      </w:pPr>
      <w:r>
        <w:t>- Căn cứ biên bản góp vốn của các bên tham gia hợp đồng liên doanh đồng kiểm soát, bên nhận góp vốn ghi:</w:t>
      </w:r>
    </w:p>
    <w:p w:rsidR="00704297" w:rsidRDefault="00D52B08">
      <w:pPr>
        <w:spacing w:before="120"/>
        <w:rPr>
          <w:rFonts w:eastAsia="Times New Roman" w:cs="Times New Roman"/>
          <w:sz w:val="28"/>
          <w:szCs w:val="28"/>
        </w:rPr>
      </w:pPr>
      <w:r>
        <w:t>Nợ TK 138 - Phải thu khác</w:t>
      </w:r>
    </w:p>
    <w:p w:rsidR="00704297" w:rsidRDefault="00D52B08">
      <w:pPr>
        <w:spacing w:before="120"/>
        <w:rPr>
          <w:rFonts w:eastAsia="Times New Roman" w:cs="Times New Roman"/>
          <w:sz w:val="28"/>
          <w:szCs w:val="28"/>
        </w:rPr>
      </w:pPr>
      <w:r>
        <w:t>Có các TK 111,112, 152, 155, 156...</w:t>
      </w:r>
    </w:p>
    <w:p w:rsidR="00704297" w:rsidRDefault="00D52B08">
      <w:pPr>
        <w:spacing w:before="120"/>
        <w:rPr>
          <w:rFonts w:eastAsia="Times New Roman" w:cs="Times New Roman"/>
          <w:sz w:val="28"/>
          <w:szCs w:val="28"/>
        </w:rPr>
      </w:pPr>
      <w:r>
        <w:t>Khi nhận lại vốn góp, kế toán ghi đảo bút toán trên. Nếu có chênh lệch giữa giá trị hợp lý của tài sản nhận về và giá trị khoản vốn góp, kế toán phản ánh thu nhập khác hoặc chi phí khác.</w:t>
      </w:r>
    </w:p>
    <w:p w:rsidR="00704297" w:rsidRDefault="00D52B08">
      <w:pPr>
        <w:spacing w:before="120"/>
        <w:rPr>
          <w:rFonts w:eastAsia="Times New Roman" w:cs="Times New Roman"/>
          <w:sz w:val="28"/>
          <w:szCs w:val="28"/>
        </w:rPr>
      </w:pPr>
      <w:r>
        <w:t>- Nếu góp vốn bằng TSCĐ mà không có sự chuyển giao quyền sở hữu, bên góp vốn không ghi giảm TSCĐ mà chỉ theo dõi chi tiết trên hệ thống quản trị và thuyết minh về địa điểm đặt tài sản.</w:t>
      </w:r>
    </w:p>
    <w:p w:rsidR="00704297" w:rsidRDefault="00D52B08">
      <w:pPr>
        <w:spacing w:before="120"/>
        <w:rPr>
          <w:rFonts w:eastAsia="Times New Roman" w:cs="Times New Roman"/>
          <w:sz w:val="28"/>
          <w:szCs w:val="28"/>
        </w:rPr>
      </w:pPr>
      <w:r>
        <w:t>3.2. Kế toán chi phí phát sinh riêng tại mỗi bên liên doanh</w:t>
      </w:r>
    </w:p>
    <w:p w:rsidR="00704297" w:rsidRDefault="00D52B08">
      <w:pPr>
        <w:spacing w:before="120"/>
        <w:rPr>
          <w:rFonts w:eastAsia="Times New Roman" w:cs="Times New Roman"/>
          <w:sz w:val="28"/>
          <w:szCs w:val="28"/>
        </w:rPr>
      </w:pPr>
      <w:r>
        <w:t>- Căn cứ vào các hóa đơn, chứng từ liên quan, tập hợp chi phí phát sinh riêng mà bên liên doanh phải gánh chịu khi tham gia hoạt động kinh doanh đồng kiểm soát, ghi:</w:t>
      </w:r>
    </w:p>
    <w:p w:rsidR="00704297" w:rsidRDefault="00D52B08">
      <w:pPr>
        <w:spacing w:before="120"/>
        <w:rPr>
          <w:rFonts w:eastAsia="Times New Roman" w:cs="Times New Roman"/>
          <w:sz w:val="28"/>
          <w:szCs w:val="28"/>
        </w:rPr>
      </w:pPr>
      <w:r>
        <w:t>Nợ các TK 621, 622, 627, 641, 642 (chi tiết cho hợp đồng liên doanh)</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 Cuối kỳ, kết chuyển chi phí phát sinh riêng để tổng hợp chi phí SXKD của hợp đồng liên doanh, ghi:</w:t>
      </w:r>
    </w:p>
    <w:p w:rsidR="00704297" w:rsidRDefault="00D52B08">
      <w:pPr>
        <w:spacing w:before="120"/>
        <w:rPr>
          <w:rFonts w:eastAsia="Times New Roman" w:cs="Times New Roman"/>
          <w:sz w:val="28"/>
          <w:szCs w:val="28"/>
        </w:rPr>
      </w:pPr>
      <w:r>
        <w:t>Nợ TK 154 - Chi phí SXKD dở dang (chi tiết cho hợp đồng liên doanh)</w:t>
      </w:r>
    </w:p>
    <w:p w:rsidR="00704297" w:rsidRDefault="00D52B08">
      <w:pPr>
        <w:spacing w:before="120"/>
        <w:rPr>
          <w:rFonts w:eastAsia="Times New Roman" w:cs="Times New Roman"/>
          <w:sz w:val="28"/>
          <w:szCs w:val="28"/>
        </w:rPr>
      </w:pPr>
      <w:r>
        <w:t>Có các TK 621, 622, 627 (chi tiết cho hợp đồng liên doanh).</w:t>
      </w:r>
    </w:p>
    <w:p w:rsidR="00704297" w:rsidRDefault="00D52B08">
      <w:pPr>
        <w:spacing w:before="120"/>
        <w:rPr>
          <w:rFonts w:eastAsia="Times New Roman" w:cs="Times New Roman"/>
          <w:sz w:val="28"/>
          <w:szCs w:val="28"/>
        </w:rPr>
      </w:pPr>
      <w:r>
        <w:t>3.3. Kế toán chi phí phát sinh chung do mỗi bên tham gia liên doanh gánh chịu:</w:t>
      </w:r>
    </w:p>
    <w:p w:rsidR="00704297" w:rsidRDefault="00D52B08">
      <w:pPr>
        <w:spacing w:before="120"/>
        <w:rPr>
          <w:rFonts w:eastAsia="Times New Roman" w:cs="Times New Roman"/>
          <w:sz w:val="28"/>
          <w:szCs w:val="28"/>
        </w:rPr>
      </w:pPr>
      <w:r>
        <w:t>a) Kế toán tại bên tham gia liên doanh có phát sinh chi phí chung:</w:t>
      </w:r>
    </w:p>
    <w:p w:rsidR="00704297" w:rsidRDefault="00D52B08">
      <w:pPr>
        <w:spacing w:before="120"/>
        <w:rPr>
          <w:rFonts w:eastAsia="Times New Roman" w:cs="Times New Roman"/>
          <w:sz w:val="28"/>
          <w:szCs w:val="28"/>
        </w:rPr>
      </w:pPr>
      <w:r>
        <w:lastRenderedPageBreak/>
        <w:t>- Khi phát sinh chi phí chung do mỗi bên liên doanh phải gánh chịu, căn cứ vào các hóa đơn, chứng từ liên quan, ghi:</w:t>
      </w:r>
    </w:p>
    <w:p w:rsidR="00704297" w:rsidRDefault="00D52B08">
      <w:pPr>
        <w:spacing w:before="120"/>
        <w:rPr>
          <w:rFonts w:eastAsia="Times New Roman" w:cs="Times New Roman"/>
          <w:sz w:val="28"/>
          <w:szCs w:val="28"/>
        </w:rPr>
      </w:pPr>
      <w:r>
        <w:t>Nợ các TK 621, 622, 627, 641, 642 (chi tiết cho hợp đồng liên doanh)</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 Nếu hợp đồng liên doanh quy định phải phân chia chi phí chung, cuối kỳ căn cứ vào quy định của hợp đồng, kế toán lập Bảng phân bổ chi phí chung cho các bên góp vốn liên doanh và sau khi được các bên liên doanh chấp nhận, căn cứ vào chí phí được phân bổ cho các bên góp vốn liên doanh khác, ghi:</w:t>
      </w:r>
    </w:p>
    <w:p w:rsidR="00704297" w:rsidRDefault="00D52B08">
      <w:pPr>
        <w:spacing w:before="120"/>
        <w:rPr>
          <w:rFonts w:eastAsia="Times New Roman" w:cs="Times New Roman"/>
          <w:sz w:val="28"/>
          <w:szCs w:val="28"/>
        </w:rPr>
      </w:pPr>
      <w:r>
        <w:t>Nợ TK 138 - Phải thu khác (chi tiết cho từng đối tác)</w:t>
      </w:r>
    </w:p>
    <w:p w:rsidR="00704297" w:rsidRDefault="00D52B08">
      <w:pPr>
        <w:spacing w:before="120"/>
        <w:rPr>
          <w:rFonts w:eastAsia="Times New Roman" w:cs="Times New Roman"/>
          <w:sz w:val="28"/>
          <w:szCs w:val="28"/>
        </w:rPr>
      </w:pPr>
      <w:r>
        <w:t>Có TK 133 - Thuế GTGT được khấu trừ (nếu chia thuế đầu vào)</w:t>
      </w:r>
    </w:p>
    <w:p w:rsidR="00704297" w:rsidRDefault="00D52B08">
      <w:pPr>
        <w:spacing w:before="120"/>
        <w:rPr>
          <w:rFonts w:eastAsia="Times New Roman" w:cs="Times New Roman"/>
          <w:sz w:val="28"/>
          <w:szCs w:val="28"/>
        </w:rPr>
      </w:pPr>
      <w:r>
        <w:t>Có TK 3331 - Thuế GTGT phải nộp (nếu thuế đầu vào của chi phí chung đã khấu trừ hết, phải ghi tăng số thuế đầu ra phải nộp)</w:t>
      </w:r>
    </w:p>
    <w:p w:rsidR="00704297" w:rsidRDefault="00D52B08">
      <w:pPr>
        <w:spacing w:before="120"/>
        <w:rPr>
          <w:rFonts w:eastAsia="Times New Roman" w:cs="Times New Roman"/>
          <w:sz w:val="28"/>
          <w:szCs w:val="28"/>
        </w:rPr>
      </w:pPr>
      <w:r>
        <w:t>Có các TK 621, 622, 627, 641, 642.</w:t>
      </w:r>
    </w:p>
    <w:p w:rsidR="00704297" w:rsidRDefault="00D52B08">
      <w:pPr>
        <w:spacing w:before="120"/>
        <w:rPr>
          <w:rFonts w:eastAsia="Times New Roman" w:cs="Times New Roman"/>
          <w:sz w:val="28"/>
          <w:szCs w:val="28"/>
        </w:rPr>
      </w:pPr>
      <w:r>
        <w:t>b) Kế toán tại bên liên doanh không hạch toán chi phí chung cho hợp đồng liên doanh:</w:t>
      </w:r>
    </w:p>
    <w:p w:rsidR="00704297" w:rsidRDefault="00D52B08">
      <w:pPr>
        <w:spacing w:before="120"/>
        <w:rPr>
          <w:rFonts w:eastAsia="Times New Roman" w:cs="Times New Roman"/>
          <w:sz w:val="28"/>
          <w:szCs w:val="28"/>
        </w:rPr>
      </w:pPr>
      <w:r>
        <w:t>Căn cứ vào Bảng phân bổ chi phí chung của hợp đồng liên doanh đã được các bên góp vốn liên doanh chấp nhận (do bên tham gia liên doanh có phát sinh chi phí chung thông báo), ghi:</w:t>
      </w:r>
    </w:p>
    <w:p w:rsidR="00704297" w:rsidRDefault="00D52B08">
      <w:pPr>
        <w:spacing w:before="120"/>
        <w:rPr>
          <w:rFonts w:eastAsia="Times New Roman" w:cs="Times New Roman"/>
          <w:sz w:val="28"/>
          <w:szCs w:val="28"/>
        </w:rPr>
      </w:pPr>
      <w:r>
        <w:t>Nợ các TK 621, 622, 623, 641, 642 (chi tiết cho hợp đồng liên doanh)</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TK 338 - Phải trả khác (chi tiết cho bên tham gia liên doanh có phát sinh chi phí chung).</w:t>
      </w:r>
    </w:p>
    <w:p w:rsidR="00704297" w:rsidRDefault="00D52B08">
      <w:pPr>
        <w:spacing w:before="120"/>
        <w:rPr>
          <w:rFonts w:eastAsia="Times New Roman" w:cs="Times New Roman"/>
          <w:sz w:val="28"/>
          <w:szCs w:val="28"/>
        </w:rPr>
      </w:pPr>
      <w:r>
        <w:t>3.4. Kế toán trong trường hợp hợp đồng chia sản phẩm:</w:t>
      </w:r>
    </w:p>
    <w:p w:rsidR="00704297" w:rsidRDefault="00D52B08">
      <w:pPr>
        <w:spacing w:before="120"/>
        <w:rPr>
          <w:rFonts w:eastAsia="Times New Roman" w:cs="Times New Roman"/>
          <w:sz w:val="28"/>
          <w:szCs w:val="28"/>
        </w:rPr>
      </w:pPr>
      <w:r>
        <w:t>- Khi nhận sản phẩm được chia từ hợp đồng liên doanh nhập kho, căn cứ vào phiếu giao nhận sản phẩm từ hợp đồng, phiếu nhập kho và các chứng từ liên quan, ghi:</w:t>
      </w:r>
    </w:p>
    <w:p w:rsidR="00704297" w:rsidRDefault="00D52B08">
      <w:pPr>
        <w:spacing w:before="120"/>
        <w:rPr>
          <w:rFonts w:eastAsia="Times New Roman" w:cs="Times New Roman"/>
          <w:sz w:val="28"/>
          <w:szCs w:val="28"/>
        </w:rPr>
      </w:pPr>
      <w:r>
        <w:t>Nợ TK 152 - Nguyên liệu, vật liệu (nếu sản phẩm được chia chưa phải là thành phẩm cuối cùng)</w:t>
      </w:r>
    </w:p>
    <w:p w:rsidR="00704297" w:rsidRDefault="00D52B08">
      <w:pPr>
        <w:spacing w:before="120"/>
        <w:rPr>
          <w:rFonts w:eastAsia="Times New Roman" w:cs="Times New Roman"/>
          <w:sz w:val="28"/>
          <w:szCs w:val="28"/>
        </w:rPr>
      </w:pPr>
      <w:r>
        <w:t>Nợ TK 155 - Thành phẩm (nếu sản phẩm được chia là thành phẩm)</w:t>
      </w:r>
    </w:p>
    <w:p w:rsidR="00704297" w:rsidRDefault="00D52B08">
      <w:pPr>
        <w:spacing w:before="120"/>
        <w:rPr>
          <w:rFonts w:eastAsia="Times New Roman" w:cs="Times New Roman"/>
          <w:sz w:val="28"/>
          <w:szCs w:val="28"/>
        </w:rPr>
      </w:pPr>
      <w:r>
        <w:t>Nợ TK 157 - Hàng gửi đi bán (nếu gửi sản phẩm được chia đem đi bán ngay không qua kho)</w:t>
      </w:r>
    </w:p>
    <w:p w:rsidR="00704297" w:rsidRDefault="00D52B08">
      <w:pPr>
        <w:spacing w:before="120"/>
        <w:rPr>
          <w:rFonts w:eastAsia="Times New Roman" w:cs="Times New Roman"/>
          <w:sz w:val="28"/>
          <w:szCs w:val="28"/>
        </w:rPr>
      </w:pPr>
      <w:r>
        <w:lastRenderedPageBreak/>
        <w:t>Có TK 154 - Chi phí SXKD dở dang (gồm chi phí phát sinh riêng và chi phí chung mà mỗi bên tham gia liên doanh phải gánh chịu) (chi tiết cho hợp đồng liên doanh).</w:t>
      </w:r>
    </w:p>
    <w:p w:rsidR="00704297" w:rsidRDefault="00D52B08">
      <w:pPr>
        <w:spacing w:before="120"/>
        <w:rPr>
          <w:rFonts w:eastAsia="Times New Roman" w:cs="Times New Roman"/>
          <w:sz w:val="28"/>
          <w:szCs w:val="28"/>
        </w:rPr>
      </w:pPr>
      <w:r>
        <w:t>- Khi nhận sản phẩm được chia từ hợp đồng và đưa vào sử dụng ngay cho sản xuất sản phẩm khác, căn cứ vào phiếu giao nhận sản phẩm từ hợp đồng và các chứng từ liên quan, ghi:</w:t>
      </w:r>
    </w:p>
    <w:p w:rsidR="00704297" w:rsidRDefault="00D52B08">
      <w:pPr>
        <w:spacing w:before="120"/>
        <w:rPr>
          <w:rFonts w:eastAsia="Times New Roman" w:cs="Times New Roman"/>
          <w:sz w:val="28"/>
          <w:szCs w:val="28"/>
        </w:rPr>
      </w:pPr>
      <w:r>
        <w:t>Nợ TK 621 - Chi phí nguyên liệu, vật liệu trực tiếp</w:t>
      </w:r>
    </w:p>
    <w:p w:rsidR="00704297" w:rsidRDefault="00D52B08">
      <w:pPr>
        <w:spacing w:before="120"/>
        <w:rPr>
          <w:rFonts w:eastAsia="Times New Roman" w:cs="Times New Roman"/>
          <w:sz w:val="28"/>
          <w:szCs w:val="28"/>
        </w:rPr>
      </w:pPr>
      <w:r>
        <w:t>Có TK 154 - Chi phí SXKD dở dang (gồm chi phí phát sinh riêng và chi phí chung mà mỗi bên tham gia liên doanh phải gánh chịu) (chi tiết cho hợp đồng liên doanh).</w:t>
      </w:r>
    </w:p>
    <w:p w:rsidR="00704297" w:rsidRDefault="00D52B08">
      <w:pPr>
        <w:spacing w:before="120"/>
        <w:rPr>
          <w:rFonts w:eastAsia="Times New Roman" w:cs="Times New Roman"/>
          <w:sz w:val="28"/>
          <w:szCs w:val="28"/>
        </w:rPr>
      </w:pPr>
      <w:r>
        <w:t>- Trường hợp hợp đồng liên doanh quy định không chia sản phẩm mà giao cho một bên bán ra ngoài, sau khi phát hành hóa đơn cho bên bán sản phẩm, kết chuyển chi phí phát sinh riêng và chi phí chung mà mỗi bên tham gia liên doanh phải gánh chịu vào giá vốn hàng bán,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154 - Chi phí SXKD dở dang (gồm chi phí phát sinh riêng và chi phí chung mà mỗi bên tham gia liên doanh phải gánh chịu) (chi tiết cho hợp đồng liên doanh).</w:t>
      </w:r>
    </w:p>
    <w:p w:rsidR="00704297" w:rsidRDefault="00D52B08">
      <w:pPr>
        <w:spacing w:before="120"/>
        <w:rPr>
          <w:rFonts w:eastAsia="Times New Roman" w:cs="Times New Roman"/>
          <w:sz w:val="28"/>
          <w:szCs w:val="28"/>
        </w:rPr>
      </w:pPr>
      <w:r>
        <w:t>3.5. Kế toán doanh thu bán sản phẩm trong trường hợp một bên tham gia liên doanh bán hộ hàng hóa và chia doanh thu cho các đối tác khác:</w:t>
      </w:r>
    </w:p>
    <w:p w:rsidR="00704297" w:rsidRDefault="00D52B08">
      <w:pPr>
        <w:spacing w:before="120"/>
        <w:rPr>
          <w:rFonts w:eastAsia="Times New Roman" w:cs="Times New Roman"/>
          <w:sz w:val="28"/>
          <w:szCs w:val="28"/>
        </w:rPr>
      </w:pPr>
      <w:r>
        <w:t>a) Kế toán ở bên bán sản phẩm:</w:t>
      </w:r>
    </w:p>
    <w:p w:rsidR="00704297" w:rsidRDefault="00D52B08">
      <w:pPr>
        <w:spacing w:before="120"/>
        <w:rPr>
          <w:rFonts w:eastAsia="Times New Roman" w:cs="Times New Roman"/>
          <w:sz w:val="28"/>
          <w:szCs w:val="28"/>
        </w:rPr>
      </w:pPr>
      <w:r>
        <w:t>- Khi bán sản phẩm theo quy định của hợp đồng, bên bán phải phát hành hóa đơn cho toàn bộ sản phẩm bán ra, đồng thời phản ánh tổng số tiền bán sản phẩm của hoạt động liên doanh, ghi:</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eastAsia="Times New Roman" w:cs="Times New Roman"/>
          <w:sz w:val="28"/>
          <w:szCs w:val="28"/>
        </w:rPr>
      </w:pPr>
      <w:r>
        <w:t>Có TK 338 - Phải trả, phải nộp khác (chi tiết hợp đồng liên doanh)</w:t>
      </w:r>
    </w:p>
    <w:p w:rsidR="00704297" w:rsidRDefault="00D52B08">
      <w:pPr>
        <w:spacing w:before="120"/>
        <w:rPr>
          <w:rFonts w:eastAsia="Times New Roman" w:cs="Times New Roman"/>
          <w:sz w:val="28"/>
          <w:szCs w:val="28"/>
        </w:rPr>
      </w:pPr>
      <w:r>
        <w:t>Có TK 3331 - Thuế GTGT phải nộp (nếu có).</w:t>
      </w:r>
    </w:p>
    <w:p w:rsidR="00704297" w:rsidRDefault="00D52B08">
      <w:pPr>
        <w:spacing w:before="120"/>
        <w:rPr>
          <w:rFonts w:eastAsia="Times New Roman" w:cs="Times New Roman"/>
          <w:sz w:val="28"/>
          <w:szCs w:val="28"/>
        </w:rPr>
      </w:pPr>
      <w:r>
        <w:t>- Căn cứ vào quy định của hợp đồng liên doanh và Bảng phân bổ doanh thu, phản ánh doanh thu tương ứng với lợi ích của bên tham gia liên doanh được hưởng, ghi:</w:t>
      </w:r>
    </w:p>
    <w:p w:rsidR="00704297" w:rsidRDefault="00D52B08">
      <w:pPr>
        <w:spacing w:before="120"/>
        <w:rPr>
          <w:rFonts w:eastAsia="Times New Roman" w:cs="Times New Roman"/>
          <w:sz w:val="28"/>
          <w:szCs w:val="28"/>
        </w:rPr>
      </w:pPr>
      <w:r>
        <w:t>Nợ TK 338 - Phải trả, phải nộp khác (chi tiết cho hợp đồng liên doanh)</w:t>
      </w:r>
    </w:p>
    <w:p w:rsidR="00704297" w:rsidRDefault="00D52B08">
      <w:pPr>
        <w:spacing w:before="120"/>
        <w:rPr>
          <w:rFonts w:eastAsia="Times New Roman" w:cs="Times New Roman"/>
          <w:sz w:val="28"/>
          <w:szCs w:val="28"/>
        </w:rPr>
      </w:pPr>
      <w:r>
        <w:t>Có TK 511 - Doanh thu bán hàng và cung cấp dịch vụ (lợi ích mà bên bán được hưởng theo thỏa thuận trong hợp đồng).</w:t>
      </w:r>
    </w:p>
    <w:p w:rsidR="00704297" w:rsidRDefault="00D52B08">
      <w:pPr>
        <w:spacing w:before="120"/>
        <w:rPr>
          <w:rFonts w:eastAsia="Times New Roman" w:cs="Times New Roman"/>
          <w:sz w:val="28"/>
          <w:szCs w:val="28"/>
        </w:rPr>
      </w:pPr>
      <w:r>
        <w:lastRenderedPageBreak/>
        <w:t>- Sau khi đối chiếu chi phí phát sinh chung mỗi bên phải gánh chịu và doanh thu chia cho các bên theo hợp đồng, kế toán bù trừ khoản phải thu khác và phải trả khác (chi tiết cho từng bên tham gia BCC), ghi:</w:t>
      </w:r>
    </w:p>
    <w:p w:rsidR="00704297" w:rsidRDefault="00D52B08">
      <w:pPr>
        <w:spacing w:before="120"/>
        <w:rPr>
          <w:rFonts w:eastAsia="Times New Roman" w:cs="Times New Roman"/>
          <w:sz w:val="28"/>
          <w:szCs w:val="28"/>
        </w:rPr>
      </w:pPr>
      <w:r>
        <w:t>Nợ TK 338 - Phải trả, phải nộp khác</w:t>
      </w:r>
    </w:p>
    <w:p w:rsidR="00704297" w:rsidRDefault="00D52B08">
      <w:pPr>
        <w:spacing w:before="120"/>
        <w:rPr>
          <w:rFonts w:eastAsia="Times New Roman" w:cs="Times New Roman"/>
          <w:sz w:val="28"/>
          <w:szCs w:val="28"/>
        </w:rPr>
      </w:pPr>
      <w:r>
        <w:t>Có TK 138 - Phải thu khác.</w:t>
      </w:r>
    </w:p>
    <w:p w:rsidR="00704297" w:rsidRDefault="00D52B08">
      <w:pPr>
        <w:spacing w:before="120"/>
        <w:rPr>
          <w:rFonts w:eastAsia="Times New Roman" w:cs="Times New Roman"/>
          <w:sz w:val="28"/>
          <w:szCs w:val="28"/>
        </w:rPr>
      </w:pPr>
      <w:r>
        <w:t>- Khi thanh toán tiền bán sản phẩm do bên đối tác tham gia liên doanh không bán sản phẩm được hưởng, ghi:</w:t>
      </w:r>
    </w:p>
    <w:p w:rsidR="00704297" w:rsidRDefault="00D52B08">
      <w:pPr>
        <w:spacing w:before="120"/>
        <w:rPr>
          <w:rFonts w:eastAsia="Times New Roman" w:cs="Times New Roman"/>
          <w:sz w:val="28"/>
          <w:szCs w:val="28"/>
        </w:rPr>
      </w:pPr>
      <w:r>
        <w:t>Nợ TK 338 - Phải trả, phải nộp khác (từng đối tác tham gia liên doanh)</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b) Kế toán ở bên không bán sản phẩm:</w:t>
      </w:r>
    </w:p>
    <w:p w:rsidR="00704297" w:rsidRDefault="00D52B08">
      <w:pPr>
        <w:spacing w:before="120"/>
        <w:rPr>
          <w:rFonts w:eastAsia="Times New Roman" w:cs="Times New Roman"/>
          <w:sz w:val="28"/>
          <w:szCs w:val="28"/>
        </w:rPr>
      </w:pPr>
      <w:r>
        <w:t>- Bên liên doanh không tham gia bán sản phẩm của liên doanh, căn cứ vào bảng phân bổ doanh thu đã được các bên tham gia liên doanh xác nhận và chứng từ có liên quan do bên bán sản phẩm cung cấp, lập hóa đơn cho bên bán sản phẩm theo số doanh thu mà mình được hưởng, ghi:</w:t>
      </w:r>
    </w:p>
    <w:p w:rsidR="00704297" w:rsidRDefault="00D52B08">
      <w:pPr>
        <w:spacing w:before="120"/>
        <w:rPr>
          <w:rFonts w:eastAsia="Times New Roman" w:cs="Times New Roman"/>
          <w:sz w:val="28"/>
          <w:szCs w:val="28"/>
        </w:rPr>
      </w:pPr>
      <w:r>
        <w:t>Nợ TK 138 - Phải thu khác (bao gồm cả thuế GTGT nếu chia cả thuế GTGT đầu ra, chi tiết cho đối tác tham gia liên doanh bán sản phẩm)</w:t>
      </w:r>
    </w:p>
    <w:p w:rsidR="00704297" w:rsidRDefault="00D52B08">
      <w:pPr>
        <w:spacing w:before="120"/>
        <w:rPr>
          <w:rFonts w:eastAsia="Times New Roman" w:cs="Times New Roman"/>
          <w:sz w:val="28"/>
          <w:szCs w:val="28"/>
        </w:rPr>
      </w:pPr>
      <w:r>
        <w:t>Có TK 511 - Doanh thu bán hàng và cung cấp dịch vụ (chi tiết cho hợp đồng liên doanh và theo số tiền được chia)</w:t>
      </w:r>
    </w:p>
    <w:p w:rsidR="00704297" w:rsidRDefault="00D52B08">
      <w:pPr>
        <w:spacing w:before="120"/>
        <w:rPr>
          <w:rFonts w:eastAsia="Times New Roman" w:cs="Times New Roman"/>
          <w:sz w:val="28"/>
          <w:szCs w:val="28"/>
        </w:rPr>
      </w:pPr>
      <w:r>
        <w:t>Có TK 3331 - Thuế GTGT phải nộp (nếu chia thuế GTGT đầu ra).</w:t>
      </w:r>
    </w:p>
    <w:p w:rsidR="00704297" w:rsidRDefault="00D52B08">
      <w:pPr>
        <w:spacing w:before="120"/>
        <w:rPr>
          <w:rFonts w:eastAsia="Times New Roman" w:cs="Times New Roman"/>
          <w:sz w:val="28"/>
          <w:szCs w:val="28"/>
        </w:rPr>
      </w:pPr>
      <w:r>
        <w:t>- Khi bên đối tác tham gia liên doanh thanh toán tiền bán sản phẩm, căn cứ vào số tiền thực nhận, ghi:</w:t>
      </w:r>
    </w:p>
    <w:p w:rsidR="00704297" w:rsidRDefault="00D52B08">
      <w:pPr>
        <w:spacing w:before="120"/>
        <w:rPr>
          <w:rFonts w:eastAsia="Times New Roman" w:cs="Times New Roman"/>
          <w:sz w:val="28"/>
          <w:szCs w:val="28"/>
        </w:rPr>
      </w:pPr>
      <w:r>
        <w:t>Nợ các TK 111, 112,... (số tiền do đối tác trong hợp đồng chuyển trả)</w:t>
      </w:r>
    </w:p>
    <w:p w:rsidR="00704297" w:rsidRDefault="00D52B08">
      <w:pPr>
        <w:spacing w:before="120"/>
        <w:rPr>
          <w:rFonts w:eastAsia="Times New Roman" w:cs="Times New Roman"/>
          <w:sz w:val="28"/>
          <w:szCs w:val="28"/>
        </w:rPr>
      </w:pPr>
      <w:r>
        <w:t>Có TK 138 - Phải thu khác (chi tiết từng bên bán sản phẩm).</w:t>
      </w:r>
    </w:p>
    <w:p w:rsidR="00704297" w:rsidRDefault="00D52B08">
      <w:pPr>
        <w:spacing w:before="120"/>
        <w:rPr>
          <w:rFonts w:eastAsia="Times New Roman" w:cs="Times New Roman"/>
          <w:sz w:val="28"/>
          <w:szCs w:val="28"/>
        </w:rPr>
      </w:pPr>
      <w:r>
        <w:rPr>
          <w:b/>
        </w:rPr>
        <w:t>4. Phương pháp kế toán BCC chia lợi nhuận sau thuế</w:t>
      </w:r>
    </w:p>
    <w:p w:rsidR="00704297" w:rsidRDefault="00D52B08">
      <w:pPr>
        <w:spacing w:before="120"/>
        <w:rPr>
          <w:rFonts w:eastAsia="Times New Roman" w:cs="Times New Roman"/>
          <w:sz w:val="28"/>
          <w:szCs w:val="28"/>
        </w:rPr>
      </w:pPr>
      <w:r>
        <w:t>4.1. Trường hợp các bên được chia một khoản cố định không phụ thuộc vào kết quả kinh doanh của BCC (Bên kế toán và quyết toán thuế kiểm soát BCC),:</w:t>
      </w:r>
    </w:p>
    <w:p w:rsidR="00704297" w:rsidRDefault="00D52B08">
      <w:pPr>
        <w:spacing w:before="120"/>
        <w:rPr>
          <w:rFonts w:eastAsia="Times New Roman" w:cs="Times New Roman"/>
          <w:sz w:val="28"/>
          <w:szCs w:val="28"/>
        </w:rPr>
      </w:pPr>
      <w:r>
        <w:t>a) Tại bên thực hiện kế toán và quyết toán thuế cho BCC</w:t>
      </w:r>
    </w:p>
    <w:p w:rsidR="00704297" w:rsidRDefault="00D52B08">
      <w:pPr>
        <w:spacing w:before="120"/>
        <w:rPr>
          <w:rFonts w:eastAsia="Times New Roman" w:cs="Times New Roman"/>
          <w:sz w:val="28"/>
          <w:szCs w:val="28"/>
        </w:rPr>
      </w:pPr>
      <w:r>
        <w:t>- Trường hợp nhận tiền, vật tư, hàng hóa của các bên góp vốn, ghi:</w:t>
      </w:r>
    </w:p>
    <w:p w:rsidR="00704297" w:rsidRDefault="00D52B08">
      <w:pPr>
        <w:spacing w:before="120"/>
        <w:rPr>
          <w:rFonts w:eastAsia="Times New Roman" w:cs="Times New Roman"/>
          <w:sz w:val="28"/>
          <w:szCs w:val="28"/>
        </w:rPr>
      </w:pPr>
      <w:r>
        <w:t>Nợ các TK 112, 152, 156…</w:t>
      </w:r>
    </w:p>
    <w:p w:rsidR="00704297" w:rsidRDefault="00D52B08">
      <w:pPr>
        <w:spacing w:before="120"/>
        <w:rPr>
          <w:rFonts w:eastAsia="Times New Roman" w:cs="Times New Roman"/>
          <w:sz w:val="28"/>
          <w:szCs w:val="28"/>
        </w:rPr>
      </w:pPr>
      <w:r>
        <w:t>Có TK 338 - Phải trả, phải nộp khác.</w:t>
      </w:r>
    </w:p>
    <w:p w:rsidR="00704297" w:rsidRDefault="00D52B08">
      <w:pPr>
        <w:spacing w:before="120"/>
        <w:rPr>
          <w:rFonts w:eastAsia="Times New Roman" w:cs="Times New Roman"/>
          <w:sz w:val="28"/>
          <w:szCs w:val="28"/>
        </w:rPr>
      </w:pPr>
      <w:r>
        <w:lastRenderedPageBreak/>
        <w:t>- Khi phát sinh các khoản doanh thu, chi phí cho BCC, kế toán nhận toàn bộ doanh thu, chi phí như đối với các giao dịch của chính mình theo quy định của pháp luật.</w:t>
      </w:r>
    </w:p>
    <w:p w:rsidR="00704297" w:rsidRDefault="00D52B08">
      <w:pPr>
        <w:spacing w:before="120"/>
        <w:rPr>
          <w:rFonts w:eastAsia="Times New Roman" w:cs="Times New Roman"/>
          <w:sz w:val="28"/>
          <w:szCs w:val="28"/>
        </w:rPr>
      </w:pPr>
      <w:r>
        <w:t>- Khi xác định số tiền phải trả định kỳ cho các bên khác theo hợp đồng, ghi:</w:t>
      </w:r>
    </w:p>
    <w:p w:rsidR="00704297" w:rsidRDefault="00D52B08">
      <w:pPr>
        <w:spacing w:before="120"/>
        <w:rPr>
          <w:rFonts w:eastAsia="Times New Roman" w:cs="Times New Roman"/>
          <w:sz w:val="28"/>
          <w:szCs w:val="28"/>
        </w:rPr>
      </w:pPr>
      <w:r>
        <w:t>Nợ TK 627, 641, 642</w:t>
      </w:r>
    </w:p>
    <w:p w:rsidR="00704297" w:rsidRDefault="00D52B08">
      <w:pPr>
        <w:spacing w:before="120"/>
        <w:rPr>
          <w:rFonts w:eastAsia="Times New Roman" w:cs="Times New Roman"/>
          <w:sz w:val="28"/>
          <w:szCs w:val="28"/>
        </w:rPr>
      </w:pPr>
      <w:r>
        <w:t>Có TK 338 - Phải trả, phải nộp khác.</w:t>
      </w:r>
    </w:p>
    <w:p w:rsidR="00704297" w:rsidRDefault="00D52B08">
      <w:pPr>
        <w:spacing w:before="120"/>
        <w:rPr>
          <w:rFonts w:eastAsia="Times New Roman" w:cs="Times New Roman"/>
          <w:sz w:val="28"/>
          <w:szCs w:val="28"/>
        </w:rPr>
      </w:pPr>
      <w:r>
        <w:t>- Trả lại cho các bên số tiền, vật tư đã nhận góp vốn, ghi:</w:t>
      </w:r>
    </w:p>
    <w:p w:rsidR="00704297" w:rsidRDefault="00D52B08">
      <w:pPr>
        <w:spacing w:before="120"/>
        <w:rPr>
          <w:rFonts w:eastAsia="Times New Roman" w:cs="Times New Roman"/>
          <w:sz w:val="28"/>
          <w:szCs w:val="28"/>
        </w:rPr>
      </w:pPr>
      <w:r>
        <w:t>Nợ TK 338 - Phải trả, phải nộp khác</w:t>
      </w:r>
    </w:p>
    <w:p w:rsidR="00704297" w:rsidRDefault="00D52B08">
      <w:pPr>
        <w:spacing w:before="120"/>
        <w:rPr>
          <w:rFonts w:eastAsia="Times New Roman" w:cs="Times New Roman"/>
          <w:sz w:val="28"/>
          <w:szCs w:val="28"/>
        </w:rPr>
      </w:pPr>
      <w:r>
        <w:t>Có các TK 112, 152, 156…</w:t>
      </w:r>
    </w:p>
    <w:p w:rsidR="00704297" w:rsidRDefault="00D52B08">
      <w:pPr>
        <w:spacing w:before="120"/>
        <w:rPr>
          <w:rFonts w:eastAsia="Times New Roman" w:cs="Times New Roman"/>
          <w:sz w:val="28"/>
          <w:szCs w:val="28"/>
        </w:rPr>
      </w:pPr>
      <w:r>
        <w:t>Nếu có chênh lệch giữa giá trị hợp lý của tài sản trả lại và giá trị khoản vốn nhận góp của các bên, kế toán phản ánh thu nhập khác hoặc chi phí khác.</w:t>
      </w:r>
    </w:p>
    <w:p w:rsidR="00704297" w:rsidRDefault="00D52B08">
      <w:pPr>
        <w:spacing w:before="120"/>
        <w:rPr>
          <w:rFonts w:eastAsia="Times New Roman" w:cs="Times New Roman"/>
          <w:sz w:val="28"/>
          <w:szCs w:val="28"/>
        </w:rPr>
      </w:pPr>
      <w:r>
        <w:t>b) Tại bên không thực hiện kế toán và không quyết toán thuế cho BCC</w:t>
      </w:r>
    </w:p>
    <w:p w:rsidR="00704297" w:rsidRDefault="00D52B08">
      <w:pPr>
        <w:spacing w:before="120"/>
        <w:rPr>
          <w:rFonts w:eastAsia="Times New Roman" w:cs="Times New Roman"/>
          <w:sz w:val="28"/>
          <w:szCs w:val="28"/>
        </w:rPr>
      </w:pPr>
      <w:r>
        <w:t>- Khi góp vốn vào BCC, ghi:</w:t>
      </w:r>
    </w:p>
    <w:p w:rsidR="00704297" w:rsidRDefault="00D52B08">
      <w:pPr>
        <w:spacing w:before="120"/>
        <w:rPr>
          <w:rFonts w:eastAsia="Times New Roman" w:cs="Times New Roman"/>
          <w:sz w:val="28"/>
          <w:szCs w:val="28"/>
        </w:rPr>
      </w:pPr>
      <w:r>
        <w:t>Nợ TK 138 - Phải thu khác</w:t>
      </w:r>
    </w:p>
    <w:p w:rsidR="00704297" w:rsidRDefault="00D52B08">
      <w:pPr>
        <w:spacing w:before="120"/>
        <w:rPr>
          <w:rFonts w:eastAsia="Times New Roman" w:cs="Times New Roman"/>
          <w:sz w:val="28"/>
          <w:szCs w:val="28"/>
        </w:rPr>
      </w:pPr>
      <w:r>
        <w:t>Có các TK 112, 152, 156…</w:t>
      </w:r>
    </w:p>
    <w:p w:rsidR="00704297" w:rsidRDefault="00D52B08">
      <w:pPr>
        <w:spacing w:before="120"/>
        <w:rPr>
          <w:rFonts w:eastAsia="Times New Roman" w:cs="Times New Roman"/>
          <w:sz w:val="28"/>
          <w:szCs w:val="28"/>
        </w:rPr>
      </w:pPr>
      <w:r>
        <w:t>- Khi nhận được thông báo về số lãi được chia từ BCC, ghi:</w:t>
      </w:r>
    </w:p>
    <w:p w:rsidR="00704297" w:rsidRDefault="00D52B08">
      <w:pPr>
        <w:spacing w:before="120"/>
        <w:rPr>
          <w:rFonts w:eastAsia="Times New Roman" w:cs="Times New Roman"/>
          <w:sz w:val="28"/>
          <w:szCs w:val="28"/>
        </w:rPr>
      </w:pPr>
      <w:r>
        <w:t>Nợ TK 138 - Phải thu khác</w:t>
      </w:r>
    </w:p>
    <w:p w:rsidR="00704297" w:rsidRDefault="00D52B08">
      <w:pPr>
        <w:spacing w:before="120"/>
        <w:rPr>
          <w:rFonts w:eastAsia="Times New Roman" w:cs="Times New Roman"/>
          <w:sz w:val="28"/>
          <w:szCs w:val="28"/>
        </w:rPr>
      </w:pPr>
      <w:r>
        <w:t>Có TK 511 - Doanh thu bán hàng, cung cấp dịch vụ (5113).</w:t>
      </w:r>
    </w:p>
    <w:p w:rsidR="00704297" w:rsidRDefault="00D52B08">
      <w:pPr>
        <w:spacing w:before="120"/>
        <w:rPr>
          <w:rFonts w:eastAsia="Times New Roman" w:cs="Times New Roman"/>
          <w:sz w:val="28"/>
          <w:szCs w:val="28"/>
        </w:rPr>
      </w:pPr>
      <w:r>
        <w:t>- Khi nhận lại vốn góp, ghi:</w:t>
      </w:r>
    </w:p>
    <w:p w:rsidR="00704297" w:rsidRDefault="00D52B08">
      <w:pPr>
        <w:spacing w:before="120"/>
        <w:rPr>
          <w:rFonts w:eastAsia="Times New Roman" w:cs="Times New Roman"/>
          <w:sz w:val="28"/>
          <w:szCs w:val="28"/>
        </w:rPr>
      </w:pPr>
      <w:r>
        <w:t>Nợ các TK 112, 152, 156…</w:t>
      </w:r>
    </w:p>
    <w:p w:rsidR="00704297" w:rsidRDefault="00D52B08">
      <w:pPr>
        <w:spacing w:before="120"/>
        <w:rPr>
          <w:rFonts w:eastAsia="Times New Roman" w:cs="Times New Roman"/>
          <w:sz w:val="28"/>
          <w:szCs w:val="28"/>
        </w:rPr>
      </w:pPr>
      <w:r>
        <w:t>Có TK 138 - Phải thu khác.</w:t>
      </w:r>
    </w:p>
    <w:p w:rsidR="00704297" w:rsidRDefault="00D52B08">
      <w:pPr>
        <w:spacing w:before="120"/>
        <w:rPr>
          <w:rFonts w:eastAsia="Times New Roman" w:cs="Times New Roman"/>
          <w:sz w:val="28"/>
          <w:szCs w:val="28"/>
        </w:rPr>
      </w:pPr>
      <w:r>
        <w:t>Nếu có chênh lệch giữa giá trị hợp lý của tài sản nhận về và giá trị khoản vốn góp, kế toán phản ánh thu nhập khác hoặc chi phí khác.</w:t>
      </w:r>
    </w:p>
    <w:p w:rsidR="00704297" w:rsidRDefault="00D52B08">
      <w:pPr>
        <w:spacing w:before="120"/>
        <w:rPr>
          <w:rFonts w:eastAsia="Times New Roman" w:cs="Times New Roman"/>
          <w:sz w:val="28"/>
          <w:szCs w:val="28"/>
        </w:rPr>
      </w:pPr>
      <w:r>
        <w:t>4.2. Trường hợp các bên được chia lợi nhuận phụ thuộc vào kết quả kinh doanh của BCC (các bên có quyền đồng kiểm soát BCC):</w:t>
      </w:r>
    </w:p>
    <w:p w:rsidR="00704297" w:rsidRDefault="00D52B08">
      <w:pPr>
        <w:spacing w:before="120"/>
        <w:rPr>
          <w:rFonts w:eastAsia="Times New Roman" w:cs="Times New Roman"/>
          <w:sz w:val="28"/>
          <w:szCs w:val="28"/>
        </w:rPr>
      </w:pPr>
      <w:r>
        <w:t>a) Tại bên kế toán và quyết toán thuế</w:t>
      </w:r>
    </w:p>
    <w:p w:rsidR="00704297" w:rsidRDefault="00D52B08">
      <w:pPr>
        <w:spacing w:before="120"/>
        <w:rPr>
          <w:rFonts w:eastAsia="Times New Roman" w:cs="Times New Roman"/>
          <w:sz w:val="28"/>
          <w:szCs w:val="28"/>
        </w:rPr>
      </w:pPr>
      <w:r>
        <w:t>a1) Việc ghi nhận vốn góp và trả lại vốn góp cho các bên thực hiện tương tự điểm 4.1 nêu trên.</w:t>
      </w:r>
    </w:p>
    <w:p w:rsidR="00704297" w:rsidRDefault="00D52B08">
      <w:pPr>
        <w:spacing w:before="120"/>
        <w:rPr>
          <w:rFonts w:eastAsia="Times New Roman" w:cs="Times New Roman"/>
          <w:sz w:val="28"/>
          <w:szCs w:val="28"/>
        </w:rPr>
      </w:pPr>
      <w:r>
        <w:lastRenderedPageBreak/>
        <w:t>a2) Khi ghi nhận doanh thu của BCC, kế toán ghi nhận toàn bộ doanh thu phát sinh trên sổ kế toán TK 511 để làm căn cứ đối chiếu, giải trình và xác định doanh thu tính thuế cho BCC:</w:t>
      </w:r>
    </w:p>
    <w:p w:rsidR="00704297" w:rsidRDefault="00D52B08">
      <w:pPr>
        <w:spacing w:before="120"/>
        <w:rPr>
          <w:rFonts w:eastAsia="Times New Roman" w:cs="Times New Roman"/>
          <w:sz w:val="28"/>
          <w:szCs w:val="28"/>
        </w:rPr>
      </w:pPr>
      <w:r>
        <w:t>- Ghi nhận doanh thu của BCC, ghi:</w:t>
      </w:r>
    </w:p>
    <w:p w:rsidR="00704297" w:rsidRDefault="00D52B08">
      <w:pPr>
        <w:spacing w:before="120"/>
        <w:rPr>
          <w:rFonts w:eastAsia="Times New Roman" w:cs="Times New Roman"/>
          <w:sz w:val="28"/>
          <w:szCs w:val="28"/>
        </w:rPr>
      </w:pPr>
      <w:r>
        <w:t>Nợ các TK 112, 131</w:t>
      </w:r>
    </w:p>
    <w:p w:rsidR="00704297" w:rsidRDefault="00D52B08">
      <w:pPr>
        <w:spacing w:before="120"/>
        <w:rPr>
          <w:rFonts w:eastAsia="Times New Roman" w:cs="Times New Roman"/>
          <w:sz w:val="28"/>
          <w:szCs w:val="28"/>
        </w:rPr>
      </w:pPr>
      <w:r>
        <w:t>Có TK 511 - Doanh thu bán hàng, cung cấp dịch vụ</w:t>
      </w:r>
    </w:p>
    <w:p w:rsidR="00704297" w:rsidRDefault="00D52B08">
      <w:pPr>
        <w:spacing w:before="120"/>
        <w:rPr>
          <w:rFonts w:eastAsia="Times New Roman" w:cs="Times New Roman"/>
          <w:sz w:val="28"/>
          <w:szCs w:val="28"/>
        </w:rPr>
      </w:pPr>
      <w:r>
        <w:t>Có TK 3331 - Thuế GTGT phải nộp.</w:t>
      </w:r>
    </w:p>
    <w:p w:rsidR="00704297" w:rsidRDefault="00D52B08">
      <w:pPr>
        <w:spacing w:before="120"/>
        <w:rPr>
          <w:rFonts w:eastAsia="Times New Roman" w:cs="Times New Roman"/>
          <w:sz w:val="28"/>
          <w:szCs w:val="28"/>
        </w:rPr>
      </w:pPr>
      <w:r>
        <w:t>Trên Báo cáo kết quả hoạt động kinh doanh, chỉ khoản doanh thu tương ứng với phần được hưởng mới được trình bày trong chỉ tiêu “Doanh thu bán hàng và cung cấp dịch vụ”</w:t>
      </w:r>
    </w:p>
    <w:p w:rsidR="00704297" w:rsidRDefault="00D52B08">
      <w:pPr>
        <w:spacing w:before="120"/>
        <w:rPr>
          <w:rFonts w:eastAsia="Times New Roman" w:cs="Times New Roman"/>
          <w:sz w:val="28"/>
          <w:szCs w:val="28"/>
        </w:rPr>
      </w:pPr>
      <w:r>
        <w:t>- Định kỳ, kế ghi giảm doanh thu của BCC tương ứng với phần các bên được hưởng, ghi:</w:t>
      </w:r>
    </w:p>
    <w:p w:rsidR="00704297" w:rsidRDefault="00D52B08">
      <w:pPr>
        <w:spacing w:before="120"/>
        <w:rPr>
          <w:rFonts w:eastAsia="Times New Roman" w:cs="Times New Roman"/>
          <w:sz w:val="28"/>
          <w:szCs w:val="28"/>
        </w:rPr>
      </w:pPr>
      <w:r>
        <w:t>Nợ TK 511 - Doanh thu bán hàng, cung cấp dịch vụ</w:t>
      </w:r>
    </w:p>
    <w:p w:rsidR="00704297" w:rsidRDefault="00D52B08">
      <w:pPr>
        <w:spacing w:before="120"/>
        <w:rPr>
          <w:rFonts w:eastAsia="Times New Roman" w:cs="Times New Roman"/>
          <w:sz w:val="28"/>
          <w:szCs w:val="28"/>
        </w:rPr>
      </w:pPr>
      <w:r>
        <w:t>Nợ TK 3331 - Thuế GTGT phải nộp (nếu chia cả thuế GTGT)</w:t>
      </w:r>
    </w:p>
    <w:p w:rsidR="00704297" w:rsidRDefault="00D52B08">
      <w:pPr>
        <w:spacing w:before="120"/>
        <w:rPr>
          <w:rFonts w:eastAsia="Times New Roman" w:cs="Times New Roman"/>
          <w:sz w:val="28"/>
          <w:szCs w:val="28"/>
        </w:rPr>
      </w:pPr>
      <w:r>
        <w:t>Có TK 338 - Phải trả, phải nộp khác.</w:t>
      </w:r>
    </w:p>
    <w:p w:rsidR="00704297" w:rsidRDefault="00D52B08">
      <w:pPr>
        <w:spacing w:before="120"/>
        <w:rPr>
          <w:rFonts w:eastAsia="Times New Roman" w:cs="Times New Roman"/>
          <w:sz w:val="28"/>
          <w:szCs w:val="28"/>
        </w:rPr>
      </w:pPr>
      <w:r>
        <w:t>a3) Khi ghi nhận chi phí của BCC, kế toán ghi nhận toàn bộ chi phí trên sổ kế toán các tài khoản chi phí liên quan để làm căn cứ đối chiếu, xác định chi phí tính thuế của BCC:</w:t>
      </w:r>
    </w:p>
    <w:p w:rsidR="00704297" w:rsidRDefault="00D52B08">
      <w:pPr>
        <w:spacing w:before="120"/>
        <w:rPr>
          <w:rFonts w:eastAsia="Times New Roman" w:cs="Times New Roman"/>
          <w:sz w:val="28"/>
          <w:szCs w:val="28"/>
        </w:rPr>
      </w:pPr>
      <w:r>
        <w:t>- Khi phát sinh chi phí của BCC, ghi:</w:t>
      </w:r>
    </w:p>
    <w:p w:rsidR="00704297" w:rsidRDefault="00D52B08">
      <w:pPr>
        <w:spacing w:before="120"/>
        <w:rPr>
          <w:rFonts w:eastAsia="Times New Roman" w:cs="Times New Roman"/>
          <w:sz w:val="28"/>
          <w:szCs w:val="28"/>
        </w:rPr>
      </w:pPr>
      <w:r>
        <w:t>Nợ các TK 632, 641, 642…</w:t>
      </w:r>
    </w:p>
    <w:p w:rsidR="00704297" w:rsidRDefault="00D52B08">
      <w:pPr>
        <w:spacing w:before="120"/>
        <w:rPr>
          <w:rFonts w:eastAsia="Times New Roman" w:cs="Times New Roman"/>
          <w:sz w:val="28"/>
          <w:szCs w:val="28"/>
        </w:rPr>
      </w:pPr>
      <w:r>
        <w:t>Có các TK 112, 331, 154, 155…</w:t>
      </w:r>
    </w:p>
    <w:p w:rsidR="00704297" w:rsidRDefault="00D52B08">
      <w:pPr>
        <w:spacing w:before="120"/>
        <w:rPr>
          <w:rFonts w:eastAsia="Times New Roman" w:cs="Times New Roman"/>
          <w:sz w:val="28"/>
          <w:szCs w:val="28"/>
        </w:rPr>
      </w:pPr>
      <w:r>
        <w:t>Trên Báo cáo kết quả hoạt động kinh doanh, chỉ các khoản chi phí tương ứng với phần phải gánh chịu mới được trình bày trong các chỉ tiêu về chi phí.</w:t>
      </w:r>
    </w:p>
    <w:p w:rsidR="00704297" w:rsidRDefault="00D52B08">
      <w:pPr>
        <w:spacing w:before="120"/>
        <w:rPr>
          <w:rFonts w:eastAsia="Times New Roman" w:cs="Times New Roman"/>
          <w:sz w:val="28"/>
          <w:szCs w:val="28"/>
        </w:rPr>
      </w:pPr>
      <w:r>
        <w:t>- Định kỳ, kế toán ghi giảm chi phí của BCC tương ứng với phần các bên khác phải gánh chịu, ghi:</w:t>
      </w:r>
    </w:p>
    <w:p w:rsidR="00704297" w:rsidRDefault="00D52B08">
      <w:pPr>
        <w:spacing w:before="120"/>
        <w:rPr>
          <w:rFonts w:eastAsia="Times New Roman" w:cs="Times New Roman"/>
          <w:sz w:val="28"/>
          <w:szCs w:val="28"/>
        </w:rPr>
      </w:pPr>
      <w:r>
        <w:t>Nợ TK 138 - Phải thu khác</w:t>
      </w:r>
    </w:p>
    <w:p w:rsidR="00704297" w:rsidRDefault="00D52B08">
      <w:pPr>
        <w:spacing w:before="120"/>
        <w:rPr>
          <w:rFonts w:eastAsia="Times New Roman" w:cs="Times New Roman"/>
          <w:sz w:val="28"/>
          <w:szCs w:val="28"/>
        </w:rPr>
      </w:pPr>
      <w:r>
        <w:t>Có các TK 632, 641, 642.</w:t>
      </w:r>
    </w:p>
    <w:p w:rsidR="00704297" w:rsidRDefault="00D52B08">
      <w:pPr>
        <w:spacing w:before="120"/>
        <w:rPr>
          <w:rFonts w:eastAsia="Times New Roman" w:cs="Times New Roman"/>
          <w:sz w:val="28"/>
          <w:szCs w:val="28"/>
        </w:rPr>
      </w:pPr>
      <w:r>
        <w:t>- Khi xác định số thuế TNDN phải nộp cho BCC, bên quyết toán thuế thông báo cho các bên khác về nghĩa vụ đối với số thuế phải nộp của từng bên, ghi:</w:t>
      </w:r>
    </w:p>
    <w:p w:rsidR="00704297" w:rsidRDefault="00D52B08">
      <w:pPr>
        <w:spacing w:before="120"/>
        <w:rPr>
          <w:rFonts w:eastAsia="Times New Roman" w:cs="Times New Roman"/>
          <w:sz w:val="28"/>
          <w:szCs w:val="28"/>
        </w:rPr>
      </w:pPr>
      <w:r>
        <w:t>Nợ TK 8211 - Chi phí thuế TNDN (số phải nộp của bên quyết toán thuế)</w:t>
      </w:r>
    </w:p>
    <w:p w:rsidR="00704297" w:rsidRDefault="00D52B08">
      <w:pPr>
        <w:spacing w:before="120"/>
        <w:rPr>
          <w:rFonts w:eastAsia="Times New Roman" w:cs="Times New Roman"/>
          <w:sz w:val="28"/>
          <w:szCs w:val="28"/>
        </w:rPr>
      </w:pPr>
      <w:r>
        <w:lastRenderedPageBreak/>
        <w:t>Nợ TK 138 - Phải thu khác (số nộp hộ các bên khác trong BCC)</w:t>
      </w:r>
    </w:p>
    <w:p w:rsidR="00704297" w:rsidRDefault="00D52B08">
      <w:pPr>
        <w:spacing w:before="120"/>
        <w:rPr>
          <w:rFonts w:eastAsia="Times New Roman" w:cs="Times New Roman"/>
          <w:sz w:val="28"/>
          <w:szCs w:val="28"/>
        </w:rPr>
      </w:pPr>
      <w:r>
        <w:t>Có TK 3334 - Thuế TNDN (tổng số thuế TNDN phải nộp).</w:t>
      </w:r>
    </w:p>
    <w:p w:rsidR="00704297" w:rsidRDefault="00D52B08">
      <w:pPr>
        <w:spacing w:before="120"/>
        <w:rPr>
          <w:rFonts w:eastAsia="Times New Roman" w:cs="Times New Roman"/>
          <w:sz w:val="28"/>
          <w:szCs w:val="28"/>
        </w:rPr>
      </w:pPr>
      <w:r>
        <w:t>- Sau khi đối chiếu chi phí phát sinh chung mỗi bên phải gánh chịu và doanh thu chia cho các bên theo hợp đồng, kế toán bù trừ khoản phải thu khác và phải trả khác (chi tiết cho từng bên tham gia BCC), ghi:</w:t>
      </w:r>
    </w:p>
    <w:p w:rsidR="00704297" w:rsidRDefault="00D52B08">
      <w:pPr>
        <w:spacing w:before="120"/>
        <w:rPr>
          <w:rFonts w:eastAsia="Times New Roman" w:cs="Times New Roman"/>
          <w:sz w:val="28"/>
          <w:szCs w:val="28"/>
        </w:rPr>
      </w:pPr>
      <w:r>
        <w:t>Nợ TK 338 - Phải trả, phải nộp khác</w:t>
      </w:r>
    </w:p>
    <w:p w:rsidR="00704297" w:rsidRDefault="00D52B08">
      <w:pPr>
        <w:spacing w:before="120"/>
        <w:rPr>
          <w:rFonts w:eastAsia="Times New Roman" w:cs="Times New Roman"/>
          <w:sz w:val="28"/>
          <w:szCs w:val="28"/>
        </w:rPr>
      </w:pPr>
      <w:r>
        <w:t>Có TK 138 - Phải thu khác.</w:t>
      </w:r>
    </w:p>
    <w:p w:rsidR="00704297" w:rsidRDefault="00D52B08">
      <w:pPr>
        <w:spacing w:before="120"/>
        <w:rPr>
          <w:rFonts w:eastAsia="Times New Roman" w:cs="Times New Roman"/>
          <w:sz w:val="28"/>
          <w:szCs w:val="28"/>
        </w:rPr>
      </w:pPr>
      <w:r>
        <w:t>b) Tại bên không kế toán và không quyết toán thuế</w:t>
      </w:r>
    </w:p>
    <w:p w:rsidR="00704297" w:rsidRDefault="00D52B08">
      <w:pPr>
        <w:spacing w:before="120"/>
        <w:rPr>
          <w:rFonts w:eastAsia="Times New Roman" w:cs="Times New Roman"/>
          <w:sz w:val="28"/>
          <w:szCs w:val="28"/>
        </w:rPr>
      </w:pPr>
      <w:r>
        <w:t>- Khi góp vốn vào BCC, ghi:</w:t>
      </w:r>
    </w:p>
    <w:p w:rsidR="00704297" w:rsidRDefault="00D52B08">
      <w:pPr>
        <w:spacing w:before="120"/>
        <w:rPr>
          <w:rFonts w:eastAsia="Times New Roman" w:cs="Times New Roman"/>
          <w:sz w:val="28"/>
          <w:szCs w:val="28"/>
        </w:rPr>
      </w:pPr>
      <w:r>
        <w:t>Nợ TK 138 - Phải thu khác</w:t>
      </w:r>
    </w:p>
    <w:p w:rsidR="00704297" w:rsidRDefault="00D52B08">
      <w:pPr>
        <w:spacing w:before="120"/>
        <w:rPr>
          <w:rFonts w:eastAsia="Times New Roman" w:cs="Times New Roman"/>
          <w:sz w:val="28"/>
          <w:szCs w:val="28"/>
        </w:rPr>
      </w:pPr>
      <w:r>
        <w:t>Có các TK 112, 152, 156…</w:t>
      </w:r>
    </w:p>
    <w:p w:rsidR="00704297" w:rsidRDefault="00D52B08">
      <w:pPr>
        <w:spacing w:before="120"/>
        <w:rPr>
          <w:rFonts w:eastAsia="Times New Roman" w:cs="Times New Roman"/>
          <w:sz w:val="28"/>
          <w:szCs w:val="28"/>
        </w:rPr>
      </w:pPr>
      <w:r>
        <w:t>- Căn cứ vào Bảng phân bổ chi phí của hợp đồng liên doanh đã được các bên góp vốn liên doanh chấp nhận (do bên kế toán và quyết toán thuế thông báo), ghi:</w:t>
      </w:r>
    </w:p>
    <w:p w:rsidR="00704297" w:rsidRDefault="00D52B08">
      <w:pPr>
        <w:spacing w:before="120"/>
        <w:rPr>
          <w:rFonts w:eastAsia="Times New Roman" w:cs="Times New Roman"/>
          <w:sz w:val="28"/>
          <w:szCs w:val="28"/>
        </w:rPr>
      </w:pPr>
      <w:r>
        <w:t>Nợ các TK 621, 622, 623, 641, 642 (chi tiết cho hợp đồng liên doanh)</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TK 338 - Phải trả, phải nộp khác.</w:t>
      </w:r>
    </w:p>
    <w:p w:rsidR="00704297" w:rsidRDefault="00D52B08">
      <w:pPr>
        <w:spacing w:before="120"/>
        <w:rPr>
          <w:rFonts w:eastAsia="Times New Roman" w:cs="Times New Roman"/>
          <w:sz w:val="28"/>
          <w:szCs w:val="28"/>
        </w:rPr>
      </w:pPr>
      <w:r>
        <w:t>- Căn cứ số thuế TNDN phải nộp được bên quyết toán thuế thông báo, ghi:</w:t>
      </w:r>
    </w:p>
    <w:p w:rsidR="00704297" w:rsidRDefault="00D52B08">
      <w:pPr>
        <w:spacing w:before="120"/>
        <w:rPr>
          <w:rFonts w:eastAsia="Times New Roman" w:cs="Times New Roman"/>
          <w:sz w:val="28"/>
          <w:szCs w:val="28"/>
        </w:rPr>
      </w:pPr>
      <w:r>
        <w:t>Nợ TK 821 - Chi phí thuế TNDN hiện hành</w:t>
      </w:r>
    </w:p>
    <w:p w:rsidR="00704297" w:rsidRDefault="00D52B08">
      <w:pPr>
        <w:spacing w:before="120"/>
        <w:rPr>
          <w:rFonts w:eastAsia="Times New Roman" w:cs="Times New Roman"/>
          <w:sz w:val="28"/>
          <w:szCs w:val="28"/>
        </w:rPr>
      </w:pPr>
      <w:r>
        <w:t>Có TK 338 - Phải trả, phải nộp khác.</w:t>
      </w:r>
    </w:p>
    <w:p w:rsidR="00704297" w:rsidRDefault="00D52B08">
      <w:pPr>
        <w:spacing w:before="120"/>
        <w:rPr>
          <w:rFonts w:eastAsia="Times New Roman" w:cs="Times New Roman"/>
          <w:sz w:val="28"/>
          <w:szCs w:val="28"/>
        </w:rPr>
      </w:pPr>
      <w:r>
        <w:t>- Căn cứ vào bảng phân bổ doanh thu đã được các bên tham gia liên doanh xác nhận và chứng từ có liên quan do bên bán sản phẩm cung cấp, lập hóa đơn cho bên bán sản phẩm theo số doanh thu mà mình được hưởng, ghi:</w:t>
      </w:r>
    </w:p>
    <w:p w:rsidR="00704297" w:rsidRDefault="00D52B08">
      <w:pPr>
        <w:spacing w:before="120"/>
        <w:rPr>
          <w:rFonts w:eastAsia="Times New Roman" w:cs="Times New Roman"/>
          <w:sz w:val="28"/>
          <w:szCs w:val="28"/>
        </w:rPr>
      </w:pPr>
      <w:r>
        <w:t>Nợ TK 138 - Phải thu khác (bao gồm cả thuế GTGT nếu chia cả thuế GTGT đầu ra, chi tiết cho đối tác tham gia liên doanh bán sản phẩm)</w:t>
      </w:r>
    </w:p>
    <w:p w:rsidR="00704297" w:rsidRDefault="00D52B08">
      <w:pPr>
        <w:spacing w:before="120"/>
        <w:rPr>
          <w:rFonts w:eastAsia="Times New Roman" w:cs="Times New Roman"/>
          <w:sz w:val="28"/>
          <w:szCs w:val="28"/>
        </w:rPr>
      </w:pPr>
      <w:r>
        <w:t>Có TK 511 - Doanh thu bán hàng và cung cấp dịch vụ (chi tiết cho hợp đồng liên doanh và theo số tiền được chia)</w:t>
      </w:r>
    </w:p>
    <w:p w:rsidR="00704297" w:rsidRDefault="00D52B08">
      <w:pPr>
        <w:spacing w:before="120"/>
        <w:rPr>
          <w:rFonts w:eastAsia="Times New Roman" w:cs="Times New Roman"/>
          <w:sz w:val="28"/>
          <w:szCs w:val="28"/>
        </w:rPr>
      </w:pPr>
      <w:r>
        <w:t>Có TK 3331 - Thuế GTGT phải nộp (nếu chia thuế GTGT đầu ra).</w:t>
      </w:r>
    </w:p>
    <w:p w:rsidR="00704297" w:rsidRDefault="00D52B08">
      <w:pPr>
        <w:spacing w:before="120"/>
        <w:rPr>
          <w:rFonts w:eastAsia="Times New Roman" w:cs="Times New Roman"/>
          <w:sz w:val="28"/>
          <w:szCs w:val="28"/>
        </w:rPr>
      </w:pPr>
      <w:r>
        <w:lastRenderedPageBreak/>
        <w:t>- Sau khi đối chiếu chi phí phát sinh chung mỗi bên phải gánh chịu và doanh thu chia cho các bên theo hợp đồng, kế toán bù trừ khoản phải thu khác và phải trả khác (chi tiết cho từng bên tham gia BCC), ghi:</w:t>
      </w:r>
    </w:p>
    <w:p w:rsidR="00704297" w:rsidRDefault="00D52B08">
      <w:pPr>
        <w:spacing w:before="120"/>
        <w:rPr>
          <w:rFonts w:eastAsia="Times New Roman" w:cs="Times New Roman"/>
          <w:sz w:val="28"/>
          <w:szCs w:val="28"/>
        </w:rPr>
      </w:pPr>
      <w:r>
        <w:t>Nợ TK 338 - Phải trả, phải nộp khác</w:t>
      </w:r>
    </w:p>
    <w:p w:rsidR="00704297" w:rsidRDefault="00D52B08">
      <w:pPr>
        <w:spacing w:before="120"/>
        <w:rPr>
          <w:rFonts w:eastAsia="Times New Roman" w:cs="Times New Roman"/>
          <w:sz w:val="28"/>
          <w:szCs w:val="28"/>
        </w:rPr>
      </w:pPr>
      <w:r>
        <w:t>Có TK 138 - Phải thu khác.</w:t>
      </w:r>
    </w:p>
    <w:p w:rsidR="00704297" w:rsidRDefault="00D52B08">
      <w:pPr>
        <w:spacing w:before="120"/>
        <w:rPr>
          <w:rFonts w:eastAsia="Times New Roman" w:cs="Times New Roman"/>
          <w:sz w:val="28"/>
          <w:szCs w:val="28"/>
        </w:rPr>
      </w:pPr>
      <w:r>
        <w:t>- Khi bên đối tác tham gia liên doanh thanh toán tiền bán sản phẩm, căn cứ vào số tiền thực nhận, ghi:</w:t>
      </w:r>
    </w:p>
    <w:p w:rsidR="00704297" w:rsidRDefault="00D52B08">
      <w:pPr>
        <w:spacing w:before="120"/>
        <w:rPr>
          <w:rFonts w:eastAsia="Times New Roman" w:cs="Times New Roman"/>
          <w:sz w:val="28"/>
          <w:szCs w:val="28"/>
        </w:rPr>
      </w:pPr>
      <w:r>
        <w:t>Nợ các TK 111, 112,... (số tiền do đối tác trong hợp đồng chuyển trả)</w:t>
      </w:r>
    </w:p>
    <w:p w:rsidR="00704297" w:rsidRDefault="00D52B08">
      <w:pPr>
        <w:spacing w:before="120"/>
        <w:rPr>
          <w:rFonts w:eastAsia="Times New Roman" w:cs="Times New Roman"/>
          <w:sz w:val="28"/>
          <w:szCs w:val="28"/>
        </w:rPr>
      </w:pPr>
      <w:r>
        <w:t>Có TK 138 - Phải thu khác (chi tiết từng bên bán sản phẩm).</w:t>
      </w:r>
    </w:p>
    <w:p w:rsidR="00704297" w:rsidRDefault="00D52B08">
      <w:pPr>
        <w:spacing w:before="120"/>
        <w:rPr>
          <w:rFonts w:eastAsia="Times New Roman" w:cs="Times New Roman"/>
          <w:sz w:val="28"/>
          <w:szCs w:val="28"/>
        </w:rPr>
      </w:pPr>
      <w:r>
        <w:t>- Khi nhận lại vốn góp, ghi:</w:t>
      </w:r>
    </w:p>
    <w:p w:rsidR="00704297" w:rsidRDefault="00D52B08">
      <w:pPr>
        <w:spacing w:before="120"/>
        <w:rPr>
          <w:rFonts w:eastAsia="Times New Roman" w:cs="Times New Roman"/>
          <w:sz w:val="28"/>
          <w:szCs w:val="28"/>
        </w:rPr>
      </w:pPr>
      <w:r>
        <w:t>Nợ các TK 112, 152, 156…</w:t>
      </w:r>
    </w:p>
    <w:p w:rsidR="00704297" w:rsidRDefault="00D52B08">
      <w:pPr>
        <w:spacing w:before="120"/>
        <w:rPr>
          <w:rFonts w:eastAsia="Times New Roman" w:cs="Times New Roman"/>
          <w:sz w:val="28"/>
          <w:szCs w:val="28"/>
        </w:rPr>
      </w:pPr>
      <w:r>
        <w:t>Có TK 138 - Phải thu khác</w:t>
      </w:r>
    </w:p>
    <w:p w:rsidR="00704297" w:rsidRDefault="00D52B08">
      <w:pPr>
        <w:spacing w:before="120"/>
        <w:rPr>
          <w:rFonts w:eastAsia="Times New Roman" w:cs="Times New Roman"/>
          <w:sz w:val="28"/>
          <w:szCs w:val="28"/>
        </w:rPr>
      </w:pPr>
      <w:r>
        <w:t>Nếu có chênh lệch giữa giá trị hợp lý của tài sản nhận về và giá trị khoản vốn góp, kế toán phản ánh thu nhập khác hoặc chi phí khác.</w:t>
      </w:r>
      <w:bookmarkStart w:id="118" w:name="xvir7l" w:colFirst="0" w:colLast="0"/>
      <w:bookmarkEnd w:id="118"/>
    </w:p>
    <w:p w:rsidR="00704297" w:rsidRPr="00155128" w:rsidRDefault="00D52B08" w:rsidP="00155128">
      <w:pPr>
        <w:pStyle w:val="Heading2"/>
      </w:pPr>
      <w:bookmarkStart w:id="119" w:name="_Toc140907581"/>
      <w:r w:rsidRPr="00155128">
        <w:t>Điều 45. Tài khoản 229 - Dự phòng tổn thất tài sản</w:t>
      </w:r>
      <w:bookmarkEnd w:id="119"/>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1.1. Tài khoản này dùng để phản ánh số hiện có và tình hình biến động tăng, giảm các khoản dự phòng tổn thất tài sản, gồm:</w:t>
      </w:r>
    </w:p>
    <w:p w:rsidR="00704297" w:rsidRDefault="00D52B08">
      <w:pPr>
        <w:spacing w:before="120"/>
        <w:rPr>
          <w:rFonts w:eastAsia="Times New Roman" w:cs="Times New Roman"/>
          <w:sz w:val="28"/>
          <w:szCs w:val="28"/>
        </w:rPr>
      </w:pPr>
      <w:r>
        <w:t>a) Dự phòng giảm giá chứng khoán kinh doanh: Là dự phòng phần giá trị bị tổn thất có thể xảy ra do giảm giá các loại chứng khoán doanh nghiệp đang nắm giữ vì mục đích kinh doanh;</w:t>
      </w:r>
    </w:p>
    <w:p w:rsidR="00704297" w:rsidRDefault="00D52B08">
      <w:pPr>
        <w:spacing w:before="120"/>
        <w:rPr>
          <w:rFonts w:eastAsia="Times New Roman" w:cs="Times New Roman"/>
          <w:sz w:val="28"/>
          <w:szCs w:val="28"/>
        </w:rPr>
      </w:pPr>
      <w:r>
        <w:t>b) Dự phòng tổn thất đầu tư vào đơn vị khác: Là khoản dự phòng tổn thất do doanh nghiệp nhận vốn góp đầu tư (công ty con, liên doanh, liên kết) bị lỗ dẫn đến nhà đầu tư có khả năng mất vốn hoặc khoản dự phòng do suy giảm giá trị các khoản đầu tư vào công ty con, công ty liên doanh, liên kết.</w:t>
      </w:r>
    </w:p>
    <w:p w:rsidR="00704297" w:rsidRDefault="00D52B08">
      <w:pPr>
        <w:spacing w:before="120"/>
        <w:rPr>
          <w:rFonts w:eastAsia="Times New Roman" w:cs="Times New Roman"/>
          <w:sz w:val="28"/>
          <w:szCs w:val="28"/>
        </w:rPr>
      </w:pPr>
      <w:r>
        <w:t>- Đối với khoản đầu tư vào công ty liên doanh, liên kết, nhà đầu tư chỉ trích lập khoản dự phòng do công ty liên doanh, liên kết bị lỗ nếu Báo cáo tài chính không áp dụng phương pháp vốn chủ sở hữu đối với khoản đầu tư vào công ty liên doanh, liên kết.</w:t>
      </w:r>
    </w:p>
    <w:p w:rsidR="00704297" w:rsidRDefault="00D52B08">
      <w:pPr>
        <w:spacing w:before="120"/>
        <w:rPr>
          <w:rFonts w:eastAsia="Times New Roman" w:cs="Times New Roman"/>
          <w:sz w:val="28"/>
          <w:szCs w:val="28"/>
        </w:rPr>
      </w:pPr>
      <w:r>
        <w:lastRenderedPageBreak/>
        <w:t>- Riêng khoản đầu tư mà nhà đầu tư nắm giữ lâu dài (không phân loại là chứng khoán kinh doanh) và không có ảnh hưởng đáng kể đối với bên được đầu tư, việc lập dự phòng được thực hiện như sau:</w:t>
      </w:r>
    </w:p>
    <w:p w:rsidR="00704297" w:rsidRDefault="00D52B08">
      <w:pPr>
        <w:spacing w:before="120"/>
        <w:rPr>
          <w:rFonts w:eastAsia="Times New Roman" w:cs="Times New Roman"/>
          <w:sz w:val="28"/>
          <w:szCs w:val="28"/>
        </w:rPr>
      </w:pPr>
      <w:r>
        <w:t>+ Đối với khoản đầu tư vào cổ phiếu niêm yết hoặc giá trị hợp lý khoản đầu tư được xác định tin cậy, việc lập dự phòng dựa trên giá trị thị trường của cổ phiếu (tương tự như dự phòng giảm giá chứng khoán kinh doanh);</w:t>
      </w:r>
    </w:p>
    <w:p w:rsidR="00704297" w:rsidRDefault="00D52B08">
      <w:pPr>
        <w:spacing w:before="120"/>
        <w:rPr>
          <w:rFonts w:eastAsia="Times New Roman" w:cs="Times New Roman"/>
          <w:sz w:val="28"/>
          <w:szCs w:val="28"/>
        </w:rPr>
      </w:pPr>
      <w:r>
        <w:t>+ Đối với khoản đầu tư không xác định được giá trị hợp lý tại thời điểm báo cáo, việc lập dự phòng được thực hiện căn cứ vào khoản lỗ của bên được đầu tư (dự phòng tổn thất đầu tư vào đơn vị khác)</w:t>
      </w:r>
    </w:p>
    <w:p w:rsidR="00704297" w:rsidRDefault="00D52B08">
      <w:pPr>
        <w:spacing w:before="120"/>
        <w:rPr>
          <w:rFonts w:eastAsia="Times New Roman" w:cs="Times New Roman"/>
          <w:sz w:val="28"/>
          <w:szCs w:val="28"/>
        </w:rPr>
      </w:pPr>
      <w:r>
        <w:t>c) Dự phòng phải thu khó đòi: Là khoản dự phòng phần giá trị các khoản nợ phải thu và các khoản đầu tư nắm giữ đến ngày đáo hạn khác có bản chất tương tự các khoản phải thu khó có khả năng thu hồi.</w:t>
      </w:r>
    </w:p>
    <w:p w:rsidR="00704297" w:rsidRDefault="00D52B08">
      <w:pPr>
        <w:spacing w:before="120"/>
        <w:rPr>
          <w:rFonts w:eastAsia="Times New Roman" w:cs="Times New Roman"/>
          <w:sz w:val="28"/>
          <w:szCs w:val="28"/>
        </w:rPr>
      </w:pPr>
      <w:r>
        <w:t>d) Dự phòng giảm giá hàng tồn kho: Là khoản dự phòng giảm giá hàng tồn kho khi có sự suy giảm của giá trị thuần có thể thực hiện được so với giá gốc của hàng tồn kho.</w:t>
      </w:r>
    </w:p>
    <w:p w:rsidR="00704297" w:rsidRDefault="00D52B08">
      <w:pPr>
        <w:spacing w:before="120"/>
        <w:rPr>
          <w:rFonts w:eastAsia="Times New Roman" w:cs="Times New Roman"/>
          <w:sz w:val="28"/>
          <w:szCs w:val="28"/>
        </w:rPr>
      </w:pPr>
      <w:r>
        <w:t>1.2. Nguyên tắc kế toán dự phòng giảm giá chứng khoán kinh doanh</w:t>
      </w:r>
    </w:p>
    <w:p w:rsidR="00704297" w:rsidRDefault="00D52B08">
      <w:pPr>
        <w:spacing w:before="120"/>
        <w:rPr>
          <w:rFonts w:eastAsia="Times New Roman" w:cs="Times New Roman"/>
          <w:sz w:val="28"/>
          <w:szCs w:val="28"/>
        </w:rPr>
      </w:pPr>
      <w:r>
        <w:t>a) Doanh nghiệp được trích lập dự phòng đối với phần giá trị bị tổn thất có thể xảy ra khi có bằng chứng chắc chắn cho thấy giá trị thị trường của các loại chứng khoán doanh nghiệp đang nắm giữ vì mục đích kinh doanh bị giảm so với giá trị ghi sổ.</w:t>
      </w:r>
    </w:p>
    <w:p w:rsidR="00704297" w:rsidRDefault="00D52B08">
      <w:pPr>
        <w:spacing w:before="120"/>
        <w:rPr>
          <w:rFonts w:eastAsia="Times New Roman" w:cs="Times New Roman"/>
          <w:sz w:val="28"/>
          <w:szCs w:val="28"/>
        </w:rPr>
      </w:pPr>
      <w:r>
        <w:t>b) Điều kiện, căn cứ và mức trích lập hoặc hoàn nhập dự phòng thực hiện theo các quy định của pháp luật.</w:t>
      </w:r>
    </w:p>
    <w:p w:rsidR="00704297" w:rsidRDefault="00D52B08">
      <w:pPr>
        <w:spacing w:before="120"/>
        <w:rPr>
          <w:rFonts w:eastAsia="Times New Roman" w:cs="Times New Roman"/>
          <w:sz w:val="28"/>
          <w:szCs w:val="28"/>
        </w:rPr>
      </w:pPr>
      <w:r>
        <w:t>c) Việc trích lập hoặc hoàn nhập khoản dự phòng giảm giá chứng khoán kinh doanh được thực hiện ở thời điểm lập Báo cáo tài chính:</w:t>
      </w:r>
    </w:p>
    <w:p w:rsidR="00704297" w:rsidRDefault="00D52B08">
      <w:pPr>
        <w:spacing w:before="120"/>
        <w:rPr>
          <w:rFonts w:eastAsia="Times New Roman" w:cs="Times New Roman"/>
        </w:rPr>
      </w:pPr>
      <w:r>
        <w:t>- Nếu số dự phòng phải lập năm nay cao hơn số dư dự phòng đang ghi trên sổ kế toán thì doanh nghiệp trích lập bổ sung số chênh lệch đó và ghi nhận vào chi phí tài chính trong kỳ.</w:t>
      </w:r>
    </w:p>
    <w:p w:rsidR="00704297" w:rsidRDefault="00D52B08">
      <w:pPr>
        <w:spacing w:before="120"/>
        <w:rPr>
          <w:rFonts w:eastAsia="Times New Roman" w:cs="Times New Roman"/>
        </w:rPr>
      </w:pPr>
      <w:r>
        <w:t>- Nếu số dự phòng phải lập năm nay thấp hơn số dư dự phòng đã lập năm trước chưa sử dụng hết thì doanh nghiệp hoàn nhập số chênh lệch đó và ghi giảm chi phí tài chính.</w:t>
      </w:r>
    </w:p>
    <w:p w:rsidR="00704297" w:rsidRDefault="00D52B08">
      <w:pPr>
        <w:spacing w:before="120"/>
        <w:rPr>
          <w:rFonts w:eastAsia="Times New Roman" w:cs="Times New Roman"/>
          <w:sz w:val="28"/>
          <w:szCs w:val="28"/>
        </w:rPr>
      </w:pPr>
      <w:r>
        <w:t>1.3. Nguyên tắc kế toán dự phòng tổn thất đầu tư vào đơn vị khác</w:t>
      </w:r>
    </w:p>
    <w:p w:rsidR="00704297" w:rsidRDefault="00D52B08">
      <w:pPr>
        <w:spacing w:before="120"/>
        <w:rPr>
          <w:rFonts w:eastAsia="Times New Roman" w:cs="Times New Roman"/>
        </w:rPr>
      </w:pPr>
      <w:r>
        <w:t xml:space="preserve">a) Đối với các đơn vị được đầu tư là công ty mẹ, căn cứ để nhà đầu tư trích lập dự phòng tổn thất đầu tư vào đơn vị khác là Báo cáo tài chính hợp nhất của công ty mẹ đó. Đối với các đơn vị được đầu tư là doanh nghiệp độc lập không có công ty con, căn cứ để nhà </w:t>
      </w:r>
      <w:r>
        <w:lastRenderedPageBreak/>
        <w:t>đầu tư trích lập dự phòng tổn thất đầu tư vào đơn vị khác là Báo cáo tài chính của bên được đầu tư đó.</w:t>
      </w:r>
    </w:p>
    <w:p w:rsidR="00704297" w:rsidRDefault="00D52B08">
      <w:pPr>
        <w:spacing w:before="120"/>
        <w:rPr>
          <w:rFonts w:eastAsia="Times New Roman" w:cs="Times New Roman"/>
        </w:rPr>
      </w:pPr>
      <w:r>
        <w:t>b) Việc trích lập và hoàn nhập khoản dự phòng tổn thất đầu tư vào đơn vị khác được thực hiện ở thời điểm lập Báo cáo tài chính cho từng khoản đầu tư theo nguyên tắc:</w:t>
      </w:r>
    </w:p>
    <w:p w:rsidR="00704297" w:rsidRDefault="00D52B08">
      <w:pPr>
        <w:spacing w:before="120"/>
        <w:rPr>
          <w:rFonts w:eastAsia="Times New Roman" w:cs="Times New Roman"/>
        </w:rPr>
      </w:pPr>
      <w:r>
        <w:t>- Nếu số dự phòng phải lập năm nay cao hơn số dư dự phòng đang ghi trên sổ kế toán thì doanh nghiệp trích lập bổ sung số chênh lệch đó và ghi nhận vào chi phí tài chính trong kỳ.</w:t>
      </w:r>
    </w:p>
    <w:p w:rsidR="00704297" w:rsidRDefault="00D52B08">
      <w:pPr>
        <w:spacing w:before="120"/>
        <w:rPr>
          <w:rFonts w:eastAsia="Times New Roman" w:cs="Times New Roman"/>
        </w:rPr>
      </w:pPr>
      <w:r>
        <w:t>- Nếu số dự phòng phải lập năm nay thấp hơn số dư dự phòng đã lập năm trước chưa sử dụng hết thì doanh nghiệp hoàn nhập số chênh lệch đó và ghi giảm chi phí tài chính.</w:t>
      </w:r>
    </w:p>
    <w:p w:rsidR="00704297" w:rsidRDefault="00D52B08">
      <w:pPr>
        <w:spacing w:before="120"/>
        <w:rPr>
          <w:rFonts w:eastAsia="Times New Roman" w:cs="Times New Roman"/>
          <w:sz w:val="28"/>
          <w:szCs w:val="28"/>
        </w:rPr>
      </w:pPr>
      <w:r>
        <w:t>1.4. Nguyên tắc kế toán dự phòng nợ phải thu khó đòi</w:t>
      </w:r>
    </w:p>
    <w:p w:rsidR="00704297" w:rsidRDefault="00D52B08">
      <w:pPr>
        <w:spacing w:before="120"/>
        <w:rPr>
          <w:rFonts w:eastAsia="Times New Roman" w:cs="Times New Roman"/>
          <w:sz w:val="28"/>
          <w:szCs w:val="28"/>
        </w:rPr>
      </w:pPr>
      <w:r>
        <w:t>a) Khi lập Báo cáo tài chính, doanh nghiệp xác định các khoản nợ phải thu khó đòi và các khoản đầu tư nắm giữ đến ngày đáo hạn có bản chất tương tự có khả năng không đòi được để trích lập hoặc hoàn nhập khoản dự phòng phải thu khó đòi.</w:t>
      </w:r>
    </w:p>
    <w:p w:rsidR="00704297" w:rsidRDefault="00D52B08">
      <w:pPr>
        <w:spacing w:before="120"/>
        <w:rPr>
          <w:rFonts w:eastAsia="Times New Roman" w:cs="Times New Roman"/>
          <w:sz w:val="28"/>
          <w:szCs w:val="28"/>
        </w:rPr>
      </w:pPr>
      <w:r>
        <w:t>b) Doanh nghiệp trích lập dự phòng phải thu khó đòi khi:</w:t>
      </w:r>
    </w:p>
    <w:p w:rsidR="00704297" w:rsidRDefault="00D52B08">
      <w:pPr>
        <w:spacing w:before="120"/>
        <w:rPr>
          <w:rFonts w:eastAsia="Times New Roman" w:cs="Times New Roman"/>
          <w:sz w:val="28"/>
          <w:szCs w:val="28"/>
        </w:rPr>
      </w:pPr>
      <w:r>
        <w:t>- Nợ phải thu quá hạn thanh toán ghi trong hợp đồng kinh tế, các khế ước vay nợ, bản cam kết hợp đồng hoặc cam kết nợ, doanh nghiệp đã đòi nhiều lần nhưng vẫn chưa thu được. Việc xác định thời gian quá hạn của khoản nợ phải thu được xác định là khó đòi phải trích lập dự phòng được căn cứ vào thời gian trả nợ gốc theo hợp đồng mua, bán ban đầu, không tính đến việc gia hạn nợ giữa các bên;</w:t>
      </w:r>
    </w:p>
    <w:p w:rsidR="00704297" w:rsidRDefault="00D52B08">
      <w:pPr>
        <w:spacing w:before="120"/>
        <w:rPr>
          <w:rFonts w:eastAsia="Times New Roman" w:cs="Times New Roman"/>
          <w:sz w:val="28"/>
          <w:szCs w:val="28"/>
        </w:rPr>
      </w:pPr>
      <w:r>
        <w:t>- Nợ phải thu chưa đến thời hạn thanh toán nhưng khách nợ đã lâm vào tình trạng phá sản hoặc đang làm thủ tục giải thể, mất tích, bỏ trốn;</w:t>
      </w:r>
    </w:p>
    <w:p w:rsidR="00704297" w:rsidRDefault="00D52B08">
      <w:pPr>
        <w:spacing w:before="120"/>
        <w:rPr>
          <w:rFonts w:eastAsia="Times New Roman" w:cs="Times New Roman"/>
          <w:sz w:val="28"/>
          <w:szCs w:val="28"/>
        </w:rPr>
      </w:pPr>
      <w:r>
        <w:t>c) Điều kiện, căn cứ trích lập dự phòng nợ phải thu khó đòi</w:t>
      </w:r>
    </w:p>
    <w:p w:rsidR="00704297" w:rsidRDefault="00D52B08">
      <w:pPr>
        <w:spacing w:before="120"/>
        <w:rPr>
          <w:rFonts w:eastAsia="Times New Roman" w:cs="Times New Roman"/>
          <w:sz w:val="28"/>
          <w:szCs w:val="28"/>
        </w:rPr>
      </w:pPr>
      <w:r>
        <w:t>- Phải có chứng từ gốc hoặc giấy xác nhận của khách nợ về số tiền còn nợ chưa trả bao gồm: Hợp đồng kinh tế, khế ước vay nợ, bản thanh lý hợp đồng, cam kết nợ, đối chiếu công nợ...</w:t>
      </w:r>
    </w:p>
    <w:p w:rsidR="00704297" w:rsidRDefault="00D52B08">
      <w:pPr>
        <w:spacing w:before="120"/>
        <w:rPr>
          <w:rFonts w:eastAsia="Times New Roman" w:cs="Times New Roman"/>
          <w:sz w:val="28"/>
          <w:szCs w:val="28"/>
        </w:rPr>
      </w:pPr>
      <w:r>
        <w:t>- Mức trích lập dự phòng các khoản nợ phải thu khó đòi thực hiện theo quy định hiện hành.</w:t>
      </w:r>
    </w:p>
    <w:p w:rsidR="00704297" w:rsidRDefault="00D52B08">
      <w:pPr>
        <w:spacing w:before="120"/>
        <w:rPr>
          <w:rFonts w:eastAsia="Times New Roman" w:cs="Times New Roman"/>
          <w:sz w:val="28"/>
          <w:szCs w:val="28"/>
        </w:rPr>
      </w:pPr>
      <w:r>
        <w:t>- Các điều kiện khác theo quy định của pháp luật.</w:t>
      </w:r>
    </w:p>
    <w:p w:rsidR="00704297" w:rsidRDefault="00D52B08">
      <w:pPr>
        <w:spacing w:before="120"/>
        <w:rPr>
          <w:rFonts w:eastAsia="Times New Roman" w:cs="Times New Roman"/>
          <w:sz w:val="28"/>
          <w:szCs w:val="28"/>
        </w:rPr>
      </w:pPr>
      <w:r>
        <w:t>d) Việc trích lập hoặc hoàn nhập khoản dự phòng phải thu khó đòi được thực hiện ở thời điểm lập Báo cáo tài chính.</w:t>
      </w:r>
    </w:p>
    <w:p w:rsidR="00704297" w:rsidRDefault="00D52B08">
      <w:pPr>
        <w:spacing w:before="120"/>
        <w:rPr>
          <w:rFonts w:eastAsia="Times New Roman" w:cs="Times New Roman"/>
          <w:sz w:val="28"/>
          <w:szCs w:val="28"/>
        </w:rPr>
      </w:pPr>
      <w:r>
        <w:lastRenderedPageBreak/>
        <w:t>- Trường hợp khoản dự phòng phải thu khó đòi phải lập ở cuối kỳ kế toán này lớn hơn số dư khoản dự phòng phải thu khó đòi đang ghi trên sổ kế toán thì số chênh lệch lớn hơn được ghi tăng dự phòng và ghi tăng chi phí quản lý doanh nghiệp.</w:t>
      </w:r>
    </w:p>
    <w:p w:rsidR="00704297" w:rsidRDefault="00D52B08">
      <w:pPr>
        <w:spacing w:before="120"/>
        <w:rPr>
          <w:rFonts w:eastAsia="Times New Roman" w:cs="Times New Roman"/>
          <w:sz w:val="28"/>
          <w:szCs w:val="28"/>
        </w:rPr>
      </w:pPr>
      <w:r>
        <w:t>- Trường hợp khoản dự phòng phải thu khó đòi phải lập ở cuối kỳ kế toán này nhỏ hơn số dư khoản dự phòng phải thu khó đòi đang ghi trên sổ kế toán thì số chênh lệch nhỏ hơn được hoàn nhập ghi giảm dự phòng và ghi giảm chi phí quản lý doanh nghiệp.</w:t>
      </w:r>
    </w:p>
    <w:p w:rsidR="00704297" w:rsidRDefault="00D52B08">
      <w:pPr>
        <w:spacing w:before="120"/>
        <w:rPr>
          <w:rFonts w:eastAsia="Times New Roman" w:cs="Times New Roman"/>
          <w:sz w:val="28"/>
          <w:szCs w:val="28"/>
        </w:rPr>
      </w:pPr>
      <w:r>
        <w:t>e) Đối với những khoản phải thu khó đòi kéo dài trong nhiều năm, doanh nghiệp đã cố gắng dùng mọi biện pháp để thu nợ nhưng vẫn không thu được nợ và xác định khách nợ thực sự không có khả năng thanh toán thì doanh nghiệp có thể phải làm các thủ tục bán nợ cho Công ty mua, bán nợ hoặc xoá những khoản nợ phải thu khó đòi trên sổ kế toán. Việc xoá các khoản nợ phải thu khó đòi phải thực hiện theo quy định của pháp luật và điều lệ doanh nghiệp. Số nợ này được theo dõi trong hệ thống quản trị của doanh nghiệp và trình bày trong thuyết minh Báo cáo tài chính. Nếu sau khi đã xoá nợ, doanh nghiệp lại đòi được nợ đã xử lý thì số nợ thu được sẽ hạch toán vào tài khoản 711 "Thu nhập khác".</w:t>
      </w:r>
    </w:p>
    <w:p w:rsidR="00704297" w:rsidRDefault="00D52B08">
      <w:pPr>
        <w:spacing w:before="120"/>
        <w:rPr>
          <w:rFonts w:eastAsia="Times New Roman" w:cs="Times New Roman"/>
          <w:sz w:val="28"/>
          <w:szCs w:val="28"/>
        </w:rPr>
      </w:pPr>
      <w:r>
        <w:t>1.5. Nguyên tắc kế toán dự phòng giảm giá hàng tồn kho</w:t>
      </w:r>
    </w:p>
    <w:p w:rsidR="00704297" w:rsidRDefault="00D52B08">
      <w:pPr>
        <w:spacing w:before="120"/>
        <w:rPr>
          <w:rFonts w:eastAsia="Times New Roman" w:cs="Times New Roman"/>
          <w:sz w:val="28"/>
          <w:szCs w:val="28"/>
        </w:rPr>
      </w:pPr>
      <w:r>
        <w:t>a) Doanh nghiệp trích lập dự phòng giảm giá hàng tồn kho phải lập khi có những bằng chứng tin cậy về sự suy giảm của giá trị thuần có thể thực hiện được so với giá gốc của hàng tồn kho. Dự phòng là khoản dự tính trước để đưa vào chi phí sản xuất, kinh doanh phần giá trị bị giảm xuống thấp hơn giá trị đã ghi sổ kế toán của hàng tồn kho và nhằm bù đắp các khoản thiệt hại thực tế xảy ra do vật tư, sản phẩm, hàng hóa tồn kho bị giảm giá.</w:t>
      </w:r>
    </w:p>
    <w:p w:rsidR="00704297" w:rsidRDefault="00D52B08">
      <w:pPr>
        <w:spacing w:before="120"/>
        <w:rPr>
          <w:rFonts w:eastAsia="Times New Roman" w:cs="Times New Roman"/>
          <w:sz w:val="28"/>
          <w:szCs w:val="28"/>
        </w:rPr>
      </w:pPr>
      <w:r>
        <w:t>b) Dự phòng giảm giá hàng tồn kho được lập vào thời điểm lập Báo cáo tài chính. Việc lập dự phòng giảm giá hàng tồn kho phải được thực hiện theo đúng các quy định của Chuẩn mực kế toán “Hàng tồn kho” và quy định của chế độ tài chính hiện hành.</w:t>
      </w:r>
    </w:p>
    <w:p w:rsidR="00704297" w:rsidRDefault="00D52B08">
      <w:pPr>
        <w:spacing w:before="120"/>
        <w:rPr>
          <w:rFonts w:eastAsia="Times New Roman" w:cs="Times New Roman"/>
          <w:sz w:val="28"/>
          <w:szCs w:val="28"/>
        </w:rPr>
      </w:pPr>
      <w:r>
        <w:t>c) Việc lập dự phòng giảm giá hàng tồn kho phải tính theo từng loại vật tư, hàng hóa, sản phẩm tồn kho. Đối với dịch vụ cung cấp dở dang, việc lập dự phòng giảm giá hàng tồn kho phải được tính theo từng loại dịch vụ có mức giá riêng biệt.</w:t>
      </w:r>
    </w:p>
    <w:p w:rsidR="00704297" w:rsidRDefault="00D52B08">
      <w:pPr>
        <w:spacing w:before="120"/>
        <w:rPr>
          <w:rFonts w:eastAsia="Times New Roman" w:cs="Times New Roman"/>
          <w:sz w:val="28"/>
          <w:szCs w:val="28"/>
        </w:rPr>
      </w:pPr>
      <w:r>
        <w:t>d) Giá trị thuần có thể thực hiện được của hàng tồn kho là giá bán ước tính của hàng tồn kho trong kỳ sản xuất, kinh doanh bình thường trừ (-) chi phí ước tính để hoàn thành sản phẩm và chi phí ước tính cần thiết cho việc bán chúng.</w:t>
      </w:r>
    </w:p>
    <w:p w:rsidR="00704297" w:rsidRDefault="00D52B08">
      <w:pPr>
        <w:spacing w:before="120"/>
        <w:rPr>
          <w:rFonts w:eastAsia="Times New Roman" w:cs="Times New Roman"/>
          <w:sz w:val="28"/>
          <w:szCs w:val="28"/>
        </w:rPr>
      </w:pPr>
      <w:r>
        <w:lastRenderedPageBreak/>
        <w:t>đ) Khi lập Báo cáo tài chính, căn cứ vào số lượng, giá gốc, giá trị thuần có thể thực hiện được của từng loại vật tư, hàng hoá, từng loại dịch vụ cung cấp dở dang, xác định khoản dự phòng giảm giá hàng tồn kho phải lập:</w:t>
      </w:r>
    </w:p>
    <w:p w:rsidR="00704297" w:rsidRDefault="00D52B08">
      <w:pPr>
        <w:spacing w:before="120"/>
        <w:rPr>
          <w:rFonts w:eastAsia="Times New Roman" w:cs="Times New Roman"/>
          <w:sz w:val="28"/>
          <w:szCs w:val="28"/>
        </w:rPr>
      </w:pPr>
      <w:r>
        <w:t>- Trường hợp khoản dự phòng giảm giá hàng tồn kho phải lập ở cuối kỳ kế toán này lớn hơn khoản dự phòng giảm giá hàng tồn kho đang ghi trên sổ kế toán thì số chênh lệch lớn hơn được ghi tăng dự phòng và ghi tăng giá vốn hàng bán.</w:t>
      </w:r>
    </w:p>
    <w:p w:rsidR="00704297" w:rsidRDefault="00D52B08">
      <w:pPr>
        <w:spacing w:before="120"/>
        <w:rPr>
          <w:rFonts w:eastAsia="Times New Roman" w:cs="Times New Roman"/>
          <w:sz w:val="28"/>
          <w:szCs w:val="28"/>
        </w:rPr>
      </w:pPr>
      <w:r>
        <w:t>- Trường hợp khoản dự phòng giảm giá hàng tồn kho phải lập ở cuối kỳ kế toán này nhỏ hơn khoản dự phòng giảm giá hàng tồn kho đang ghi trên sổ kế toán thì số chênh lệch nhỏ hơn được hoàn nhập ghi giảm dự phòng và ghi giảm giá vốn hàng bán.</w:t>
      </w:r>
    </w:p>
    <w:p w:rsidR="00704297" w:rsidRDefault="00D52B08">
      <w:pPr>
        <w:spacing w:before="120"/>
        <w:rPr>
          <w:rFonts w:eastAsia="Times New Roman" w:cs="Times New Roman"/>
        </w:rPr>
      </w:pPr>
      <w:r>
        <w:rPr>
          <w:b/>
        </w:rPr>
        <w:t>2. Kết cấu và nội dung phản ánh của tài khoản 229 - Dự phòng tổn thất tài sản</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rPr>
      </w:pPr>
      <w:r>
        <w:t>- Hoàn nhập chênh lệch giữa số dự phòng phải lập kỳ này nhỏ hơn số dự phòng đã trích lập kỳ trước chưa sử dụng hết;</w:t>
      </w:r>
    </w:p>
    <w:p w:rsidR="00704297" w:rsidRDefault="00D52B08">
      <w:pPr>
        <w:spacing w:before="120"/>
        <w:rPr>
          <w:rFonts w:eastAsia="Times New Roman" w:cs="Times New Roman"/>
        </w:rPr>
      </w:pPr>
      <w:r>
        <w:t>- Bù đắp giá trị khoản đầu tư vào đơn vị khác khi có quyết định dùng số dự phòng đã lập để bù đắp số tổn thất xảy ra.</w:t>
      </w:r>
    </w:p>
    <w:p w:rsidR="00704297" w:rsidRDefault="00D52B08">
      <w:pPr>
        <w:spacing w:before="120"/>
        <w:rPr>
          <w:rFonts w:eastAsia="Times New Roman" w:cs="Times New Roman"/>
          <w:sz w:val="28"/>
          <w:szCs w:val="28"/>
        </w:rPr>
      </w:pPr>
      <w:r>
        <w:t>- Bù đắp phần giá trị đã được lập dự phòng của khoản nợ không thể thu hồi được phải xóa sổ.</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rPr>
      </w:pPr>
      <w:r>
        <w:t>Trích lập các khoản dự phòng tổn thất tài sản tại thời điểm lập Báo cáo tài chính.</w:t>
      </w:r>
    </w:p>
    <w:p w:rsidR="00704297" w:rsidRDefault="00D52B08">
      <w:pPr>
        <w:spacing w:before="120"/>
        <w:rPr>
          <w:rFonts w:eastAsia="Times New Roman" w:cs="Times New Roman"/>
          <w:sz w:val="28"/>
          <w:szCs w:val="28"/>
        </w:rPr>
      </w:pPr>
      <w:r>
        <w:rPr>
          <w:b/>
        </w:rPr>
        <w:t xml:space="preserve">Số dư bên Có: </w:t>
      </w:r>
      <w:r>
        <w:t>Số dự phòng tổn thất tài sản hiện có cuối kỳ.</w:t>
      </w:r>
    </w:p>
    <w:p w:rsidR="00704297" w:rsidRDefault="00D52B08">
      <w:pPr>
        <w:spacing w:before="120"/>
        <w:rPr>
          <w:rFonts w:eastAsia="Times New Roman" w:cs="Times New Roman"/>
        </w:rPr>
      </w:pPr>
      <w:r>
        <w:rPr>
          <w:b/>
          <w:i/>
        </w:rPr>
        <w:t>Tài khoản 229 - Dự phòng tổn thất tài sản có 4 tài khoản cấp 2</w:t>
      </w:r>
    </w:p>
    <w:p w:rsidR="00704297" w:rsidRDefault="00D52B08">
      <w:pPr>
        <w:spacing w:before="120"/>
        <w:rPr>
          <w:rFonts w:eastAsia="Times New Roman" w:cs="Times New Roman"/>
        </w:rPr>
      </w:pPr>
      <w:r>
        <w:rPr>
          <w:i/>
        </w:rPr>
        <w:t>Tài khoản 2291 - Dự phòng giảm giá chứng khoán kinh doanh</w:t>
      </w:r>
      <w:r>
        <w:t>: Tài khoản này phản ánh tình hình trích lập hoặc hoàn nhập khoản dự phòng giảm giá chứng khoán kinh doanh.</w:t>
      </w:r>
    </w:p>
    <w:p w:rsidR="00704297" w:rsidRDefault="00D52B08">
      <w:pPr>
        <w:spacing w:before="120"/>
        <w:rPr>
          <w:rFonts w:eastAsia="Times New Roman" w:cs="Times New Roman"/>
        </w:rPr>
      </w:pPr>
      <w:r>
        <w:rPr>
          <w:i/>
        </w:rPr>
        <w:t>Tài khoản 2292 - Dự phòng tổn thất đầu tư vào đơn vị khác</w:t>
      </w:r>
      <w:r>
        <w:t>: Tài khoản này phản ánh tình hình trích lập hoặc hoàn nhập khoản dự phòng do doanh nghiệp nhận vốn góp đầu tư bị lỗ dẫn đến nhà đầu tư có khả năng mất vốn.</w:t>
      </w:r>
    </w:p>
    <w:p w:rsidR="00704297" w:rsidRDefault="00D52B08">
      <w:pPr>
        <w:spacing w:before="120"/>
        <w:rPr>
          <w:rFonts w:eastAsia="Times New Roman" w:cs="Times New Roman"/>
        </w:rPr>
      </w:pPr>
      <w:r>
        <w:rPr>
          <w:i/>
        </w:rPr>
        <w:t>Tài khoản 2293 - Dự phòng phải thu khó đòi</w:t>
      </w:r>
      <w:r>
        <w:t>: Tài khoản này phản ánh tình hình trích lập hoặc hoàn nhập khoản dự phòng các khoản phải thu và các khoản đầu tư nắm giữ đến ngày đáo hạn khó đòi.</w:t>
      </w:r>
    </w:p>
    <w:p w:rsidR="00704297" w:rsidRDefault="00D52B08">
      <w:pPr>
        <w:spacing w:before="120"/>
        <w:rPr>
          <w:rFonts w:eastAsia="Times New Roman" w:cs="Times New Roman"/>
        </w:rPr>
      </w:pPr>
      <w:r>
        <w:rPr>
          <w:i/>
        </w:rPr>
        <w:t>Tài khoản 2294 - Dự phòng giảm giá hàng tồn kho:</w:t>
      </w:r>
      <w:r>
        <w:t xml:space="preserve"> Tài khoản này phản ánh tình hình trích lập hoặc hoàn nhập dự phòng giảm giá hàng tồn kho.</w:t>
      </w:r>
    </w:p>
    <w:p w:rsidR="00704297" w:rsidRDefault="00D52B08">
      <w:pPr>
        <w:spacing w:before="120"/>
        <w:rPr>
          <w:rFonts w:eastAsia="Times New Roman" w:cs="Times New Roman"/>
        </w:rPr>
      </w:pPr>
      <w:r>
        <w:rPr>
          <w:b/>
        </w:rPr>
        <w:lastRenderedPageBreak/>
        <w:t>3. Phương pháp kế toán một số giao dịch kinh tế chủ yếu</w:t>
      </w:r>
    </w:p>
    <w:p w:rsidR="00704297" w:rsidRDefault="00D52B08">
      <w:pPr>
        <w:spacing w:before="120"/>
        <w:rPr>
          <w:rFonts w:eastAsia="Times New Roman" w:cs="Times New Roman"/>
          <w:sz w:val="28"/>
          <w:szCs w:val="28"/>
        </w:rPr>
      </w:pPr>
      <w:r>
        <w:t>3.1. Phương pháp kế toán dự phòng giảm giá chứng khoán kinh doanh</w:t>
      </w:r>
    </w:p>
    <w:p w:rsidR="00704297" w:rsidRDefault="00D52B08">
      <w:pPr>
        <w:spacing w:before="120"/>
        <w:rPr>
          <w:rFonts w:eastAsia="Times New Roman" w:cs="Times New Roman"/>
          <w:sz w:val="28"/>
          <w:szCs w:val="28"/>
        </w:rPr>
      </w:pPr>
      <w:r>
        <w:t>a) Khi lập Báo cáo tài chính, căn cứ vào biến động giá trị thị trường của các khoản chứng khoán kinh doanh, nếu số phải lập kỳ này lớn hơn số đã lập từ kỳ trước, kế toán trích lập bổ sung phần chênh lệch,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229 - Dự phòng tổn thất tài sản (2291).</w:t>
      </w:r>
    </w:p>
    <w:p w:rsidR="00704297" w:rsidRDefault="00D52B08">
      <w:pPr>
        <w:spacing w:before="120"/>
        <w:rPr>
          <w:rFonts w:eastAsia="Times New Roman" w:cs="Times New Roman"/>
        </w:rPr>
      </w:pPr>
      <w:r>
        <w:t>b) Khi lập Báo cáo tài chính, căn cứ vào biến động giá trị thị trường của các khoản chứng khoán kinh doanh, nếu số phải lập kỳ này nhỏ hơn số đã lập từ kỳ trước, kế toán hoàn nhập phần chênh lệch, ghi:</w:t>
      </w:r>
    </w:p>
    <w:p w:rsidR="00704297" w:rsidRDefault="00D52B08">
      <w:pPr>
        <w:spacing w:before="120"/>
        <w:rPr>
          <w:rFonts w:eastAsia="Times New Roman" w:cs="Times New Roman"/>
          <w:sz w:val="28"/>
          <w:szCs w:val="28"/>
        </w:rPr>
      </w:pPr>
      <w:r>
        <w:t>Nợ TK 229 - Dự phòng tổn thất tài sản (2291)</w:t>
      </w:r>
    </w:p>
    <w:p w:rsidR="00704297" w:rsidRDefault="00D52B08">
      <w:pPr>
        <w:spacing w:before="120"/>
        <w:rPr>
          <w:rFonts w:eastAsia="Times New Roman" w:cs="Times New Roman"/>
          <w:sz w:val="28"/>
          <w:szCs w:val="28"/>
        </w:rPr>
      </w:pPr>
      <w:r>
        <w:t>Có TK 635 - Chi phí tài chính.</w:t>
      </w:r>
    </w:p>
    <w:p w:rsidR="00704297" w:rsidRDefault="00D52B08">
      <w:pPr>
        <w:spacing w:before="120"/>
        <w:rPr>
          <w:rFonts w:eastAsia="Times New Roman" w:cs="Times New Roman"/>
          <w:sz w:val="28"/>
          <w:szCs w:val="28"/>
        </w:rPr>
      </w:pPr>
      <w:r>
        <w:t>c) Kế toán xử lý khoản dự phòng giảm giá chứng khoán kinh doanh trước khi doanh nghiệp 100% vốn Nhà nước chuyển thành công ty cổ phần: Khoản dự phòng giảm giá chứng khoán kinh doanh sau khi bù đắp tổn thất, nếu còn được hạch toán tăng vốn nhà nước, ghi:</w:t>
      </w:r>
    </w:p>
    <w:p w:rsidR="00704297" w:rsidRDefault="00D52B08">
      <w:pPr>
        <w:spacing w:before="120"/>
        <w:rPr>
          <w:rFonts w:eastAsia="Times New Roman" w:cs="Times New Roman"/>
          <w:sz w:val="28"/>
          <w:szCs w:val="28"/>
        </w:rPr>
      </w:pPr>
      <w:r>
        <w:t>Nợ TK 229 - Dự phòng tổn thất tài sản (2291)</w:t>
      </w:r>
    </w:p>
    <w:p w:rsidR="00704297" w:rsidRDefault="00D52B08">
      <w:pPr>
        <w:spacing w:before="120"/>
        <w:rPr>
          <w:rFonts w:eastAsia="Times New Roman" w:cs="Times New Roman"/>
          <w:sz w:val="28"/>
          <w:szCs w:val="28"/>
        </w:rPr>
      </w:pPr>
      <w:r>
        <w:t>Nợ TK 635 - Chi phí tài chính (số chưa được dự phòng)</w:t>
      </w:r>
    </w:p>
    <w:p w:rsidR="00704297" w:rsidRDefault="00D52B08">
      <w:pPr>
        <w:spacing w:before="120"/>
        <w:rPr>
          <w:rFonts w:eastAsia="Times New Roman" w:cs="Times New Roman"/>
          <w:sz w:val="28"/>
          <w:szCs w:val="28"/>
        </w:rPr>
      </w:pPr>
      <w:r>
        <w:t>Có TK 121 - Chứng khoán kinh doanh (số được ghi giảm khi xác định giá trị doanh nghiệp)</w:t>
      </w:r>
    </w:p>
    <w:p w:rsidR="00704297" w:rsidRDefault="00D52B08">
      <w:pPr>
        <w:spacing w:before="120"/>
        <w:rPr>
          <w:rFonts w:eastAsia="Times New Roman" w:cs="Times New Roman"/>
          <w:sz w:val="28"/>
          <w:szCs w:val="28"/>
        </w:rPr>
      </w:pPr>
      <w:r>
        <w:t>Có TK 411 - Vốn đầu tư của chủ sở hữu (số dự phòng đã lập cao hơn số tổn thất).</w:t>
      </w:r>
    </w:p>
    <w:p w:rsidR="00704297" w:rsidRDefault="00D52B08">
      <w:pPr>
        <w:spacing w:before="120"/>
        <w:rPr>
          <w:rFonts w:eastAsia="Times New Roman" w:cs="Times New Roman"/>
          <w:sz w:val="28"/>
          <w:szCs w:val="28"/>
        </w:rPr>
      </w:pPr>
      <w:r>
        <w:t>3.2. Phương pháp kế toán dự phòng tổn thất đầu tư vào đơn vị khác</w:t>
      </w:r>
    </w:p>
    <w:p w:rsidR="00704297" w:rsidRDefault="00D52B08">
      <w:pPr>
        <w:spacing w:before="120"/>
        <w:rPr>
          <w:rFonts w:eastAsia="Times New Roman" w:cs="Times New Roman"/>
          <w:sz w:val="28"/>
          <w:szCs w:val="28"/>
        </w:rPr>
      </w:pPr>
      <w:r>
        <w:t>a) Khi lập Báo cáo tài chính, nếu số phải lập kỳ này lớn hơn số đã lập từ kỳ trước, kế toán trích lập bổ sung phần chênh lệch,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229 - Dự phòng tổn thất tài sản (2292).</w:t>
      </w:r>
    </w:p>
    <w:p w:rsidR="00704297" w:rsidRDefault="00D52B08">
      <w:pPr>
        <w:spacing w:before="120"/>
        <w:rPr>
          <w:rFonts w:eastAsia="Times New Roman" w:cs="Times New Roman"/>
        </w:rPr>
      </w:pPr>
      <w:r>
        <w:t>b) Khi lập Báo cáo tài chính, nếu số phải lập kỳ này nhỏ hơn số đã lập từ kỳ trước, kế toán hoàn nhập phần chênh lệch, ghi:</w:t>
      </w:r>
    </w:p>
    <w:p w:rsidR="00704297" w:rsidRDefault="00D52B08">
      <w:pPr>
        <w:spacing w:before="120"/>
        <w:rPr>
          <w:rFonts w:eastAsia="Times New Roman" w:cs="Times New Roman"/>
        </w:rPr>
      </w:pPr>
      <w:r>
        <w:t>Nợ TK 229 - Dự phòng tổn thất tài sản (2292)</w:t>
      </w:r>
    </w:p>
    <w:p w:rsidR="00704297" w:rsidRDefault="00D52B08">
      <w:pPr>
        <w:spacing w:before="120"/>
        <w:rPr>
          <w:rFonts w:eastAsia="Times New Roman" w:cs="Times New Roman"/>
          <w:sz w:val="28"/>
          <w:szCs w:val="28"/>
        </w:rPr>
      </w:pPr>
      <w:r>
        <w:t>Có TK 635 - Chi phí tài chính.</w:t>
      </w:r>
    </w:p>
    <w:p w:rsidR="00704297" w:rsidRDefault="00D52B08">
      <w:pPr>
        <w:spacing w:before="120"/>
        <w:rPr>
          <w:rFonts w:eastAsia="Times New Roman" w:cs="Times New Roman"/>
          <w:sz w:val="28"/>
          <w:szCs w:val="28"/>
        </w:rPr>
      </w:pPr>
      <w:r>
        <w:lastRenderedPageBreak/>
        <w:t>c) Khi tổn thất thực sự xảy ra, các khoản đầu tư thực sự không có khả năng thu hồi hoặc thu hồi thấp hơn giá gốc ban đầu, doanh nghiệp có quyết định dùng khoản dự phòng giảm giá đầu tư dài hạn đã lập để bù đắp tổn thất khoản đầu tư dài hạn, ghi:</w:t>
      </w:r>
    </w:p>
    <w:p w:rsidR="00704297" w:rsidRDefault="00D52B08">
      <w:pPr>
        <w:spacing w:before="120"/>
        <w:rPr>
          <w:rFonts w:eastAsia="Times New Roman" w:cs="Times New Roman"/>
          <w:sz w:val="28"/>
          <w:szCs w:val="28"/>
        </w:rPr>
      </w:pPr>
      <w:r>
        <w:t>Nợ các TK 111, 112,... (nếu có)</w:t>
      </w:r>
    </w:p>
    <w:p w:rsidR="00704297" w:rsidRDefault="00D52B08">
      <w:pPr>
        <w:spacing w:before="120"/>
        <w:rPr>
          <w:rFonts w:eastAsia="Times New Roman" w:cs="Times New Roman"/>
          <w:sz w:val="28"/>
          <w:szCs w:val="28"/>
        </w:rPr>
      </w:pPr>
      <w:r>
        <w:t>Nợ TK 229 - Dự phòng tổn thất tài sản (2292) (số đã lập dự phòng)</w:t>
      </w:r>
    </w:p>
    <w:p w:rsidR="00704297" w:rsidRDefault="00D52B08">
      <w:pPr>
        <w:spacing w:before="120"/>
        <w:rPr>
          <w:rFonts w:eastAsia="Times New Roman" w:cs="Times New Roman"/>
          <w:sz w:val="28"/>
          <w:szCs w:val="28"/>
        </w:rPr>
      </w:pPr>
      <w:r>
        <w:t>Nợ TK 635 - Chi phí tài chính (số chưa lập dự phòng)</w:t>
      </w:r>
    </w:p>
    <w:p w:rsidR="00704297" w:rsidRDefault="00D52B08">
      <w:pPr>
        <w:spacing w:before="120"/>
        <w:rPr>
          <w:rFonts w:eastAsia="Times New Roman" w:cs="Times New Roman"/>
          <w:sz w:val="28"/>
          <w:szCs w:val="28"/>
        </w:rPr>
      </w:pPr>
      <w:r>
        <w:t>Có các TK 221, 222, 228 (giá gốc khoản đầu tư bị tổn thất).</w:t>
      </w:r>
    </w:p>
    <w:p w:rsidR="00704297" w:rsidRDefault="00D52B08">
      <w:pPr>
        <w:spacing w:before="120"/>
        <w:rPr>
          <w:rFonts w:eastAsia="Times New Roman" w:cs="Times New Roman"/>
          <w:sz w:val="28"/>
          <w:szCs w:val="28"/>
        </w:rPr>
      </w:pPr>
      <w:r>
        <w:t>d) Khoản dự phòng giảm giá đầu tư dài hạn sau khi bù đắp tổn thất, nếu còn được hạch toán tăng vốn Nhà nước, khi doanh nghiệp 100% vốn Nhà nước chuyển thành công ty cổ phần, ghi:</w:t>
      </w:r>
    </w:p>
    <w:p w:rsidR="00704297" w:rsidRDefault="00D52B08">
      <w:pPr>
        <w:spacing w:before="120"/>
        <w:rPr>
          <w:rFonts w:eastAsia="Times New Roman" w:cs="Times New Roman"/>
          <w:sz w:val="28"/>
          <w:szCs w:val="28"/>
        </w:rPr>
      </w:pPr>
      <w:r>
        <w:t>Nợ TK 229 - Dự phòng tổn thất tài sản (2292)</w:t>
      </w:r>
    </w:p>
    <w:p w:rsidR="00704297" w:rsidRDefault="00D52B08">
      <w:pPr>
        <w:spacing w:before="120"/>
        <w:rPr>
          <w:rFonts w:eastAsia="Times New Roman" w:cs="Times New Roman"/>
          <w:sz w:val="28"/>
          <w:szCs w:val="28"/>
        </w:rPr>
      </w:pPr>
      <w:r>
        <w:t>Có TK 411 - Vốn đầu tư của chủ sở hữu.</w:t>
      </w:r>
    </w:p>
    <w:p w:rsidR="00704297" w:rsidRDefault="00D52B08">
      <w:pPr>
        <w:spacing w:before="120"/>
        <w:rPr>
          <w:rFonts w:eastAsia="Times New Roman" w:cs="Times New Roman"/>
          <w:sz w:val="28"/>
          <w:szCs w:val="28"/>
        </w:rPr>
      </w:pPr>
      <w:r>
        <w:t>3.3. Phương pháp kế toán dự phòng phải thu khó đòi</w:t>
      </w:r>
    </w:p>
    <w:p w:rsidR="00704297" w:rsidRDefault="00D52B08">
      <w:pPr>
        <w:spacing w:before="120"/>
        <w:rPr>
          <w:rFonts w:ascii="Century Schoolbook" w:eastAsia="Century Schoolbook" w:hAnsi="Century Schoolbook" w:cs="Century Schoolbook"/>
        </w:rPr>
      </w:pPr>
      <w:r>
        <w:t>a) Khi lập Báo cáo tài chính, căn cứ các khoản nợ phải thu được phân loại là nợ phải thu khó đòi, nếu số dự phòng nợ phải thu khó đòi cần trích lập ở kỳ kế toán này lớn hơn số dự phòng nợ phải thu khó đòi đã trích lập ở kỳ kế toán trước chưa sử dụng hết, kế toán trích lập bổ sung phần chênh lệch, ghi:</w:t>
      </w:r>
    </w:p>
    <w:p w:rsidR="00704297" w:rsidRDefault="00D52B08">
      <w:pPr>
        <w:spacing w:before="120"/>
        <w:rPr>
          <w:rFonts w:ascii="Century Schoolbook" w:eastAsia="Century Schoolbook" w:hAnsi="Century Schoolbook" w:cs="Century Schoolbook"/>
        </w:rPr>
      </w:pPr>
      <w:r>
        <w:t>Nợ TK 642 - Chi phí quản lý doanh nghiệp</w:t>
      </w:r>
    </w:p>
    <w:p w:rsidR="00704297" w:rsidRDefault="00D52B08">
      <w:pPr>
        <w:spacing w:before="120"/>
        <w:rPr>
          <w:rFonts w:eastAsia="Times New Roman" w:cs="Times New Roman"/>
          <w:sz w:val="28"/>
          <w:szCs w:val="28"/>
        </w:rPr>
      </w:pPr>
      <w:r>
        <w:t>Có TK 229 - Dự phòng tổn thất tài sản (2293).</w:t>
      </w:r>
    </w:p>
    <w:p w:rsidR="00704297" w:rsidRDefault="00D52B08">
      <w:pPr>
        <w:spacing w:before="120"/>
        <w:rPr>
          <w:rFonts w:ascii="Century Schoolbook" w:eastAsia="Century Schoolbook" w:hAnsi="Century Schoolbook" w:cs="Century Schoolbook"/>
        </w:rPr>
      </w:pPr>
      <w:r>
        <w:t>b) Khi lập Báo cáo tài chính, căn cứ các khoản nợ phải thu được phân loại là nợ phải thu khó đòi, nếu số dự phòng nợ phải thu khó đòi cần trích lập ở kỳ kế toán này nhỏ hơn số dự phòng nợ phải thu khó đòi đã trích lập ở kỳ kế toán trước chưa sử dụng hết, kế toán hoàn nhập phần chênh lệch, ghi:</w:t>
      </w:r>
    </w:p>
    <w:p w:rsidR="00704297" w:rsidRDefault="00D52B08">
      <w:pPr>
        <w:spacing w:before="120"/>
        <w:rPr>
          <w:rFonts w:eastAsia="Times New Roman" w:cs="Times New Roman"/>
          <w:sz w:val="28"/>
          <w:szCs w:val="28"/>
        </w:rPr>
      </w:pPr>
      <w:r>
        <w:t>Nợ TK 229 - Dự phòng tổn thất tài sản (2293)</w:t>
      </w:r>
    </w:p>
    <w:p w:rsidR="00704297" w:rsidRDefault="00D52B08">
      <w:pPr>
        <w:spacing w:before="120"/>
        <w:rPr>
          <w:rFonts w:eastAsia="Times New Roman" w:cs="Times New Roman"/>
          <w:sz w:val="28"/>
          <w:szCs w:val="28"/>
        </w:rPr>
      </w:pPr>
      <w:r>
        <w:t>Có TK 642 - Chi phí quản lý doanh nghiệp.</w:t>
      </w:r>
    </w:p>
    <w:p w:rsidR="00704297" w:rsidRDefault="00D52B08">
      <w:pPr>
        <w:spacing w:before="120"/>
        <w:rPr>
          <w:rFonts w:ascii="Century Schoolbook" w:eastAsia="Century Schoolbook" w:hAnsi="Century Schoolbook" w:cs="Century Schoolbook"/>
        </w:rPr>
      </w:pPr>
      <w:r>
        <w:t>c) Đối với các khoản nợ phải thu khó đòi khi xác định là không thể thu hồi được, kế toán thực hiện xoá nợ theo quy định của pháp luật hiện hành. Căn cứ vào quyết định xoá nợ, ghi:</w:t>
      </w:r>
    </w:p>
    <w:p w:rsidR="00704297" w:rsidRDefault="00D52B08">
      <w:pPr>
        <w:spacing w:before="120"/>
        <w:rPr>
          <w:rFonts w:ascii="Century Schoolbook" w:eastAsia="Century Schoolbook" w:hAnsi="Century Schoolbook" w:cs="Century Schoolbook"/>
        </w:rPr>
      </w:pPr>
      <w:r>
        <w:t>Nợ các TK 111, 112, 331, 334....(phần tổ chức cá nhân phải bồi thường)</w:t>
      </w:r>
    </w:p>
    <w:p w:rsidR="00704297" w:rsidRDefault="00D52B08">
      <w:pPr>
        <w:spacing w:before="120"/>
        <w:rPr>
          <w:rFonts w:ascii="Century Schoolbook" w:eastAsia="Century Schoolbook" w:hAnsi="Century Schoolbook" w:cs="Century Schoolbook"/>
        </w:rPr>
      </w:pPr>
      <w:r>
        <w:t>Nợ TK 229 - Dự phòng tổn thất tài sản (2293)(phần đã lập dự phòng)</w:t>
      </w:r>
    </w:p>
    <w:p w:rsidR="00704297" w:rsidRDefault="00D52B08">
      <w:pPr>
        <w:spacing w:before="120"/>
        <w:rPr>
          <w:rFonts w:ascii="Century Schoolbook" w:eastAsia="Century Schoolbook" w:hAnsi="Century Schoolbook" w:cs="Century Schoolbook"/>
        </w:rPr>
      </w:pPr>
      <w:r>
        <w:lastRenderedPageBreak/>
        <w:t>Nợ TK 642 - Chi phí quản lý doanh nghiệp (phần được tính vào chi phí)</w:t>
      </w:r>
    </w:p>
    <w:p w:rsidR="00704297" w:rsidRDefault="00D52B08">
      <w:pPr>
        <w:spacing w:before="120"/>
        <w:rPr>
          <w:rFonts w:eastAsia="Times New Roman" w:cs="Times New Roman"/>
          <w:sz w:val="28"/>
          <w:szCs w:val="28"/>
        </w:rPr>
      </w:pPr>
      <w:r>
        <w:t>Có các TK 131, 138, 128, 244...</w:t>
      </w:r>
    </w:p>
    <w:p w:rsidR="00704297" w:rsidRDefault="00D52B08">
      <w:pPr>
        <w:spacing w:before="120"/>
        <w:rPr>
          <w:rFonts w:ascii="Century Schoolbook" w:eastAsia="Century Schoolbook" w:hAnsi="Century Schoolbook" w:cs="Century Schoolbook"/>
        </w:rPr>
      </w:pPr>
      <w:r>
        <w:t>d)</w:t>
      </w:r>
      <w:r>
        <w:rPr>
          <w:b/>
        </w:rPr>
        <w:t xml:space="preserve"> </w:t>
      </w:r>
      <w:r>
        <w:t>Đối với những khoản nợ phải thu khó đòi đã được xử lý xoá nợ, nếu sau đó lại thu hồi được nợ, kế toán căn cứ vào giá trị thực tế của khoản nợ đã thu hồi được, ghi:</w:t>
      </w:r>
    </w:p>
    <w:p w:rsidR="00704297" w:rsidRDefault="00D52B08">
      <w:pPr>
        <w:spacing w:before="120"/>
        <w:rPr>
          <w:rFonts w:ascii="Century Schoolbook" w:eastAsia="Century Schoolbook" w:hAnsi="Century Schoolbook" w:cs="Century Schoolbook"/>
        </w:rPr>
      </w:pPr>
      <w:r>
        <w:t>Nợ các TK 111, 112,....</w:t>
      </w:r>
    </w:p>
    <w:p w:rsidR="00704297" w:rsidRDefault="00D52B08">
      <w:pPr>
        <w:spacing w:before="120"/>
        <w:rPr>
          <w:rFonts w:eastAsia="Times New Roman" w:cs="Times New Roman"/>
          <w:sz w:val="28"/>
          <w:szCs w:val="28"/>
        </w:rPr>
      </w:pPr>
      <w:r>
        <w:t>Có TK 711 - Thu nhập khác.</w:t>
      </w:r>
    </w:p>
    <w:p w:rsidR="00704297" w:rsidRDefault="00D52B08">
      <w:pPr>
        <w:spacing w:before="120"/>
        <w:rPr>
          <w:rFonts w:ascii="Century Schoolbook" w:eastAsia="Century Schoolbook" w:hAnsi="Century Schoolbook" w:cs="Century Schoolbook"/>
        </w:rPr>
      </w:pPr>
      <w:r>
        <w:t>đ) Đối với các khoản nợ phải thu quá hạn được bán theo giá thoả thuận, tuỳ từng trường hợp thực tế, kế toán ghi nhận như sau:</w:t>
      </w:r>
    </w:p>
    <w:p w:rsidR="00704297" w:rsidRDefault="00D52B08">
      <w:pPr>
        <w:spacing w:before="120"/>
        <w:rPr>
          <w:rFonts w:ascii="Century Schoolbook" w:eastAsia="Century Schoolbook" w:hAnsi="Century Schoolbook" w:cs="Century Schoolbook"/>
        </w:rPr>
      </w:pPr>
      <w:r>
        <w:t>- Trường hợp khoản phải thu quá hạn chưa lập dự phòng phải thu khó đòi, ghi:</w:t>
      </w:r>
    </w:p>
    <w:p w:rsidR="00704297" w:rsidRDefault="00D52B08">
      <w:pPr>
        <w:spacing w:before="120"/>
        <w:rPr>
          <w:rFonts w:ascii="Century Schoolbook" w:eastAsia="Century Schoolbook" w:hAnsi="Century Schoolbook" w:cs="Century Schoolbook"/>
        </w:rPr>
      </w:pPr>
      <w:r>
        <w:t>Nợ các TK 111, 112 (theo giá bán thỏa thuận)</w:t>
      </w:r>
    </w:p>
    <w:p w:rsidR="00704297" w:rsidRDefault="00D52B08">
      <w:pPr>
        <w:spacing w:before="120"/>
        <w:rPr>
          <w:rFonts w:ascii="Century Schoolbook" w:eastAsia="Century Schoolbook" w:hAnsi="Century Schoolbook" w:cs="Century Schoolbook"/>
        </w:rPr>
      </w:pPr>
      <w:r>
        <w:t>Nợ TK 642 - Chi phí quản lý doanh nghiệp (số tổn thất từ việc bán nợ)</w:t>
      </w:r>
    </w:p>
    <w:p w:rsidR="00704297" w:rsidRDefault="00D52B08">
      <w:pPr>
        <w:spacing w:before="120"/>
        <w:rPr>
          <w:rFonts w:ascii="Century Schoolbook" w:eastAsia="Century Schoolbook" w:hAnsi="Century Schoolbook" w:cs="Century Schoolbook"/>
        </w:rPr>
      </w:pPr>
      <w:r>
        <w:t>Có các TK 131, 138,128, 244...</w:t>
      </w:r>
    </w:p>
    <w:p w:rsidR="00704297" w:rsidRDefault="00D52B08">
      <w:pPr>
        <w:spacing w:before="120"/>
        <w:rPr>
          <w:rFonts w:ascii=".VnArialH" w:eastAsia=".VnArialH" w:hAnsi=".VnArialH" w:cs=".VnArialH"/>
          <w:sz w:val="22"/>
          <w:szCs w:val="22"/>
        </w:rPr>
      </w:pPr>
      <w:r>
        <w:t>- Trường hợp khoản phải thu quá hạn đã lập dự phòng phải thu khó đòi nhưng số đã lập dự phòng không đủ bù đắp tổn thất khi bán nợ thì số tổn thất còn lại được hạch toán vào chi phí quản lý doanh nghiệp, ghi:</w:t>
      </w:r>
    </w:p>
    <w:p w:rsidR="00704297" w:rsidRDefault="00D52B08">
      <w:pPr>
        <w:spacing w:before="120"/>
        <w:rPr>
          <w:rFonts w:ascii="Century Schoolbook" w:eastAsia="Century Schoolbook" w:hAnsi="Century Schoolbook" w:cs="Century Schoolbook"/>
        </w:rPr>
      </w:pPr>
      <w:r>
        <w:t>Nợ các TK 111, 112 (theo giá bán thỏa thuận)</w:t>
      </w:r>
    </w:p>
    <w:p w:rsidR="00704297" w:rsidRDefault="00D52B08">
      <w:pPr>
        <w:spacing w:before="120"/>
        <w:rPr>
          <w:rFonts w:ascii="Century Schoolbook" w:eastAsia="Century Schoolbook" w:hAnsi="Century Schoolbook" w:cs="Century Schoolbook"/>
        </w:rPr>
      </w:pPr>
      <w:r>
        <w:t>Nợ TK 229 - Dự phòng tổn thất tài sản (2293) (số đã lập dự phòng)</w:t>
      </w:r>
    </w:p>
    <w:p w:rsidR="00704297" w:rsidRDefault="00D52B08">
      <w:pPr>
        <w:spacing w:before="120"/>
        <w:rPr>
          <w:rFonts w:ascii="Century Schoolbook" w:eastAsia="Century Schoolbook" w:hAnsi="Century Schoolbook" w:cs="Century Schoolbook"/>
        </w:rPr>
      </w:pPr>
      <w:r>
        <w:t>Nợ TK 642 - Chi phí quản lý doanh nghiệp (số tổn thất từ việc bán nợ)</w:t>
      </w:r>
    </w:p>
    <w:p w:rsidR="00704297" w:rsidRDefault="00D52B08">
      <w:pPr>
        <w:spacing w:before="120"/>
        <w:rPr>
          <w:rFonts w:ascii="Century Schoolbook" w:eastAsia="Century Schoolbook" w:hAnsi="Century Schoolbook" w:cs="Century Schoolbook"/>
        </w:rPr>
      </w:pPr>
      <w:r>
        <w:t>Có các TK 131, 138,128, 244...</w:t>
      </w:r>
    </w:p>
    <w:p w:rsidR="00704297" w:rsidRDefault="00D52B08">
      <w:pPr>
        <w:spacing w:before="120"/>
        <w:rPr>
          <w:rFonts w:ascii="Century Schoolbook" w:eastAsia="Century Schoolbook" w:hAnsi="Century Schoolbook" w:cs="Century Schoolbook"/>
        </w:rPr>
      </w:pPr>
      <w:r>
        <w:t>e) Kế toán xử lý các khoản dự phòng phải thu khó đòi trước khi doanh nghiệp Nhà nước chuyển thành công ty cổ phần: Khoản dự phòng phải thu khó đòi sau khi bù đắp tổn thất, nếu được hạch toán tăng vốn Nhà nước, ghi:</w:t>
      </w:r>
    </w:p>
    <w:p w:rsidR="00704297" w:rsidRDefault="00D52B08">
      <w:pPr>
        <w:spacing w:before="120"/>
        <w:rPr>
          <w:rFonts w:ascii="Century Schoolbook" w:eastAsia="Century Schoolbook" w:hAnsi="Century Schoolbook" w:cs="Century Schoolbook"/>
        </w:rPr>
      </w:pPr>
      <w:r>
        <w:t>Nợ TK 229 - Dự phòng tổn thất tài sản (2293)</w:t>
      </w:r>
    </w:p>
    <w:p w:rsidR="00704297" w:rsidRDefault="00D52B08">
      <w:pPr>
        <w:spacing w:before="120"/>
        <w:rPr>
          <w:rFonts w:eastAsia="Times New Roman" w:cs="Times New Roman"/>
          <w:sz w:val="28"/>
          <w:szCs w:val="28"/>
        </w:rPr>
      </w:pPr>
      <w:r>
        <w:t>Có TK 411 - Vốn đầu tư của chủ sở hữu.</w:t>
      </w:r>
    </w:p>
    <w:p w:rsidR="00704297" w:rsidRDefault="00D52B08">
      <w:pPr>
        <w:spacing w:before="120"/>
        <w:rPr>
          <w:rFonts w:eastAsia="Times New Roman" w:cs="Times New Roman"/>
          <w:sz w:val="28"/>
          <w:szCs w:val="28"/>
        </w:rPr>
      </w:pPr>
      <w:r>
        <w:t>3.4. Phương pháp kế toán dự phòng giảm giá hàng tồn kho</w:t>
      </w:r>
    </w:p>
    <w:p w:rsidR="00704297" w:rsidRDefault="00D52B08">
      <w:pPr>
        <w:spacing w:before="120"/>
        <w:rPr>
          <w:rFonts w:eastAsia="Times New Roman" w:cs="Times New Roman"/>
          <w:sz w:val="28"/>
          <w:szCs w:val="28"/>
        </w:rPr>
      </w:pPr>
      <w:r>
        <w:t>a) Khi lập Báo cáo tài chính, nếu số dự phòng giảm giá hàng tồn kho phải lập kỳ này lớn hơn số đã trích lập từ các kỳ trước, kế toán trích lập bổ sung phần chênh lệch,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229 - Dự phòng tổn thất tài sản (2294).</w:t>
      </w:r>
    </w:p>
    <w:p w:rsidR="00704297" w:rsidRDefault="00D52B08">
      <w:pPr>
        <w:spacing w:before="120"/>
        <w:rPr>
          <w:rFonts w:eastAsia="Times New Roman" w:cs="Times New Roman"/>
          <w:sz w:val="28"/>
          <w:szCs w:val="28"/>
        </w:rPr>
      </w:pPr>
      <w:r>
        <w:lastRenderedPageBreak/>
        <w:t>b) Khi lập Báo cáo tài chính, nếu số dự phòng giảm giá hàng tồn kho phải lập kỳ này nhỏ hơn số đã trích lập từ các kỳ trước, kế toán hoàn nhập phần chênh lệch, ghi:</w:t>
      </w:r>
    </w:p>
    <w:p w:rsidR="00704297" w:rsidRDefault="00D52B08">
      <w:pPr>
        <w:spacing w:before="120"/>
        <w:rPr>
          <w:rFonts w:eastAsia="Times New Roman" w:cs="Times New Roman"/>
          <w:sz w:val="28"/>
          <w:szCs w:val="28"/>
        </w:rPr>
      </w:pPr>
      <w:r>
        <w:t>Nợ TK 229 - Dự phòng tổn thất tài sản (2294)</w:t>
      </w:r>
    </w:p>
    <w:p w:rsidR="00704297" w:rsidRDefault="00D52B08">
      <w:pPr>
        <w:spacing w:before="120"/>
        <w:rPr>
          <w:rFonts w:eastAsia="Times New Roman" w:cs="Times New Roman"/>
          <w:sz w:val="28"/>
          <w:szCs w:val="28"/>
        </w:rPr>
      </w:pPr>
      <w:r>
        <w:t>Có TK 632 - Giá vốn hàng bán.</w:t>
      </w:r>
    </w:p>
    <w:p w:rsidR="00704297" w:rsidRDefault="00D52B08">
      <w:pPr>
        <w:spacing w:before="120"/>
        <w:rPr>
          <w:rFonts w:ascii="Courier New" w:eastAsia="Courier New" w:hAnsi="Courier New" w:cs="Courier New"/>
        </w:rPr>
      </w:pPr>
      <w:r>
        <w:t>c) Kế toán xử lý khoản dự phòng giảm giá hàng tồn kho đối với vật tư, hàng hóa bị hủy bỏ do hết hạn sử dụng, mất phẩm chất, hư hỏng, không còn giá trị sử dụng, ghi:</w:t>
      </w:r>
    </w:p>
    <w:p w:rsidR="00704297" w:rsidRDefault="00D52B08">
      <w:pPr>
        <w:spacing w:before="120"/>
        <w:rPr>
          <w:rFonts w:ascii="Courier New" w:eastAsia="Courier New" w:hAnsi="Courier New" w:cs="Courier New"/>
        </w:rPr>
      </w:pPr>
      <w:r>
        <w:t>Nợ TK 229 - Dự phòng tổn thất tài sản (số được bù đắp bằng dự phòng)</w:t>
      </w:r>
    </w:p>
    <w:p w:rsidR="00704297" w:rsidRDefault="00D52B08">
      <w:pPr>
        <w:spacing w:before="120"/>
        <w:rPr>
          <w:rFonts w:ascii="Courier New" w:eastAsia="Courier New" w:hAnsi="Courier New" w:cs="Courier New"/>
        </w:rPr>
      </w:pPr>
      <w:r>
        <w:t>Nợ TK 632 - Giá vốn hàng bán (nếu số tổn thất cao hơn số đã lập dự phòng)</w:t>
      </w:r>
    </w:p>
    <w:p w:rsidR="00704297" w:rsidRDefault="00D52B08">
      <w:pPr>
        <w:spacing w:before="120"/>
        <w:rPr>
          <w:rFonts w:ascii="Courier New" w:eastAsia="Courier New" w:hAnsi="Courier New" w:cs="Courier New"/>
        </w:rPr>
      </w:pPr>
      <w:r>
        <w:t>Có các TK 152, 153, 155, 156.</w:t>
      </w:r>
    </w:p>
    <w:p w:rsidR="00704297" w:rsidRDefault="00D52B08">
      <w:pPr>
        <w:spacing w:before="120"/>
        <w:rPr>
          <w:rFonts w:ascii="Courier New" w:eastAsia="Courier New" w:hAnsi="Courier New" w:cs="Courier New"/>
        </w:rPr>
      </w:pPr>
      <w:r>
        <w:t>d) Kế toán xử lý khoản dự phòng giảm giá hàng tồn kho trước khi doanh nghiệp 100% vốn nhà nước chuyển thành công ty cổ phần: Khoản dự phòng giảm giá hàng tồn kho sau khi bù đắp tổn thất, nếu được hạch toán tăng vốn nhà nước, ghi:</w:t>
      </w:r>
    </w:p>
    <w:p w:rsidR="00704297" w:rsidRDefault="00D52B08">
      <w:pPr>
        <w:spacing w:before="120"/>
        <w:rPr>
          <w:rFonts w:eastAsia="Times New Roman" w:cs="Times New Roman"/>
          <w:sz w:val="28"/>
          <w:szCs w:val="28"/>
        </w:rPr>
      </w:pPr>
      <w:r>
        <w:t>Nợ TK 229 - Dự phòng tổn thất tài sản (2294)</w:t>
      </w:r>
    </w:p>
    <w:p w:rsidR="00704297" w:rsidRDefault="00D52B08">
      <w:pPr>
        <w:spacing w:before="120"/>
        <w:rPr>
          <w:rFonts w:eastAsia="Times New Roman" w:cs="Times New Roman"/>
          <w:sz w:val="28"/>
          <w:szCs w:val="28"/>
        </w:rPr>
      </w:pPr>
      <w:r>
        <w:t>Có TK 411 - Vốn đầu tư của chủ sở hữu.</w:t>
      </w:r>
      <w:bookmarkStart w:id="120" w:name="3hv69ve" w:colFirst="0" w:colLast="0"/>
      <w:bookmarkEnd w:id="120"/>
    </w:p>
    <w:p w:rsidR="00704297" w:rsidRPr="00155128" w:rsidRDefault="00D52B08" w:rsidP="00155128">
      <w:pPr>
        <w:pStyle w:val="Heading2"/>
      </w:pPr>
      <w:bookmarkStart w:id="121" w:name="_Toc140907582"/>
      <w:r w:rsidRPr="00155128">
        <w:t>Điều 46. Tài khoản 241 - Xây dựng cơ bản dở dang</w:t>
      </w:r>
      <w:bookmarkStart w:id="122" w:name="1x0gk37" w:colFirst="0" w:colLast="0"/>
      <w:bookmarkEnd w:id="122"/>
      <w:bookmarkEnd w:id="121"/>
    </w:p>
    <w:p w:rsidR="00704297" w:rsidRDefault="00D52B08">
      <w:pPr>
        <w:spacing w:before="120"/>
        <w:rPr>
          <w:rFonts w:ascii="Courier New" w:eastAsia="Courier New" w:hAnsi="Courier New" w:cs="Courier New"/>
        </w:rPr>
      </w:pPr>
      <w:r>
        <w:rPr>
          <w:b/>
        </w:rPr>
        <w:t>1. Nguyên tắc kế toán</w:t>
      </w:r>
    </w:p>
    <w:p w:rsidR="00704297" w:rsidRDefault="00D52B08">
      <w:pPr>
        <w:spacing w:before="120"/>
        <w:rPr>
          <w:rFonts w:ascii="Courier New" w:eastAsia="Courier New" w:hAnsi="Courier New" w:cs="Courier New"/>
        </w:rPr>
      </w:pPr>
      <w:r>
        <w:t>a) Tài khoản này chỉ dùng ở đơn vị không thành lập ban quản lý dự án để phản ánh chi phí thực hiện các dự án đầu tư XDCB (bao gồm chi phí mua sắm mới TSCĐ, xây dựng mới hoặc sửa chữa, cải tạo, mở rộng hay trang bị lại kỹ thuật công trình) và tình hình quyết toán dự án đầu tư XDCB ở các doanh nghiệp có tiến hành công tác mua sắm TSCĐ, đầu tư XDCB, sửa chữa lớn TSCĐ.</w:t>
      </w:r>
    </w:p>
    <w:p w:rsidR="00704297" w:rsidRDefault="00D52B08">
      <w:pPr>
        <w:spacing w:before="120"/>
        <w:rPr>
          <w:rFonts w:ascii="Courier New" w:eastAsia="Courier New" w:hAnsi="Courier New" w:cs="Courier New"/>
        </w:rPr>
      </w:pPr>
      <w:r>
        <w:t>Công tác đầu tư XDCB và sửa chữa lớn TSCĐ của doanh nghiệp có thể được thực hiện theo phương thức giao thầu hoặc tự làm. Ở các doanh nghiệp tiến hành đầu tư XDCB theo phương thức tự làm thì tài khoản này phản ánh cả chi phí phát sinh trong quá trình xây lắp, sửa chữa.</w:t>
      </w:r>
    </w:p>
    <w:p w:rsidR="00704297" w:rsidRDefault="00D52B08">
      <w:pPr>
        <w:spacing w:before="120"/>
        <w:rPr>
          <w:rFonts w:ascii="Courier New" w:eastAsia="Courier New" w:hAnsi="Courier New" w:cs="Courier New"/>
        </w:rPr>
      </w:pPr>
      <w:r>
        <w:t>Các đơn vị có thành lập ban quản lý dự án đầu tư xây dựng và tổ chức bộ máy kế toán riêng thì thực hiện theo quy định của Thông tư số 195/2012/TT-BTC hướng dẫn Chế độ kế toán đơn vị chủ đầu tư.</w:t>
      </w:r>
    </w:p>
    <w:p w:rsidR="00704297" w:rsidRDefault="00D52B08">
      <w:pPr>
        <w:spacing w:before="120"/>
        <w:rPr>
          <w:rFonts w:ascii="Courier New" w:eastAsia="Courier New" w:hAnsi="Courier New" w:cs="Courier New"/>
        </w:rPr>
      </w:pPr>
      <w:r>
        <w:t xml:space="preserve">b) Chi phí thực hiện các dự án đầu tư XDCB là toàn bộ chi phí cần thiết để xây dựng mới hoặc sửa chữa, cải tạo, mở rộng hay trang bị lại kỹ thuật công trình. Chi phí đầu tư </w:t>
      </w:r>
      <w:r>
        <w:lastRenderedPageBreak/>
        <w:t>XDCB được xác định trên cơ sở khối lượng công việc, hệ thống định mức, chỉ tiêu kinh tế - kỹ thuật và các chế độ chính sách của Nhà nước, đồng thời phải phù hợp những yếu tố khách quan của thị trường trong từng thời kỳ và được thực hiện theo quy chế về quản lý đầu tư XDCB. Chi phí đầu tư XDCB, bao gồm:</w:t>
      </w:r>
    </w:p>
    <w:p w:rsidR="00704297" w:rsidRDefault="00D52B08">
      <w:pPr>
        <w:spacing w:before="120"/>
        <w:rPr>
          <w:rFonts w:ascii="Courier New" w:eastAsia="Courier New" w:hAnsi="Courier New" w:cs="Courier New"/>
        </w:rPr>
      </w:pPr>
      <w:r>
        <w:t>- Chi phí xây dựng;</w:t>
      </w:r>
    </w:p>
    <w:p w:rsidR="00704297" w:rsidRDefault="00D52B08">
      <w:pPr>
        <w:spacing w:before="120"/>
        <w:rPr>
          <w:rFonts w:ascii="Courier New" w:eastAsia="Courier New" w:hAnsi="Courier New" w:cs="Courier New"/>
        </w:rPr>
      </w:pPr>
      <w:r>
        <w:t>- Chi phí thiết bị;</w:t>
      </w:r>
    </w:p>
    <w:p w:rsidR="00704297" w:rsidRDefault="00D52B08">
      <w:pPr>
        <w:spacing w:before="120"/>
        <w:rPr>
          <w:rFonts w:ascii="Courier New" w:eastAsia="Courier New" w:hAnsi="Courier New" w:cs="Courier New"/>
        </w:rPr>
      </w:pPr>
      <w:r>
        <w:t>- Chi phí bồi thường, hỗ trợ và tái định cư;</w:t>
      </w:r>
    </w:p>
    <w:p w:rsidR="00704297" w:rsidRDefault="00D52B08">
      <w:pPr>
        <w:spacing w:before="120"/>
        <w:rPr>
          <w:rFonts w:ascii="Courier New" w:eastAsia="Courier New" w:hAnsi="Courier New" w:cs="Courier New"/>
        </w:rPr>
      </w:pPr>
      <w:r>
        <w:t>- Chi phí quản lý dự án;</w:t>
      </w:r>
    </w:p>
    <w:p w:rsidR="00704297" w:rsidRDefault="00D52B08">
      <w:pPr>
        <w:spacing w:before="120"/>
        <w:rPr>
          <w:rFonts w:ascii="Courier New" w:eastAsia="Courier New" w:hAnsi="Courier New" w:cs="Courier New"/>
        </w:rPr>
      </w:pPr>
      <w:r>
        <w:t>- Chi phí tư vấn đầu tư xây dựng</w:t>
      </w:r>
    </w:p>
    <w:p w:rsidR="00704297" w:rsidRDefault="00D52B08">
      <w:pPr>
        <w:spacing w:before="120"/>
        <w:rPr>
          <w:rFonts w:ascii="Courier New" w:eastAsia="Courier New" w:hAnsi="Courier New" w:cs="Courier New"/>
        </w:rPr>
      </w:pPr>
      <w:r>
        <w:t>- Chi phí khác.</w:t>
      </w:r>
    </w:p>
    <w:p w:rsidR="00704297" w:rsidRDefault="00D52B08">
      <w:pPr>
        <w:spacing w:before="120"/>
        <w:rPr>
          <w:rFonts w:ascii="Courier New" w:eastAsia="Courier New" w:hAnsi="Courier New" w:cs="Courier New"/>
        </w:rPr>
      </w:pPr>
      <w:r>
        <w:t>Tài khoản 241 được mở chi tiết theo từng công trình, hạng mục công trình và ở mỗi hạng mục công trình phải được hạch toán chi tiết từng nội dung chi phí đầu tư XDCB và được theo dõi lũy kế kể từ khi khởi công đến khi công trình, hạng mục công trình hoàn thành bàn giao đưa vào sử dụng.</w:t>
      </w:r>
    </w:p>
    <w:p w:rsidR="00704297" w:rsidRDefault="00D52B08">
      <w:pPr>
        <w:spacing w:before="120"/>
        <w:rPr>
          <w:rFonts w:ascii="Courier New" w:eastAsia="Courier New" w:hAnsi="Courier New" w:cs="Courier New"/>
        </w:rPr>
      </w:pPr>
      <w:r>
        <w:t>c) Khi đầu tư XDCB các chi phí xây lắp, chi phí thiết bị thường tính trực tiếp cho từng công trình; Các chi phí quản lý dự án và chi phí khác thường được chi chung. Chủ đầu tư phải tiến hành tính toán, phân bổ chi phí quản lý dự án và chi phí khác cho từng công trình theo nguyên tắc:</w:t>
      </w:r>
    </w:p>
    <w:p w:rsidR="00704297" w:rsidRDefault="00D52B08">
      <w:pPr>
        <w:spacing w:before="120"/>
        <w:rPr>
          <w:rFonts w:ascii="Courier New" w:eastAsia="Courier New" w:hAnsi="Courier New" w:cs="Courier New"/>
        </w:rPr>
      </w:pPr>
      <w:r>
        <w:t>- Nếu xác định được riêng các chi phí quản lý dự án và chi phí khác liên quan trực tiếp đến từng công trình thì tính trực tiếp cho công trình đó;</w:t>
      </w:r>
    </w:p>
    <w:p w:rsidR="00704297" w:rsidRDefault="00D52B08">
      <w:pPr>
        <w:spacing w:before="120"/>
        <w:rPr>
          <w:rFonts w:ascii="Courier New" w:eastAsia="Courier New" w:hAnsi="Courier New" w:cs="Courier New"/>
        </w:rPr>
      </w:pPr>
      <w:r>
        <w:t>- Các chi phí quản lý dự án và chi phí khác chi chung có liên quan đến nhiều công trình mà không tính trực tiếp được cho từng công trình thì đơn vị được quyền phân bổ theo những tiêu thức phù hợp nhất với từng công trình.</w:t>
      </w:r>
    </w:p>
    <w:p w:rsidR="00704297" w:rsidRDefault="00D52B08">
      <w:pPr>
        <w:spacing w:before="120"/>
        <w:rPr>
          <w:rFonts w:ascii="Courier New" w:eastAsia="Courier New" w:hAnsi="Courier New" w:cs="Courier New"/>
        </w:rPr>
      </w:pPr>
      <w:r>
        <w:t>d) Trường hợp dự án đã hoàn thành đưa vào sử dụng nhưng quyết toán dự án chưa được duyệt thì doanh nghiệp ghi tăng nguyên giá TSCĐ theo giá tạm tính (giá tạm tính phải căn cứ vào chi phí thực tế đã bỏ ra để có được TSCĐ) để trích khấu hao, nhưng sau đó phải điều chỉnh theo giá quyết toán được phê duyệt.</w:t>
      </w:r>
    </w:p>
    <w:p w:rsidR="00704297" w:rsidRDefault="00D52B08">
      <w:pPr>
        <w:spacing w:before="120"/>
        <w:rPr>
          <w:rFonts w:ascii="Courier New" w:eastAsia="Courier New" w:hAnsi="Courier New" w:cs="Courier New"/>
        </w:rPr>
      </w:pPr>
      <w:r>
        <w:t>đ) Chi phí sửa chữa, bảo dưỡng, duy trì cho TSCĐ hoạt động bình thường được hạch toán trực tiếp vào chi phí sản xuất, kinh doanh trong kỳ. Đối với các TSCĐ theo yêu cầu kỹ thuật phải sửa chữa, bảo trì, duy tu định kỳ, kế toán được trích lập dự phòng phải trả và tính trước vào chi phí sản xuất, kinh doanh để có nguồn trang trải khi việc sửa chữa, bảo trì phát sinh.</w:t>
      </w:r>
    </w:p>
    <w:p w:rsidR="00704297" w:rsidRDefault="00D52B08">
      <w:pPr>
        <w:spacing w:before="120"/>
        <w:rPr>
          <w:rFonts w:ascii="Century Schoolbook" w:eastAsia="Century Schoolbook" w:hAnsi="Century Schoolbook" w:cs="Century Schoolbook"/>
        </w:rPr>
      </w:pPr>
      <w:r>
        <w:lastRenderedPageBreak/>
        <w:t>e) Chủ đầu tư xây dựng bất động sản sử dụng tài khoản này để tập hợp chi phí xây dựng TSCĐ hoặc bất động sản đầu tư. Trường hợp bất động sản xây dựng sử dụng cho nhiều mục đích (làm văn phòng, cho thuê hoặc để bán, ví dụ như tòa nhà chung cư hỗn hợp) thì kế toán vẫn tập hợp chi phí phát sinh liên quan trực tiếp tới việc đầu tư xây dựng trên TK 241. Khi công trình, dự án hoàn thành bàn giao đưa vào sử dụng, kế toán căn cứ cách thức sử dụng tài sản trong thực tế để kết chuyển chi phí đầu tư xây dựng phù hợp với bản chất của từng loại tài sản.</w:t>
      </w:r>
    </w:p>
    <w:p w:rsidR="00704297" w:rsidRDefault="00D52B08">
      <w:pPr>
        <w:spacing w:before="120"/>
        <w:rPr>
          <w:rFonts w:ascii="Courier New" w:eastAsia="Courier New" w:hAnsi="Courier New" w:cs="Courier New"/>
        </w:rPr>
      </w:pPr>
      <w:r>
        <w:t>g) Chênh lệch tỷ giá hối đoái phát sinh từ quá trình đầu tư xây dựng cơ bản được thực hiện theo nguyên tắc:</w:t>
      </w:r>
    </w:p>
    <w:p w:rsidR="00704297" w:rsidRDefault="00D52B08">
      <w:pPr>
        <w:spacing w:before="120"/>
        <w:rPr>
          <w:rFonts w:ascii="Courier New" w:eastAsia="Courier New" w:hAnsi="Courier New" w:cs="Courier New"/>
        </w:rPr>
      </w:pPr>
      <w:r>
        <w:t>- Đối với chênh lệch tỷ giá trong giai đoạn trước hoạt động:</w:t>
      </w:r>
    </w:p>
    <w:p w:rsidR="00704297" w:rsidRDefault="00D52B08">
      <w:pPr>
        <w:spacing w:before="120"/>
        <w:rPr>
          <w:rFonts w:ascii="Courier New" w:eastAsia="Courier New" w:hAnsi="Courier New" w:cs="Courier New"/>
        </w:rPr>
      </w:pPr>
      <w:r>
        <w:t>+ Đối với các doanh nghiệp do Nhà nước sở hữu 100% vốn điều lệ thực hiện nhiệm vụ an ninh, quốc phòng, ổn định kinh tế vĩ mô, các khoản chênh lệch tỷ giá liên quan đến giai đoạn trước hoạt động chưa đi vào sản xuất kinh doanh được phản ánh lũy kế trên TK 413 - Chênh lệch tỷ giá hối đoái. Khi đi vào hoạt động, kế toán được phân bổ dần khoản chênh lệch tỷ giá trực tiếp từ TK 413 sang TK 515 – Doanh thu hoạt động tài chính (nếu lãi) hoặc TK 635 - Chi phí tài chính (nếu lỗ). Việc phân bổ không vượt quá thời gian theo pháp luật quy định, mức phân bổ lỗ tỷ giá phải đảm bảo nguyên tắc nếu còn phản ánh lỗ tỷ giá tại bên Nợ TK 413 thì báo cáo kết quả kinh doanh có lợi nhuận bằng không (doanh nghiệp không được vừa phản ánh lỗ tỷ giá trên chỉ tiêu – Chênh lệch tỷ giá thuộc bảng cân đối kế toán, vừa trình bày có lợi nhuận sau thuế trên Báo cáo kết quả hoạt động kinh doanh).</w:t>
      </w:r>
    </w:p>
    <w:p w:rsidR="00704297" w:rsidRDefault="00D52B08">
      <w:pPr>
        <w:spacing w:before="120"/>
        <w:rPr>
          <w:rFonts w:ascii="Courier New" w:eastAsia="Courier New" w:hAnsi="Courier New" w:cs="Courier New"/>
        </w:rPr>
      </w:pPr>
      <w:r>
        <w:t>+ Đối với tất cả các loại doanh nghiệp khác, chênh lệch tỷ giá trong giai đoạn trước hoạt động được tính ngay vào doanh thu hoạt động tài chính (nếu lãi) hoặc chi phí tài chính (nếu lỗ) tại thời điểm phát sinh, không được treo lại chênh lệch tỷ giá trên TK 413.</w:t>
      </w:r>
    </w:p>
    <w:p w:rsidR="00704297" w:rsidRDefault="00D52B08">
      <w:pPr>
        <w:spacing w:before="120"/>
        <w:rPr>
          <w:rFonts w:ascii="Courier New" w:eastAsia="Courier New" w:hAnsi="Courier New" w:cs="Courier New"/>
        </w:rPr>
      </w:pPr>
      <w:r>
        <w:t>- Đối với chênh lệch tỷ giá liên quan đến hoạt động đầu tư XDCB khi doanh nghiệp đã đi vào hoạt động (kể cả việc đầu tư mới hoặc đầu tư mở rộng):</w:t>
      </w:r>
    </w:p>
    <w:p w:rsidR="00704297" w:rsidRDefault="00D52B08">
      <w:pPr>
        <w:spacing w:before="120"/>
        <w:rPr>
          <w:rFonts w:ascii="Courier New" w:eastAsia="Courier New" w:hAnsi="Courier New" w:cs="Courier New"/>
        </w:rPr>
      </w:pPr>
      <w:r>
        <w:t>Tất cả các loại hình doanh nghiệp, kể cả doanh nghiệp do Nhà nước nắm giữ 100% vốn điều lệ thực hiện nhiệm vụ án ninh, quốc phòng, ổn định kinh tế vĩ mô, đều phải tính ngay khoản chênh lệch tỷ giá liên quan đến hoạt động đầu tư XDCB (kể cả việc đầu tư mới hoặc đầu tư mở rộng) vào doanh thu hoạt động tài chính (nếu lãi) hoặc chi phí tài chính (nếu lỗ) tại thời điểm phát sinh, không được phản ánh chênh lệch tỷ giá trên TK 413.</w:t>
      </w:r>
    </w:p>
    <w:p w:rsidR="00704297" w:rsidRDefault="00D52B08">
      <w:pPr>
        <w:spacing w:before="120"/>
        <w:rPr>
          <w:rFonts w:ascii="Courier New" w:eastAsia="Courier New" w:hAnsi="Courier New" w:cs="Courier New"/>
        </w:rPr>
      </w:pPr>
      <w:r>
        <w:lastRenderedPageBreak/>
        <w:t>h) Trường hợp dự án đầu tư bị hủy bỏ, doanh nghiệp phải tiến hành thanh lý và thu hồi các chi phí đã phát sinh của dự án. Phần chênh lệch giữa chi phí đầu tư thực tế phát sinh và số thu từ việc thanh lý được ghi nhận vào chi phí khác hoặc xác định trách nhiệm bồi thường của tổ chức, cá nhân để thu hồi.</w:t>
      </w:r>
    </w:p>
    <w:p w:rsidR="00704297" w:rsidRDefault="00D52B08">
      <w:pPr>
        <w:spacing w:before="120"/>
        <w:rPr>
          <w:rFonts w:ascii="Courier New" w:eastAsia="Courier New" w:hAnsi="Courier New" w:cs="Courier New"/>
        </w:rPr>
      </w:pPr>
      <w:r>
        <w:rPr>
          <w:b/>
          <w:i/>
        </w:rPr>
        <w:t>Tài khoản 241 - Xây dựng cơ bản dở dang, có 3 tài khoản cấp 2:</w:t>
      </w:r>
    </w:p>
    <w:p w:rsidR="00704297" w:rsidRDefault="00D52B08">
      <w:pPr>
        <w:spacing w:before="120"/>
        <w:rPr>
          <w:rFonts w:ascii="Courier New" w:eastAsia="Courier New" w:hAnsi="Courier New" w:cs="Courier New"/>
        </w:rPr>
      </w:pPr>
      <w:r>
        <w:rPr>
          <w:i/>
        </w:rPr>
        <w:t>- Tài khoản 2411 - Mua sắm TSCĐ</w:t>
      </w:r>
      <w:r>
        <w:t>: Phản ánh chi phí mua sắm TSCĐ và tình hình quyết toán chi phí mua sắm TSCĐ trong trường hợp phải qua lắp đặt, chạy thử trước khi đưa vào sử dụng (kể cả mua TSCĐ mới hoặc đã qua sử dụng). Nếu mua sắm TSCĐ về phải đầu tư, trang bị thêm mới sử dụng được thì mọi chi phí mua sắm, trang bị thêm cũng được phản ánh vào tài khoản này.</w:t>
      </w:r>
    </w:p>
    <w:p w:rsidR="00704297" w:rsidRDefault="00D52B08">
      <w:pPr>
        <w:spacing w:before="120"/>
        <w:rPr>
          <w:rFonts w:ascii="Courier New" w:eastAsia="Courier New" w:hAnsi="Courier New" w:cs="Courier New"/>
        </w:rPr>
      </w:pPr>
      <w:r>
        <w:rPr>
          <w:i/>
        </w:rPr>
        <w:t>- Tài khoản 2412 - Xây dựng cơ bản</w:t>
      </w:r>
      <w:r>
        <w:t>: Phản ánh chi phí đầu tư XDCB và tình hình quyết toán vốn đầu tư XDCB. Tài khoản này được mở chi tiết cho từng công trình, hạng mục công trình (theo từng đối tượng tài sản hình thành qua đầu tư) và ở mỗi đối tượng tài sản phải theo dõi chi tiết từng nội dung chi phí đầu tư XDCB.</w:t>
      </w:r>
    </w:p>
    <w:p w:rsidR="00704297" w:rsidRDefault="00D52B08">
      <w:pPr>
        <w:spacing w:before="120"/>
        <w:rPr>
          <w:rFonts w:ascii="Courier New" w:eastAsia="Courier New" w:hAnsi="Courier New" w:cs="Courier New"/>
        </w:rPr>
      </w:pPr>
      <w:r>
        <w:rPr>
          <w:i/>
        </w:rPr>
        <w:t>- Tài khoản 2413 - Sửa chữa lớn TSCĐ</w:t>
      </w:r>
      <w:r>
        <w:t>: Phản ánh chi phí sửa chữa lớn TSCĐ và tình hình quyết toán chi phí sửa chữa lớn TSCĐ. Trường hợp sửa chữa thường xuyên TSCĐ thì không hạch toán vào tài khoản này mà tính thẳng vào chi phí sản xuất, kinh doanh trong kỳ.</w:t>
      </w:r>
      <w:bookmarkStart w:id="123" w:name="4h042r0" w:colFirst="0" w:colLast="0"/>
      <w:bookmarkEnd w:id="123"/>
    </w:p>
    <w:p w:rsidR="00704297" w:rsidRDefault="00D52B08">
      <w:pPr>
        <w:spacing w:before="120"/>
        <w:rPr>
          <w:rFonts w:ascii="Courier New" w:eastAsia="Courier New" w:hAnsi="Courier New" w:cs="Courier New"/>
        </w:rPr>
      </w:pPr>
      <w:r>
        <w:rPr>
          <w:b/>
        </w:rPr>
        <w:t>2. Kết cấu và nội dung phản ánh của tài khoản 241 - Xây dựng cơ bản dở dang</w:t>
      </w:r>
    </w:p>
    <w:p w:rsidR="00704297" w:rsidRDefault="00D52B08">
      <w:pPr>
        <w:spacing w:before="120"/>
        <w:rPr>
          <w:rFonts w:ascii="Courier New" w:eastAsia="Courier New" w:hAnsi="Courier New" w:cs="Courier New"/>
        </w:rPr>
      </w:pPr>
      <w:r>
        <w:rPr>
          <w:b/>
        </w:rPr>
        <w:t>Bên Nợ:</w:t>
      </w:r>
    </w:p>
    <w:p w:rsidR="00704297" w:rsidRDefault="00D52B08">
      <w:pPr>
        <w:spacing w:before="120"/>
        <w:rPr>
          <w:rFonts w:ascii="Courier New" w:eastAsia="Courier New" w:hAnsi="Courier New" w:cs="Courier New"/>
        </w:rPr>
      </w:pPr>
      <w:r>
        <w:t>- Chi phí đầu tư XDCB, mua sắm, sửa chữa lớn TSCĐ phát sinh (TSCĐ hữu hình và TSCĐ vô hình);</w:t>
      </w:r>
    </w:p>
    <w:p w:rsidR="00704297" w:rsidRDefault="00D52B08">
      <w:pPr>
        <w:spacing w:before="120"/>
        <w:rPr>
          <w:rFonts w:ascii="Courier New" w:eastAsia="Courier New" w:hAnsi="Courier New" w:cs="Courier New"/>
        </w:rPr>
      </w:pPr>
      <w:r>
        <w:t>- Chi phí cải tạo, nâng cấp TSCĐ;</w:t>
      </w:r>
    </w:p>
    <w:p w:rsidR="00704297" w:rsidRDefault="00D52B08">
      <w:pPr>
        <w:spacing w:before="120"/>
        <w:rPr>
          <w:rFonts w:ascii="Courier New" w:eastAsia="Courier New" w:hAnsi="Courier New" w:cs="Courier New"/>
        </w:rPr>
      </w:pPr>
      <w:r>
        <w:t>- Chi phí mua sắm bất động sản đầu tư (trường hợp cần có giai đoạn đầu tư xây dựng);</w:t>
      </w:r>
    </w:p>
    <w:p w:rsidR="00704297" w:rsidRDefault="00D52B08">
      <w:pPr>
        <w:spacing w:before="120"/>
        <w:rPr>
          <w:rFonts w:ascii="Courier New" w:eastAsia="Courier New" w:hAnsi="Courier New" w:cs="Courier New"/>
        </w:rPr>
      </w:pPr>
      <w:r>
        <w:t>- Chi phí đầu tư XDCB bất động sản đầu tư;</w:t>
      </w:r>
    </w:p>
    <w:p w:rsidR="00704297" w:rsidRDefault="00D52B08">
      <w:pPr>
        <w:spacing w:before="120"/>
        <w:rPr>
          <w:rFonts w:ascii="Courier New" w:eastAsia="Courier New" w:hAnsi="Courier New" w:cs="Courier New"/>
        </w:rPr>
      </w:pPr>
      <w:r>
        <w:t>- Chi phí phát sinh sau ghi nhận ban đầu TSCĐ, bất động sản đầu tư.</w:t>
      </w:r>
    </w:p>
    <w:p w:rsidR="00704297" w:rsidRDefault="00D52B08">
      <w:pPr>
        <w:spacing w:before="120"/>
        <w:rPr>
          <w:rFonts w:ascii="Courier New" w:eastAsia="Courier New" w:hAnsi="Courier New" w:cs="Courier New"/>
        </w:rPr>
      </w:pPr>
      <w:r>
        <w:rPr>
          <w:b/>
        </w:rPr>
        <w:t>Bên Có:</w:t>
      </w:r>
    </w:p>
    <w:p w:rsidR="00704297" w:rsidRDefault="00D52B08">
      <w:pPr>
        <w:spacing w:before="120"/>
        <w:rPr>
          <w:rFonts w:ascii="Courier New" w:eastAsia="Courier New" w:hAnsi="Courier New" w:cs="Courier New"/>
        </w:rPr>
      </w:pPr>
      <w:r>
        <w:t>- Giá trị TSCĐ hình thành qua đầu tư XDCB, mua sắm đã hoàn thành đưa vào sử dụng;</w:t>
      </w:r>
    </w:p>
    <w:p w:rsidR="00704297" w:rsidRDefault="00D52B08">
      <w:pPr>
        <w:spacing w:before="120"/>
        <w:rPr>
          <w:rFonts w:ascii="Courier New" w:eastAsia="Courier New" w:hAnsi="Courier New" w:cs="Courier New"/>
        </w:rPr>
      </w:pPr>
      <w:r>
        <w:t>- Giá trị công trình bị loại bỏ và các khoản chi phí duyệt bỏ khác kết chuyển khi quyết toán được duyệt;</w:t>
      </w:r>
    </w:p>
    <w:p w:rsidR="00704297" w:rsidRDefault="00D52B08">
      <w:pPr>
        <w:spacing w:before="120"/>
        <w:rPr>
          <w:rFonts w:ascii="Courier New" w:eastAsia="Courier New" w:hAnsi="Courier New" w:cs="Courier New"/>
        </w:rPr>
      </w:pPr>
      <w:r>
        <w:lastRenderedPageBreak/>
        <w:t>- Giá trị công trình sửa chữa lớn TSCĐ hoàn thành, kết chuyển khi quyết toán được duyệt;</w:t>
      </w:r>
    </w:p>
    <w:p w:rsidR="00704297" w:rsidRDefault="00D52B08">
      <w:pPr>
        <w:spacing w:before="120"/>
        <w:rPr>
          <w:rFonts w:ascii="Courier New" w:eastAsia="Courier New" w:hAnsi="Courier New" w:cs="Courier New"/>
        </w:rPr>
      </w:pPr>
      <w:r>
        <w:t>- Giá trị bất động sản đầu tư hình thành qua đầu tư XDCB đã hoàn thành;</w:t>
      </w:r>
    </w:p>
    <w:p w:rsidR="00704297" w:rsidRDefault="00D52B08">
      <w:pPr>
        <w:spacing w:before="120"/>
        <w:rPr>
          <w:rFonts w:ascii="Courier New" w:eastAsia="Courier New" w:hAnsi="Courier New" w:cs="Courier New"/>
        </w:rPr>
      </w:pPr>
      <w:r>
        <w:t>- Kết chuyển chi phí phát sinh sau ghi nhận ban đầu TSCĐ, bất động sản đầu tư vào các tài khoản có liên quan.</w:t>
      </w:r>
    </w:p>
    <w:p w:rsidR="00704297" w:rsidRDefault="00D52B08">
      <w:pPr>
        <w:spacing w:before="120"/>
        <w:rPr>
          <w:rFonts w:ascii="Courier New" w:eastAsia="Courier New" w:hAnsi="Courier New" w:cs="Courier New"/>
        </w:rPr>
      </w:pPr>
      <w:r>
        <w:rPr>
          <w:b/>
        </w:rPr>
        <w:t>Số dư Nợ:</w:t>
      </w:r>
    </w:p>
    <w:p w:rsidR="00704297" w:rsidRDefault="00D52B08">
      <w:pPr>
        <w:spacing w:before="120"/>
        <w:rPr>
          <w:rFonts w:ascii="Courier New" w:eastAsia="Courier New" w:hAnsi="Courier New" w:cs="Courier New"/>
        </w:rPr>
      </w:pPr>
      <w:r>
        <w:t>- Chi phí dự án đầu tư xây dựng và sửa chữa lớn TSCĐ dở dang;</w:t>
      </w:r>
    </w:p>
    <w:p w:rsidR="00704297" w:rsidRDefault="00D52B08">
      <w:pPr>
        <w:spacing w:before="120"/>
        <w:rPr>
          <w:rFonts w:ascii="Courier New" w:eastAsia="Courier New" w:hAnsi="Courier New" w:cs="Courier New"/>
        </w:rPr>
      </w:pPr>
      <w:r>
        <w:t>- Giá trị công trình xây dựng và sửa chữa lớn TSCĐ đã hoàn thành nhưng chưa bàn giao đưa vào sử dụng hoặc quyết toán chưa được duyệt;</w:t>
      </w:r>
    </w:p>
    <w:p w:rsidR="00704297" w:rsidRDefault="00D52B08">
      <w:pPr>
        <w:spacing w:before="120"/>
        <w:rPr>
          <w:rFonts w:ascii="Courier New" w:eastAsia="Courier New" w:hAnsi="Courier New" w:cs="Courier New"/>
        </w:rPr>
      </w:pPr>
      <w:r>
        <w:t>- Giá trị bất động sản đầu tư đang đầu tư xây dựng dở dang.</w:t>
      </w:r>
      <w:bookmarkStart w:id="124" w:name="2w5ecyt" w:colFirst="0" w:colLast="0"/>
      <w:bookmarkEnd w:id="124"/>
    </w:p>
    <w:p w:rsidR="00704297" w:rsidRDefault="00D52B08">
      <w:pPr>
        <w:spacing w:before="120"/>
        <w:rPr>
          <w:rFonts w:ascii="Courier New" w:eastAsia="Courier New" w:hAnsi="Courier New" w:cs="Courier New"/>
        </w:rPr>
      </w:pPr>
      <w:r>
        <w:rPr>
          <w:b/>
        </w:rPr>
        <w:t>3. Phương pháp kế toán một số giao dịch kinh tế chủ yếu</w:t>
      </w:r>
    </w:p>
    <w:p w:rsidR="00704297" w:rsidRDefault="00D52B08">
      <w:pPr>
        <w:spacing w:before="120"/>
        <w:rPr>
          <w:rFonts w:ascii="Courier New" w:eastAsia="Courier New" w:hAnsi="Courier New" w:cs="Courier New"/>
        </w:rPr>
      </w:pPr>
      <w:r>
        <w:rPr>
          <w:b/>
          <w:i/>
        </w:rPr>
        <w:t>3.1. Kế toán chi phí đầu tư XDCB</w:t>
      </w:r>
    </w:p>
    <w:p w:rsidR="00704297" w:rsidRDefault="00D52B08">
      <w:pPr>
        <w:spacing w:before="120"/>
        <w:rPr>
          <w:rFonts w:ascii="Courier New" w:eastAsia="Courier New" w:hAnsi="Courier New" w:cs="Courier New"/>
        </w:rPr>
      </w:pPr>
      <w:r>
        <w:t>3.1.1. Trường hợp ứng trước tiền cho nhà thầu</w:t>
      </w:r>
    </w:p>
    <w:p w:rsidR="00704297" w:rsidRDefault="00D52B08">
      <w:pPr>
        <w:spacing w:before="120"/>
        <w:rPr>
          <w:rFonts w:ascii="Courier New" w:eastAsia="Courier New" w:hAnsi="Courier New" w:cs="Courier New"/>
        </w:rPr>
      </w:pPr>
      <w:r>
        <w:t>a) Trường hợp ứng trước bằng Đồng Việt Nam:</w:t>
      </w:r>
    </w:p>
    <w:p w:rsidR="00704297" w:rsidRDefault="00D52B08">
      <w:pPr>
        <w:spacing w:before="120"/>
        <w:rPr>
          <w:rFonts w:ascii="Courier New" w:eastAsia="Courier New" w:hAnsi="Courier New" w:cs="Courier New"/>
        </w:rPr>
      </w:pPr>
      <w:r>
        <w:t>- Ghi nhận số tiền ứng trước cho nhà thầu bằng Đồng Việt Nam, ghi;</w:t>
      </w:r>
    </w:p>
    <w:p w:rsidR="00704297" w:rsidRDefault="00D52B08">
      <w:pPr>
        <w:spacing w:before="120"/>
        <w:rPr>
          <w:rFonts w:ascii="Courier New" w:eastAsia="Courier New" w:hAnsi="Courier New" w:cs="Courier New"/>
        </w:rPr>
      </w:pPr>
      <w:r>
        <w:t>Nợ TK 331 - Phải trả cho người bán</w:t>
      </w:r>
    </w:p>
    <w:p w:rsidR="00704297" w:rsidRDefault="00D52B08">
      <w:pPr>
        <w:spacing w:before="120"/>
        <w:rPr>
          <w:rFonts w:ascii="Courier New" w:eastAsia="Courier New" w:hAnsi="Courier New" w:cs="Courier New"/>
        </w:rPr>
      </w:pPr>
      <w:r>
        <w:t>Có TK 112 - Tiền gửi ngân hàng (1122) (tỷ giá ghi sổ BQGQ).</w:t>
      </w:r>
    </w:p>
    <w:p w:rsidR="00704297" w:rsidRDefault="00D52B08">
      <w:pPr>
        <w:spacing w:before="120"/>
        <w:rPr>
          <w:rFonts w:ascii="Courier New" w:eastAsia="Courier New" w:hAnsi="Courier New" w:cs="Courier New"/>
        </w:rPr>
      </w:pPr>
      <w:r>
        <w:t>- Khi nghiệm thu khối lượng XDCB hoàn thành, kế toán ghi nhận chi phí XDCB dở dang đối với số tiền đã ứng trước, ghi:</w:t>
      </w:r>
    </w:p>
    <w:p w:rsidR="00704297" w:rsidRDefault="00D52B08">
      <w:pPr>
        <w:spacing w:before="120"/>
        <w:rPr>
          <w:rFonts w:ascii="Courier New" w:eastAsia="Courier New" w:hAnsi="Courier New" w:cs="Courier New"/>
        </w:rPr>
      </w:pPr>
      <w:r>
        <w:t>Nợ TK 241 - XDCB dở dang</w:t>
      </w:r>
    </w:p>
    <w:p w:rsidR="00704297" w:rsidRDefault="00D52B08">
      <w:pPr>
        <w:spacing w:before="120"/>
        <w:rPr>
          <w:rFonts w:ascii="Courier New" w:eastAsia="Courier New" w:hAnsi="Courier New" w:cs="Courier New"/>
        </w:rPr>
      </w:pPr>
      <w:r>
        <w:t>Có TK 331 - Phải trả cho người bán.</w:t>
      </w:r>
    </w:p>
    <w:p w:rsidR="00704297" w:rsidRDefault="00D52B08">
      <w:pPr>
        <w:spacing w:before="120"/>
        <w:rPr>
          <w:rFonts w:ascii="Courier New" w:eastAsia="Courier New" w:hAnsi="Courier New" w:cs="Courier New"/>
        </w:rPr>
      </w:pPr>
      <w:r>
        <w:t>b) Trường hợp ứng trước bằng ngoại tệ:</w:t>
      </w:r>
    </w:p>
    <w:p w:rsidR="00704297" w:rsidRDefault="00D52B08">
      <w:pPr>
        <w:spacing w:before="120"/>
        <w:rPr>
          <w:rFonts w:ascii="Courier New" w:eastAsia="Courier New" w:hAnsi="Courier New" w:cs="Courier New"/>
        </w:rPr>
      </w:pPr>
      <w:r>
        <w:t>- Ghi nhận số tiền ứng trước cho nhà thầu bằng ngoại tệ theo tỷ giá giao dịch thực tế tại thời điểm ứng trước, ghi;</w:t>
      </w:r>
    </w:p>
    <w:p w:rsidR="00704297" w:rsidRDefault="00D52B08">
      <w:pPr>
        <w:spacing w:before="120"/>
        <w:rPr>
          <w:rFonts w:ascii="Courier New" w:eastAsia="Courier New" w:hAnsi="Courier New" w:cs="Courier New"/>
        </w:rPr>
      </w:pPr>
      <w:r>
        <w:t>Nợ TK 331 - Phải trả cho người bán (tỷ giá giao dịch thực tế)</w:t>
      </w:r>
    </w:p>
    <w:p w:rsidR="00704297" w:rsidRDefault="00D52B08">
      <w:pPr>
        <w:spacing w:before="120"/>
        <w:rPr>
          <w:rFonts w:ascii="Courier New" w:eastAsia="Courier New" w:hAnsi="Courier New" w:cs="Courier New"/>
        </w:rPr>
      </w:pPr>
      <w:r>
        <w:t>Nợ TK 635 - Chi phí tài chính (nếu phát sinh lỗ tỷ giá)</w:t>
      </w:r>
    </w:p>
    <w:p w:rsidR="00704297" w:rsidRDefault="00D52B08">
      <w:pPr>
        <w:spacing w:before="120"/>
        <w:rPr>
          <w:rFonts w:ascii="Courier New" w:eastAsia="Courier New" w:hAnsi="Courier New" w:cs="Courier New"/>
        </w:rPr>
      </w:pPr>
      <w:r>
        <w:t>Có TK 112 - Tiền gửi ngân hàng (1122) (tỷ giá ghi sổ BQGQ)</w:t>
      </w:r>
    </w:p>
    <w:p w:rsidR="00704297" w:rsidRDefault="00D52B08">
      <w:pPr>
        <w:spacing w:before="120"/>
        <w:rPr>
          <w:rFonts w:ascii="Courier New" w:eastAsia="Courier New" w:hAnsi="Courier New" w:cs="Courier New"/>
        </w:rPr>
      </w:pPr>
      <w:r>
        <w:t>Có TK 515 - Doanh thu hoạt động tài chính (nếu phát sinh lãi tỷ giá).</w:t>
      </w:r>
    </w:p>
    <w:p w:rsidR="00704297" w:rsidRDefault="00D52B08">
      <w:pPr>
        <w:spacing w:before="120"/>
        <w:rPr>
          <w:rFonts w:ascii="Courier New" w:eastAsia="Courier New" w:hAnsi="Courier New" w:cs="Courier New"/>
        </w:rPr>
      </w:pPr>
      <w:r>
        <w:lastRenderedPageBreak/>
        <w:t>- Khi nghiệm thu khối lượng XDCB hoàn thành, kế toán ghi nhận chi phí XDCB dở dang đối với số tiền đã ứng trước bằng ngoại tệ theo tỷ giá ghi sổ (tỷ giá giao dịch thực tế tại thời điểm ứng trước), ghi:</w:t>
      </w:r>
    </w:p>
    <w:p w:rsidR="00704297" w:rsidRDefault="00D52B08">
      <w:pPr>
        <w:spacing w:before="120"/>
        <w:rPr>
          <w:rFonts w:ascii="Courier New" w:eastAsia="Courier New" w:hAnsi="Courier New" w:cs="Courier New"/>
        </w:rPr>
      </w:pPr>
      <w:r>
        <w:t>Nợ TK 241 - XDCB dở dang</w:t>
      </w:r>
    </w:p>
    <w:p w:rsidR="00704297" w:rsidRDefault="00D52B08">
      <w:pPr>
        <w:spacing w:before="120"/>
        <w:rPr>
          <w:rFonts w:ascii="Courier New" w:eastAsia="Courier New" w:hAnsi="Courier New" w:cs="Courier New"/>
        </w:rPr>
      </w:pPr>
      <w:r>
        <w:t>Có TK 331 - Phải trả cho người bán.</w:t>
      </w:r>
    </w:p>
    <w:p w:rsidR="00704297" w:rsidRDefault="00D52B08">
      <w:pPr>
        <w:spacing w:before="120"/>
        <w:rPr>
          <w:rFonts w:ascii="Courier New" w:eastAsia="Courier New" w:hAnsi="Courier New" w:cs="Courier New"/>
        </w:rPr>
      </w:pPr>
      <w:r>
        <w:t>3.1.2. Nhận khối lượng XDCB, khối lượng sửa chữa TSCĐ hoàn thành do bên nhận thầu bàn giao, nếu thuế GTGT đầu vào được khấu trừ, căn cứ hợp đồng giao thầu, biên bản nghiệm thu khối lượng XDCB hoàn thành, hóa đơn bán hàng, ghi:</w:t>
      </w:r>
    </w:p>
    <w:p w:rsidR="00704297" w:rsidRDefault="00D52B08">
      <w:pPr>
        <w:spacing w:before="120"/>
        <w:rPr>
          <w:rFonts w:ascii="Courier New" w:eastAsia="Courier New" w:hAnsi="Courier New" w:cs="Courier New"/>
        </w:rPr>
      </w:pPr>
      <w:r>
        <w:t>Nợ TK 241 - XDCB dở dang (2412, 2413)</w:t>
      </w:r>
    </w:p>
    <w:p w:rsidR="00704297" w:rsidRDefault="00D52B08">
      <w:pPr>
        <w:spacing w:before="120"/>
        <w:rPr>
          <w:rFonts w:ascii="Courier New" w:eastAsia="Courier New" w:hAnsi="Courier New" w:cs="Courier New"/>
        </w:rPr>
      </w:pPr>
      <w:r>
        <w:t>Nợ TK 133 - Thuế GTGT được khấu trừ (1332) (nếu có)</w:t>
      </w:r>
    </w:p>
    <w:p w:rsidR="00704297" w:rsidRDefault="00D52B08">
      <w:pPr>
        <w:spacing w:before="120"/>
        <w:rPr>
          <w:rFonts w:ascii="Courier New" w:eastAsia="Courier New" w:hAnsi="Courier New" w:cs="Courier New"/>
        </w:rPr>
      </w:pPr>
      <w:r>
        <w:t>Có TK 331 - Phải trả cho người bán.</w:t>
      </w:r>
    </w:p>
    <w:p w:rsidR="00704297" w:rsidRDefault="00D52B08">
      <w:pPr>
        <w:spacing w:before="120"/>
        <w:rPr>
          <w:rFonts w:ascii="Courier New" w:eastAsia="Courier New" w:hAnsi="Courier New" w:cs="Courier New"/>
        </w:rPr>
      </w:pPr>
      <w:r>
        <w:t>- Nếu thuế GTGT đầu vào không được khấu trừ thì giá trị chi phí đầu tư xây dựng cơ bản dở dang bao gồm cả thuế GTGT.</w:t>
      </w:r>
    </w:p>
    <w:p w:rsidR="00704297" w:rsidRDefault="00D52B08">
      <w:pPr>
        <w:spacing w:before="120"/>
        <w:rPr>
          <w:rFonts w:ascii="Courier New" w:eastAsia="Courier New" w:hAnsi="Courier New" w:cs="Courier New"/>
        </w:rPr>
      </w:pPr>
      <w:r>
        <w:t>- Trường hợp hợp đồng quy định thanh toán cho nhà thầu bằng ngoại tệ, kế toán ghi nhận số tiền phải trả (sau khi đã trừ số tiền ứng trước) theo tỷ giá giao dịch thực tế tại thời điểm nghiệm thu (là tỷ giá bán của ngân hàng thương mại nơi doanh nghiệp thường xuyên có giao dịch).</w:t>
      </w:r>
    </w:p>
    <w:p w:rsidR="00704297" w:rsidRDefault="00D52B08">
      <w:pPr>
        <w:spacing w:before="120"/>
        <w:rPr>
          <w:rFonts w:ascii="Courier New" w:eastAsia="Courier New" w:hAnsi="Courier New" w:cs="Courier New"/>
        </w:rPr>
      </w:pPr>
      <w:r>
        <w:t>3.1.3. Khi mua thiết bị đầu tư XDCB, nếu thuế GTGT đầu vào được khấu trừ, căn cứ hóa đơn, phiếu nhập kho, ghi:</w:t>
      </w:r>
    </w:p>
    <w:p w:rsidR="00704297" w:rsidRDefault="00D52B08">
      <w:pPr>
        <w:spacing w:before="120"/>
        <w:rPr>
          <w:rFonts w:ascii="Courier New" w:eastAsia="Courier New" w:hAnsi="Courier New" w:cs="Courier New"/>
        </w:rPr>
      </w:pPr>
      <w:r>
        <w:t>Nợ TK 152 - Nguyên liệu, vật liệu (giá mua chưa có thuế GTGT)</w:t>
      </w:r>
    </w:p>
    <w:p w:rsidR="00704297" w:rsidRDefault="00D52B08">
      <w:pPr>
        <w:spacing w:before="120"/>
        <w:rPr>
          <w:rFonts w:ascii="Courier New" w:eastAsia="Courier New" w:hAnsi="Courier New" w:cs="Courier New"/>
        </w:rPr>
      </w:pPr>
      <w:r>
        <w:t>Nợ TK 133 - Thuế GTGT được khấu trừ (1332)</w:t>
      </w:r>
    </w:p>
    <w:p w:rsidR="00704297" w:rsidRDefault="00D52B08">
      <w:pPr>
        <w:spacing w:before="120"/>
        <w:rPr>
          <w:rFonts w:ascii="Courier New" w:eastAsia="Courier New" w:hAnsi="Courier New" w:cs="Courier New"/>
        </w:rPr>
      </w:pPr>
      <w:r>
        <w:t>Có TK 331 - Phải trả cho người bán (tổng giá thanh toán).</w:t>
      </w:r>
    </w:p>
    <w:p w:rsidR="00704297" w:rsidRDefault="00D52B08">
      <w:pPr>
        <w:spacing w:before="120"/>
        <w:rPr>
          <w:rFonts w:ascii="Courier New" w:eastAsia="Courier New" w:hAnsi="Courier New" w:cs="Courier New"/>
        </w:rPr>
      </w:pPr>
      <w:r>
        <w:t>Trường hợp chuyển thẳng thiết bị không cần lắp đến địa điểm thi công giao cho bên nhận thầu, ghi:</w:t>
      </w:r>
    </w:p>
    <w:p w:rsidR="00704297" w:rsidRDefault="00D52B08">
      <w:pPr>
        <w:spacing w:before="120"/>
        <w:rPr>
          <w:rFonts w:ascii="Courier New" w:eastAsia="Courier New" w:hAnsi="Courier New" w:cs="Courier New"/>
        </w:rPr>
      </w:pPr>
      <w:r>
        <w:t>Nợ TK 241 - XDCB dở dang</w:t>
      </w:r>
    </w:p>
    <w:p w:rsidR="00704297" w:rsidRDefault="00D52B08">
      <w:pPr>
        <w:spacing w:before="120"/>
        <w:rPr>
          <w:rFonts w:ascii="Courier New" w:eastAsia="Courier New" w:hAnsi="Courier New" w:cs="Courier New"/>
        </w:rPr>
      </w:pPr>
      <w:r>
        <w:t>Nợ TK 133 - Thuế GTGT được khấu trừ (1332)</w:t>
      </w:r>
    </w:p>
    <w:p w:rsidR="00704297" w:rsidRDefault="00D52B08">
      <w:pPr>
        <w:spacing w:before="120"/>
        <w:rPr>
          <w:rFonts w:ascii="Courier New" w:eastAsia="Courier New" w:hAnsi="Courier New" w:cs="Courier New"/>
        </w:rPr>
      </w:pPr>
      <w:r>
        <w:t>Có TK 331 - Phải trả cho người bán</w:t>
      </w:r>
    </w:p>
    <w:p w:rsidR="00704297" w:rsidRDefault="00D52B08">
      <w:pPr>
        <w:spacing w:before="120"/>
        <w:rPr>
          <w:rFonts w:ascii="Courier New" w:eastAsia="Courier New" w:hAnsi="Courier New" w:cs="Courier New"/>
        </w:rPr>
      </w:pPr>
      <w:r>
        <w:t>Có TK 151 - Hàng mua đang đi đường.</w:t>
      </w:r>
    </w:p>
    <w:p w:rsidR="00704297" w:rsidRDefault="00D52B08">
      <w:pPr>
        <w:spacing w:before="120"/>
        <w:rPr>
          <w:rFonts w:ascii="Courier New" w:eastAsia="Courier New" w:hAnsi="Courier New" w:cs="Courier New"/>
        </w:rPr>
      </w:pPr>
      <w:r>
        <w:t>3.1.4. Trả tiền cho người nhận thầu, người cung cấp vật tư, hàng hóa, dịch vụ có liên quan đến đầu tư XDCB, ghi:</w:t>
      </w:r>
    </w:p>
    <w:p w:rsidR="00704297" w:rsidRDefault="00D52B08">
      <w:pPr>
        <w:spacing w:before="120"/>
        <w:rPr>
          <w:rFonts w:ascii="Courier New" w:eastAsia="Courier New" w:hAnsi="Courier New" w:cs="Courier New"/>
        </w:rPr>
      </w:pPr>
      <w:r>
        <w:lastRenderedPageBreak/>
        <w:t>Nợ TK 331 - Phải trả cho người bán</w:t>
      </w:r>
    </w:p>
    <w:p w:rsidR="00704297" w:rsidRDefault="00D52B08">
      <w:pPr>
        <w:spacing w:before="120"/>
        <w:rPr>
          <w:rFonts w:ascii="Courier New" w:eastAsia="Courier New" w:hAnsi="Courier New" w:cs="Courier New"/>
        </w:rPr>
      </w:pPr>
      <w:r>
        <w:t>Có các TK 111, 112,...</w:t>
      </w:r>
    </w:p>
    <w:p w:rsidR="00704297" w:rsidRDefault="00D52B08">
      <w:pPr>
        <w:spacing w:before="120"/>
        <w:rPr>
          <w:rFonts w:ascii="Courier New" w:eastAsia="Courier New" w:hAnsi="Courier New" w:cs="Courier New"/>
        </w:rPr>
      </w:pPr>
      <w:r>
        <w:t>3.1.5. Xuất thiết bị đầu tư XDCB giao cho bên nhận thầu:</w:t>
      </w:r>
    </w:p>
    <w:p w:rsidR="00704297" w:rsidRDefault="00D52B08">
      <w:pPr>
        <w:spacing w:before="120"/>
        <w:rPr>
          <w:rFonts w:ascii="Courier New" w:eastAsia="Courier New" w:hAnsi="Courier New" w:cs="Courier New"/>
        </w:rPr>
      </w:pPr>
      <w:r>
        <w:t>a) Đối với thiết bị không cần lắp, ghi:</w:t>
      </w:r>
    </w:p>
    <w:p w:rsidR="00704297" w:rsidRDefault="00D52B08">
      <w:pPr>
        <w:spacing w:before="120"/>
        <w:rPr>
          <w:rFonts w:ascii="Courier New" w:eastAsia="Courier New" w:hAnsi="Courier New" w:cs="Courier New"/>
        </w:rPr>
      </w:pPr>
      <w:r>
        <w:t>Nợ TK 241 - XDCB dở dang</w:t>
      </w:r>
    </w:p>
    <w:p w:rsidR="00704297" w:rsidRDefault="00D52B08">
      <w:pPr>
        <w:spacing w:before="120"/>
        <w:rPr>
          <w:rFonts w:ascii="Courier New" w:eastAsia="Courier New" w:hAnsi="Courier New" w:cs="Courier New"/>
        </w:rPr>
      </w:pPr>
      <w:r>
        <w:t>Có TK 152 - Nguyên liệu, vật liệu.</w:t>
      </w:r>
    </w:p>
    <w:p w:rsidR="00704297" w:rsidRDefault="00D52B08">
      <w:pPr>
        <w:spacing w:before="120"/>
        <w:rPr>
          <w:rFonts w:ascii="Courier New" w:eastAsia="Courier New" w:hAnsi="Courier New" w:cs="Courier New"/>
        </w:rPr>
      </w:pPr>
      <w:r>
        <w:t>b) Đối với thiết bị cần lắp:</w:t>
      </w:r>
    </w:p>
    <w:p w:rsidR="00704297" w:rsidRDefault="00D52B08">
      <w:pPr>
        <w:spacing w:before="120"/>
        <w:rPr>
          <w:rFonts w:ascii="Courier New" w:eastAsia="Courier New" w:hAnsi="Courier New" w:cs="Courier New"/>
        </w:rPr>
      </w:pPr>
      <w:r>
        <w:t>- Khi xuất thiết bị giao cho bên nhận thầu, kế toán chỉ theo dõi chi tiết thiết bị đưa đi lắp.</w:t>
      </w:r>
    </w:p>
    <w:p w:rsidR="00704297" w:rsidRDefault="00D52B08">
      <w:pPr>
        <w:spacing w:before="120"/>
        <w:rPr>
          <w:rFonts w:ascii="Courier New" w:eastAsia="Courier New" w:hAnsi="Courier New" w:cs="Courier New"/>
        </w:rPr>
      </w:pPr>
      <w:r>
        <w:t>- Khi có khối lượng lắp đặt hoàn thành của bên B bàn giao, được nghiệm thu và chấp nhận thanh toán, thì giá trị thiết bị đưa đi lắp mới được tính vào chi phí đầu tư XDCB, ghi:</w:t>
      </w:r>
    </w:p>
    <w:p w:rsidR="00704297" w:rsidRDefault="00D52B08">
      <w:pPr>
        <w:spacing w:before="120"/>
        <w:rPr>
          <w:rFonts w:ascii="Courier New" w:eastAsia="Courier New" w:hAnsi="Courier New" w:cs="Courier New"/>
        </w:rPr>
      </w:pPr>
      <w:r>
        <w:t>Nợ TK 241 - XDCB dở dang (2412)</w:t>
      </w:r>
    </w:p>
    <w:p w:rsidR="00704297" w:rsidRDefault="00D52B08">
      <w:pPr>
        <w:spacing w:before="120"/>
        <w:rPr>
          <w:rFonts w:ascii="Courier New" w:eastAsia="Courier New" w:hAnsi="Courier New" w:cs="Courier New"/>
        </w:rPr>
      </w:pPr>
      <w:r>
        <w:t>Có TK 152 - Nguyên liệu, vật liệu.</w:t>
      </w:r>
    </w:p>
    <w:p w:rsidR="00704297" w:rsidRDefault="00D52B08">
      <w:pPr>
        <w:spacing w:before="120"/>
        <w:rPr>
          <w:rFonts w:ascii="Courier New" w:eastAsia="Courier New" w:hAnsi="Courier New" w:cs="Courier New"/>
        </w:rPr>
      </w:pPr>
      <w:r>
        <w:t>3.1.6. Khi phát sinh các chi phí khác, như chi phí lãi vay, chi phí phát hành trái phiếu được vốn hóa, chi phí đấu thầu, (sau khi bù trừ với số tiền thu từ việc bán hồ sơ thầu), chi phí tháo dỡ hoàn trả mặt bằng (sau khi bù trừ với số phế liệu có thể thu hồi)... ghi:</w:t>
      </w:r>
    </w:p>
    <w:p w:rsidR="00704297" w:rsidRDefault="00D52B08">
      <w:pPr>
        <w:spacing w:before="120"/>
        <w:rPr>
          <w:rFonts w:ascii="Courier New" w:eastAsia="Courier New" w:hAnsi="Courier New" w:cs="Courier New"/>
        </w:rPr>
      </w:pPr>
      <w:r>
        <w:t>Nợ TK 241 - XDCB dở dang (2412)</w:t>
      </w:r>
    </w:p>
    <w:p w:rsidR="00704297" w:rsidRDefault="00D52B08">
      <w:pPr>
        <w:spacing w:before="120"/>
        <w:rPr>
          <w:rFonts w:ascii="Courier New" w:eastAsia="Courier New" w:hAnsi="Courier New" w:cs="Courier New"/>
        </w:rPr>
      </w:pPr>
      <w:r>
        <w:t>Nợ TK 133 - Thuế GTGT được khấu trừ (1332) (nếu có)</w:t>
      </w:r>
    </w:p>
    <w:p w:rsidR="00704297" w:rsidRDefault="00D52B08">
      <w:pPr>
        <w:spacing w:before="120"/>
        <w:rPr>
          <w:rFonts w:ascii="Courier New" w:eastAsia="Courier New" w:hAnsi="Courier New" w:cs="Courier New"/>
        </w:rPr>
      </w:pPr>
      <w:r>
        <w:t>Có các TK 111, 112, 331, 335, 3411,343...</w:t>
      </w:r>
    </w:p>
    <w:p w:rsidR="00704297" w:rsidRDefault="00D52B08">
      <w:pPr>
        <w:spacing w:before="120"/>
        <w:rPr>
          <w:rFonts w:ascii="Courier New" w:eastAsia="Courier New" w:hAnsi="Courier New" w:cs="Courier New"/>
        </w:rPr>
      </w:pPr>
      <w:r>
        <w:t>Số tiền bán hồ sơ thầu sau khi bù trừ với chi phí đấu thầu, nếu còn thừa được kế toán giảm chi phí đầu tư xây dựng (ghi vào bên Có TK 241).</w:t>
      </w:r>
    </w:p>
    <w:p w:rsidR="00704297" w:rsidRDefault="00D52B08">
      <w:pPr>
        <w:spacing w:before="120"/>
        <w:rPr>
          <w:rFonts w:ascii="Courier New" w:eastAsia="Courier New" w:hAnsi="Courier New" w:cs="Courier New"/>
        </w:rPr>
      </w:pPr>
      <w:r>
        <w:t>3.1.7. Khoản tiền phạt nhà thầu thu được về bản chất làm giảm số phải thanh toán cho nhà thầu, ghi:</w:t>
      </w:r>
    </w:p>
    <w:p w:rsidR="00704297" w:rsidRDefault="00D52B08">
      <w:pPr>
        <w:spacing w:before="120"/>
        <w:rPr>
          <w:rFonts w:ascii="Courier New" w:eastAsia="Courier New" w:hAnsi="Courier New" w:cs="Courier New"/>
        </w:rPr>
      </w:pPr>
      <w:r>
        <w:t>Nợ các TK 112, 331</w:t>
      </w:r>
    </w:p>
    <w:p w:rsidR="00704297" w:rsidRDefault="00D52B08">
      <w:pPr>
        <w:spacing w:before="120"/>
        <w:rPr>
          <w:rFonts w:ascii="Courier New" w:eastAsia="Courier New" w:hAnsi="Courier New" w:cs="Courier New"/>
        </w:rPr>
      </w:pPr>
      <w:r>
        <w:t>Có TK 241 - XDCB dở dang.</w:t>
      </w:r>
    </w:p>
    <w:p w:rsidR="00704297" w:rsidRDefault="00D52B08">
      <w:pPr>
        <w:spacing w:before="120"/>
        <w:rPr>
          <w:rFonts w:ascii="Courier New" w:eastAsia="Courier New" w:hAnsi="Courier New" w:cs="Courier New"/>
        </w:rPr>
      </w:pPr>
      <w:r>
        <w:t>3.1.8. Các khoản chênh lệch tỷ giá phát sinh trong quá trình đầu tư XDCB (kể cả giai đoạn trước hoạt động) được ghi nhận vào doanh thu hoạt động tài chính (nếu lãi) hoặc chi phí tài chính (nếu lỗ) tại thời điểm phát sinh (trừ các doanh nghiệp được quy định tại điểm 3.1.9 dưới đây):</w:t>
      </w:r>
    </w:p>
    <w:p w:rsidR="00704297" w:rsidRDefault="00D52B08">
      <w:pPr>
        <w:spacing w:before="120"/>
        <w:rPr>
          <w:rFonts w:ascii="Courier New" w:eastAsia="Courier New" w:hAnsi="Courier New" w:cs="Courier New"/>
        </w:rPr>
      </w:pPr>
      <w:r>
        <w:lastRenderedPageBreak/>
        <w:t>- Nếu phát sinh lãi tỷ giá, ghi:</w:t>
      </w:r>
    </w:p>
    <w:p w:rsidR="00704297" w:rsidRDefault="00D52B08">
      <w:pPr>
        <w:spacing w:before="120"/>
        <w:rPr>
          <w:rFonts w:ascii="Courier New" w:eastAsia="Courier New" w:hAnsi="Courier New" w:cs="Courier New"/>
        </w:rPr>
      </w:pPr>
      <w:r>
        <w:t>Nợ các TK liên quan</w:t>
      </w:r>
    </w:p>
    <w:p w:rsidR="00704297" w:rsidRDefault="00D52B08">
      <w:pPr>
        <w:spacing w:before="120"/>
        <w:rPr>
          <w:rFonts w:ascii="Courier New" w:eastAsia="Courier New" w:hAnsi="Courier New" w:cs="Courier New"/>
        </w:rPr>
      </w:pPr>
      <w:r>
        <w:t>Có TK 515 - Doanh thu hoạt động tài chính.</w:t>
      </w:r>
    </w:p>
    <w:p w:rsidR="00704297" w:rsidRDefault="00D52B08">
      <w:pPr>
        <w:spacing w:before="120"/>
        <w:rPr>
          <w:rFonts w:ascii="Courier New" w:eastAsia="Courier New" w:hAnsi="Courier New" w:cs="Courier New"/>
        </w:rPr>
      </w:pPr>
      <w:r>
        <w:t>- Nếu phát sinh lỗ tỷ giá, ghi:</w:t>
      </w:r>
    </w:p>
    <w:p w:rsidR="00704297" w:rsidRDefault="00D52B08">
      <w:pPr>
        <w:spacing w:before="120"/>
        <w:rPr>
          <w:rFonts w:ascii="Courier New" w:eastAsia="Courier New" w:hAnsi="Courier New" w:cs="Courier New"/>
        </w:rPr>
      </w:pPr>
      <w:r>
        <w:t>Nợ TK 635 - Chi phí tài chính</w:t>
      </w:r>
    </w:p>
    <w:p w:rsidR="00704297" w:rsidRDefault="00D52B08">
      <w:pPr>
        <w:spacing w:before="120"/>
        <w:rPr>
          <w:rFonts w:ascii="Courier New" w:eastAsia="Courier New" w:hAnsi="Courier New" w:cs="Courier New"/>
        </w:rPr>
      </w:pPr>
      <w:r>
        <w:t>Có các TK liên quan.</w:t>
      </w:r>
    </w:p>
    <w:p w:rsidR="00704297" w:rsidRDefault="00D52B08">
      <w:pPr>
        <w:spacing w:before="120"/>
        <w:rPr>
          <w:rFonts w:ascii="Courier New" w:eastAsia="Courier New" w:hAnsi="Courier New" w:cs="Courier New"/>
        </w:rPr>
      </w:pPr>
      <w:r>
        <w:t>3.1.9. Đối với chủ đầu tư là doanh nghiệp do Nhà nước sở hữu 100% vốn điều lệ thực hiện nhiệm vụ an ninh, quốc phòng, ổn định kinh tế vĩ mô, nếu phát sinh chênh lệch tỷ giá trong hoạt động đầu tư xây dựng ở giai đoạn trước hoạt động (chưa tiến hành sản xuất, kinh doanh):</w:t>
      </w:r>
    </w:p>
    <w:p w:rsidR="00704297" w:rsidRDefault="00D52B08">
      <w:pPr>
        <w:spacing w:before="120"/>
        <w:rPr>
          <w:rFonts w:ascii="Courier New" w:eastAsia="Courier New" w:hAnsi="Courier New" w:cs="Courier New"/>
        </w:rPr>
      </w:pPr>
      <w:r>
        <w:t>- Nếu phát sinh lãi tỷ giá, ghi:</w:t>
      </w:r>
    </w:p>
    <w:p w:rsidR="00704297" w:rsidRDefault="00D52B08">
      <w:pPr>
        <w:spacing w:before="120"/>
        <w:rPr>
          <w:rFonts w:ascii="Courier New" w:eastAsia="Courier New" w:hAnsi="Courier New" w:cs="Courier New"/>
        </w:rPr>
      </w:pPr>
      <w:r>
        <w:t>Nợ các TK liên quan</w:t>
      </w:r>
    </w:p>
    <w:p w:rsidR="00704297" w:rsidRDefault="00D52B08">
      <w:pPr>
        <w:spacing w:before="120"/>
        <w:rPr>
          <w:rFonts w:ascii="Courier New" w:eastAsia="Courier New" w:hAnsi="Courier New" w:cs="Courier New"/>
        </w:rPr>
      </w:pPr>
      <w:r>
        <w:t>Có TK 413 - Chênh lệch tỷ giá hối đoái.</w:t>
      </w:r>
    </w:p>
    <w:p w:rsidR="00704297" w:rsidRDefault="00D52B08">
      <w:pPr>
        <w:spacing w:before="120"/>
        <w:rPr>
          <w:rFonts w:ascii="Courier New" w:eastAsia="Courier New" w:hAnsi="Courier New" w:cs="Courier New"/>
        </w:rPr>
      </w:pPr>
      <w:r>
        <w:t>- Nếu phát sinh lỗ tỷ giá, ghi:</w:t>
      </w:r>
    </w:p>
    <w:p w:rsidR="00704297" w:rsidRDefault="00D52B08">
      <w:pPr>
        <w:spacing w:before="120"/>
        <w:rPr>
          <w:rFonts w:ascii="Courier New" w:eastAsia="Courier New" w:hAnsi="Courier New" w:cs="Courier New"/>
        </w:rPr>
      </w:pPr>
      <w:r>
        <w:t>Nợ TK 413 - Chênh lệch tỷ giá hối đoái</w:t>
      </w:r>
    </w:p>
    <w:p w:rsidR="00704297" w:rsidRDefault="00D52B08">
      <w:pPr>
        <w:spacing w:before="120"/>
        <w:rPr>
          <w:rFonts w:ascii="Courier New" w:eastAsia="Courier New" w:hAnsi="Courier New" w:cs="Courier New"/>
        </w:rPr>
      </w:pPr>
      <w:r>
        <w:t>Có các TK liên quan.</w:t>
      </w:r>
    </w:p>
    <w:p w:rsidR="00704297" w:rsidRDefault="00D52B08">
      <w:pPr>
        <w:spacing w:before="120"/>
        <w:rPr>
          <w:rFonts w:ascii="Courier New" w:eastAsia="Courier New" w:hAnsi="Courier New" w:cs="Courier New"/>
        </w:rPr>
      </w:pPr>
      <w:r>
        <w:t>- Khi đi vào hoạt động, kế toán kết chuyển chênh lệch tỷ giá vào doanh thu hoạt động tài chính hoặc chi phí tài chính, ghi:</w:t>
      </w:r>
    </w:p>
    <w:p w:rsidR="00704297" w:rsidRDefault="00D52B08">
      <w:pPr>
        <w:spacing w:before="120"/>
        <w:rPr>
          <w:rFonts w:ascii="Courier New" w:eastAsia="Courier New" w:hAnsi="Courier New" w:cs="Courier New"/>
        </w:rPr>
      </w:pPr>
      <w:r>
        <w:t>+ Kết chuyển lãi tỷ giá ghi:</w:t>
      </w:r>
    </w:p>
    <w:p w:rsidR="00704297" w:rsidRDefault="00D52B08">
      <w:pPr>
        <w:spacing w:before="120"/>
        <w:rPr>
          <w:rFonts w:ascii="Courier New" w:eastAsia="Courier New" w:hAnsi="Courier New" w:cs="Courier New"/>
        </w:rPr>
      </w:pPr>
      <w:r>
        <w:t>Nợ TK 413 - Chênh lệch tỷ giá hối đoái</w:t>
      </w:r>
    </w:p>
    <w:p w:rsidR="00704297" w:rsidRDefault="00D52B08">
      <w:pPr>
        <w:spacing w:before="120"/>
        <w:rPr>
          <w:rFonts w:ascii="Courier New" w:eastAsia="Courier New" w:hAnsi="Courier New" w:cs="Courier New"/>
        </w:rPr>
      </w:pPr>
      <w:r>
        <w:t>Có TK 515 - Doanh thu hoạt động tài chính.</w:t>
      </w:r>
    </w:p>
    <w:p w:rsidR="00704297" w:rsidRDefault="00D52B08">
      <w:pPr>
        <w:spacing w:before="120"/>
        <w:rPr>
          <w:rFonts w:ascii="Courier New" w:eastAsia="Courier New" w:hAnsi="Courier New" w:cs="Courier New"/>
        </w:rPr>
      </w:pPr>
      <w:r>
        <w:t>+ Kết chuyển lỗ tỷ giá ghi:</w:t>
      </w:r>
    </w:p>
    <w:p w:rsidR="00704297" w:rsidRDefault="00D52B08">
      <w:pPr>
        <w:spacing w:before="120"/>
        <w:rPr>
          <w:rFonts w:ascii="Courier New" w:eastAsia="Courier New" w:hAnsi="Courier New" w:cs="Courier New"/>
        </w:rPr>
      </w:pPr>
      <w:r>
        <w:t>Nợ TK 635 - Chi phí tài chính</w:t>
      </w:r>
    </w:p>
    <w:p w:rsidR="00704297" w:rsidRDefault="00D52B08">
      <w:pPr>
        <w:spacing w:before="120"/>
        <w:rPr>
          <w:rFonts w:ascii="Courier New" w:eastAsia="Courier New" w:hAnsi="Courier New" w:cs="Courier New"/>
        </w:rPr>
      </w:pPr>
      <w:r>
        <w:t>Có TK 413 - Chênh lệch tỷ giá hối đoái.</w:t>
      </w:r>
    </w:p>
    <w:p w:rsidR="00704297" w:rsidRDefault="00D52B08">
      <w:pPr>
        <w:spacing w:before="120"/>
        <w:rPr>
          <w:rFonts w:ascii="Courier New" w:eastAsia="Courier New" w:hAnsi="Courier New" w:cs="Courier New"/>
        </w:rPr>
      </w:pPr>
      <w:r>
        <w:t>3.1.10. Đối với chi phí chạy thử và số thu từ việc bán sản phẩm sản xuất thử thì thực hiện như sau:</w:t>
      </w:r>
    </w:p>
    <w:p w:rsidR="00704297" w:rsidRDefault="00D52B08">
      <w:pPr>
        <w:spacing w:before="120"/>
        <w:rPr>
          <w:rFonts w:ascii="Courier New" w:eastAsia="Courier New" w:hAnsi="Courier New" w:cs="Courier New"/>
        </w:rPr>
      </w:pPr>
      <w:r>
        <w:t>a) Đối với chi phí chạy thử không sản xuất ra sản phẩm thử:</w:t>
      </w:r>
    </w:p>
    <w:p w:rsidR="00704297" w:rsidRDefault="00D52B08">
      <w:pPr>
        <w:spacing w:before="120"/>
        <w:rPr>
          <w:rFonts w:ascii="Courier New" w:eastAsia="Courier New" w:hAnsi="Courier New" w:cs="Courier New"/>
        </w:rPr>
      </w:pPr>
      <w:r>
        <w:t>Nợ TK 241 - XDCB dở dang</w:t>
      </w:r>
    </w:p>
    <w:p w:rsidR="00704297" w:rsidRDefault="00D52B08">
      <w:pPr>
        <w:spacing w:before="120"/>
        <w:rPr>
          <w:rFonts w:ascii="Courier New" w:eastAsia="Courier New" w:hAnsi="Courier New" w:cs="Courier New"/>
        </w:rPr>
      </w:pPr>
      <w:r>
        <w:t>Có các TK liên quan.</w:t>
      </w:r>
    </w:p>
    <w:p w:rsidR="00704297" w:rsidRDefault="00D52B08">
      <w:pPr>
        <w:spacing w:before="120"/>
        <w:rPr>
          <w:rFonts w:ascii="Courier New" w:eastAsia="Courier New" w:hAnsi="Courier New" w:cs="Courier New"/>
        </w:rPr>
      </w:pPr>
      <w:r>
        <w:lastRenderedPageBreak/>
        <w:t>b) Đối với chi phí sản xuất thử và số thu từ bán sản phẩm sản xuất thử:</w:t>
      </w:r>
    </w:p>
    <w:p w:rsidR="00704297" w:rsidRDefault="00D52B08">
      <w:pPr>
        <w:spacing w:before="120"/>
        <w:rPr>
          <w:rFonts w:ascii="Courier New" w:eastAsia="Courier New" w:hAnsi="Courier New" w:cs="Courier New"/>
        </w:rPr>
      </w:pPr>
      <w:r>
        <w:t>- Khi phát sinh chi phí chạy thử có tải để sản xuất ra sản phẩm thử, kế toán tập hợp toàn bộ chi phí, ghi</w:t>
      </w:r>
    </w:p>
    <w:p w:rsidR="00704297" w:rsidRDefault="00D52B08">
      <w:pPr>
        <w:spacing w:before="120"/>
        <w:rPr>
          <w:rFonts w:ascii="Courier New" w:eastAsia="Courier New" w:hAnsi="Courier New" w:cs="Courier New"/>
        </w:rPr>
      </w:pPr>
      <w:r>
        <w:t>Nợ TK 154 - Chi phí sản xuất kinh doanh dở dang</w:t>
      </w:r>
    </w:p>
    <w:p w:rsidR="00704297" w:rsidRDefault="00D52B08">
      <w:pPr>
        <w:spacing w:before="120"/>
        <w:rPr>
          <w:rFonts w:ascii="Courier New" w:eastAsia="Courier New" w:hAnsi="Courier New" w:cs="Courier New"/>
        </w:rPr>
      </w:pPr>
      <w:r>
        <w:t>Có các TK liên quan.</w:t>
      </w:r>
    </w:p>
    <w:p w:rsidR="00704297" w:rsidRDefault="00D52B08">
      <w:pPr>
        <w:spacing w:before="120"/>
        <w:rPr>
          <w:rFonts w:ascii="Courier New" w:eastAsia="Courier New" w:hAnsi="Courier New" w:cs="Courier New"/>
        </w:rPr>
      </w:pPr>
      <w:r>
        <w:t>- Khi nhập kho sản phẩm sản xuất thử, ghi:</w:t>
      </w:r>
    </w:p>
    <w:p w:rsidR="00704297" w:rsidRDefault="00D52B08">
      <w:pPr>
        <w:spacing w:before="120"/>
        <w:rPr>
          <w:rFonts w:ascii="Courier New" w:eastAsia="Courier New" w:hAnsi="Courier New" w:cs="Courier New"/>
        </w:rPr>
      </w:pPr>
      <w:r>
        <w:t>Nợ TK 1551 - Thành phẩm nhập kho</w:t>
      </w:r>
    </w:p>
    <w:p w:rsidR="00704297" w:rsidRDefault="00D52B08">
      <w:pPr>
        <w:spacing w:before="120"/>
        <w:rPr>
          <w:rFonts w:ascii="Courier New" w:eastAsia="Courier New" w:hAnsi="Courier New" w:cs="Courier New"/>
        </w:rPr>
      </w:pPr>
      <w:r>
        <w:t>Có TK 154 - Chi phí sản xuất kinh doanh dở dang.</w:t>
      </w:r>
    </w:p>
    <w:p w:rsidR="00704297" w:rsidRDefault="00D52B08">
      <w:pPr>
        <w:spacing w:before="120"/>
        <w:rPr>
          <w:rFonts w:ascii="Courier New" w:eastAsia="Courier New" w:hAnsi="Courier New" w:cs="Courier New"/>
        </w:rPr>
      </w:pPr>
      <w:r>
        <w:t>- Khi xuất bán sản phẩm sản xuất thử:</w:t>
      </w:r>
    </w:p>
    <w:p w:rsidR="00704297" w:rsidRDefault="00D52B08">
      <w:pPr>
        <w:spacing w:before="120"/>
        <w:rPr>
          <w:rFonts w:ascii="Courier New" w:eastAsia="Courier New" w:hAnsi="Courier New" w:cs="Courier New"/>
        </w:rPr>
      </w:pPr>
      <w:r>
        <w:t>Nợ các TK 112, 131</w:t>
      </w:r>
    </w:p>
    <w:p w:rsidR="00704297" w:rsidRDefault="00D52B08">
      <w:pPr>
        <w:spacing w:before="120"/>
        <w:rPr>
          <w:rFonts w:ascii="Courier New" w:eastAsia="Courier New" w:hAnsi="Courier New" w:cs="Courier New"/>
        </w:rPr>
      </w:pPr>
      <w:r>
        <w:t>Có TK 1551 - Thành phẩm nhập kho</w:t>
      </w:r>
    </w:p>
    <w:p w:rsidR="00704297" w:rsidRDefault="00D52B08">
      <w:pPr>
        <w:spacing w:before="120"/>
        <w:rPr>
          <w:rFonts w:ascii="Courier New" w:eastAsia="Courier New" w:hAnsi="Courier New" w:cs="Courier New"/>
        </w:rPr>
      </w:pPr>
      <w:r>
        <w:t>Có TK 154 - Chi phí SXKD dở dang (bán ngay không qua nhập kho)</w:t>
      </w:r>
    </w:p>
    <w:p w:rsidR="00704297" w:rsidRDefault="00D52B08">
      <w:pPr>
        <w:spacing w:before="120"/>
        <w:rPr>
          <w:rFonts w:ascii="Courier New" w:eastAsia="Courier New" w:hAnsi="Courier New" w:cs="Courier New"/>
        </w:rPr>
      </w:pPr>
      <w:r>
        <w:t>Có TK 3331 - Thuế GTGT phải nộp (nếu có).</w:t>
      </w:r>
    </w:p>
    <w:p w:rsidR="00704297" w:rsidRDefault="00D52B08">
      <w:pPr>
        <w:spacing w:before="120"/>
        <w:rPr>
          <w:rFonts w:ascii="Courier New" w:eastAsia="Courier New" w:hAnsi="Courier New" w:cs="Courier New"/>
        </w:rPr>
      </w:pPr>
      <w:r>
        <w:t>- Kết chuyển phần chênh lệch giữa chi phí sản xuất thử và số thu từ việc bán sản phẩm sản xuất thử:</w:t>
      </w:r>
    </w:p>
    <w:p w:rsidR="00704297" w:rsidRDefault="00D52B08">
      <w:pPr>
        <w:spacing w:before="120"/>
        <w:rPr>
          <w:rFonts w:ascii="Courier New" w:eastAsia="Courier New" w:hAnsi="Courier New" w:cs="Courier New"/>
        </w:rPr>
      </w:pPr>
      <w:r>
        <w:t>+ Trường hợp chi phí sản xuất thử cao hơn số thu từ việc bán sản phẩm sản xuất thử, kế toán kết chuyển phần chênh lệch để ghi tăng chi phí đầu tư XDCB dở dang, ghi:</w:t>
      </w:r>
    </w:p>
    <w:p w:rsidR="00704297" w:rsidRDefault="00D52B08">
      <w:pPr>
        <w:spacing w:before="120"/>
        <w:rPr>
          <w:rFonts w:ascii="Courier New" w:eastAsia="Courier New" w:hAnsi="Courier New" w:cs="Courier New"/>
        </w:rPr>
      </w:pPr>
      <w:r>
        <w:t>Nợ TK 241 - XDCB dở dang</w:t>
      </w:r>
    </w:p>
    <w:p w:rsidR="00704297" w:rsidRDefault="00D52B08">
      <w:pPr>
        <w:spacing w:before="120"/>
        <w:rPr>
          <w:rFonts w:ascii="Courier New" w:eastAsia="Courier New" w:hAnsi="Courier New" w:cs="Courier New"/>
        </w:rPr>
      </w:pPr>
      <w:r>
        <w:t>Có TK 154 - Chi phí SXKD dở dang.</w:t>
      </w:r>
    </w:p>
    <w:p w:rsidR="00704297" w:rsidRDefault="00D52B08">
      <w:pPr>
        <w:spacing w:before="120"/>
        <w:rPr>
          <w:rFonts w:ascii="Courier New" w:eastAsia="Courier New" w:hAnsi="Courier New" w:cs="Courier New"/>
        </w:rPr>
      </w:pPr>
      <w:r>
        <w:t>+ Trường hợp chi phí sản xuất thử nhỏ hơn số thu từ việc bán sản phẩm sản xuất thử, kế toán kết chuyển phần chênh lệch để ghi giảm chi phí đầu tư XDCB dở dang, ghi:</w:t>
      </w:r>
    </w:p>
    <w:p w:rsidR="00704297" w:rsidRDefault="00D52B08">
      <w:pPr>
        <w:spacing w:before="120"/>
        <w:rPr>
          <w:rFonts w:ascii="Courier New" w:eastAsia="Courier New" w:hAnsi="Courier New" w:cs="Courier New"/>
        </w:rPr>
      </w:pPr>
      <w:r>
        <w:t>Nợ TK 154 - Chi phí SXKD dở dang</w:t>
      </w:r>
    </w:p>
    <w:p w:rsidR="00704297" w:rsidRDefault="00D52B08">
      <w:pPr>
        <w:spacing w:before="120"/>
        <w:rPr>
          <w:rFonts w:ascii="Courier New" w:eastAsia="Courier New" w:hAnsi="Courier New" w:cs="Courier New"/>
        </w:rPr>
      </w:pPr>
      <w:r>
        <w:t>Có TK 241 - XDCB dở dang.</w:t>
      </w:r>
    </w:p>
    <w:p w:rsidR="00704297" w:rsidRDefault="00D52B08">
      <w:pPr>
        <w:spacing w:before="120"/>
        <w:rPr>
          <w:rFonts w:ascii="Courier New" w:eastAsia="Courier New" w:hAnsi="Courier New" w:cs="Courier New"/>
        </w:rPr>
      </w:pPr>
      <w:r>
        <w:t>3.1.1l. Khi công trình hoàn thành, việc nghiệm thu tổng thể đã được thực hiện xong, tài sản được bàn giao và đưa vào sử dụng: Nếu quyết toán được duyệt ngay thì căn cứ vào giá trị tài sản hình thành qua đầu tư được duyệt để ghi sổ. Nếu quyết toán chưa được phê duyệt thì ghi tăng giá trị của tài sản hình thành qua đầu tư theo giá tạm tính (giá tạm tính là chi phí thực tế đã bỏ ra để có được tài sản, căn cứ vào TK 241 để xác định giá tạm tính). Cả 2 trường hợp đều ghi như sau:</w:t>
      </w:r>
    </w:p>
    <w:p w:rsidR="00704297" w:rsidRDefault="00D52B08">
      <w:pPr>
        <w:spacing w:before="120"/>
        <w:rPr>
          <w:rFonts w:ascii="Courier New" w:eastAsia="Courier New" w:hAnsi="Courier New" w:cs="Courier New"/>
        </w:rPr>
      </w:pPr>
      <w:r>
        <w:lastRenderedPageBreak/>
        <w:t>Nợ các TK 211, 213, 217</w:t>
      </w:r>
    </w:p>
    <w:p w:rsidR="00704297" w:rsidRDefault="00D52B08">
      <w:pPr>
        <w:spacing w:before="120"/>
        <w:rPr>
          <w:rFonts w:ascii="Courier New" w:eastAsia="Courier New" w:hAnsi="Courier New" w:cs="Courier New"/>
        </w:rPr>
      </w:pPr>
      <w:r>
        <w:t>Nợ TK 1557 - Thành phẩm Bất động sản (sau khi hoàn thành có một phần BĐS dùng để bán mà trước đây chưa hạch toán riêng được trên TK 154)</w:t>
      </w:r>
    </w:p>
    <w:p w:rsidR="00704297" w:rsidRDefault="00D52B08">
      <w:pPr>
        <w:spacing w:before="120"/>
        <w:rPr>
          <w:rFonts w:ascii="Courier New" w:eastAsia="Courier New" w:hAnsi="Courier New" w:cs="Courier New"/>
        </w:rPr>
      </w:pPr>
      <w:r>
        <w:t>Có TK 241 - XDCB dở dang (giá được duyệt hoặc giá tạm tính).</w:t>
      </w:r>
    </w:p>
    <w:p w:rsidR="00704297" w:rsidRDefault="00D52B08">
      <w:pPr>
        <w:spacing w:before="120"/>
        <w:rPr>
          <w:rFonts w:ascii="Courier New" w:eastAsia="Courier New" w:hAnsi="Courier New" w:cs="Courier New"/>
        </w:rPr>
      </w:pPr>
      <w:r>
        <w:t>Trường hợp công trình đã hoàn thành, nhưng chưa làm thủ tục bàn giao tài sản để đưa vào sử dụng, đang chờ lập hoặc duyệt quyết toán thì kế toán phải mở sổ chi tiết tài khoản 241 "XDCB dở dang" theo dõi riêng công trình hoàn thành chờ bàn giao và duyệt quyết toán.</w:t>
      </w:r>
    </w:p>
    <w:p w:rsidR="00704297" w:rsidRDefault="00D52B08">
      <w:pPr>
        <w:spacing w:before="120"/>
        <w:rPr>
          <w:rFonts w:ascii="Courier New" w:eastAsia="Courier New" w:hAnsi="Courier New" w:cs="Courier New"/>
        </w:rPr>
      </w:pPr>
      <w:r>
        <w:t>3.1.12. Khi quyết toán vốn đầu tư XDCB hoàn thành được duyệt thì kế toán điều chỉnh lại giá tạm tính theo giá trị tài sản được duyệt, ghi;</w:t>
      </w:r>
    </w:p>
    <w:p w:rsidR="00704297" w:rsidRDefault="00D52B08">
      <w:pPr>
        <w:spacing w:before="120"/>
        <w:rPr>
          <w:rFonts w:ascii="Courier New" w:eastAsia="Courier New" w:hAnsi="Courier New" w:cs="Courier New"/>
        </w:rPr>
      </w:pPr>
      <w:r>
        <w:t>- Nếu giá trị tài sản hình thành qua đầu tư XDCB được duyệt có giá trị thấp hơn giá tạm tính:</w:t>
      </w:r>
    </w:p>
    <w:p w:rsidR="00704297" w:rsidRDefault="00D52B08">
      <w:pPr>
        <w:spacing w:before="120"/>
        <w:rPr>
          <w:rFonts w:ascii="Courier New" w:eastAsia="Courier New" w:hAnsi="Courier New" w:cs="Courier New"/>
        </w:rPr>
      </w:pPr>
      <w:r>
        <w:t>Nợ TK 138 - Phải thu khác (chi phí duyệt bỏ phải thu hồi)</w:t>
      </w:r>
    </w:p>
    <w:p w:rsidR="00704297" w:rsidRDefault="00D52B08">
      <w:pPr>
        <w:spacing w:before="120"/>
        <w:rPr>
          <w:rFonts w:ascii="Courier New" w:eastAsia="Courier New" w:hAnsi="Courier New" w:cs="Courier New"/>
        </w:rPr>
      </w:pPr>
      <w:r>
        <w:t>Có các TK 211, 213, 217, 1557.</w:t>
      </w:r>
    </w:p>
    <w:p w:rsidR="00704297" w:rsidRDefault="00D52B08">
      <w:pPr>
        <w:spacing w:before="120"/>
        <w:rPr>
          <w:rFonts w:ascii="Courier New" w:eastAsia="Courier New" w:hAnsi="Courier New" w:cs="Courier New"/>
        </w:rPr>
      </w:pPr>
      <w:r>
        <w:t>- Nếu giá trị tài sản hình thành qua đầu tư XDCB được duyệt có giá trị cao hơn giá tạm tính:</w:t>
      </w:r>
    </w:p>
    <w:p w:rsidR="00704297" w:rsidRDefault="00D52B08">
      <w:pPr>
        <w:spacing w:before="120"/>
        <w:rPr>
          <w:rFonts w:ascii="Courier New" w:eastAsia="Courier New" w:hAnsi="Courier New" w:cs="Courier New"/>
        </w:rPr>
      </w:pPr>
      <w:r>
        <w:t>Nợ các TK 211, 213, 217, 1557</w:t>
      </w:r>
    </w:p>
    <w:p w:rsidR="00704297" w:rsidRDefault="00D52B08">
      <w:pPr>
        <w:spacing w:before="120"/>
        <w:rPr>
          <w:rFonts w:ascii="Courier New" w:eastAsia="Courier New" w:hAnsi="Courier New" w:cs="Courier New"/>
        </w:rPr>
      </w:pPr>
      <w:r>
        <w:t>Có các TK liên quan.</w:t>
      </w:r>
    </w:p>
    <w:p w:rsidR="00704297" w:rsidRDefault="00D52B08">
      <w:pPr>
        <w:spacing w:before="120"/>
        <w:rPr>
          <w:rFonts w:ascii="Courier New" w:eastAsia="Courier New" w:hAnsi="Courier New" w:cs="Courier New"/>
        </w:rPr>
      </w:pPr>
      <w:r>
        <w:t>- Nếu TSCĐ đầu tư bằng nguồn vốn đầu tư XDCB và được cấp có thẩm quyền cho phép tăng nguồn vốn kinh doanh thì đồng thời ghi:</w:t>
      </w:r>
    </w:p>
    <w:p w:rsidR="00704297" w:rsidRDefault="00D52B08">
      <w:pPr>
        <w:spacing w:before="120"/>
        <w:rPr>
          <w:rFonts w:ascii="Courier New" w:eastAsia="Courier New" w:hAnsi="Courier New" w:cs="Courier New"/>
        </w:rPr>
      </w:pPr>
      <w:r>
        <w:t>Nợ TK 441 - Nguồn vốn đầu tư XDCB</w:t>
      </w:r>
    </w:p>
    <w:p w:rsidR="00704297" w:rsidRDefault="00D52B08">
      <w:pPr>
        <w:spacing w:before="120"/>
        <w:rPr>
          <w:rFonts w:ascii="Courier New" w:eastAsia="Courier New" w:hAnsi="Courier New" w:cs="Courier New"/>
        </w:rPr>
      </w:pPr>
      <w:r>
        <w:t>Có TK 241 - XDCB dở dang (các khoản thiệt hại được duyệt bỏ)</w:t>
      </w:r>
    </w:p>
    <w:p w:rsidR="00704297" w:rsidRDefault="00D52B08">
      <w:pPr>
        <w:spacing w:before="120"/>
        <w:rPr>
          <w:rFonts w:ascii="Courier New" w:eastAsia="Courier New" w:hAnsi="Courier New" w:cs="Courier New"/>
        </w:rPr>
      </w:pPr>
      <w:r>
        <w:t>Có TK 411 - Vốn đầu tư của chủ sở hữu (giá trị tài sản được duyệt).</w:t>
      </w:r>
    </w:p>
    <w:p w:rsidR="00704297" w:rsidRDefault="00D52B08">
      <w:pPr>
        <w:spacing w:before="120"/>
        <w:rPr>
          <w:rFonts w:ascii="Courier New" w:eastAsia="Courier New" w:hAnsi="Courier New" w:cs="Courier New"/>
        </w:rPr>
      </w:pPr>
      <w:r>
        <w:t>- Nếu TSCĐ hình thành bằng quỹ phúc lợi và dùng vào mục đích phúc lợi, khi chủ đầu tư duyệt quyết toán vốn đầu tư, kế toán ghi tăng quỹ phúc lợi đã hình thành TSCĐ:</w:t>
      </w:r>
    </w:p>
    <w:p w:rsidR="00704297" w:rsidRDefault="00D52B08">
      <w:pPr>
        <w:spacing w:before="120"/>
        <w:rPr>
          <w:rFonts w:ascii="Courier New" w:eastAsia="Courier New" w:hAnsi="Courier New" w:cs="Courier New"/>
        </w:rPr>
      </w:pPr>
      <w:r>
        <w:t>Nợ TK 3532 - Quỹ phúc lợi</w:t>
      </w:r>
    </w:p>
    <w:p w:rsidR="00704297" w:rsidRDefault="00D52B08">
      <w:pPr>
        <w:spacing w:before="120"/>
        <w:rPr>
          <w:rFonts w:ascii="Courier New" w:eastAsia="Courier New" w:hAnsi="Courier New" w:cs="Courier New"/>
        </w:rPr>
      </w:pPr>
      <w:r>
        <w:t>Có TK 3533 - Quỹ phúc lợi đã hình thành TSCĐ.</w:t>
      </w:r>
    </w:p>
    <w:p w:rsidR="00704297" w:rsidRDefault="00D52B08">
      <w:pPr>
        <w:spacing w:before="120"/>
        <w:rPr>
          <w:rFonts w:ascii="Courier New" w:eastAsia="Courier New" w:hAnsi="Courier New" w:cs="Courier New"/>
        </w:rPr>
      </w:pPr>
      <w:r>
        <w:t>3.1.13. Trường hợp doanh nghiệp là chủ đầu tư có thành lập Ban quản lý dự án để kế toán riêng quá trình đầu tư XDCB:</w:t>
      </w:r>
    </w:p>
    <w:p w:rsidR="00704297" w:rsidRDefault="00D52B08">
      <w:pPr>
        <w:spacing w:before="120"/>
        <w:rPr>
          <w:rFonts w:ascii="Courier New" w:eastAsia="Courier New" w:hAnsi="Courier New" w:cs="Courier New"/>
        </w:rPr>
      </w:pPr>
      <w:r>
        <w:t>a) Kế toán tại chủ đầu tư:</w:t>
      </w:r>
    </w:p>
    <w:p w:rsidR="00704297" w:rsidRDefault="00D52B08">
      <w:pPr>
        <w:spacing w:before="120"/>
        <w:rPr>
          <w:rFonts w:eastAsia="Times New Roman" w:cs="Times New Roman"/>
          <w:sz w:val="28"/>
          <w:szCs w:val="28"/>
        </w:rPr>
      </w:pPr>
      <w:r>
        <w:lastRenderedPageBreak/>
        <w:t>- Trường hợp nhận bàn giao công trình đã được quyết toán, chủ đầu tư ghi nhận giá trị công trình là giá đã được quyết toán, ghi:</w:t>
      </w:r>
    </w:p>
    <w:p w:rsidR="00704297" w:rsidRDefault="00D52B08">
      <w:pPr>
        <w:spacing w:before="120"/>
        <w:rPr>
          <w:rFonts w:eastAsia="Times New Roman" w:cs="Times New Roman"/>
          <w:sz w:val="28"/>
          <w:szCs w:val="28"/>
        </w:rPr>
      </w:pPr>
      <w:r>
        <w:t>Nợ các TK 211, 213, 217, 1557</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Nợ các TK 111, 112, 152, 153</w:t>
      </w:r>
    </w:p>
    <w:p w:rsidR="00704297" w:rsidRDefault="00D52B08">
      <w:pPr>
        <w:spacing w:before="120"/>
        <w:rPr>
          <w:rFonts w:eastAsia="Times New Roman" w:cs="Times New Roman"/>
          <w:sz w:val="28"/>
          <w:szCs w:val="28"/>
        </w:rPr>
      </w:pPr>
      <w:r>
        <w:t>Có TK 136 - Phải thu nội bộ</w:t>
      </w:r>
    </w:p>
    <w:p w:rsidR="00704297" w:rsidRDefault="00D52B08">
      <w:pPr>
        <w:spacing w:before="120"/>
        <w:rPr>
          <w:rFonts w:eastAsia="Times New Roman" w:cs="Times New Roman"/>
          <w:sz w:val="28"/>
          <w:szCs w:val="28"/>
        </w:rPr>
      </w:pPr>
      <w:r>
        <w:t>Có các TK 331, 333, … (nhận nợ phải trả nếu có).</w:t>
      </w:r>
    </w:p>
    <w:p w:rsidR="00704297" w:rsidRDefault="00D52B08">
      <w:pPr>
        <w:spacing w:before="120"/>
        <w:rPr>
          <w:rFonts w:eastAsia="Times New Roman" w:cs="Times New Roman"/>
          <w:sz w:val="28"/>
          <w:szCs w:val="28"/>
        </w:rPr>
      </w:pPr>
      <w:r>
        <w:t>- Trường hợp nhận bàn giao công trình chưa được quyết toán, chủ đầu tư ghi nhận giá trị công trình là giá tạm tính. Khi quyết toán phải điều chỉnh giá trị công trình theo giá được quyết toán, ghi:</w:t>
      </w:r>
    </w:p>
    <w:p w:rsidR="00704297" w:rsidRDefault="00D52B08">
      <w:pPr>
        <w:spacing w:before="120"/>
        <w:rPr>
          <w:rFonts w:eastAsia="Times New Roman" w:cs="Times New Roman"/>
          <w:sz w:val="28"/>
          <w:szCs w:val="28"/>
        </w:rPr>
      </w:pPr>
      <w:r>
        <w:t>+ Nếu giá được quyết toán lớn hơn giá tạm tính, ghi:</w:t>
      </w:r>
    </w:p>
    <w:p w:rsidR="00704297" w:rsidRDefault="00D52B08">
      <w:pPr>
        <w:spacing w:before="120"/>
        <w:rPr>
          <w:rFonts w:eastAsia="Times New Roman" w:cs="Times New Roman"/>
          <w:sz w:val="28"/>
          <w:szCs w:val="28"/>
        </w:rPr>
      </w:pPr>
      <w:r>
        <w:t>Nợ các TK 211, 213, 217, 1557</w:t>
      </w:r>
    </w:p>
    <w:p w:rsidR="00704297" w:rsidRDefault="00D52B08">
      <w:pPr>
        <w:spacing w:before="120"/>
        <w:rPr>
          <w:rFonts w:eastAsia="Times New Roman" w:cs="Times New Roman"/>
          <w:sz w:val="28"/>
          <w:szCs w:val="28"/>
        </w:rPr>
      </w:pPr>
      <w:r>
        <w:t>Có các TK liên quan.</w:t>
      </w:r>
    </w:p>
    <w:p w:rsidR="00704297" w:rsidRDefault="00D52B08">
      <w:pPr>
        <w:spacing w:before="120"/>
        <w:rPr>
          <w:rFonts w:eastAsia="Times New Roman" w:cs="Times New Roman"/>
          <w:sz w:val="28"/>
          <w:szCs w:val="28"/>
        </w:rPr>
      </w:pPr>
      <w:r>
        <w:t>+ Nếu giá được quyết toán nhỏ hơn giá tạm tính, ghi:</w:t>
      </w:r>
    </w:p>
    <w:p w:rsidR="00704297" w:rsidRDefault="00D52B08">
      <w:pPr>
        <w:spacing w:before="120"/>
        <w:rPr>
          <w:rFonts w:eastAsia="Times New Roman" w:cs="Times New Roman"/>
          <w:sz w:val="28"/>
          <w:szCs w:val="28"/>
        </w:rPr>
      </w:pPr>
      <w:r>
        <w:t>Nợ các TK liên quan</w:t>
      </w:r>
    </w:p>
    <w:p w:rsidR="00704297" w:rsidRDefault="00D52B08">
      <w:pPr>
        <w:spacing w:before="120"/>
        <w:rPr>
          <w:rFonts w:eastAsia="Times New Roman" w:cs="Times New Roman"/>
          <w:sz w:val="28"/>
          <w:szCs w:val="28"/>
        </w:rPr>
      </w:pPr>
      <w:r>
        <w:t>Có các TK 211, 213, 217, 1557.</w:t>
      </w:r>
    </w:p>
    <w:p w:rsidR="00704297" w:rsidRDefault="00D52B08">
      <w:pPr>
        <w:spacing w:before="120"/>
        <w:rPr>
          <w:rFonts w:ascii="Courier New" w:eastAsia="Courier New" w:hAnsi="Courier New" w:cs="Courier New"/>
        </w:rPr>
      </w:pPr>
      <w:r>
        <w:t>b) Kế toán tại Ban quản lý dự án: Thực hiện theo quy định tại Thông tư số 195/2012/TT-BTC ngày 15/11/2012 của Bộ Tài chính hướng dẫn kế toán áp dụng cho đơn vị chủ đầu tư và các văn bản sửa đổi, bổ sung, thay thế (nếu có).</w:t>
      </w:r>
    </w:p>
    <w:p w:rsidR="00704297" w:rsidRDefault="00D52B08">
      <w:pPr>
        <w:spacing w:before="120"/>
        <w:rPr>
          <w:rFonts w:ascii="Courier New" w:eastAsia="Courier New" w:hAnsi="Courier New" w:cs="Courier New"/>
        </w:rPr>
      </w:pPr>
      <w:r>
        <w:t>3.1.14. Trường hợp dự án đầu tư bị hủy bỏ hoặc thu hồi, kế toán thanh lý dự án và thu hồi chi phí đầu tư. Phần chênh lệch giữa chi phí đầu tư và số thu từ việc thanh lý được phản ánh vào chi phí khác hoặc xác định trách nhiệm bồi thường của tổ chức, cá nhân, ghi:</w:t>
      </w:r>
    </w:p>
    <w:p w:rsidR="00704297" w:rsidRDefault="00D52B08">
      <w:pPr>
        <w:spacing w:before="120"/>
        <w:rPr>
          <w:rFonts w:ascii="Courier New" w:eastAsia="Courier New" w:hAnsi="Courier New" w:cs="Courier New"/>
        </w:rPr>
      </w:pPr>
      <w:r>
        <w:t>Nợ các TK 111, 112 - Số thu từ việc thanh lý dự án</w:t>
      </w:r>
    </w:p>
    <w:p w:rsidR="00704297" w:rsidRDefault="00D52B08">
      <w:pPr>
        <w:spacing w:before="120"/>
        <w:rPr>
          <w:rFonts w:ascii="Courier New" w:eastAsia="Courier New" w:hAnsi="Courier New" w:cs="Courier New"/>
        </w:rPr>
      </w:pPr>
      <w:r>
        <w:t>Nợ TK 138 - Phải thu khác (Số tổ chức, cá nhân phải bồi thường)</w:t>
      </w:r>
    </w:p>
    <w:p w:rsidR="00704297" w:rsidRDefault="00D52B08">
      <w:pPr>
        <w:spacing w:before="120"/>
        <w:rPr>
          <w:rFonts w:ascii="Courier New" w:eastAsia="Courier New" w:hAnsi="Courier New" w:cs="Courier New"/>
        </w:rPr>
      </w:pPr>
      <w:r>
        <w:t>Nợ TK 811 - Chi phí khác (Số được tính vào chi phí)</w:t>
      </w:r>
    </w:p>
    <w:p w:rsidR="00704297" w:rsidRDefault="00D52B08">
      <w:pPr>
        <w:spacing w:before="120"/>
        <w:rPr>
          <w:rFonts w:ascii="Courier New" w:eastAsia="Courier New" w:hAnsi="Courier New" w:cs="Courier New"/>
        </w:rPr>
      </w:pPr>
      <w:r>
        <w:t>Có TK 241 - XDCB dở dang.</w:t>
      </w:r>
    </w:p>
    <w:p w:rsidR="00704297" w:rsidRDefault="00D52B08">
      <w:pPr>
        <w:spacing w:before="120"/>
        <w:rPr>
          <w:rFonts w:ascii="Courier New" w:eastAsia="Courier New" w:hAnsi="Courier New" w:cs="Courier New"/>
        </w:rPr>
      </w:pPr>
      <w:r>
        <w:rPr>
          <w:b/>
          <w:i/>
        </w:rPr>
        <w:t>3.2. Kế toán sửa chữa TSCĐ</w:t>
      </w:r>
    </w:p>
    <w:p w:rsidR="00704297" w:rsidRDefault="00D52B08">
      <w:pPr>
        <w:spacing w:before="120"/>
        <w:rPr>
          <w:rFonts w:ascii="Courier New" w:eastAsia="Courier New" w:hAnsi="Courier New" w:cs="Courier New"/>
        </w:rPr>
      </w:pPr>
      <w:r>
        <w:lastRenderedPageBreak/>
        <w:t>Công tác sửa chữa TSCĐ của doanh nghiệp cũng có thể tiến hành theo phương thức tự làm hoặc giao thầu.</w:t>
      </w:r>
    </w:p>
    <w:p w:rsidR="00704297" w:rsidRDefault="00D52B08">
      <w:pPr>
        <w:spacing w:before="120"/>
        <w:rPr>
          <w:rFonts w:ascii="Courier New" w:eastAsia="Courier New" w:hAnsi="Courier New" w:cs="Courier New"/>
        </w:rPr>
      </w:pPr>
      <w:r>
        <w:t>a) Khi chi phí sửa chữa TSCĐ phát sinh được tập hợp vào bên Nợ TK 241 "XDCB dở dang" (2413) và được chi tiết cho từng công trình, công việc sửa chữa TSCĐ. Căn cứ chứng từ phát sinh chi phí để hạch toán:</w:t>
      </w:r>
    </w:p>
    <w:p w:rsidR="00704297" w:rsidRDefault="00D52B08">
      <w:pPr>
        <w:spacing w:before="120"/>
        <w:rPr>
          <w:rFonts w:ascii="Courier New" w:eastAsia="Courier New" w:hAnsi="Courier New" w:cs="Courier New"/>
        </w:rPr>
      </w:pPr>
      <w:r>
        <w:t>- Nếu thuế GTGT đầu vào được khấu trừ, ghi:</w:t>
      </w:r>
    </w:p>
    <w:p w:rsidR="00704297" w:rsidRDefault="00D52B08">
      <w:pPr>
        <w:spacing w:before="120"/>
        <w:rPr>
          <w:rFonts w:ascii="Courier New" w:eastAsia="Courier New" w:hAnsi="Courier New" w:cs="Courier New"/>
        </w:rPr>
      </w:pPr>
      <w:r>
        <w:t>Nợ TK 241 - XDCB dở dang (2413) (giá mua chưa có thuế GTGT)</w:t>
      </w:r>
    </w:p>
    <w:p w:rsidR="00704297" w:rsidRDefault="00D52B08">
      <w:pPr>
        <w:spacing w:before="120"/>
        <w:rPr>
          <w:rFonts w:ascii="Courier New" w:eastAsia="Courier New" w:hAnsi="Courier New" w:cs="Courier New"/>
        </w:rPr>
      </w:pPr>
      <w:r>
        <w:t>Nợ TK 133 - Thuế GTGT được khấu trừ (1332)</w:t>
      </w:r>
    </w:p>
    <w:p w:rsidR="00704297" w:rsidRDefault="00D52B08">
      <w:pPr>
        <w:spacing w:before="120"/>
        <w:rPr>
          <w:rFonts w:ascii="Courier New" w:eastAsia="Courier New" w:hAnsi="Courier New" w:cs="Courier New"/>
        </w:rPr>
      </w:pPr>
      <w:r>
        <w:t>Có các TK 111, 112, 152, 214,... (tổng giá thanh toán).</w:t>
      </w:r>
    </w:p>
    <w:p w:rsidR="00704297" w:rsidRDefault="00D52B08">
      <w:pPr>
        <w:spacing w:before="120"/>
        <w:rPr>
          <w:rFonts w:ascii="Courier New" w:eastAsia="Courier New" w:hAnsi="Courier New" w:cs="Courier New"/>
        </w:rPr>
      </w:pPr>
      <w:r>
        <w:t>- Nếu thuế GTGT đầu vào không được khấu trừ thì chi phí sửa chữa TSCĐ bao gồm cả thuế GTGT, ghi:</w:t>
      </w:r>
    </w:p>
    <w:p w:rsidR="00704297" w:rsidRDefault="00D52B08">
      <w:pPr>
        <w:spacing w:before="120"/>
        <w:rPr>
          <w:rFonts w:ascii="Courier New" w:eastAsia="Courier New" w:hAnsi="Courier New" w:cs="Courier New"/>
        </w:rPr>
      </w:pPr>
      <w:r>
        <w:t>Nợ TK 241 - XDCB dở dang (2413) (tổng giá thanh toán)</w:t>
      </w:r>
    </w:p>
    <w:p w:rsidR="00704297" w:rsidRDefault="00D52B08">
      <w:pPr>
        <w:spacing w:before="120"/>
        <w:rPr>
          <w:rFonts w:ascii="Courier New" w:eastAsia="Courier New" w:hAnsi="Courier New" w:cs="Courier New"/>
        </w:rPr>
      </w:pPr>
      <w:r>
        <w:t>Có các 111, 112, 152, 214, 334,... (tổng giá thanh toán).</w:t>
      </w:r>
    </w:p>
    <w:p w:rsidR="00704297" w:rsidRDefault="00D52B08">
      <w:pPr>
        <w:spacing w:before="120"/>
        <w:rPr>
          <w:rFonts w:ascii="Courier New" w:eastAsia="Courier New" w:hAnsi="Courier New" w:cs="Courier New"/>
        </w:rPr>
      </w:pPr>
      <w:r>
        <w:t>b) Khi công trình sửa chữa hoàn thành, nếu không đủ điều kiện ghi tăng nguyên giá TSCĐ:</w:t>
      </w:r>
    </w:p>
    <w:p w:rsidR="00704297" w:rsidRDefault="00D52B08">
      <w:pPr>
        <w:spacing w:before="120"/>
        <w:rPr>
          <w:rFonts w:ascii="Courier New" w:eastAsia="Courier New" w:hAnsi="Courier New" w:cs="Courier New"/>
        </w:rPr>
      </w:pPr>
      <w:r>
        <w:t>Nợ các TK 623, 627, 641, 642</w:t>
      </w:r>
    </w:p>
    <w:p w:rsidR="00704297" w:rsidRDefault="00D52B08">
      <w:pPr>
        <w:spacing w:before="120"/>
        <w:rPr>
          <w:rFonts w:ascii="Courier New" w:eastAsia="Courier New" w:hAnsi="Courier New" w:cs="Courier New"/>
        </w:rPr>
      </w:pPr>
      <w:r>
        <w:t>Nợ TK 242 - Chi phí trả trước (nếu phát sinh lớn được phân bổ dần)</w:t>
      </w:r>
    </w:p>
    <w:p w:rsidR="00704297" w:rsidRDefault="00D52B08">
      <w:pPr>
        <w:spacing w:before="120"/>
        <w:rPr>
          <w:rFonts w:ascii="Courier New" w:eastAsia="Courier New" w:hAnsi="Courier New" w:cs="Courier New"/>
        </w:rPr>
      </w:pPr>
      <w:r>
        <w:t>Nợ TK 352 - Dự phòng phải trả (nếu trích trước chi phí sửa chữa định kỳ)</w:t>
      </w:r>
    </w:p>
    <w:p w:rsidR="00704297" w:rsidRDefault="00D52B08">
      <w:pPr>
        <w:spacing w:before="120"/>
        <w:rPr>
          <w:rFonts w:ascii="Courier New" w:eastAsia="Courier New" w:hAnsi="Courier New" w:cs="Courier New"/>
        </w:rPr>
      </w:pPr>
      <w:r>
        <w:t>Có TK 241 - XDCB dở dang (2413).</w:t>
      </w:r>
    </w:p>
    <w:p w:rsidR="00704297" w:rsidRDefault="00D52B08">
      <w:pPr>
        <w:spacing w:before="120"/>
        <w:rPr>
          <w:rFonts w:ascii="Courier New" w:eastAsia="Courier New" w:hAnsi="Courier New" w:cs="Courier New"/>
        </w:rPr>
      </w:pPr>
      <w:r>
        <w:t>- Trường hợp sửa chữa cải tạo, nâng cấp thỏa mãn điều kiện ghi tăng nguyên giá TSCĐ, ghi:</w:t>
      </w:r>
    </w:p>
    <w:p w:rsidR="00704297" w:rsidRDefault="00D52B08">
      <w:pPr>
        <w:spacing w:before="120"/>
        <w:rPr>
          <w:rFonts w:ascii="Courier New" w:eastAsia="Courier New" w:hAnsi="Courier New" w:cs="Courier New"/>
        </w:rPr>
      </w:pPr>
      <w:r>
        <w:t>Nợ TK 211 - TSCĐ hữu hình</w:t>
      </w:r>
    </w:p>
    <w:p w:rsidR="00704297" w:rsidRDefault="00D52B08">
      <w:pPr>
        <w:spacing w:before="120"/>
        <w:rPr>
          <w:rFonts w:ascii="Courier New" w:eastAsia="Courier New" w:hAnsi="Courier New" w:cs="Courier New"/>
        </w:rPr>
      </w:pPr>
      <w:r>
        <w:t>Có TK 241 - XDCB dở dang (2413).</w:t>
      </w:r>
      <w:bookmarkStart w:id="125" w:name="1baon6m" w:colFirst="0" w:colLast="0"/>
      <w:bookmarkEnd w:id="125"/>
    </w:p>
    <w:p w:rsidR="00704297" w:rsidRPr="00155128" w:rsidRDefault="00D52B08" w:rsidP="00155128">
      <w:pPr>
        <w:pStyle w:val="Heading2"/>
      </w:pPr>
      <w:bookmarkStart w:id="126" w:name="_Toc140907583"/>
      <w:r w:rsidRPr="00155128">
        <w:t>Điều 47. Tài khoản 242 - Chi phí trả trước</w:t>
      </w:r>
      <w:bookmarkStart w:id="127" w:name="3vac5uf" w:colFirst="0" w:colLast="0"/>
      <w:bookmarkEnd w:id="127"/>
      <w:bookmarkEnd w:id="126"/>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các chi phí thực tế đã phát sinh nhưng có liên quan đến kết quả hoạt động SXKD của nhiều kỳ kế toán và việc kết chuyển các khoản chi phí này vào chi phí SXKD của các kỳ kế toán sau.</w:t>
      </w:r>
    </w:p>
    <w:p w:rsidR="00704297" w:rsidRDefault="00D52B08">
      <w:pPr>
        <w:spacing w:before="120"/>
        <w:rPr>
          <w:rFonts w:eastAsia="Times New Roman" w:cs="Times New Roman"/>
          <w:sz w:val="28"/>
          <w:szCs w:val="28"/>
        </w:rPr>
      </w:pPr>
      <w:r>
        <w:t>b) Các nội dung được phản ánh là chi phí trả trước, gồm:</w:t>
      </w:r>
    </w:p>
    <w:p w:rsidR="00704297" w:rsidRDefault="00D52B08">
      <w:pPr>
        <w:spacing w:before="120"/>
        <w:rPr>
          <w:rFonts w:eastAsia="Times New Roman" w:cs="Times New Roman"/>
          <w:sz w:val="28"/>
          <w:szCs w:val="28"/>
        </w:rPr>
      </w:pPr>
      <w:r>
        <w:lastRenderedPageBreak/>
        <w:t>- Chi phí trả trước về thuê cơ sở hạ tầng, thuê hoạt động TSCĐ (quyền sử dụng đất, nhà xưởng, kho bãi, văn phòng làm việc, cửa hàng và TSCĐ khác) phục vụ cho sản xuất, kinh doanh nhiều kỳ kế toán.</w:t>
      </w:r>
    </w:p>
    <w:p w:rsidR="00704297" w:rsidRDefault="00D52B08">
      <w:pPr>
        <w:spacing w:before="120"/>
        <w:rPr>
          <w:rFonts w:eastAsia="Times New Roman" w:cs="Times New Roman"/>
          <w:sz w:val="28"/>
          <w:szCs w:val="28"/>
        </w:rPr>
      </w:pPr>
      <w:r>
        <w:t>- Chi phí thành lập doanh nghiệp, chi phí đào tạo, quảng cáo phát sinh trong giai đoạn trước hoạt động được phân bổ tối đa không quá 3 năm;</w:t>
      </w:r>
    </w:p>
    <w:p w:rsidR="00704297" w:rsidRDefault="00D52B08">
      <w:pPr>
        <w:spacing w:before="120"/>
        <w:rPr>
          <w:rFonts w:eastAsia="Times New Roman" w:cs="Times New Roman"/>
          <w:sz w:val="28"/>
          <w:szCs w:val="28"/>
        </w:rPr>
      </w:pPr>
      <w:r>
        <w:t>- Chi phí mua bảo hiểm (bảo hiểm cháy, nổ, bảo hiểm trách nhiệm dân sự chủ phương tiện vận tải, bảo hiểm thân xe, bảo hiểm tài sản,...) và các loại lệ phí mà doanh nghiệp mua và trả một lần cho nhiều kỳ kế toán;</w:t>
      </w:r>
    </w:p>
    <w:p w:rsidR="00704297" w:rsidRDefault="00D52B08">
      <w:pPr>
        <w:spacing w:before="120"/>
        <w:rPr>
          <w:rFonts w:eastAsia="Times New Roman" w:cs="Times New Roman"/>
          <w:sz w:val="28"/>
          <w:szCs w:val="28"/>
        </w:rPr>
      </w:pPr>
      <w:r>
        <w:t>- Công cụ, dụng cụ, bao bì luân chuyển, đồ dùng cho thuê liên quan đến hoạt động kinh doanh trong nhiều kỳ kế toán;</w:t>
      </w:r>
    </w:p>
    <w:p w:rsidR="00704297" w:rsidRDefault="00D52B08">
      <w:pPr>
        <w:spacing w:before="120"/>
        <w:rPr>
          <w:rFonts w:eastAsia="Times New Roman" w:cs="Times New Roman"/>
          <w:sz w:val="28"/>
          <w:szCs w:val="28"/>
        </w:rPr>
      </w:pPr>
      <w:r>
        <w:t>- Chi phí đi vay trả trước về lãi tiền vay hoặc lãi trái phiếu ngay khi phát hành;</w:t>
      </w:r>
    </w:p>
    <w:p w:rsidR="00704297" w:rsidRDefault="00D52B08">
      <w:pPr>
        <w:spacing w:before="120"/>
        <w:rPr>
          <w:rFonts w:eastAsia="Times New Roman" w:cs="Times New Roman"/>
          <w:sz w:val="28"/>
          <w:szCs w:val="28"/>
        </w:rPr>
      </w:pPr>
      <w:r>
        <w:t>- Chi phí sửa chữa TSCĐ phát sinh một lần có giá trị lớn doanh nghiệp không thực hiện trích trước chi phí sửa chữa lớn TSCĐ, phân bổ tối đa không quá 3 năm;</w:t>
      </w:r>
    </w:p>
    <w:p w:rsidR="00704297" w:rsidRDefault="00D52B08">
      <w:pPr>
        <w:spacing w:before="120"/>
        <w:rPr>
          <w:rFonts w:eastAsia="Times New Roman" w:cs="Times New Roman"/>
          <w:sz w:val="28"/>
          <w:szCs w:val="28"/>
        </w:rPr>
      </w:pPr>
      <w:r>
        <w:t>- Số chênh lệch giá bán nhỏ hơn giá trị còn lại của TSCĐ bán và thuê lại là thuê tài chính;</w:t>
      </w:r>
    </w:p>
    <w:p w:rsidR="00704297" w:rsidRDefault="00D52B08">
      <w:pPr>
        <w:spacing w:before="120"/>
        <w:rPr>
          <w:rFonts w:eastAsia="Times New Roman" w:cs="Times New Roman"/>
          <w:sz w:val="28"/>
          <w:szCs w:val="28"/>
        </w:rPr>
      </w:pPr>
      <w:r>
        <w:t>- Số chênh lệch giá bán nhỏ hơn giá trị còn lại của TSCĐ bán và thuê lại là thuê hoạt động;</w:t>
      </w:r>
    </w:p>
    <w:p w:rsidR="00704297" w:rsidRDefault="00D52B08">
      <w:pPr>
        <w:spacing w:before="120"/>
        <w:rPr>
          <w:rFonts w:eastAsia="Times New Roman" w:cs="Times New Roman"/>
          <w:sz w:val="28"/>
          <w:szCs w:val="28"/>
        </w:rPr>
      </w:pPr>
      <w:r>
        <w:t>- Trường hợp hợp nhất kinh doanh không dẫn đến quan hệ công ty mẹ - công ty con có phát sinh lợi thế thương mại hoặc khi cổ phần hoá doanh nghiệp nhà nước có phát sinh lợi thế kinh doanh;</w:t>
      </w:r>
    </w:p>
    <w:p w:rsidR="00704297" w:rsidRDefault="00D52B08">
      <w:pPr>
        <w:spacing w:before="120"/>
        <w:rPr>
          <w:rFonts w:eastAsia="Times New Roman" w:cs="Times New Roman"/>
          <w:sz w:val="28"/>
          <w:szCs w:val="28"/>
        </w:rPr>
      </w:pPr>
      <w:r>
        <w:t>- Các khoản chi phí trả trước khác phục vụ cho hoạt động kinh doanh của nhiều kỳ kế toán.</w:t>
      </w:r>
    </w:p>
    <w:p w:rsidR="00704297" w:rsidRDefault="00D52B08">
      <w:pPr>
        <w:spacing w:before="120"/>
        <w:rPr>
          <w:rFonts w:eastAsia="Times New Roman" w:cs="Times New Roman"/>
          <w:sz w:val="28"/>
          <w:szCs w:val="28"/>
        </w:rPr>
      </w:pPr>
      <w:r>
        <w:t>Chi phí nghiên cứu và chi phí cho giai đoạn triển khai không đủ tiêu chuẩn ghi nhận là TSCĐ vô hình được ghi nhận ngay là chi phí sản xuất kinh doanh, không ghi nhận là chi phí trả trước.</w:t>
      </w:r>
    </w:p>
    <w:p w:rsidR="00704297" w:rsidRDefault="00D52B08">
      <w:pPr>
        <w:spacing w:before="120"/>
        <w:rPr>
          <w:rFonts w:eastAsia="Times New Roman" w:cs="Times New Roman"/>
          <w:sz w:val="28"/>
          <w:szCs w:val="28"/>
        </w:rPr>
      </w:pPr>
      <w:r>
        <w:t>c) Việc tính và phân bổ chi phí trả trước vào chi phí SXKD từng kỳ kế toán phải căn cứ vào tính chất, mức độ từng loại chi phí để lựa chọn phương pháp và tiêu thức hợp lý.</w:t>
      </w:r>
    </w:p>
    <w:p w:rsidR="00704297" w:rsidRDefault="00D52B08">
      <w:pPr>
        <w:spacing w:before="120"/>
        <w:rPr>
          <w:rFonts w:eastAsia="Times New Roman" w:cs="Times New Roman"/>
          <w:sz w:val="28"/>
          <w:szCs w:val="28"/>
        </w:rPr>
      </w:pPr>
      <w:r>
        <w:t>d) Kế toán phải theo dõi chi tiết từng khoản chi phí trả trước theo từng kỳ hạn trả trước đã phát sinh, đã phân bổ vào các đối tượng chịu chi phí của từng kỳ kế toán và số còn lại chưa phân bổ vào chi phí.</w:t>
      </w:r>
    </w:p>
    <w:p w:rsidR="00704297" w:rsidRDefault="00D52B08">
      <w:pPr>
        <w:spacing w:before="120"/>
        <w:rPr>
          <w:rFonts w:eastAsia="Times New Roman" w:cs="Times New Roman"/>
          <w:sz w:val="28"/>
          <w:szCs w:val="28"/>
        </w:rPr>
      </w:pPr>
      <w:r>
        <w:lastRenderedPageBreak/>
        <w:t>đ) Đối với các khoản chi phí trả trước bằng ngoại tệ, trường hợp tại thời điểm lập báo cáo có bằng chứng chắc chắn về việc người bán không thể cung cấp hàng hoá, dịch vụ và doanh nghiệp sẽ chắc chắn nhận lại các khoản trả trước bằng ngoại tệ thì được coi là các khoản mục tiền tệ có gốc ngoại tệ và phải đánh giá lại theo tỷ giá giao dịch thực tế tại thời điểm báo cáo (là tỷ giá mua của ngân hàng thương mại nơi doanh nghiệp thường xuyên có giao dịch).</w:t>
      </w:r>
    </w:p>
    <w:p w:rsidR="00704297" w:rsidRDefault="00D52B08">
      <w:pPr>
        <w:spacing w:before="120"/>
        <w:rPr>
          <w:rFonts w:eastAsia="Times New Roman" w:cs="Times New Roman"/>
          <w:sz w:val="28"/>
          <w:szCs w:val="28"/>
        </w:rPr>
      </w:pPr>
      <w:r>
        <w:rPr>
          <w:b/>
        </w:rPr>
        <w:t>2. Kết cấu và nội dung phản ánh của tài khoản 242 - Chi phí trả trước</w:t>
      </w:r>
    </w:p>
    <w:p w:rsidR="00704297" w:rsidRDefault="00D52B08">
      <w:pPr>
        <w:spacing w:before="120"/>
        <w:rPr>
          <w:rFonts w:eastAsia="Times New Roman" w:cs="Times New Roman"/>
          <w:sz w:val="28"/>
          <w:szCs w:val="28"/>
        </w:rPr>
      </w:pPr>
      <w:r>
        <w:rPr>
          <w:b/>
        </w:rPr>
        <w:t>Bên Nợ:</w:t>
      </w:r>
      <w:r>
        <w:t xml:space="preserve"> Các khoản chi phí trả trước phát sinh trong kỳ.</w:t>
      </w:r>
    </w:p>
    <w:p w:rsidR="00704297" w:rsidRDefault="00D52B08">
      <w:pPr>
        <w:spacing w:before="120"/>
        <w:rPr>
          <w:rFonts w:eastAsia="Times New Roman" w:cs="Times New Roman"/>
          <w:sz w:val="28"/>
          <w:szCs w:val="28"/>
        </w:rPr>
      </w:pPr>
      <w:r>
        <w:rPr>
          <w:b/>
        </w:rPr>
        <w:t>Bên Có:</w:t>
      </w:r>
      <w:r>
        <w:t xml:space="preserve"> Các khoản chi phí trả trước đã tính vào chi phí SXKD trong kỳ.</w:t>
      </w:r>
    </w:p>
    <w:p w:rsidR="00704297" w:rsidRDefault="00D52B08">
      <w:pPr>
        <w:spacing w:before="120"/>
        <w:rPr>
          <w:rFonts w:eastAsia="Times New Roman" w:cs="Times New Roman"/>
          <w:sz w:val="28"/>
          <w:szCs w:val="28"/>
        </w:rPr>
      </w:pPr>
      <w:r>
        <w:rPr>
          <w:b/>
        </w:rPr>
        <w:t>Số dư bên Nợ:</w:t>
      </w:r>
      <w:r>
        <w:t xml:space="preserve"> Các khoản chi phí trả trước chưa tính vào chi phí sản xuất, kinh doanh trong kỳ.</w:t>
      </w:r>
      <w:bookmarkStart w:id="128" w:name="2afmg28" w:colFirst="0" w:colLast="0"/>
      <w:bookmarkEnd w:id="128"/>
    </w:p>
    <w:p w:rsidR="00704297" w:rsidRDefault="00D52B08">
      <w:pPr>
        <w:spacing w:before="120"/>
        <w:rPr>
          <w:rFonts w:ascii="Century Schoolbook" w:eastAsia="Century Schoolbook" w:hAnsi="Century Schoolbook" w:cs="Century Schoolbook"/>
          <w:sz w:val="22"/>
          <w:szCs w:val="22"/>
        </w:rPr>
      </w:pPr>
      <w:r>
        <w:rPr>
          <w:b/>
        </w:rPr>
        <w:t>3. Phương pháp kế toán một số giao dịch kinh tế chủ yếu</w:t>
      </w:r>
    </w:p>
    <w:p w:rsidR="00704297" w:rsidRDefault="00D52B08">
      <w:pPr>
        <w:spacing w:before="120"/>
        <w:rPr>
          <w:rFonts w:eastAsia="Times New Roman" w:cs="Times New Roman"/>
          <w:sz w:val="28"/>
          <w:szCs w:val="28"/>
        </w:rPr>
      </w:pPr>
      <w:r>
        <w:t>a) Khi phát sinh các khoản chi phí trả trước phải phân bổ dần vào chi phí SXKD của nhiều kỳ, ghi:</w:t>
      </w:r>
    </w:p>
    <w:p w:rsidR="00704297" w:rsidRDefault="00D52B08">
      <w:pPr>
        <w:spacing w:before="120"/>
        <w:rPr>
          <w:rFonts w:eastAsia="Times New Roman" w:cs="Times New Roman"/>
          <w:sz w:val="28"/>
          <w:szCs w:val="28"/>
        </w:rPr>
      </w:pPr>
      <w:r>
        <w:t>Nợ TK 242 - Chi phí trả trước</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111, 112, 153, 331, 334, 338,...</w:t>
      </w:r>
    </w:p>
    <w:p w:rsidR="00704297" w:rsidRDefault="00D52B08">
      <w:pPr>
        <w:spacing w:before="120"/>
        <w:rPr>
          <w:rFonts w:eastAsia="Times New Roman" w:cs="Times New Roman"/>
          <w:sz w:val="28"/>
          <w:szCs w:val="28"/>
        </w:rPr>
      </w:pPr>
      <w:r>
        <w:t>Định kỳ tiến hành phân bổ chi phí trả trước vào chi phí SXKD, ghi:</w:t>
      </w:r>
    </w:p>
    <w:p w:rsidR="00704297" w:rsidRDefault="00D52B08">
      <w:pPr>
        <w:spacing w:before="120"/>
        <w:rPr>
          <w:rFonts w:eastAsia="Times New Roman" w:cs="Times New Roman"/>
          <w:sz w:val="28"/>
          <w:szCs w:val="28"/>
        </w:rPr>
      </w:pPr>
      <w:r>
        <w:t>Nợ các TK 623, 627, 635, 641, 642</w:t>
      </w:r>
    </w:p>
    <w:p w:rsidR="00704297" w:rsidRDefault="00D52B08">
      <w:pPr>
        <w:spacing w:before="120"/>
        <w:rPr>
          <w:rFonts w:eastAsia="Times New Roman" w:cs="Times New Roman"/>
          <w:sz w:val="28"/>
          <w:szCs w:val="28"/>
        </w:rPr>
      </w:pPr>
      <w:r>
        <w:t>Có TK 242 - Chi phí trả trước.</w:t>
      </w:r>
    </w:p>
    <w:p w:rsidR="00704297" w:rsidRDefault="00D52B08">
      <w:pPr>
        <w:spacing w:before="120"/>
        <w:rPr>
          <w:rFonts w:eastAsia="Times New Roman" w:cs="Times New Roman"/>
          <w:sz w:val="28"/>
          <w:szCs w:val="28"/>
        </w:rPr>
      </w:pPr>
      <w:r>
        <w:t>b) Khi trả trước tiền thuê TSCĐ, thuê cơ sở hạ tầng theo phương thức thuê hoạt động và phục vụ hoạt động kinh doanh cho nhiều kỳ, ghi:</w:t>
      </w:r>
    </w:p>
    <w:p w:rsidR="00704297" w:rsidRDefault="00D52B08">
      <w:pPr>
        <w:spacing w:before="120"/>
        <w:rPr>
          <w:rFonts w:eastAsia="Times New Roman" w:cs="Times New Roman"/>
          <w:sz w:val="28"/>
          <w:szCs w:val="28"/>
        </w:rPr>
      </w:pPr>
      <w:r>
        <w:t>Nợ TK 242 - Chi phí trả trước</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 Nếu thuế GTGT đầu vào không được khấu trừ, chi phí trả trước bao gồm cả thuế GTGT.</w:t>
      </w:r>
    </w:p>
    <w:p w:rsidR="00704297" w:rsidRDefault="00D52B08">
      <w:pPr>
        <w:spacing w:before="120"/>
        <w:rPr>
          <w:rFonts w:eastAsia="Times New Roman" w:cs="Times New Roman"/>
          <w:sz w:val="28"/>
          <w:szCs w:val="28"/>
        </w:rPr>
      </w:pPr>
      <w:r>
        <w:t>c) Đối với công cụ, dụng cụ, bao bì luân chuyển, đồ dùng cho thuê liên quan đến hoạt động sản xuất, kinh doanh trong nhiều kỳ, khi xuất dùng, cho thuê, ghi:</w:t>
      </w:r>
    </w:p>
    <w:p w:rsidR="00704297" w:rsidRDefault="00D52B08">
      <w:pPr>
        <w:spacing w:before="120"/>
        <w:rPr>
          <w:rFonts w:eastAsia="Times New Roman" w:cs="Times New Roman"/>
          <w:sz w:val="28"/>
          <w:szCs w:val="28"/>
        </w:rPr>
      </w:pPr>
      <w:r>
        <w:t>- Khi xuất dùng hoặc cho thuê, ghi:</w:t>
      </w:r>
    </w:p>
    <w:p w:rsidR="00704297" w:rsidRDefault="00D52B08">
      <w:pPr>
        <w:spacing w:before="120"/>
        <w:rPr>
          <w:rFonts w:eastAsia="Times New Roman" w:cs="Times New Roman"/>
          <w:sz w:val="28"/>
          <w:szCs w:val="28"/>
        </w:rPr>
      </w:pPr>
      <w:r>
        <w:lastRenderedPageBreak/>
        <w:t>Nợ TK 242 - Chi phí trả trước</w:t>
      </w:r>
    </w:p>
    <w:p w:rsidR="00704297" w:rsidRDefault="00D52B08">
      <w:pPr>
        <w:spacing w:before="120"/>
        <w:rPr>
          <w:rFonts w:eastAsia="Times New Roman" w:cs="Times New Roman"/>
          <w:sz w:val="28"/>
          <w:szCs w:val="28"/>
        </w:rPr>
      </w:pPr>
      <w:r>
        <w:t>Có TK 153 - Công cụ, dụng cụ.</w:t>
      </w:r>
    </w:p>
    <w:p w:rsidR="00704297" w:rsidRDefault="00D52B08">
      <w:pPr>
        <w:spacing w:before="120"/>
        <w:rPr>
          <w:rFonts w:eastAsia="Times New Roman" w:cs="Times New Roman"/>
          <w:sz w:val="28"/>
          <w:szCs w:val="28"/>
        </w:rPr>
      </w:pPr>
      <w:r>
        <w:t>- Định kỳ tiến hành phân bổ giá trị công cụ, dụng cụ, bao bì luân chuyển, đồ dùng cho thuê đã xuất kho theo tiêu thức hợp lý. Căn cứ để xác định mức chi phí phải phân bổ mỗi kỳ có thể là thời gian sử dụng hoặc khối lượng sản phẩm, dịch vụ mà công cụ, dụng cụ, bao bì luân chuyển, đồ dùng cho thuê tham gia vào hoạt động sản xuất, kinh doanh trong từng kỳ kế toán. Khi phân bổ, ghi:</w:t>
      </w:r>
    </w:p>
    <w:p w:rsidR="00704297" w:rsidRDefault="00D52B08">
      <w:pPr>
        <w:spacing w:before="120"/>
        <w:rPr>
          <w:rFonts w:eastAsia="Times New Roman" w:cs="Times New Roman"/>
          <w:sz w:val="28"/>
          <w:szCs w:val="28"/>
        </w:rPr>
      </w:pPr>
      <w:r>
        <w:t>Nợ các TK 623, 627, 641, 642,...</w:t>
      </w:r>
    </w:p>
    <w:p w:rsidR="00704297" w:rsidRDefault="00D52B08">
      <w:pPr>
        <w:spacing w:before="120"/>
        <w:rPr>
          <w:rFonts w:eastAsia="Times New Roman" w:cs="Times New Roman"/>
          <w:sz w:val="28"/>
          <w:szCs w:val="28"/>
        </w:rPr>
      </w:pPr>
      <w:r>
        <w:t>Có TK 242 - Chi phí trả trước.</w:t>
      </w:r>
    </w:p>
    <w:p w:rsidR="00704297" w:rsidRDefault="00D52B08">
      <w:pPr>
        <w:spacing w:before="120"/>
        <w:rPr>
          <w:rFonts w:eastAsia="Times New Roman" w:cs="Times New Roman"/>
          <w:sz w:val="28"/>
          <w:szCs w:val="28"/>
        </w:rPr>
      </w:pPr>
      <w:r>
        <w:t>d) Trường hợp mua TSCĐ và bất động sản đầu tư theo phương thức trả chậm, trả góp:</w:t>
      </w:r>
    </w:p>
    <w:p w:rsidR="00704297" w:rsidRDefault="00D52B08">
      <w:pPr>
        <w:spacing w:before="120"/>
        <w:rPr>
          <w:rFonts w:eastAsia="Times New Roman" w:cs="Times New Roman"/>
          <w:sz w:val="28"/>
          <w:szCs w:val="28"/>
        </w:rPr>
      </w:pPr>
      <w:r>
        <w:t>- Khi mua TSCĐ hữu hình, TSCĐ vô hình hoặc mua bất động sản đầu tư theo phương thức trả chậm, trả góp và đưa về sử dụng ngay cho SXKD, hoặc để nắm giữ chờ tăng giá hoặc cho thuê hoạt động, ghi:</w:t>
      </w:r>
    </w:p>
    <w:p w:rsidR="00704297" w:rsidRDefault="00D52B08">
      <w:pPr>
        <w:spacing w:before="120"/>
        <w:rPr>
          <w:rFonts w:eastAsia="Times New Roman" w:cs="Times New Roman"/>
          <w:sz w:val="28"/>
          <w:szCs w:val="28"/>
        </w:rPr>
      </w:pPr>
      <w:r>
        <w:t>Nợ các TK 211, 213, 217 (nguyên giá - ghi theo giá mua trả tiền ngay)</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ascii="Century Schoolbook" w:eastAsia="Century Schoolbook" w:hAnsi="Century Schoolbook" w:cs="Century Schoolbook"/>
          <w:sz w:val="22"/>
          <w:szCs w:val="22"/>
        </w:rPr>
      </w:pPr>
      <w:r>
        <w:t>Nợ TK 242 - Chi phí trả trước (phần lãi trả chậm là số chênh lệch giữa Tổng số tiền phải thanh toán trừ (-) Giá mua trả tiền ngay trừ (-) Thuế GTGT (nếu có))</w:t>
      </w:r>
    </w:p>
    <w:p w:rsidR="00704297" w:rsidRDefault="00D52B08">
      <w:pPr>
        <w:spacing w:before="120"/>
        <w:rPr>
          <w:rFonts w:eastAsia="Times New Roman" w:cs="Times New Roman"/>
          <w:sz w:val="28"/>
          <w:szCs w:val="28"/>
        </w:rPr>
      </w:pPr>
      <w:r>
        <w:t>Có TK 331 - Phải trả cho người bán (tổng giá thanh toán).</w:t>
      </w:r>
    </w:p>
    <w:p w:rsidR="00704297" w:rsidRDefault="00D52B08">
      <w:pPr>
        <w:spacing w:before="120"/>
        <w:rPr>
          <w:rFonts w:eastAsia="Times New Roman" w:cs="Times New Roman"/>
          <w:sz w:val="28"/>
          <w:szCs w:val="28"/>
        </w:rPr>
      </w:pPr>
      <w:r>
        <w:t>- Định kỳ, thanh toán tiền cho người bán, kế toán ghi:</w:t>
      </w:r>
    </w:p>
    <w:p w:rsidR="00704297" w:rsidRDefault="00D52B08">
      <w:pPr>
        <w:spacing w:before="120"/>
        <w:rPr>
          <w:rFonts w:eastAsia="Times New Roman" w:cs="Times New Roman"/>
          <w:sz w:val="28"/>
          <w:szCs w:val="28"/>
        </w:rPr>
      </w:pPr>
      <w:r>
        <w:t>Nợ TK 331 - Phải trả cho người bán</w:t>
      </w:r>
    </w:p>
    <w:p w:rsidR="00704297" w:rsidRDefault="00D52B08">
      <w:pPr>
        <w:spacing w:before="120"/>
        <w:rPr>
          <w:rFonts w:eastAsia="Times New Roman" w:cs="Times New Roman"/>
          <w:sz w:val="28"/>
          <w:szCs w:val="28"/>
        </w:rPr>
      </w:pPr>
      <w:r>
        <w:t>Có các TK 111, 112 (số phải trả định kỳ bao gồm cả giá gốc và lãi trả chậm, trả góp phải trả định kỳ).</w:t>
      </w:r>
    </w:p>
    <w:p w:rsidR="00704297" w:rsidRDefault="00D52B08">
      <w:pPr>
        <w:spacing w:before="120"/>
        <w:rPr>
          <w:rFonts w:eastAsia="Times New Roman" w:cs="Times New Roman"/>
          <w:sz w:val="28"/>
          <w:szCs w:val="28"/>
        </w:rPr>
      </w:pPr>
      <w:r>
        <w:t>- Định kỳ, tính vào chi phí theo số lãi trả chậm, trả góp phải trả,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242 - Chi phí trả trước.</w:t>
      </w:r>
    </w:p>
    <w:p w:rsidR="00704297" w:rsidRDefault="00D52B08">
      <w:pPr>
        <w:spacing w:before="120"/>
        <w:rPr>
          <w:rFonts w:eastAsia="Times New Roman" w:cs="Times New Roman"/>
          <w:sz w:val="28"/>
          <w:szCs w:val="28"/>
        </w:rPr>
      </w:pPr>
      <w:r>
        <w:t>đ) Trường hợp chi phí sửa chữa TSCĐ phát sinh lớn, doanh nghiệp không thực hiện trích trước chi phí sửa chữa TSCĐ, phải phân bổ chi phí vào nhiều kỳ kế toán, khi công việc sửa chữa hoàn thành:</w:t>
      </w:r>
    </w:p>
    <w:p w:rsidR="00704297" w:rsidRDefault="00D52B08">
      <w:pPr>
        <w:spacing w:before="120"/>
        <w:rPr>
          <w:rFonts w:eastAsia="Times New Roman" w:cs="Times New Roman"/>
          <w:sz w:val="28"/>
          <w:szCs w:val="28"/>
        </w:rPr>
      </w:pPr>
      <w:r>
        <w:t>- Kết chuyển chi phí sửa chữa TSCĐ vào tài khoản chi phí trả trước, ghi:</w:t>
      </w:r>
    </w:p>
    <w:p w:rsidR="00704297" w:rsidRDefault="00D52B08">
      <w:pPr>
        <w:spacing w:before="120"/>
        <w:rPr>
          <w:rFonts w:eastAsia="Times New Roman" w:cs="Times New Roman"/>
          <w:sz w:val="28"/>
          <w:szCs w:val="28"/>
        </w:rPr>
      </w:pPr>
      <w:r>
        <w:t>Nợ TK 242 - Chi phí trả trước.</w:t>
      </w:r>
    </w:p>
    <w:p w:rsidR="00704297" w:rsidRDefault="00D52B08">
      <w:pPr>
        <w:spacing w:before="120"/>
        <w:rPr>
          <w:rFonts w:eastAsia="Times New Roman" w:cs="Times New Roman"/>
          <w:sz w:val="28"/>
          <w:szCs w:val="28"/>
        </w:rPr>
      </w:pPr>
      <w:r>
        <w:lastRenderedPageBreak/>
        <w:t>Có TK 241 - XDCB dở dang (2413).</w:t>
      </w:r>
    </w:p>
    <w:p w:rsidR="00704297" w:rsidRDefault="00D52B08">
      <w:pPr>
        <w:spacing w:before="120"/>
        <w:rPr>
          <w:rFonts w:eastAsia="Times New Roman" w:cs="Times New Roman"/>
          <w:sz w:val="28"/>
          <w:szCs w:val="28"/>
        </w:rPr>
      </w:pPr>
      <w:r>
        <w:t>- Định kỳ, tính và phân bổ chi phí sửa chữa TSCĐ vào chi phí sản xuất, kinh doanh trong kỳ, ghi:</w:t>
      </w:r>
    </w:p>
    <w:p w:rsidR="00704297" w:rsidRDefault="00D52B08">
      <w:pPr>
        <w:spacing w:before="120"/>
        <w:rPr>
          <w:rFonts w:eastAsia="Times New Roman" w:cs="Times New Roman"/>
          <w:sz w:val="28"/>
          <w:szCs w:val="28"/>
        </w:rPr>
      </w:pPr>
      <w:r>
        <w:t>Nợ các TK 623, 627, 641, 642,...</w:t>
      </w:r>
    </w:p>
    <w:p w:rsidR="00704297" w:rsidRDefault="00D52B08">
      <w:pPr>
        <w:spacing w:before="120"/>
        <w:rPr>
          <w:rFonts w:eastAsia="Times New Roman" w:cs="Times New Roman"/>
          <w:sz w:val="28"/>
          <w:szCs w:val="28"/>
        </w:rPr>
      </w:pPr>
      <w:r>
        <w:t>Có TK 242 - Chi phí trả trước.</w:t>
      </w:r>
    </w:p>
    <w:p w:rsidR="00704297" w:rsidRDefault="00D52B08">
      <w:pPr>
        <w:spacing w:before="120"/>
        <w:rPr>
          <w:rFonts w:eastAsia="Times New Roman" w:cs="Times New Roman"/>
          <w:sz w:val="28"/>
          <w:szCs w:val="28"/>
        </w:rPr>
      </w:pPr>
      <w:r>
        <w:t>e) Trường hợp doanh nghiệp trả trước lãi tiền vay cho bên cho vay:</w:t>
      </w:r>
    </w:p>
    <w:p w:rsidR="00704297" w:rsidRDefault="00D52B08">
      <w:pPr>
        <w:spacing w:before="120"/>
        <w:rPr>
          <w:rFonts w:eastAsia="Times New Roman" w:cs="Times New Roman"/>
          <w:sz w:val="28"/>
          <w:szCs w:val="28"/>
        </w:rPr>
      </w:pPr>
      <w:r>
        <w:t>- Khi trả trước lãi tiền vay, ghi:</w:t>
      </w:r>
    </w:p>
    <w:p w:rsidR="00704297" w:rsidRDefault="00D52B08">
      <w:pPr>
        <w:spacing w:before="120"/>
        <w:rPr>
          <w:rFonts w:eastAsia="Times New Roman" w:cs="Times New Roman"/>
          <w:sz w:val="28"/>
          <w:szCs w:val="28"/>
        </w:rPr>
      </w:pPr>
      <w:r>
        <w:t>Nợ TK 242 - Chi phí trả trước</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 Định kỳ, khi phân bổ lãi tiền vay theo số phải trả từng kỳ vào chi phí tài chính hoặc vốn hoá tính vào giá trị tài sản dở dang, ghi:</w:t>
      </w:r>
    </w:p>
    <w:p w:rsidR="00704297" w:rsidRDefault="00D52B08">
      <w:pPr>
        <w:spacing w:before="120"/>
        <w:rPr>
          <w:rFonts w:eastAsia="Times New Roman" w:cs="Times New Roman"/>
          <w:sz w:val="28"/>
          <w:szCs w:val="28"/>
        </w:rPr>
      </w:pPr>
      <w:r>
        <w:t>Nợ TK 635 - Chi phí tài chính (chi phí đi vay ghi vào chi phí SXKD trong kỳ)</w:t>
      </w:r>
    </w:p>
    <w:p w:rsidR="00704297" w:rsidRDefault="00D52B08">
      <w:pPr>
        <w:spacing w:before="120"/>
        <w:rPr>
          <w:rFonts w:ascii="Century Schoolbook" w:eastAsia="Century Schoolbook" w:hAnsi="Century Schoolbook" w:cs="Century Schoolbook"/>
          <w:sz w:val="22"/>
          <w:szCs w:val="22"/>
        </w:rPr>
      </w:pPr>
      <w:r>
        <w:t>Nợ TK 241 - XDCB dở dang (nếu chi phí đi vay được vốn hoá vào giá trị tài sản đầu tư xây dựng dở dang)</w:t>
      </w:r>
    </w:p>
    <w:p w:rsidR="00704297" w:rsidRDefault="00D52B08">
      <w:pPr>
        <w:spacing w:before="120"/>
        <w:rPr>
          <w:rFonts w:ascii="Century Schoolbook" w:eastAsia="Century Schoolbook" w:hAnsi="Century Schoolbook" w:cs="Century Schoolbook"/>
          <w:sz w:val="22"/>
          <w:szCs w:val="22"/>
        </w:rPr>
      </w:pPr>
      <w:r>
        <w:t>Nợ TK 627 - Chi phí sản xuất chung (nếu chi phí đi vay được vốn hoá vào giá trị tài sản sản xuất dở dang)</w:t>
      </w:r>
    </w:p>
    <w:p w:rsidR="00704297" w:rsidRDefault="00D52B08">
      <w:pPr>
        <w:spacing w:before="120"/>
        <w:rPr>
          <w:rFonts w:eastAsia="Times New Roman" w:cs="Times New Roman"/>
          <w:sz w:val="28"/>
          <w:szCs w:val="28"/>
        </w:rPr>
      </w:pPr>
      <w:r>
        <w:t>Có TK 242 - Chi phí trả trước.</w:t>
      </w:r>
    </w:p>
    <w:p w:rsidR="00704297" w:rsidRDefault="00D52B08">
      <w:pPr>
        <w:spacing w:before="120"/>
        <w:rPr>
          <w:rFonts w:eastAsia="Times New Roman" w:cs="Times New Roman"/>
          <w:sz w:val="28"/>
          <w:szCs w:val="28"/>
        </w:rPr>
      </w:pPr>
      <w:r>
        <w:t>g) Khi doanh nghiệp phát hành trái phiếu theo mệnh giá để huy động vốn vay, nếu doanh nghiệp trả trước lãi trái phiếu ngay khi phát hành, chi phí lãi vay được phản ánh vào bên Nợ TK 242 (chi tiết lãi trái phiếu trả trước), sau đó phân bổ dần vào các đối tượng chịu chi phí.</w:t>
      </w:r>
    </w:p>
    <w:p w:rsidR="00704297" w:rsidRDefault="00D52B08">
      <w:pPr>
        <w:spacing w:before="120"/>
        <w:rPr>
          <w:rFonts w:eastAsia="Times New Roman" w:cs="Times New Roman"/>
          <w:sz w:val="28"/>
          <w:szCs w:val="28"/>
        </w:rPr>
      </w:pPr>
      <w:r>
        <w:t>- Tại thời điểm phát hành trái phiếu, ghi:</w:t>
      </w:r>
    </w:p>
    <w:p w:rsidR="00704297" w:rsidRDefault="00D52B08">
      <w:pPr>
        <w:spacing w:before="120"/>
        <w:rPr>
          <w:rFonts w:eastAsia="Times New Roman" w:cs="Times New Roman"/>
          <w:sz w:val="28"/>
          <w:szCs w:val="28"/>
        </w:rPr>
      </w:pPr>
      <w:r>
        <w:t>Nợ các TK 111, 112 (tổng số tiền thực thu)</w:t>
      </w:r>
    </w:p>
    <w:p w:rsidR="00704297" w:rsidRDefault="00D52B08">
      <w:pPr>
        <w:spacing w:before="120"/>
        <w:rPr>
          <w:rFonts w:eastAsia="Times New Roman" w:cs="Times New Roman"/>
          <w:sz w:val="28"/>
          <w:szCs w:val="28"/>
        </w:rPr>
      </w:pPr>
      <w:r>
        <w:t>Nợ TK 242 - Chi phí trả trước (chi tiết lãi trái phiếu trả trước)</w:t>
      </w:r>
    </w:p>
    <w:p w:rsidR="00704297" w:rsidRDefault="00D52B08">
      <w:pPr>
        <w:spacing w:before="120"/>
        <w:rPr>
          <w:rFonts w:ascii="Century Schoolbook" w:eastAsia="Century Schoolbook" w:hAnsi="Century Schoolbook" w:cs="Century Schoolbook"/>
          <w:sz w:val="22"/>
          <w:szCs w:val="22"/>
        </w:rPr>
      </w:pPr>
      <w:r>
        <w:t>Có TK 34311 - Mệnh giá trái phiếu.</w:t>
      </w:r>
    </w:p>
    <w:p w:rsidR="00704297" w:rsidRDefault="00D52B08">
      <w:pPr>
        <w:spacing w:before="120"/>
        <w:rPr>
          <w:rFonts w:eastAsia="Times New Roman" w:cs="Times New Roman"/>
          <w:sz w:val="28"/>
          <w:szCs w:val="28"/>
        </w:rPr>
      </w:pPr>
      <w:r>
        <w:t>- Định kỳ, phân bổ lãi trái phiếu trả trước vào chi phí đi vay từng kỳ, ghi:</w:t>
      </w:r>
    </w:p>
    <w:p w:rsidR="00704297" w:rsidRDefault="00D52B08">
      <w:pPr>
        <w:spacing w:before="120"/>
        <w:rPr>
          <w:rFonts w:eastAsia="Times New Roman" w:cs="Times New Roman"/>
          <w:sz w:val="28"/>
          <w:szCs w:val="28"/>
        </w:rPr>
      </w:pPr>
      <w:r>
        <w:t>Nợ TK 635 - Chi phí tài chính (nếu tính vào chi phí tài chính trong kỳ)</w:t>
      </w:r>
    </w:p>
    <w:p w:rsidR="00704297" w:rsidRDefault="00D52B08">
      <w:pPr>
        <w:spacing w:before="120"/>
        <w:rPr>
          <w:rFonts w:ascii="Century Schoolbook" w:eastAsia="Century Schoolbook" w:hAnsi="Century Schoolbook" w:cs="Century Schoolbook"/>
          <w:sz w:val="22"/>
          <w:szCs w:val="22"/>
        </w:rPr>
      </w:pPr>
      <w:r>
        <w:t>Nợ TK 241 - Xây dựng cơ bản dở dang (nếu được vốn hoá vào giá trị tài sản đầu tư xây dựng dở dang)</w:t>
      </w:r>
    </w:p>
    <w:p w:rsidR="00704297" w:rsidRDefault="00D52B08">
      <w:pPr>
        <w:spacing w:before="120"/>
        <w:rPr>
          <w:rFonts w:ascii="Century Schoolbook" w:eastAsia="Century Schoolbook" w:hAnsi="Century Schoolbook" w:cs="Century Schoolbook"/>
          <w:sz w:val="22"/>
          <w:szCs w:val="22"/>
        </w:rPr>
      </w:pPr>
      <w:r>
        <w:lastRenderedPageBreak/>
        <w:t>Nợ TK 627 - Chi phí sản xuất chung (vốn hoá vào tài sản sản xuất dở dang)</w:t>
      </w:r>
    </w:p>
    <w:p w:rsidR="00704297" w:rsidRDefault="00D52B08">
      <w:pPr>
        <w:spacing w:before="120"/>
        <w:rPr>
          <w:rFonts w:ascii="Century Schoolbook" w:eastAsia="Century Schoolbook" w:hAnsi="Century Schoolbook" w:cs="Century Schoolbook"/>
          <w:sz w:val="22"/>
          <w:szCs w:val="22"/>
        </w:rPr>
      </w:pPr>
      <w:r>
        <w:t>Có TK 242 - Chi phí trả trước (chi tiết lãi trái phiếu trả trước) (số lãi trái phiếu phân bổ trong kỳ).</w:t>
      </w:r>
    </w:p>
    <w:p w:rsidR="00704297" w:rsidRDefault="00D52B08">
      <w:pPr>
        <w:spacing w:before="120"/>
        <w:rPr>
          <w:rFonts w:eastAsia="Times New Roman" w:cs="Times New Roman"/>
          <w:sz w:val="28"/>
          <w:szCs w:val="28"/>
        </w:rPr>
      </w:pPr>
      <w:r>
        <w:t>h) Trường hợp hợp nhất kinh doanh không dẫn đến quan hệ công ty mẹ - công ty con (mua tài sản thuần), tại ngày mua nếu phát sinh lợi thế thương mại:</w:t>
      </w:r>
    </w:p>
    <w:p w:rsidR="00704297" w:rsidRDefault="00D52B08">
      <w:pPr>
        <w:spacing w:before="120"/>
        <w:rPr>
          <w:rFonts w:eastAsia="Times New Roman" w:cs="Times New Roman"/>
          <w:sz w:val="28"/>
          <w:szCs w:val="28"/>
        </w:rPr>
      </w:pPr>
      <w:r>
        <w:t>- Nếu việc mua, bán khi hợp nhất kinh doanh được bên mua thanh toán bằng tiền, hoặc các khoản tương đương tiền, ghi:</w:t>
      </w:r>
    </w:p>
    <w:p w:rsidR="00704297" w:rsidRDefault="00D52B08">
      <w:pPr>
        <w:spacing w:before="120"/>
        <w:rPr>
          <w:rFonts w:eastAsia="Times New Roman" w:cs="Times New Roman"/>
          <w:sz w:val="28"/>
          <w:szCs w:val="28"/>
        </w:rPr>
      </w:pPr>
      <w:r>
        <w:t>Nợ các TK 131, 138, 152, 153, 155, 156, 211, 213, 217.… (theo giá trị hợp lý của các tài sản đã mua)</w:t>
      </w:r>
    </w:p>
    <w:p w:rsidR="00704297" w:rsidRDefault="00D52B08">
      <w:pPr>
        <w:spacing w:before="120"/>
        <w:rPr>
          <w:rFonts w:eastAsia="Times New Roman" w:cs="Times New Roman"/>
          <w:sz w:val="28"/>
          <w:szCs w:val="28"/>
        </w:rPr>
      </w:pPr>
      <w:r>
        <w:t>Nợ TK 242 - Chi phí trả trước (chi tiết lợi thế thương mại)</w:t>
      </w:r>
    </w:p>
    <w:p w:rsidR="00704297" w:rsidRDefault="00D52B08">
      <w:pPr>
        <w:spacing w:before="120"/>
        <w:rPr>
          <w:rFonts w:eastAsia="Times New Roman" w:cs="Times New Roman"/>
          <w:sz w:val="28"/>
          <w:szCs w:val="28"/>
        </w:rPr>
      </w:pPr>
      <w:r>
        <w:t>Có các TK 331, 3411, … (theo giá trị hợp lý của các khoản nợ phải trả và nợ tiềm tàng phải gánh chịu)</w:t>
      </w:r>
    </w:p>
    <w:p w:rsidR="00704297" w:rsidRDefault="00D52B08">
      <w:pPr>
        <w:spacing w:before="120"/>
        <w:rPr>
          <w:rFonts w:eastAsia="Times New Roman" w:cs="Times New Roman"/>
          <w:sz w:val="28"/>
          <w:szCs w:val="28"/>
        </w:rPr>
      </w:pPr>
      <w:r>
        <w:t>Có các TK 111, 112, 121 (số tiền hoặc các khoản tương đương tiền bên mua đã thanh toán).</w:t>
      </w:r>
    </w:p>
    <w:p w:rsidR="00704297" w:rsidRDefault="00D52B08">
      <w:pPr>
        <w:spacing w:before="120"/>
        <w:rPr>
          <w:rFonts w:eastAsia="Times New Roman" w:cs="Times New Roman"/>
          <w:sz w:val="28"/>
          <w:szCs w:val="28"/>
        </w:rPr>
      </w:pPr>
      <w:r>
        <w:t>- Nếu việc mua, bán khi hợp nhất kinh doanh được thực hiện bằng việc bên mua phát hành cổ phiếu, ghi:</w:t>
      </w:r>
    </w:p>
    <w:p w:rsidR="00704297" w:rsidRDefault="00D52B08">
      <w:pPr>
        <w:spacing w:before="120"/>
        <w:rPr>
          <w:rFonts w:eastAsia="Times New Roman" w:cs="Times New Roman"/>
          <w:sz w:val="28"/>
          <w:szCs w:val="28"/>
        </w:rPr>
      </w:pPr>
      <w:r>
        <w:t>Nợ các TK 131, 138, 152, 153, 155, 156, 211, 213, 217,… (theo giá trị hợp lý của các tài sản đã mua)</w:t>
      </w:r>
    </w:p>
    <w:p w:rsidR="00704297" w:rsidRDefault="00D52B08">
      <w:pPr>
        <w:spacing w:before="120"/>
        <w:rPr>
          <w:rFonts w:eastAsia="Times New Roman" w:cs="Times New Roman"/>
          <w:sz w:val="28"/>
          <w:szCs w:val="28"/>
        </w:rPr>
      </w:pPr>
      <w:r>
        <w:t>Nợ TK 242 - Chi phí trả trước (chi tiết lợi thế thương mại)</w:t>
      </w:r>
    </w:p>
    <w:p w:rsidR="00704297" w:rsidRDefault="00D52B08">
      <w:pPr>
        <w:spacing w:before="120"/>
        <w:rPr>
          <w:rFonts w:eastAsia="Times New Roman" w:cs="Times New Roman"/>
          <w:sz w:val="28"/>
          <w:szCs w:val="28"/>
        </w:rPr>
      </w:pPr>
      <w:r>
        <w:t>Nợ TK 4112 - Thặng dư vốn cổ phần (giá phát hành nhỏ hơn mệnh giá)</w:t>
      </w:r>
    </w:p>
    <w:p w:rsidR="00704297" w:rsidRDefault="00D52B08">
      <w:pPr>
        <w:spacing w:before="120"/>
        <w:rPr>
          <w:rFonts w:eastAsia="Times New Roman" w:cs="Times New Roman"/>
          <w:sz w:val="28"/>
          <w:szCs w:val="28"/>
        </w:rPr>
      </w:pPr>
      <w:r>
        <w:t>Có TK 4111 - Vốn góp của chủ sở hữu (theo mệnh giá)</w:t>
      </w:r>
    </w:p>
    <w:p w:rsidR="00704297" w:rsidRDefault="00D52B08">
      <w:pPr>
        <w:spacing w:before="120"/>
        <w:rPr>
          <w:rFonts w:eastAsia="Times New Roman" w:cs="Times New Roman"/>
          <w:sz w:val="28"/>
          <w:szCs w:val="28"/>
        </w:rPr>
      </w:pPr>
      <w:r>
        <w:t>Có các TK 331, 3411… (theo giá trị hợp lý của các khoản nợ phải trả và nợ tiềm tàng phải gánh chịu)</w:t>
      </w:r>
    </w:p>
    <w:p w:rsidR="00704297" w:rsidRDefault="00D52B08">
      <w:pPr>
        <w:spacing w:before="120"/>
        <w:rPr>
          <w:rFonts w:eastAsia="Times New Roman" w:cs="Times New Roman"/>
          <w:sz w:val="28"/>
          <w:szCs w:val="28"/>
        </w:rPr>
      </w:pPr>
      <w:r>
        <w:t>Có TK 4112 - Thặng dư vốn cổ phần(giá phát hành lớn hơn mệnh giá).</w:t>
      </w:r>
    </w:p>
    <w:p w:rsidR="00704297" w:rsidRDefault="00D52B08">
      <w:pPr>
        <w:spacing w:before="120"/>
        <w:rPr>
          <w:rFonts w:eastAsia="Times New Roman" w:cs="Times New Roman"/>
          <w:sz w:val="28"/>
          <w:szCs w:val="28"/>
        </w:rPr>
      </w:pPr>
      <w:r>
        <w:t>i) Các doanh nghiệp chưa phân bổ hết lỗ chênh lệch tỷ giá trong giai đoạn trước hoạt động phải kết chuyển toàn bộ số lỗ lũy kế đang theo dõi trên TK 242 sang TK 635 - Chi phí tài chính để xác định kết quả kinh doanh trong kỳ,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242 - Chi phí trả trước.</w:t>
      </w:r>
    </w:p>
    <w:p w:rsidR="00704297" w:rsidRDefault="00D52B08">
      <w:pPr>
        <w:spacing w:before="120"/>
        <w:rPr>
          <w:rFonts w:eastAsia="Times New Roman" w:cs="Times New Roman"/>
          <w:sz w:val="28"/>
          <w:szCs w:val="28"/>
        </w:rPr>
      </w:pPr>
      <w:r>
        <w:lastRenderedPageBreak/>
        <w:t>k) Khi kiểm kê tài sản tại thời điểm xác định giá trị doanh nghiệp để cổ phần hóa doanh nghiệp 100% vốn nhà nước, nếu khoản tiền thuê đất trả trước không đủ tiêu chuẩn ghi nhận TSCĐ vô hình, được đánh giá tăng vốn Nhà nước, ghi:</w:t>
      </w:r>
    </w:p>
    <w:p w:rsidR="00704297" w:rsidRDefault="00D52B08">
      <w:pPr>
        <w:spacing w:before="120"/>
        <w:rPr>
          <w:rFonts w:eastAsia="Times New Roman" w:cs="Times New Roman"/>
          <w:sz w:val="28"/>
          <w:szCs w:val="28"/>
        </w:rPr>
      </w:pPr>
      <w:r>
        <w:t>Nợ TK 242 - Chi phí trả trước</w:t>
      </w:r>
    </w:p>
    <w:p w:rsidR="00704297" w:rsidRDefault="00D52B08">
      <w:pPr>
        <w:spacing w:before="120"/>
        <w:rPr>
          <w:rFonts w:eastAsia="Times New Roman" w:cs="Times New Roman"/>
        </w:rPr>
      </w:pPr>
      <w:r>
        <w:t>Có TK 411 - Vốn đầu tư của chủ sở hữu.</w:t>
      </w:r>
    </w:p>
    <w:p w:rsidR="00704297" w:rsidRDefault="00D52B08">
      <w:pPr>
        <w:spacing w:before="120"/>
        <w:rPr>
          <w:rFonts w:eastAsia="Times New Roman" w:cs="Times New Roman"/>
        </w:rPr>
      </w:pPr>
      <w:r>
        <w:t>l) Khi kiểm kê tài sản tại thời điểm xác định giá trị doanh nghiệp để cổ phần hóa doanh nghiệp 100% vốn nhà nước, nếu giá trị thực tế của vốn Nhà nước lớn hơn giá trị ghi sổ của vốn Nhà nước, kế toán ghi tăng vốn Nhà nước và ghi nhận phần chênh lệch là lợi thế kinh doanh, ghi:</w:t>
      </w:r>
    </w:p>
    <w:p w:rsidR="00704297" w:rsidRDefault="00D52B08">
      <w:pPr>
        <w:spacing w:before="120"/>
        <w:rPr>
          <w:rFonts w:eastAsia="Times New Roman" w:cs="Times New Roman"/>
        </w:rPr>
      </w:pPr>
      <w:r>
        <w:t>Nợ TK 242 - Chi phí trả trước</w:t>
      </w:r>
    </w:p>
    <w:p w:rsidR="00704297" w:rsidRDefault="00D52B08">
      <w:pPr>
        <w:spacing w:before="120"/>
        <w:rPr>
          <w:rFonts w:eastAsia="Times New Roman" w:cs="Times New Roman"/>
          <w:sz w:val="28"/>
          <w:szCs w:val="28"/>
        </w:rPr>
      </w:pPr>
      <w:r>
        <w:t>Có TK 411 - Vốn đầu tư của chủ sở hữu.</w:t>
      </w:r>
    </w:p>
    <w:p w:rsidR="00704297" w:rsidRDefault="00D52B08">
      <w:pPr>
        <w:spacing w:before="120"/>
        <w:rPr>
          <w:rFonts w:eastAsia="Times New Roman" w:cs="Times New Roman"/>
          <w:sz w:val="28"/>
          <w:szCs w:val="28"/>
        </w:rPr>
      </w:pPr>
      <w:r>
        <w:t>m) Lợi thế kinh doanh phát sinh khi cổ phần hóa doanh nghiệp Nhà nước được phản ánh trên TK 242 và phân bổ dần tối đa không quá 3 năm, ghi:</w:t>
      </w:r>
    </w:p>
    <w:p w:rsidR="00704297" w:rsidRDefault="00D52B08">
      <w:pPr>
        <w:spacing w:before="120"/>
        <w:rPr>
          <w:rFonts w:eastAsia="Times New Roman" w:cs="Times New Roman"/>
          <w:sz w:val="28"/>
          <w:szCs w:val="28"/>
        </w:rPr>
      </w:pPr>
      <w:r>
        <w:t>Nợ TK 642 - Chi phí quản lý doanh nghiệp</w:t>
      </w:r>
    </w:p>
    <w:p w:rsidR="00704297" w:rsidRDefault="00D52B08">
      <w:pPr>
        <w:spacing w:before="120"/>
        <w:rPr>
          <w:rFonts w:eastAsia="Times New Roman" w:cs="Times New Roman"/>
          <w:sz w:val="28"/>
          <w:szCs w:val="28"/>
        </w:rPr>
      </w:pPr>
      <w:r>
        <w:t>Có TK 242 - Chi phí trả trước.</w:t>
      </w:r>
      <w:bookmarkStart w:id="129" w:name="pkwqa1" w:colFirst="0" w:colLast="0"/>
      <w:bookmarkEnd w:id="129"/>
    </w:p>
    <w:p w:rsidR="00704297" w:rsidRDefault="00D52B08">
      <w:pPr>
        <w:keepNext/>
        <w:pBdr>
          <w:top w:val="nil"/>
          <w:left w:val="nil"/>
          <w:bottom w:val="nil"/>
          <w:right w:val="nil"/>
          <w:between w:val="nil"/>
        </w:pBdr>
        <w:spacing w:before="120"/>
        <w:rPr>
          <w:rFonts w:eastAsia="Times New Roman" w:cs="Times New Roman"/>
          <w:b/>
          <w:color w:val="4472C4"/>
          <w:sz w:val="28"/>
          <w:szCs w:val="28"/>
        </w:rPr>
      </w:pPr>
      <w:r w:rsidRPr="00155128">
        <w:rPr>
          <w:b/>
          <w:color w:val="365F91" w:themeColor="accent1" w:themeShade="BF"/>
          <w:sz w:val="28"/>
          <w:szCs w:val="36"/>
        </w:rPr>
        <w:t>Điều 48. Tài khoản 243 - Tài sản thuế thu nhập hoãn lại</w:t>
      </w:r>
    </w:p>
    <w:p w:rsidR="00704297" w:rsidRDefault="00D52B08">
      <w:pPr>
        <w:spacing w:before="120"/>
        <w:rPr>
          <w:rFonts w:eastAsia="Times New Roman" w:cs="Times New Roman"/>
        </w:rPr>
      </w:pPr>
      <w:r>
        <w:rPr>
          <w:b/>
        </w:rPr>
        <w:t>1. Nguyên tắc kế toán</w:t>
      </w:r>
    </w:p>
    <w:p w:rsidR="00704297" w:rsidRDefault="00D52B08">
      <w:pPr>
        <w:spacing w:before="120"/>
        <w:rPr>
          <w:rFonts w:eastAsia="Times New Roman" w:cs="Times New Roman"/>
        </w:rPr>
      </w:pPr>
      <w:r>
        <w:t>a) Tài khoản này dùng để phản ánh giá trị hiện có và tình hình biến động tăng, giảm của tài sản thuế thu nhập hoãn lại.</w:t>
      </w:r>
    </w:p>
    <w:tbl>
      <w:tblPr>
        <w:tblStyle w:val="a3"/>
        <w:tblW w:w="9100" w:type="dxa"/>
        <w:tblInd w:w="-108" w:type="dxa"/>
        <w:tblLayout w:type="fixed"/>
        <w:tblLook w:val="0000" w:firstRow="0" w:lastRow="0" w:firstColumn="0" w:lastColumn="0" w:noHBand="0" w:noVBand="0"/>
      </w:tblPr>
      <w:tblGrid>
        <w:gridCol w:w="1690"/>
        <w:gridCol w:w="394"/>
        <w:gridCol w:w="1610"/>
        <w:gridCol w:w="387"/>
        <w:gridCol w:w="2903"/>
        <w:gridCol w:w="386"/>
        <w:gridCol w:w="1730"/>
      </w:tblGrid>
      <w:tr w:rsidR="00704297">
        <w:tc>
          <w:tcPr>
            <w:tcW w:w="1690" w:type="dxa"/>
            <w:tcMar>
              <w:top w:w="0" w:type="dxa"/>
              <w:left w:w="108" w:type="dxa"/>
              <w:bottom w:w="0" w:type="dxa"/>
              <w:right w:w="108" w:type="dxa"/>
            </w:tcMar>
            <w:vAlign w:val="center"/>
          </w:tcPr>
          <w:p w:rsidR="00704297" w:rsidRDefault="00D52B08">
            <w:pPr>
              <w:spacing w:before="120"/>
              <w:jc w:val="center"/>
              <w:rPr>
                <w:rFonts w:eastAsia="Times New Roman" w:cs="Times New Roman"/>
              </w:rPr>
            </w:pPr>
            <w:r>
              <w:t>Tài sản thuế thu nhập hoãn lại</w:t>
            </w:r>
          </w:p>
        </w:tc>
        <w:tc>
          <w:tcPr>
            <w:tcW w:w="394" w:type="dxa"/>
            <w:tcMar>
              <w:top w:w="0" w:type="dxa"/>
              <w:left w:w="108" w:type="dxa"/>
              <w:bottom w:w="0" w:type="dxa"/>
              <w:right w:w="108" w:type="dxa"/>
            </w:tcMar>
            <w:vAlign w:val="center"/>
          </w:tcPr>
          <w:p w:rsidR="00704297" w:rsidRDefault="00D52B08">
            <w:pPr>
              <w:spacing w:before="120"/>
              <w:jc w:val="center"/>
              <w:rPr>
                <w:rFonts w:eastAsia="Times New Roman" w:cs="Times New Roman"/>
              </w:rPr>
            </w:pPr>
            <w:r>
              <w:t>=</w:t>
            </w:r>
          </w:p>
        </w:tc>
        <w:tc>
          <w:tcPr>
            <w:tcW w:w="1610" w:type="dxa"/>
            <w:tcMar>
              <w:top w:w="0" w:type="dxa"/>
              <w:left w:w="108" w:type="dxa"/>
              <w:bottom w:w="0" w:type="dxa"/>
              <w:right w:w="108" w:type="dxa"/>
            </w:tcMar>
            <w:vAlign w:val="center"/>
          </w:tcPr>
          <w:p w:rsidR="00704297" w:rsidRDefault="00D52B08">
            <w:pPr>
              <w:spacing w:before="120"/>
              <w:jc w:val="center"/>
              <w:rPr>
                <w:rFonts w:eastAsia="Times New Roman" w:cs="Times New Roman"/>
              </w:rPr>
            </w:pPr>
            <w:r>
              <w:t>Chênh lệch tạm thời được khấu trừ</w:t>
            </w:r>
          </w:p>
        </w:tc>
        <w:tc>
          <w:tcPr>
            <w:tcW w:w="387" w:type="dxa"/>
            <w:tcMar>
              <w:top w:w="0" w:type="dxa"/>
              <w:left w:w="108" w:type="dxa"/>
              <w:bottom w:w="0" w:type="dxa"/>
              <w:right w:w="108" w:type="dxa"/>
            </w:tcMar>
            <w:vAlign w:val="center"/>
          </w:tcPr>
          <w:p w:rsidR="00704297" w:rsidRDefault="00D52B08">
            <w:pPr>
              <w:spacing w:before="120"/>
              <w:jc w:val="center"/>
              <w:rPr>
                <w:rFonts w:eastAsia="Times New Roman" w:cs="Times New Roman"/>
              </w:rPr>
            </w:pPr>
            <w:r>
              <w:t>+</w:t>
            </w:r>
          </w:p>
        </w:tc>
        <w:tc>
          <w:tcPr>
            <w:tcW w:w="2903" w:type="dxa"/>
            <w:tcMar>
              <w:top w:w="0" w:type="dxa"/>
              <w:left w:w="108" w:type="dxa"/>
              <w:bottom w:w="0" w:type="dxa"/>
              <w:right w:w="108" w:type="dxa"/>
            </w:tcMar>
            <w:vAlign w:val="center"/>
          </w:tcPr>
          <w:p w:rsidR="00704297" w:rsidRDefault="00D52B08">
            <w:pPr>
              <w:spacing w:before="120"/>
              <w:jc w:val="center"/>
              <w:rPr>
                <w:rFonts w:eastAsia="Times New Roman" w:cs="Times New Roman"/>
              </w:rPr>
            </w:pPr>
            <w:r>
              <w:t>Giá trị được khấu trừ chuyển sang năm sau của các khoản lỗ tính thuế và ưu đãi thuế chưa sử dụng</w:t>
            </w:r>
          </w:p>
        </w:tc>
        <w:tc>
          <w:tcPr>
            <w:tcW w:w="386" w:type="dxa"/>
            <w:tcMar>
              <w:top w:w="0" w:type="dxa"/>
              <w:left w:w="108" w:type="dxa"/>
              <w:bottom w:w="0" w:type="dxa"/>
              <w:right w:w="108" w:type="dxa"/>
            </w:tcMar>
            <w:vAlign w:val="center"/>
          </w:tcPr>
          <w:p w:rsidR="00704297" w:rsidRDefault="00D52B08">
            <w:pPr>
              <w:spacing w:before="120"/>
              <w:jc w:val="center"/>
              <w:rPr>
                <w:rFonts w:eastAsia="Times New Roman" w:cs="Times New Roman"/>
              </w:rPr>
            </w:pPr>
            <w:r>
              <w:t>x</w:t>
            </w:r>
          </w:p>
        </w:tc>
        <w:tc>
          <w:tcPr>
            <w:tcW w:w="1730" w:type="dxa"/>
            <w:tcMar>
              <w:top w:w="0" w:type="dxa"/>
              <w:left w:w="108" w:type="dxa"/>
              <w:bottom w:w="0" w:type="dxa"/>
              <w:right w:w="108" w:type="dxa"/>
            </w:tcMar>
            <w:vAlign w:val="center"/>
          </w:tcPr>
          <w:p w:rsidR="00704297" w:rsidRDefault="00D52B08">
            <w:pPr>
              <w:spacing w:before="120"/>
              <w:jc w:val="center"/>
              <w:rPr>
                <w:rFonts w:eastAsia="Times New Roman" w:cs="Times New Roman"/>
              </w:rPr>
            </w:pPr>
            <w:r>
              <w:t>Thuế suất thuế thu nhập doanh nghiệp hiện hành (%)</w:t>
            </w:r>
          </w:p>
        </w:tc>
      </w:tr>
    </w:tbl>
    <w:p w:rsidR="00704297" w:rsidRDefault="00D52B08">
      <w:pPr>
        <w:spacing w:before="120"/>
        <w:rPr>
          <w:rFonts w:eastAsia="Times New Roman" w:cs="Times New Roman"/>
        </w:rPr>
      </w:pPr>
      <w:r>
        <w:t>Trường hợp tại thời điểm ghi nhận tài sản thuế thu nhập hoãn lại đã biết trước có sự thay đổi về thuế suất thuế TNDN trong tương lai, nếu việc hoàn nhập tài sản thuế thu nhập hoãn lại nằm trong thời gian thuế suất mới đã có hiệu lực thì thuế suất áp dụng để ghi nhận tài sản thuế được tính theo thuế suất mới.</w:t>
      </w:r>
    </w:p>
    <w:p w:rsidR="00704297" w:rsidRDefault="00D52B08">
      <w:pPr>
        <w:spacing w:before="120"/>
        <w:rPr>
          <w:rFonts w:eastAsia="Times New Roman" w:cs="Times New Roman"/>
        </w:rPr>
      </w:pPr>
      <w:r>
        <w:t>b) Cơ sở tính thuế của tài sản hoặc nợ phải trả và Chênh lệch tạm thời:</w:t>
      </w:r>
    </w:p>
    <w:p w:rsidR="00704297" w:rsidRDefault="00D52B08">
      <w:pPr>
        <w:spacing w:before="120"/>
        <w:rPr>
          <w:rFonts w:eastAsia="Times New Roman" w:cs="Times New Roman"/>
        </w:rPr>
      </w:pPr>
      <w:r>
        <w:t xml:space="preserve">- Cơ sở tính thuế của tài sản là giá trị sẽ được trừ khỏi thu nhập chịu thuế khi thu hồi giá trị ghi sổ của tài sản. Nếu thu nhập không phải chịu thuế thì cơ sở tính thuế của tài sản bằng giá trị ghi sổ của tài sản đó. Cơ sở tính thuế thu nhập của nợ phải trả là giá trị ghi </w:t>
      </w:r>
      <w:r>
        <w:lastRenderedPageBreak/>
        <w:t>sổ của nó trừ đi (-) giá trị sẽ được khấu trừ vào thu nhập chịu thuế khi thanh toán nợ phải trả trong các kỳ tương lai. Đối với doanh thu nhận trước, cơ sở tính thuế là giá trị ghi sổ của nó, trừ đi phần giá trị của doanh thu không phải chịu thuế trong tương lai.</w:t>
      </w:r>
    </w:p>
    <w:p w:rsidR="00704297" w:rsidRDefault="00D52B08">
      <w:pPr>
        <w:spacing w:before="120"/>
        <w:rPr>
          <w:rFonts w:eastAsia="Times New Roman" w:cs="Times New Roman"/>
        </w:rPr>
      </w:pPr>
      <w:r>
        <w:t>- Chênh lệch tạm thời là khoản chênh lệch giữa giá trị ghi sổ của tài sản hoặc nợ phải trả trong Bảng Cân đối kế toán và cơ sở tính thuế của tài sản hoặc nợ phải trả đó. Chênh lệch tạm thời gồm 2 loại: Chênh lệch tạm thời được khấu trừ và chênh lệch tạm thời chịu thuế. Chênh lệch tạm thời được khấu trừ là các khoản chênh lệch tạm thời làm phát sinh các khoản được khấu trừ khi xác định thu nhập chịu thuế trong tương lai khi giá trị ghi sổ của các khoản mục tài sản được thu hồi hoặc nợ phải trả được thanh toán.</w:t>
      </w:r>
    </w:p>
    <w:p w:rsidR="00704297" w:rsidRDefault="00D52B08">
      <w:pPr>
        <w:spacing w:before="120"/>
        <w:rPr>
          <w:rFonts w:eastAsia="Times New Roman" w:cs="Times New Roman"/>
        </w:rPr>
      </w:pPr>
      <w:r>
        <w:t>+ Chênh lệch tạm thời về thời gian chỉ là một trong các trường hợp chênh lệch tạm thời, ví dụ: Nếu lợi nhuận kế toán được ghi nhận trong kỳ này nhưng thu nhập chịu thuế được tính trong kỳ khác.</w:t>
      </w:r>
    </w:p>
    <w:p w:rsidR="00704297" w:rsidRDefault="00D52B08">
      <w:pPr>
        <w:spacing w:before="120"/>
        <w:rPr>
          <w:rFonts w:eastAsia="Times New Roman" w:cs="Times New Roman"/>
        </w:rPr>
      </w:pPr>
      <w:r>
        <w:t>+ Các khoản chênh lệch tạm thời giữa giá trị ghi sổ của tài sản hoặc nợ phải trả so với cơ sở tính thuế của tài sản hoặc nợ phải trả đó có thể không phải là chênh lệch tạm thời về mặt thời gian, ví dụ: Khi đánh giá lại một tài sản thì giá trị ghi sổ của tài sản thay đổi nhưng nếu cơ sở tính thuế không thay đổi thì phát sinh chênh lệch tạm thời. Tuy nhiên thời gian thu hồi giá trị ghi sổ và cơ sở tính thuế không thay đổi nên chênh lệch tạm thời này không phải là chênh lệch tạm thời về thời gian.</w:t>
      </w:r>
    </w:p>
    <w:p w:rsidR="00704297" w:rsidRDefault="00D52B08">
      <w:pPr>
        <w:spacing w:before="120"/>
        <w:rPr>
          <w:rFonts w:eastAsia="Times New Roman" w:cs="Times New Roman"/>
        </w:rPr>
      </w:pPr>
      <w:r>
        <w:t>+ Kế toán không tiếp tục sử dụng khái niệm “Chênh lệch vĩnh viễn” để phân biệt với chênh lệch tạm thời khi xác định thuế thu nhập hoãn lại do thời gian thu hồi tài sản hoặc thanh toán nợ phải trả cũng như thời gian để khấu trừ tài sản và nợ phải trả đó vào thu nhập chịu thuế là hữu hạn.</w:t>
      </w:r>
    </w:p>
    <w:p w:rsidR="00704297" w:rsidRDefault="00D52B08">
      <w:pPr>
        <w:spacing w:before="120"/>
        <w:rPr>
          <w:rFonts w:eastAsia="Times New Roman" w:cs="Times New Roman"/>
        </w:rPr>
      </w:pPr>
      <w:r>
        <w:t>c) Nếu doanh nghiệp dự tính chắc chắn có được lợi nhuận tính thuế thu nhập trong tương lai để sử dụng các khoản chênh lệch tạm thời được khấu trừ, các khoản lỗ tính thuế và ưu đãi thuế chưa sử dụng, kế toán được ghi nhận tài sản thuế thu nhập hoãn lại đối với:</w:t>
      </w:r>
    </w:p>
    <w:p w:rsidR="00704297" w:rsidRDefault="00D52B08">
      <w:pPr>
        <w:spacing w:before="120"/>
        <w:rPr>
          <w:rFonts w:eastAsia="Times New Roman" w:cs="Times New Roman"/>
        </w:rPr>
      </w:pPr>
      <w:r>
        <w:t>- Tất cả các khoản chênh lệch tạm thời được khấu trừ (ngoại trừ chênh lệch tạm thời phát sinh từ việc ghi nhận ban đầu của tài sản hoặc nợ phải trả từ một giao dịch mà không phải là giao dịch hợp nhất kinh doanh; và không có ảnh hưởng đến cả lợi nhuận kế toán và thu nhập chịu thuế (hoặc lỗ tính thuế) tại thời điểm giao dịch).</w:t>
      </w:r>
    </w:p>
    <w:p w:rsidR="00704297" w:rsidRDefault="00D52B08">
      <w:pPr>
        <w:spacing w:before="120"/>
        <w:rPr>
          <w:rFonts w:eastAsia="Times New Roman" w:cs="Times New Roman"/>
        </w:rPr>
      </w:pPr>
      <w:r>
        <w:t>- Giá trị còn được khấu trừ của khoản lỗ tính thuế và ưu đãi về thuế chưa sử dụng chuyển sang năm sau.</w:t>
      </w:r>
    </w:p>
    <w:p w:rsidR="00704297" w:rsidRDefault="00D52B08">
      <w:pPr>
        <w:spacing w:before="120"/>
        <w:rPr>
          <w:rFonts w:eastAsia="Times New Roman" w:cs="Times New Roman"/>
        </w:rPr>
      </w:pPr>
      <w:r>
        <w:t xml:space="preserve">d) Cuối năm, doanh nghiệp phải lập “Bảng xác định chênh lệch tạm thời được khấu trừ”, “Bảng theo dõi chênh lệch tạm thời được khấu trừ chưa sử dụng”, giá trị được khấu trừ </w:t>
      </w:r>
      <w:r>
        <w:lastRenderedPageBreak/>
        <w:t>chuyển sang năm sau của các khoản lỗ tính thuế và ưu đãi thuế chưa sử dụng làm căn cứ lập “Bảng xác định tài sản thuế thu nhập hoãn lại” để xác định giá trị tài sản thuế thu nhập hoãn lại được ghi nhận hoặc hoàn nhập trong năm.</w:t>
      </w:r>
    </w:p>
    <w:p w:rsidR="00704297" w:rsidRDefault="00D52B08">
      <w:pPr>
        <w:spacing w:before="120"/>
        <w:rPr>
          <w:rFonts w:eastAsia="Times New Roman" w:cs="Times New Roman"/>
        </w:rPr>
      </w:pPr>
      <w:r>
        <w:t>đ) Việc ghi nhận tài sản thuế thu nhập hoãn lại trong năm được thực hiện theo nguyên tắc bù trừ giữa tài sản thuế thu nhập hoãn lại phát sinh trong năm nay với tài sản thuế thu nhập doanh nghiệp đã ghi nhận từ các năm trước nhưng năm nay được hoàn nhập lại, theo nguyên tắc:</w:t>
      </w:r>
    </w:p>
    <w:p w:rsidR="00704297" w:rsidRDefault="00D52B08">
      <w:pPr>
        <w:spacing w:before="120"/>
        <w:rPr>
          <w:rFonts w:eastAsia="Times New Roman" w:cs="Times New Roman"/>
        </w:rPr>
      </w:pPr>
      <w:r>
        <w:t>- Nếu tài sản thuế thu nhập hoãn lại phát sinh trong năm lớn hơn tài sản thuế thu nhập hoãn lại được hoàn nhập trong năm, thì số chênh lệch được ghi nhận là tài sản thuế thu nhập hoãn lại và ghi giảm chi phí thuế thu nhập hoãn lại.</w:t>
      </w:r>
    </w:p>
    <w:p w:rsidR="00704297" w:rsidRDefault="00D52B08">
      <w:pPr>
        <w:spacing w:before="120"/>
        <w:rPr>
          <w:rFonts w:eastAsia="Times New Roman" w:cs="Times New Roman"/>
        </w:rPr>
      </w:pPr>
      <w:r>
        <w:t>- Nếu tài sản thuế thu nhập hoãn lại phát sinh trong năm nhỏ hơn tài sản thuế thu nhập hoãn lại được hoàn nhập trong năm, thì số chênh lệch được ghi giảm tài sản thuế thu nhập hoãn lại và ghi tăng chi phí thuế thu nhập hoãn lại.</w:t>
      </w:r>
    </w:p>
    <w:p w:rsidR="00704297" w:rsidRDefault="00D52B08">
      <w:pPr>
        <w:spacing w:before="120"/>
        <w:rPr>
          <w:rFonts w:eastAsia="Times New Roman" w:cs="Times New Roman"/>
        </w:rPr>
      </w:pPr>
      <w:r>
        <w:t>e) Kế toán phải hoàn nhập tài sản thuế thu nhập hoãn lại khi các khoản chênh lệch tạm thời được khấu trừ không còn ảnh hưởng tới lợi nhuận tính thuế (khi tài sản được thu hồi hoặc nợ phải trả được thanh toán một phần hoặc toàn bộ), khi lỗ tính thuế hoặc ưu đãi thuế đã được sử dụng.</w:t>
      </w:r>
    </w:p>
    <w:p w:rsidR="00704297" w:rsidRDefault="00D52B08">
      <w:pPr>
        <w:spacing w:before="120"/>
        <w:rPr>
          <w:rFonts w:eastAsia="Times New Roman" w:cs="Times New Roman"/>
        </w:rPr>
      </w:pPr>
      <w:r>
        <w:t>g) Khi lập Báo cáo tài chính, nếu dự tính chắc chắn có được lợi nhuận tính thuế thu nhập trong tương lai, tài sản thuế thu nhập hoãn lại chưa được ghi nhận từ các năm trước được ghi nhận bổ sung làm giảm chi phí thuế hoãn lại.</w:t>
      </w:r>
    </w:p>
    <w:p w:rsidR="00704297" w:rsidRDefault="00D52B08">
      <w:pPr>
        <w:spacing w:before="120"/>
        <w:rPr>
          <w:rFonts w:eastAsia="Times New Roman" w:cs="Times New Roman"/>
        </w:rPr>
      </w:pPr>
      <w:r>
        <w:t>h) Việc bù trừ tài sản thuế thu nhập hoãn lại và thuế thu nhập hoãn lại phải trả chỉ thực hiện khi lập Bảng cân đối kế toán, không thực hiện khi ghi nhận tài sản thuế thu nhập hoãn lại trên sổ kế toán.</w:t>
      </w:r>
    </w:p>
    <w:p w:rsidR="00704297" w:rsidRDefault="00D52B08">
      <w:pPr>
        <w:spacing w:before="120"/>
        <w:rPr>
          <w:rFonts w:eastAsia="Times New Roman" w:cs="Times New Roman"/>
        </w:rPr>
      </w:pPr>
      <w:r>
        <w:rPr>
          <w:b/>
        </w:rPr>
        <w:t>2. Kết cấu và nội dung phản ánh của tài khoản 243 - Tài sản thuế thu nhập hoãn lại</w:t>
      </w:r>
    </w:p>
    <w:p w:rsidR="00704297" w:rsidRDefault="00D52B08">
      <w:pPr>
        <w:spacing w:before="120"/>
        <w:rPr>
          <w:rFonts w:eastAsia="Times New Roman" w:cs="Times New Roman"/>
        </w:rPr>
      </w:pPr>
      <w:r>
        <w:rPr>
          <w:b/>
        </w:rPr>
        <w:t xml:space="preserve">Bên Nợ: </w:t>
      </w:r>
      <w:r>
        <w:t>Giá trị tài sản thuế thu nhập hoãn lại tăng.</w:t>
      </w:r>
    </w:p>
    <w:p w:rsidR="00704297" w:rsidRDefault="00D52B08">
      <w:pPr>
        <w:spacing w:before="120"/>
        <w:rPr>
          <w:rFonts w:eastAsia="Times New Roman" w:cs="Times New Roman"/>
        </w:rPr>
      </w:pPr>
      <w:r>
        <w:rPr>
          <w:b/>
        </w:rPr>
        <w:t xml:space="preserve">Bên Có: </w:t>
      </w:r>
      <w:r>
        <w:t>Giá trị tài sản thuế thu nhập hoãn lại giảm .</w:t>
      </w:r>
    </w:p>
    <w:p w:rsidR="00704297" w:rsidRDefault="00D52B08">
      <w:pPr>
        <w:spacing w:before="120"/>
        <w:rPr>
          <w:rFonts w:eastAsia="Times New Roman" w:cs="Times New Roman"/>
        </w:rPr>
      </w:pPr>
      <w:r>
        <w:rPr>
          <w:b/>
        </w:rPr>
        <w:t xml:space="preserve">Số dư bên Nợ: </w:t>
      </w:r>
      <w:r>
        <w:t>Giá trị tài sản thuế thu nhập hoãn lại còn lại cuối kỳ.</w:t>
      </w:r>
    </w:p>
    <w:p w:rsidR="00704297" w:rsidRDefault="00D52B08">
      <w:pPr>
        <w:spacing w:before="120"/>
        <w:rPr>
          <w:rFonts w:eastAsia="Times New Roman" w:cs="Times New Roman"/>
        </w:rPr>
      </w:pPr>
      <w:r>
        <w:rPr>
          <w:b/>
        </w:rPr>
        <w:t>3. Phương pháp kế toán một số giao dịch kinh tế chủ yếu</w:t>
      </w:r>
    </w:p>
    <w:p w:rsidR="00704297" w:rsidRDefault="00D52B08">
      <w:pPr>
        <w:spacing w:before="120"/>
        <w:rPr>
          <w:rFonts w:eastAsia="Times New Roman" w:cs="Times New Roman"/>
        </w:rPr>
      </w:pPr>
      <w:r>
        <w:t xml:space="preserve">a) Nếu tài sản thuế thu nhập hoãn lại phát sinh trong năm lớn hơn tài sản thuế thu nhập hoãn lại được hoàn nhập trong năm, kế toán ghi nhận giá trị tài sản thuế thu nhập hoãn </w:t>
      </w:r>
      <w:r>
        <w:lastRenderedPageBreak/>
        <w:t>lại là số chênh lệch giữa số tài sản thuế thu nhập hoãn lại phát sinh lớn hơn số được hoàn nhập trong năm, ghi:</w:t>
      </w:r>
    </w:p>
    <w:p w:rsidR="00704297" w:rsidRDefault="00D52B08">
      <w:pPr>
        <w:spacing w:before="120"/>
        <w:rPr>
          <w:rFonts w:eastAsia="Times New Roman" w:cs="Times New Roman"/>
        </w:rPr>
      </w:pPr>
      <w:r>
        <w:t>Nợ TK 243 - Tài sản thuế thu nhập hoãn lại</w:t>
      </w:r>
    </w:p>
    <w:p w:rsidR="00704297" w:rsidRDefault="00D52B08">
      <w:pPr>
        <w:spacing w:before="120"/>
        <w:rPr>
          <w:rFonts w:eastAsia="Times New Roman" w:cs="Times New Roman"/>
        </w:rPr>
      </w:pPr>
      <w:r>
        <w:t>Có TK 8212 - Chi phí thuế thu nhập doanh nghiệp hoãn lại.</w:t>
      </w:r>
    </w:p>
    <w:p w:rsidR="00704297" w:rsidRDefault="00D52B08">
      <w:pPr>
        <w:spacing w:before="120"/>
        <w:rPr>
          <w:rFonts w:eastAsia="Times New Roman" w:cs="Times New Roman"/>
        </w:rPr>
      </w:pPr>
      <w:r>
        <w:t>b) Nếu tài sản thuế thu nhập hoãn lại phát sinh trong năm nhỏ hơn tài sản thuế thu nhập hoãn lại được hoàn nhập trong năm, kế toán ghi giảm tài sản thuế thu nhập hoãn lại là số chênh lệch giữa số tài sản thuế thu nhập hoãn lại phát sinh nhỏ hơn số được hoàn nhập trong năm, ghi:</w:t>
      </w:r>
    </w:p>
    <w:p w:rsidR="00704297" w:rsidRDefault="00D52B08">
      <w:pPr>
        <w:spacing w:before="120"/>
        <w:rPr>
          <w:rFonts w:eastAsia="Times New Roman" w:cs="Times New Roman"/>
        </w:rPr>
      </w:pPr>
      <w:r>
        <w:t>Nợ TK 8212 - Chi phí thuế thu nhập doanh nghiệp hoãn lại</w:t>
      </w:r>
    </w:p>
    <w:p w:rsidR="00704297" w:rsidRDefault="00D52B08">
      <w:pPr>
        <w:spacing w:before="120"/>
        <w:rPr>
          <w:rFonts w:eastAsia="Times New Roman" w:cs="Times New Roman"/>
        </w:rPr>
      </w:pPr>
      <w:r>
        <w:t>Có TK 243 - Tài sản thuế thu nhập hoãn lại.</w:t>
      </w:r>
      <w:bookmarkStart w:id="130" w:name="39kk8xu" w:colFirst="0" w:colLast="0"/>
      <w:bookmarkEnd w:id="130"/>
    </w:p>
    <w:p w:rsidR="00704297" w:rsidRDefault="00D52B08" w:rsidP="00155128">
      <w:pPr>
        <w:pStyle w:val="Heading2"/>
        <w:rPr>
          <w:rFonts w:eastAsia="Times New Roman" w:cs="Times New Roman"/>
          <w:b w:val="0"/>
          <w:color w:val="4472C4"/>
          <w:szCs w:val="28"/>
        </w:rPr>
      </w:pPr>
      <w:bookmarkStart w:id="131" w:name="_Toc140907584"/>
      <w:r w:rsidRPr="00155128">
        <w:t>Điều 49. Tài khoản 244 - Cầm cố, thế chấp, ký quỹ, ký cược</w:t>
      </w:r>
      <w:bookmarkEnd w:id="131"/>
    </w:p>
    <w:p w:rsidR="00704297" w:rsidRDefault="00D52B08">
      <w:pPr>
        <w:spacing w:before="120"/>
        <w:rPr>
          <w:rFonts w:eastAsia="Times New Roman" w:cs="Times New Roman"/>
        </w:rPr>
      </w:pPr>
      <w:r>
        <w:rPr>
          <w:b/>
        </w:rPr>
        <w:t>1. Nguyên tắc kế toán</w:t>
      </w:r>
    </w:p>
    <w:p w:rsidR="00704297" w:rsidRDefault="00D52B08">
      <w:pPr>
        <w:spacing w:before="120"/>
        <w:rPr>
          <w:rFonts w:eastAsia="Times New Roman" w:cs="Times New Roman"/>
          <w:sz w:val="28"/>
          <w:szCs w:val="28"/>
        </w:rPr>
      </w:pPr>
      <w:r>
        <w:t>a) Tài khoản này dùng để phản ánh số tiền hoặc giá trị tài sản mà doanh nghiệp đem đi cầm cố, thế chấp, ký quỹ, ký cược tại các doanh nghiệp, tổ chức khác trong các quan hệ kinh tế theo quy định của pháp luật.</w:t>
      </w:r>
    </w:p>
    <w:p w:rsidR="00704297" w:rsidRDefault="00D52B08">
      <w:pPr>
        <w:spacing w:before="120"/>
        <w:rPr>
          <w:rFonts w:eastAsia="Times New Roman" w:cs="Times New Roman"/>
          <w:sz w:val="28"/>
          <w:szCs w:val="28"/>
        </w:rPr>
      </w:pPr>
      <w:r>
        <w:t>b) Các khoản tiền, tài sản đem cầm cố, thế chấp ký quỹ, ký cược phải được theo dõi chặt chẽ và kịp thời thu hồi khi hết thời hạn cầm cố, thế chấp, ký quỹ, ký cược. Trường hợp các khoản ký quỹ, ký cược doanh nghiệp được quyền nhận lại nhưng quá hạn thu hồi thì doanh nghiệp được trích lập dự phòng như đối với các khoản nợ phải thu khó đòi.</w:t>
      </w:r>
    </w:p>
    <w:p w:rsidR="00704297" w:rsidRDefault="00D52B08">
      <w:pPr>
        <w:spacing w:before="120"/>
        <w:rPr>
          <w:rFonts w:eastAsia="Times New Roman" w:cs="Times New Roman"/>
          <w:sz w:val="28"/>
          <w:szCs w:val="28"/>
        </w:rPr>
      </w:pPr>
      <w:r>
        <w:t>c) Doanh nghiệp phải theo dõi chi tiết các khoản cầm cố, thế chấp ký cược, ký quỹ theo từng loại, từng đối tượng, kỳ hạn, nguyên tệ. Khi lập Báo cáo tài chính, những khoản có kỳ hạn còn lại dưới 12 tháng được phân loại là tài sản ngắn hạn; Những khoản có kỳ hạn còn lại từ 12 tháng trở lên được phân loại là tài sản dài hạn.</w:t>
      </w:r>
    </w:p>
    <w:p w:rsidR="00704297" w:rsidRDefault="00D52B08">
      <w:pPr>
        <w:spacing w:before="120"/>
        <w:rPr>
          <w:rFonts w:eastAsia="Times New Roman" w:cs="Times New Roman"/>
          <w:sz w:val="28"/>
          <w:szCs w:val="28"/>
        </w:rPr>
      </w:pPr>
      <w:r>
        <w:t xml:space="preserve">d) Đối với tài sản đưa đi cầm cố, thế chấp, ký quỹ, ký cược được phản ánh theo giá đã ghi sổ kế toán của doanh nghiệp. Khi xuất tài sản phi tiền tệ mang đi cầm cố, thế chấp, ký quỹ, ký cược ghi theo giá nào thì khi thu về ghi theo giá đó. Trường hợp có các khoản ký cược, ký quỹ bằng tiền hoặc tương đương tiền được quyền nhận lại bằng ngoại tệ thì phải đánh giá lại theo tỷ giá giao dịch thực tế tại thời điểm lập Báo cáo tài chính (là tỷ giá mua của ngân hàng thương mại nơi doanh nghiệp thường xuyên có giao dịch). Các tài sản thế chấp bằng giấy chứng nhận quyền sở hữu (ví dụ như bất động sản) thì không </w:t>
      </w:r>
      <w:r>
        <w:lastRenderedPageBreak/>
        <w:t>ghi giảm tài sản mà theo dõi chi tiết trên sổ kế toán (chi tiết tài sản đang thế chấp) và thuyết minh trên Báo cáo tài chính.</w:t>
      </w:r>
    </w:p>
    <w:p w:rsidR="00704297" w:rsidRDefault="00D52B08">
      <w:pPr>
        <w:spacing w:before="120"/>
        <w:rPr>
          <w:rFonts w:eastAsia="Times New Roman" w:cs="Times New Roman"/>
          <w:sz w:val="28"/>
          <w:szCs w:val="28"/>
        </w:rPr>
      </w:pPr>
      <w:r>
        <w:rPr>
          <w:b/>
        </w:rPr>
        <w:t>2. Kết cấu và nội dung phản ánh của tài khoản 244 - Cầm cố, thế chấp, ký quỹ, ký cược</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rPr>
          <w:b/>
        </w:rPr>
        <w:t xml:space="preserve">- </w:t>
      </w:r>
      <w:r>
        <w:t>Giá trị tài sản mang đi cầm cố, thế chấp hoặc số tiền đã ký quỹ, ký cược.</w:t>
      </w:r>
    </w:p>
    <w:p w:rsidR="00704297" w:rsidRDefault="00D52B08">
      <w:pPr>
        <w:spacing w:before="120"/>
        <w:rPr>
          <w:rFonts w:eastAsia="Times New Roman" w:cs="Times New Roman"/>
          <w:sz w:val="28"/>
          <w:szCs w:val="28"/>
        </w:rPr>
      </w:pPr>
      <w:r>
        <w:t>- Chênh lệch tỷ giá hối đoái do đánh giá lại số dư các khoản ký cược, ký quỹ được quyền nhận lại bằng ngoại tệ tại thời điểm báo cáo (trường hợp tỷ giá ngoại tệ tăng so với Đồng Việt Nam).</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rPr>
          <w:b/>
        </w:rPr>
        <w:t xml:space="preserve">- </w:t>
      </w:r>
      <w:r>
        <w:t>Giá trị tài sản cầm cố hoặc số tiền ký quỹ, ký cược đã nhận lại hoặc đã thanh toán;</w:t>
      </w:r>
    </w:p>
    <w:p w:rsidR="00704297" w:rsidRDefault="00D52B08">
      <w:pPr>
        <w:spacing w:before="120"/>
        <w:rPr>
          <w:rFonts w:eastAsia="Times New Roman" w:cs="Times New Roman"/>
          <w:sz w:val="28"/>
          <w:szCs w:val="28"/>
        </w:rPr>
      </w:pPr>
      <w:r>
        <w:t>- Khoản khấu trừ (phạt) vào tiền ký quỹ, ký cược tính vào chi phí khác;</w:t>
      </w:r>
    </w:p>
    <w:p w:rsidR="00704297" w:rsidRDefault="00D52B08">
      <w:pPr>
        <w:spacing w:before="120"/>
        <w:rPr>
          <w:rFonts w:eastAsia="Times New Roman" w:cs="Times New Roman"/>
          <w:sz w:val="28"/>
          <w:szCs w:val="28"/>
        </w:rPr>
      </w:pPr>
      <w:r>
        <w:t>- Chênh lệch tỷ giá hối đoái do đánh giá lại số dư các khoản ký cược, ký quỹ được quyền nhận lại bằng ngoại tệ tại thời điểm báo cáo (trường hợp tỷ giá ngoại tệ giảm so với Đồng Việt Nam).</w:t>
      </w:r>
    </w:p>
    <w:p w:rsidR="00704297" w:rsidRDefault="00D52B08">
      <w:pPr>
        <w:spacing w:before="120"/>
        <w:rPr>
          <w:rFonts w:eastAsia="Times New Roman" w:cs="Times New Roman"/>
          <w:sz w:val="28"/>
          <w:szCs w:val="28"/>
        </w:rPr>
      </w:pPr>
      <w:r>
        <w:rPr>
          <w:b/>
        </w:rPr>
        <w:t xml:space="preserve">Số dư bên Nợ: </w:t>
      </w:r>
      <w:r>
        <w:t>Giá trị tài sản còn đang cầm cố, thế chấp hoặc số tiền còn đang ký quỹ, ký cược.</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Dùng tiền mặt, hoặc tiền gửi ngân hàng để ký cược, ký quỹ, ghi:</w:t>
      </w:r>
    </w:p>
    <w:p w:rsidR="00704297" w:rsidRDefault="00D52B08">
      <w:pPr>
        <w:spacing w:before="120"/>
        <w:rPr>
          <w:rFonts w:eastAsia="Times New Roman" w:cs="Times New Roman"/>
          <w:sz w:val="28"/>
          <w:szCs w:val="28"/>
        </w:rPr>
      </w:pPr>
      <w:r>
        <w:t>Nợ TK 244 - Cầm cố, thế chấp, ký quỹ, ký cược</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b) Trường hợp dùng tài sản cố định để cầm cố, ghi:</w:t>
      </w:r>
    </w:p>
    <w:p w:rsidR="00704297" w:rsidRDefault="00D52B08">
      <w:pPr>
        <w:spacing w:before="120"/>
        <w:rPr>
          <w:rFonts w:eastAsia="Times New Roman" w:cs="Times New Roman"/>
          <w:sz w:val="28"/>
          <w:szCs w:val="28"/>
        </w:rPr>
      </w:pPr>
      <w:r>
        <w:t>Nợ TK 244 - Cầm cố, thế chấp, ký quỹ, ký cược (giá trị còn lại)</w:t>
      </w:r>
    </w:p>
    <w:p w:rsidR="00704297" w:rsidRDefault="00D52B08">
      <w:pPr>
        <w:spacing w:before="120"/>
        <w:rPr>
          <w:rFonts w:eastAsia="Times New Roman" w:cs="Times New Roman"/>
          <w:sz w:val="28"/>
          <w:szCs w:val="28"/>
        </w:rPr>
      </w:pPr>
      <w:r>
        <w:t>Nợ TK 214 - Hao mòn tài sản cố định (giá trị hao mòn)</w:t>
      </w:r>
    </w:p>
    <w:p w:rsidR="00704297" w:rsidRDefault="00D52B08">
      <w:pPr>
        <w:spacing w:before="120"/>
        <w:rPr>
          <w:rFonts w:eastAsia="Times New Roman" w:cs="Times New Roman"/>
          <w:sz w:val="28"/>
          <w:szCs w:val="28"/>
        </w:rPr>
      </w:pPr>
      <w:r>
        <w:t>Có các TK 211, 213 (nguyên giá).</w:t>
      </w:r>
    </w:p>
    <w:p w:rsidR="00704297" w:rsidRDefault="00D52B08">
      <w:pPr>
        <w:spacing w:before="120"/>
        <w:rPr>
          <w:rFonts w:eastAsia="Times New Roman" w:cs="Times New Roman"/>
          <w:sz w:val="28"/>
          <w:szCs w:val="28"/>
        </w:rPr>
      </w:pPr>
      <w:r>
        <w:t>Trường hợp thế chấp bằng giấy tờ (giấy chứng nhận sở hữu nhà đất, tài sản) thì không phản ánh trên tài khoản này mà chỉ theo dõi trên sổ chi tiết.</w:t>
      </w:r>
    </w:p>
    <w:p w:rsidR="00704297" w:rsidRDefault="00D52B08">
      <w:pPr>
        <w:spacing w:before="120"/>
        <w:rPr>
          <w:rFonts w:eastAsia="Times New Roman" w:cs="Times New Roman"/>
          <w:sz w:val="28"/>
          <w:szCs w:val="28"/>
        </w:rPr>
      </w:pPr>
      <w:r>
        <w:t>c) Khi mang tài sản khác đi cầm cố, thế chấp, ghi:</w:t>
      </w:r>
    </w:p>
    <w:p w:rsidR="00704297" w:rsidRDefault="00D52B08">
      <w:pPr>
        <w:spacing w:before="120"/>
        <w:rPr>
          <w:rFonts w:eastAsia="Times New Roman" w:cs="Times New Roman"/>
          <w:sz w:val="28"/>
          <w:szCs w:val="28"/>
        </w:rPr>
      </w:pPr>
      <w:r>
        <w:t>Nợ TK 244 - Cầm cố, thế chấp, ký quỹ, ký cược (chi tiết theo từng khoản)</w:t>
      </w:r>
    </w:p>
    <w:p w:rsidR="00704297" w:rsidRDefault="00D52B08">
      <w:pPr>
        <w:spacing w:before="120"/>
        <w:rPr>
          <w:rFonts w:eastAsia="Times New Roman" w:cs="Times New Roman"/>
          <w:sz w:val="28"/>
          <w:szCs w:val="28"/>
        </w:rPr>
      </w:pPr>
      <w:r>
        <w:lastRenderedPageBreak/>
        <w:t>Có các TK 152, 155, 156,...</w:t>
      </w:r>
    </w:p>
    <w:p w:rsidR="00704297" w:rsidRDefault="00D52B08">
      <w:pPr>
        <w:spacing w:before="120"/>
        <w:rPr>
          <w:rFonts w:eastAsia="Times New Roman" w:cs="Times New Roman"/>
          <w:sz w:val="28"/>
          <w:szCs w:val="28"/>
        </w:rPr>
      </w:pPr>
      <w:r>
        <w:t>d) Khi nhận lại tài sản cầm cố hoặc tiền ký quỹ, ký cược:</w:t>
      </w:r>
    </w:p>
    <w:p w:rsidR="00704297" w:rsidRDefault="00D52B08">
      <w:pPr>
        <w:spacing w:before="120"/>
        <w:rPr>
          <w:rFonts w:eastAsia="Times New Roman" w:cs="Times New Roman"/>
          <w:sz w:val="28"/>
          <w:szCs w:val="28"/>
        </w:rPr>
      </w:pPr>
      <w:r>
        <w:t>- Nhận lại số tiền ký quỹ, ký cược,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244 - Cầm cố, thế chấp, ký quỹ, ký cược.</w:t>
      </w:r>
    </w:p>
    <w:p w:rsidR="00704297" w:rsidRDefault="00D52B08">
      <w:pPr>
        <w:spacing w:before="120"/>
        <w:rPr>
          <w:rFonts w:eastAsia="Times New Roman" w:cs="Times New Roman"/>
          <w:sz w:val="28"/>
          <w:szCs w:val="28"/>
        </w:rPr>
      </w:pPr>
      <w:r>
        <w:t>- Nhận lại tài sản cố định cầm cố, thế chấp, ghi:</w:t>
      </w:r>
    </w:p>
    <w:p w:rsidR="00704297" w:rsidRDefault="00D52B08">
      <w:pPr>
        <w:spacing w:before="120"/>
        <w:rPr>
          <w:rFonts w:eastAsia="Times New Roman" w:cs="Times New Roman"/>
          <w:sz w:val="28"/>
          <w:szCs w:val="28"/>
        </w:rPr>
      </w:pPr>
      <w:r>
        <w:t>Nợ các TK 211, 213 (nguyên giá khi đưa đi cầm cố)</w:t>
      </w:r>
    </w:p>
    <w:p w:rsidR="00704297" w:rsidRDefault="00D52B08">
      <w:pPr>
        <w:spacing w:before="120"/>
        <w:rPr>
          <w:rFonts w:eastAsia="Times New Roman" w:cs="Times New Roman"/>
          <w:sz w:val="28"/>
          <w:szCs w:val="28"/>
        </w:rPr>
      </w:pPr>
      <w:r>
        <w:t>Có TK 244 - Cầm cố, thế chấp, ký quỹ, ký cược (giá trị còn lại)</w:t>
      </w:r>
    </w:p>
    <w:p w:rsidR="00704297" w:rsidRDefault="00D52B08">
      <w:pPr>
        <w:spacing w:before="120"/>
        <w:rPr>
          <w:rFonts w:eastAsia="Times New Roman" w:cs="Times New Roman"/>
          <w:sz w:val="28"/>
          <w:szCs w:val="28"/>
        </w:rPr>
      </w:pPr>
      <w:r>
        <w:t>Có TK 214 - Hao mòn tài sản cố định (giá trị hao mòn).</w:t>
      </w:r>
    </w:p>
    <w:p w:rsidR="00704297" w:rsidRDefault="00D52B08">
      <w:pPr>
        <w:spacing w:before="120"/>
        <w:rPr>
          <w:rFonts w:eastAsia="Times New Roman" w:cs="Times New Roman"/>
          <w:sz w:val="28"/>
          <w:szCs w:val="28"/>
        </w:rPr>
      </w:pPr>
      <w:r>
        <w:t>- Khi nhận lại tài sản khác mang đi cầm cố, thế chấp, ghi:</w:t>
      </w:r>
    </w:p>
    <w:p w:rsidR="00704297" w:rsidRDefault="00D52B08">
      <w:pPr>
        <w:spacing w:before="120"/>
        <w:rPr>
          <w:rFonts w:eastAsia="Times New Roman" w:cs="Times New Roman"/>
          <w:sz w:val="28"/>
          <w:szCs w:val="28"/>
        </w:rPr>
      </w:pPr>
      <w:r>
        <w:t>Nợ các TK 152, 155, 156,...</w:t>
      </w:r>
    </w:p>
    <w:p w:rsidR="00704297" w:rsidRDefault="00D52B08">
      <w:pPr>
        <w:spacing w:before="120"/>
        <w:rPr>
          <w:rFonts w:eastAsia="Times New Roman" w:cs="Times New Roman"/>
          <w:sz w:val="28"/>
          <w:szCs w:val="28"/>
        </w:rPr>
      </w:pPr>
      <w:r>
        <w:t>Có TK 244 - Cầm cố, thế chấp, ký quỹ, ký cược (chi tiết từng khoản).</w:t>
      </w:r>
    </w:p>
    <w:p w:rsidR="00704297" w:rsidRDefault="00D52B08">
      <w:pPr>
        <w:spacing w:before="120"/>
        <w:rPr>
          <w:rFonts w:eastAsia="Times New Roman" w:cs="Times New Roman"/>
          <w:sz w:val="28"/>
          <w:szCs w:val="28"/>
        </w:rPr>
      </w:pPr>
      <w:r>
        <w:t>đ) Trường hợp doanh nghiệp không thực hiện đúng những cam kết, bị phạt vi phạm hợp đồng trừ vào tiền ký quỹ, ký cược, ghi:</w:t>
      </w:r>
    </w:p>
    <w:p w:rsidR="00704297" w:rsidRDefault="00D52B08">
      <w:pPr>
        <w:spacing w:before="120"/>
        <w:rPr>
          <w:rFonts w:eastAsia="Times New Roman" w:cs="Times New Roman"/>
          <w:sz w:val="28"/>
          <w:szCs w:val="28"/>
        </w:rPr>
      </w:pPr>
      <w:r>
        <w:t>Nợ TK 811 - Chi phí khác (số tiền bị trừ)</w:t>
      </w:r>
    </w:p>
    <w:p w:rsidR="00704297" w:rsidRDefault="00D52B08">
      <w:pPr>
        <w:spacing w:before="120"/>
        <w:rPr>
          <w:rFonts w:eastAsia="Times New Roman" w:cs="Times New Roman"/>
          <w:sz w:val="28"/>
          <w:szCs w:val="28"/>
        </w:rPr>
      </w:pPr>
      <w:r>
        <w:t>Có TK 244 - Cầm cố, thế chấp, ký quỹ, ký cược.</w:t>
      </w:r>
    </w:p>
    <w:p w:rsidR="00704297" w:rsidRDefault="00D52B08">
      <w:pPr>
        <w:spacing w:before="120"/>
        <w:rPr>
          <w:rFonts w:eastAsia="Times New Roman" w:cs="Times New Roman"/>
          <w:sz w:val="28"/>
          <w:szCs w:val="28"/>
        </w:rPr>
      </w:pPr>
      <w:r>
        <w:t>e) Trường hợp sử dụng khoản ký cược, ký quỹ thanh toán cho người bán, ghi:</w:t>
      </w:r>
    </w:p>
    <w:p w:rsidR="00704297" w:rsidRDefault="00D52B08">
      <w:pPr>
        <w:spacing w:before="120"/>
        <w:rPr>
          <w:rFonts w:eastAsia="Times New Roman" w:cs="Times New Roman"/>
          <w:sz w:val="28"/>
          <w:szCs w:val="28"/>
        </w:rPr>
      </w:pPr>
      <w:r>
        <w:t>Nợ TK 331 - Phải trả cho người bán</w:t>
      </w:r>
    </w:p>
    <w:p w:rsidR="00704297" w:rsidRDefault="00D52B08">
      <w:pPr>
        <w:spacing w:before="120"/>
        <w:rPr>
          <w:rFonts w:eastAsia="Times New Roman" w:cs="Times New Roman"/>
          <w:sz w:val="28"/>
          <w:szCs w:val="28"/>
        </w:rPr>
      </w:pPr>
      <w:r>
        <w:t>Có TK 244 - Cầm cố, thế chấp, ký quỹ, ký cược.</w:t>
      </w:r>
    </w:p>
    <w:p w:rsidR="00704297" w:rsidRDefault="00D52B08">
      <w:pPr>
        <w:spacing w:before="120"/>
        <w:rPr>
          <w:rFonts w:ascii="Century Schoolbook" w:eastAsia="Century Schoolbook" w:hAnsi="Century Schoolbook" w:cs="Century Schoolbook"/>
        </w:rPr>
      </w:pPr>
      <w:r>
        <w:t>g) Khi lập Báo cáo tài chính, nếu các khoản ký cược, ký quỹ được quyền nhận lại có gốc ngoại tệ, kế toán phải đánh giá theo tỷ giá giao dịch thực tế tại thời điểm lập Báo cáo tài chính:</w:t>
      </w:r>
    </w:p>
    <w:p w:rsidR="00704297" w:rsidRDefault="00D52B08">
      <w:pPr>
        <w:spacing w:before="120"/>
        <w:rPr>
          <w:rFonts w:ascii="Century Schoolbook" w:eastAsia="Century Schoolbook" w:hAnsi="Century Schoolbook" w:cs="Century Schoolbook"/>
        </w:rPr>
      </w:pPr>
      <w:r>
        <w:t>- Nếu tỷ giá ngoại tệ tăng so với tỷ giá Đồng Việt Nam, ghi:</w:t>
      </w:r>
    </w:p>
    <w:p w:rsidR="00704297" w:rsidRDefault="00D52B08">
      <w:pPr>
        <w:spacing w:before="120"/>
        <w:rPr>
          <w:rFonts w:ascii="Century Schoolbook" w:eastAsia="Century Schoolbook" w:hAnsi="Century Schoolbook" w:cs="Century Schoolbook"/>
        </w:rPr>
      </w:pPr>
      <w:r>
        <w:t>Nợ TK 244 - Cầm cố, thế chấp, ký quỹ, ký cược</w:t>
      </w:r>
    </w:p>
    <w:p w:rsidR="00704297" w:rsidRDefault="00D52B08">
      <w:pPr>
        <w:spacing w:before="120"/>
        <w:rPr>
          <w:rFonts w:eastAsia="Times New Roman" w:cs="Times New Roman"/>
          <w:sz w:val="28"/>
          <w:szCs w:val="28"/>
        </w:rPr>
      </w:pPr>
      <w:r>
        <w:t>Có TK 413 - Chênh lệch tỷ giá hối đoái (4131).</w:t>
      </w:r>
    </w:p>
    <w:p w:rsidR="00704297" w:rsidRDefault="00D52B08">
      <w:pPr>
        <w:spacing w:before="120"/>
        <w:rPr>
          <w:rFonts w:ascii="Century Schoolbook" w:eastAsia="Century Schoolbook" w:hAnsi="Century Schoolbook" w:cs="Century Schoolbook"/>
        </w:rPr>
      </w:pPr>
      <w:r>
        <w:t>- Nếu tỷ giá ngoại tệ giảm so với tỷ giá Đồng Việt Nam, ghi:</w:t>
      </w:r>
    </w:p>
    <w:p w:rsidR="00704297" w:rsidRDefault="00D52B08">
      <w:pPr>
        <w:spacing w:before="120"/>
        <w:rPr>
          <w:rFonts w:ascii="Century Schoolbook" w:eastAsia="Century Schoolbook" w:hAnsi="Century Schoolbook" w:cs="Century Schoolbook"/>
        </w:rPr>
      </w:pPr>
      <w:r>
        <w:t>Nợ TK 413 - Chênh lệch tỷ giá hối đoái (4131)</w:t>
      </w:r>
    </w:p>
    <w:p w:rsidR="00704297" w:rsidRDefault="00D52B08">
      <w:pPr>
        <w:spacing w:before="120"/>
        <w:rPr>
          <w:rFonts w:eastAsia="Times New Roman" w:cs="Times New Roman"/>
          <w:sz w:val="28"/>
          <w:szCs w:val="28"/>
        </w:rPr>
      </w:pPr>
      <w:r>
        <w:t>Có TK 244 - Cầm cố, thế chấp, ký quỹ, ký cược.</w:t>
      </w:r>
      <w:bookmarkStart w:id="132" w:name="1opuj5n" w:colFirst="0" w:colLast="0"/>
      <w:bookmarkEnd w:id="132"/>
    </w:p>
    <w:p w:rsidR="00704297" w:rsidRPr="00155128" w:rsidRDefault="00D52B08" w:rsidP="00155128">
      <w:pPr>
        <w:pStyle w:val="Heading2"/>
      </w:pPr>
      <w:bookmarkStart w:id="133" w:name="_Toc140907585"/>
      <w:r w:rsidRPr="00155128">
        <w:lastRenderedPageBreak/>
        <w:t>Điều 50: Nguyên tắc kế toán các khoản nợ phải trả</w:t>
      </w:r>
      <w:bookmarkEnd w:id="133"/>
    </w:p>
    <w:p w:rsidR="00704297" w:rsidRDefault="00D52B08">
      <w:pPr>
        <w:spacing w:before="120"/>
        <w:rPr>
          <w:rFonts w:eastAsia="Times New Roman" w:cs="Times New Roman"/>
          <w:sz w:val="28"/>
          <w:szCs w:val="28"/>
        </w:rPr>
      </w:pPr>
      <w:r>
        <w:t>1. Các khoản nợ phải trả được theo dõi chi tiết theo kỳ hạn phải trả, đối tượng phải trả, loại nguyên tệ phải trả và các yếu tố khác theo nhu cầu quản lý của doanh nghiệp.</w:t>
      </w:r>
    </w:p>
    <w:p w:rsidR="00704297" w:rsidRDefault="00D52B08">
      <w:pPr>
        <w:spacing w:before="120"/>
        <w:rPr>
          <w:rFonts w:eastAsia="Times New Roman" w:cs="Times New Roman"/>
          <w:sz w:val="28"/>
          <w:szCs w:val="28"/>
        </w:rPr>
      </w:pPr>
      <w:r>
        <w:t>2. Việc phân loại các khoản phải trả là phải trả người bán, phải trả nội bộ, phải trả khác được thực hiện theo nguyên tắc:</w:t>
      </w:r>
    </w:p>
    <w:p w:rsidR="00704297" w:rsidRDefault="00D52B08">
      <w:pPr>
        <w:spacing w:before="120"/>
        <w:rPr>
          <w:rFonts w:eastAsia="Times New Roman" w:cs="Times New Roman"/>
          <w:sz w:val="28"/>
          <w:szCs w:val="28"/>
        </w:rPr>
      </w:pPr>
      <w:r>
        <w:t>a) Phải trả người bán gồm các khoản phải trả mang tính chất thương mại phát sinh từ giao dịch mua hàng hóa, dịch vụ, tài sản và người bán (là đơn vị độc lập với người mua, gồm cả các khoản phải trả giữa công ty mẹ và công ty con, công ty liên doanh, liên kết). Khoản phải trả này gồm cả các khoản phải trả khi nhập khẩu thông qua người nhận ủy thác (trong giao dịch nhập khẩu ủy thác);</w:t>
      </w:r>
    </w:p>
    <w:p w:rsidR="00704297" w:rsidRDefault="00D52B08">
      <w:pPr>
        <w:spacing w:before="120"/>
        <w:rPr>
          <w:rFonts w:eastAsia="Times New Roman" w:cs="Times New Roman"/>
          <w:sz w:val="28"/>
          <w:szCs w:val="28"/>
        </w:rPr>
      </w:pPr>
      <w:r>
        <w:t>b) Phải trả nội bộ gồm các khoản phải trả giữa đơn vị cấp trên và đơn vị cấp dưới trực thuộc không có tư cách pháp nhân hạch toán phụ thuộc;</w:t>
      </w:r>
    </w:p>
    <w:p w:rsidR="00704297" w:rsidRDefault="00D52B08">
      <w:pPr>
        <w:spacing w:before="120"/>
        <w:rPr>
          <w:rFonts w:eastAsia="Times New Roman" w:cs="Times New Roman"/>
          <w:sz w:val="28"/>
          <w:szCs w:val="28"/>
        </w:rPr>
      </w:pPr>
      <w:r>
        <w:t>c) Phải trả khác gồm các khoản phải trả không có tính thương mại, không liên quan đến giao dịch mua, bán, cung cấp hàng hóa dịch vụ:</w:t>
      </w:r>
    </w:p>
    <w:p w:rsidR="00704297" w:rsidRDefault="00D52B08">
      <w:pPr>
        <w:spacing w:before="120"/>
        <w:rPr>
          <w:rFonts w:eastAsia="Times New Roman" w:cs="Times New Roman"/>
          <w:sz w:val="28"/>
          <w:szCs w:val="28"/>
        </w:rPr>
      </w:pPr>
      <w:r>
        <w:t>- Các khoản phải trả liên quan đến chi phí tài chính, như: khoản phải trả về lãi vay, cổ tức và lợi nhuận phải trả, chi phí hoạt động đầu tư tài chính phải trả;</w:t>
      </w:r>
    </w:p>
    <w:p w:rsidR="00704297" w:rsidRDefault="00D52B08">
      <w:pPr>
        <w:spacing w:before="120"/>
        <w:rPr>
          <w:rFonts w:eastAsia="Times New Roman" w:cs="Times New Roman"/>
          <w:sz w:val="28"/>
          <w:szCs w:val="28"/>
        </w:rPr>
      </w:pPr>
      <w:r>
        <w:t>- Các khoản phải trả do bên thứ ba chi hộ; Các khoản tiền bên nhận ủy thác nhận của các bên liên quan để thanh toán theo chỉ định trong giao dịch ủy thác xuất nhập khẩu;</w:t>
      </w:r>
    </w:p>
    <w:p w:rsidR="00704297" w:rsidRDefault="00D52B08">
      <w:pPr>
        <w:spacing w:before="120"/>
        <w:rPr>
          <w:rFonts w:eastAsia="Times New Roman" w:cs="Times New Roman"/>
          <w:sz w:val="28"/>
          <w:szCs w:val="28"/>
        </w:rPr>
      </w:pPr>
      <w:r>
        <w:t>- Các khoản phải trả không mang tính thương mại như phải trả do mượn tài sản, phải trả về tiền phạt, bồi thường, tài sản thừa chờ xử lý, phải trả về các khoản BHXH, BHYT, BHTN, KPCĐ…</w:t>
      </w:r>
    </w:p>
    <w:p w:rsidR="00704297" w:rsidRDefault="00D52B08">
      <w:pPr>
        <w:spacing w:before="120"/>
        <w:rPr>
          <w:rFonts w:eastAsia="Times New Roman" w:cs="Times New Roman"/>
          <w:sz w:val="28"/>
          <w:szCs w:val="28"/>
        </w:rPr>
      </w:pPr>
      <w:r>
        <w:t>3. Khi lập Báo cáo tài chính, kế toán căn cứ kỳ hạn còn lại của các khoản phải trả để phân loại là dài hạn hoặc ngắn hạn.</w:t>
      </w:r>
    </w:p>
    <w:p w:rsidR="00704297" w:rsidRDefault="00D52B08">
      <w:pPr>
        <w:spacing w:before="120"/>
        <w:rPr>
          <w:rFonts w:eastAsia="Times New Roman" w:cs="Times New Roman"/>
          <w:sz w:val="28"/>
          <w:szCs w:val="28"/>
        </w:rPr>
      </w:pPr>
      <w:r>
        <w:t>4. Khi có các bằng chứng cho thấy một khoản tổn thất có khả năng chắc chắn xảy ra, kế toán phải ghi nhận ngay một khoản phải trả theo nguyên tắc thận trọng.</w:t>
      </w:r>
    </w:p>
    <w:p w:rsidR="00704297" w:rsidRDefault="00D52B08">
      <w:pPr>
        <w:spacing w:before="120"/>
        <w:rPr>
          <w:rFonts w:eastAsia="Times New Roman" w:cs="Times New Roman"/>
          <w:sz w:val="28"/>
          <w:szCs w:val="28"/>
        </w:rPr>
      </w:pPr>
      <w:r>
        <w:t>5. Kế toán phải xác định các khoản phải trả thỏa mãn định nghĩa của các khoản mục tiền tệ có gốc ngoại tệ (được hướng dẫn chi tiết ở Tài khoản 413 – Chênh lệch tỷ giá hối đoái) để đánh giá lại cuối kỳ khi lập Báo cáo tài chính.</w:t>
      </w:r>
      <w:bookmarkStart w:id="134" w:name="48pi1tg" w:colFirst="0" w:colLast="0"/>
      <w:bookmarkEnd w:id="134"/>
    </w:p>
    <w:p w:rsidR="00704297" w:rsidRPr="00155128" w:rsidRDefault="00D52B08" w:rsidP="00155128">
      <w:pPr>
        <w:pStyle w:val="Heading2"/>
      </w:pPr>
      <w:bookmarkStart w:id="135" w:name="_Toc140907586"/>
      <w:r w:rsidRPr="00155128">
        <w:t>Điều 51. Tài khoản 331 – Phải trả cho người bán</w:t>
      </w:r>
      <w:bookmarkStart w:id="136" w:name="2nusc19" w:colFirst="0" w:colLast="0"/>
      <w:bookmarkEnd w:id="136"/>
      <w:bookmarkEnd w:id="135"/>
    </w:p>
    <w:p w:rsidR="00704297" w:rsidRDefault="00D52B08">
      <w:pPr>
        <w:spacing w:before="120"/>
        <w:rPr>
          <w:rFonts w:ascii="Century Schoolbook" w:eastAsia="Century Schoolbook" w:hAnsi="Century Schoolbook" w:cs="Century Schoolbook"/>
          <w:sz w:val="22"/>
          <w:szCs w:val="22"/>
        </w:rPr>
      </w:pPr>
      <w:r>
        <w:t>1. Nguyên tắc kế toán</w:t>
      </w:r>
    </w:p>
    <w:p w:rsidR="00704297" w:rsidRDefault="00D52B08">
      <w:pPr>
        <w:spacing w:before="120"/>
        <w:rPr>
          <w:rFonts w:ascii="Century Schoolbook" w:eastAsia="Century Schoolbook" w:hAnsi="Century Schoolbook" w:cs="Century Schoolbook"/>
          <w:sz w:val="22"/>
          <w:szCs w:val="22"/>
        </w:rPr>
      </w:pPr>
      <w:r>
        <w:lastRenderedPageBreak/>
        <w:t>a) Tài khoản này dùng để phản ánh tình hình thanh toán về các khoản nợ phải trả của doanh nghiệp cho người bán vật tư, hàng hóa, người cung cấp dịch vụ, người bán TSCĐ, BĐSĐT, các khoản đầu tư tài chính theo hợp đồng kinh tế đã ký kết. Tài khoản này cũng được dùng để phản ánh tình hình thanh toán về các khoản nợ phải trả cho người nhận thầu xây lắp chính, phụ. Không phản ánh vào tài khoản này các nghiệp vụ mua trả tiền ngay.</w:t>
      </w:r>
    </w:p>
    <w:p w:rsidR="00704297" w:rsidRDefault="00D52B08">
      <w:pPr>
        <w:spacing w:before="120"/>
        <w:rPr>
          <w:rFonts w:ascii="Century Schoolbook" w:eastAsia="Century Schoolbook" w:hAnsi="Century Schoolbook" w:cs="Century Schoolbook"/>
          <w:sz w:val="22"/>
          <w:szCs w:val="22"/>
        </w:rPr>
      </w:pPr>
      <w:r>
        <w:t>b) Nợ phải trả cho người bán, người cung cấp, người nhận thầu xây lắp cần được hạch toán chi tiết cho từng đối tượng phải trả. Trong chi tiết từng đối tượng phải trả, tài khoản này phản ánh cả số tiền đã ứng trước cho người bán, người cung cấp, người nhận thầu xây lắp nhưng chưa nhận được sản phẩm, hàng hoá, dịch vụ, khối lượng xây lắp hoàn thành bàn giao.</w:t>
      </w:r>
    </w:p>
    <w:p w:rsidR="00704297" w:rsidRDefault="00D52B08">
      <w:pPr>
        <w:spacing w:before="120"/>
        <w:rPr>
          <w:rFonts w:ascii="Century Schoolbook" w:eastAsia="Century Schoolbook" w:hAnsi="Century Schoolbook" w:cs="Century Schoolbook"/>
          <w:sz w:val="22"/>
          <w:szCs w:val="22"/>
        </w:rPr>
      </w:pPr>
      <w:r>
        <w:t>c) Doanh nghiệp phải theo dõi chi tiết các khoản nợ phải trả cho người bán theo từng loại nguyên tệ. Đối với các khoản phải trả bằng ngoại tệ thì thực hiện theo nguyên tắc:</w:t>
      </w:r>
    </w:p>
    <w:p w:rsidR="00704297" w:rsidRDefault="00D52B08">
      <w:pPr>
        <w:spacing w:before="120"/>
        <w:rPr>
          <w:rFonts w:ascii="Century Schoolbook" w:eastAsia="Century Schoolbook" w:hAnsi="Century Schoolbook" w:cs="Century Schoolbook"/>
          <w:sz w:val="22"/>
          <w:szCs w:val="22"/>
        </w:rPr>
      </w:pPr>
      <w:r>
        <w:t>- Khi phát sinh các khoản nợ phải trả cho người bán (bên có tài khoản 331) bằng ngoại tệ, kế toán phải quy đổi ra Đồng Việt nam theo tỷ giá giao dịch thực tế tại thời điểm phát sinh (là tỷ giá bán của ngân hàng thương mại nơi thường xuyên có giao dịch). Riêng trường hợp ứng trước cho nhà thầu hoặc người bán, khi đủ điều kiện ghi nhận tài sản hoặc chi phí thì bên Có tài khoản 331 áp dụng tỷ giá ghi sổ thực tế đích danh đối với số tiền đã ứng trước.</w:t>
      </w:r>
    </w:p>
    <w:p w:rsidR="00704297" w:rsidRDefault="00D52B08">
      <w:pPr>
        <w:spacing w:before="120"/>
        <w:rPr>
          <w:rFonts w:eastAsia="Times New Roman" w:cs="Times New Roman"/>
          <w:sz w:val="28"/>
          <w:szCs w:val="28"/>
        </w:rPr>
      </w:pPr>
      <w:r>
        <w:t>- Khi thanh toán nợ phải trả cho người bán (bên Nợ tài khoản 331) bằng ngoại tệ, kế toán phải quy đổi ra đồng Việt Nam theo tỷ giá ghi sổ thực tế đích danh cho từng đối tượng chủ nợ (Trường hợp chủ nợ có nhiều giao dịch thì tỷ giá thực tế đích danh được xác định trên cơ sở bình quân gia quyền di động các giao dịch của chủ nợ đó). Riêng trường hợp phát sinh giao dịch ứng trước tiền cho nhà thầu hoặc người bán thì bên Nợ tài khoản 331 áp dụng tỷ giá giao dịch thực tế (là tỷ giá bán của ngân hàng nơi thường xuyên có giao dịch) tại thời điểm ứng trước;</w:t>
      </w:r>
    </w:p>
    <w:p w:rsidR="00704297" w:rsidRDefault="00D52B08">
      <w:pPr>
        <w:spacing w:before="120"/>
        <w:rPr>
          <w:rFonts w:eastAsia="Times New Roman" w:cs="Times New Roman"/>
          <w:sz w:val="28"/>
          <w:szCs w:val="28"/>
        </w:rPr>
      </w:pPr>
      <w:r>
        <w:t>- Doanh nghiệp phải đánh giá lại các khoản phải trả cho người bán có gốc ngoại tệ tại tất cả các thời điểm lập Báo cáo tài chính theo quy định của pháp luật. Tỷ giá giao dịch thực tế khi đánh giá lại khoản phải trả cho người bán là tỷ giá bán ngoại tệ của ngân hàng thương mại nơi doanh nghiệp thường xuyên có giao dịch tại thời điểm lập Báo cáo tài chính. Các đơn vị trong tập đoàn được áp dụng chung một tỷ giá do Công ty mẹ quy định (phải đảm bảo sát với tỷ giá giao dịch thực tế) để đánh giá lại các khoản phải trả cho người bán có gốc ngoại tệ phát sinh từ các giao dịch trong nội bộ tập đoàn.</w:t>
      </w:r>
    </w:p>
    <w:p w:rsidR="00704297" w:rsidRDefault="00D52B08">
      <w:pPr>
        <w:spacing w:before="120"/>
        <w:rPr>
          <w:rFonts w:ascii="Century Schoolbook" w:eastAsia="Century Schoolbook" w:hAnsi="Century Schoolbook" w:cs="Century Schoolbook"/>
          <w:sz w:val="22"/>
          <w:szCs w:val="22"/>
        </w:rPr>
      </w:pPr>
      <w:r>
        <w:lastRenderedPageBreak/>
        <w:t>d) Bên giao nhập khẩu ủy thác ghi nhận trên tài khoản này số tiền phải trả người bán về hàng nhập khẩu thông qua bên nhận nhập khẩu ủy thác như khoản phải trả người bán thông thường.</w:t>
      </w:r>
    </w:p>
    <w:p w:rsidR="00704297" w:rsidRDefault="00D52B08">
      <w:pPr>
        <w:spacing w:before="120"/>
        <w:rPr>
          <w:rFonts w:ascii="Century Schoolbook" w:eastAsia="Century Schoolbook" w:hAnsi="Century Schoolbook" w:cs="Century Schoolbook"/>
          <w:sz w:val="22"/>
          <w:szCs w:val="22"/>
        </w:rPr>
      </w:pPr>
      <w:r>
        <w:t>đ) Những vật tư, hàng hóa, dịch vụ đã nhận, nhập kho nhưng đến cuối tháng vẫn chưa có hóa đơn thì sử dụng giá tạm tính để ghi sổ và phải điều chỉnh về giá thực tế khi nhận được hóa đơn hoặc thông báo giá chính thức của người bán.</w:t>
      </w:r>
    </w:p>
    <w:p w:rsidR="00704297" w:rsidRDefault="00D52B08">
      <w:pPr>
        <w:spacing w:before="120"/>
        <w:rPr>
          <w:rFonts w:ascii="Century Schoolbook" w:eastAsia="Century Schoolbook" w:hAnsi="Century Schoolbook" w:cs="Century Schoolbook"/>
          <w:sz w:val="22"/>
          <w:szCs w:val="22"/>
        </w:rPr>
      </w:pPr>
      <w:r>
        <w:t>e) Khi hạch toán chi tiết các khoản này, kế toán phải hạch toán rõ ràng, rành mạch các khoản chiết khấu thanh toán, chiết khấu thương mại, giảm giá hàng bán của người bán, người cung cấp nếu chưa được phản ánh trong hóa đơn mua hàng.</w:t>
      </w:r>
      <w:bookmarkStart w:id="137" w:name="1302m92" w:colFirst="0" w:colLast="0"/>
      <w:bookmarkEnd w:id="137"/>
    </w:p>
    <w:p w:rsidR="00704297" w:rsidRDefault="00D52B08">
      <w:pPr>
        <w:spacing w:before="120"/>
        <w:rPr>
          <w:rFonts w:ascii=".VnAvantH" w:eastAsia=".VnAvantH" w:hAnsi=".VnAvantH" w:cs=".VnAvantH"/>
        </w:rPr>
      </w:pPr>
      <w:r>
        <w:rPr>
          <w:b/>
        </w:rPr>
        <w:t>2. Kết cấu và nội dung phản ánh của tài khoản 331 – Phải trả cho người bán</w:t>
      </w:r>
    </w:p>
    <w:p w:rsidR="00704297" w:rsidRDefault="00D52B08">
      <w:pPr>
        <w:spacing w:before="120"/>
        <w:rPr>
          <w:rFonts w:ascii="Century Schoolbook" w:eastAsia="Century Schoolbook" w:hAnsi="Century Schoolbook" w:cs="Century Schoolbook"/>
          <w:sz w:val="22"/>
          <w:szCs w:val="22"/>
        </w:rPr>
      </w:pPr>
      <w:r>
        <w:rPr>
          <w:b/>
        </w:rPr>
        <w:t>Bên Nợ:</w:t>
      </w:r>
    </w:p>
    <w:p w:rsidR="00704297" w:rsidRDefault="00D52B08">
      <w:pPr>
        <w:spacing w:before="120"/>
        <w:rPr>
          <w:rFonts w:ascii="Century Schoolbook" w:eastAsia="Century Schoolbook" w:hAnsi="Century Schoolbook" w:cs="Century Schoolbook"/>
          <w:sz w:val="22"/>
          <w:szCs w:val="22"/>
        </w:rPr>
      </w:pPr>
      <w:r>
        <w:t>- Số tiền đã trả cho người bán vật tư, hàng hóa, người cung cấp dịch vụ, người nhận thầu xây lắp;</w:t>
      </w:r>
    </w:p>
    <w:p w:rsidR="00704297" w:rsidRDefault="00D52B08">
      <w:pPr>
        <w:spacing w:before="120"/>
        <w:rPr>
          <w:rFonts w:ascii="Century Schoolbook" w:eastAsia="Century Schoolbook" w:hAnsi="Century Schoolbook" w:cs="Century Schoolbook"/>
          <w:sz w:val="22"/>
          <w:szCs w:val="22"/>
        </w:rPr>
      </w:pPr>
      <w:r>
        <w:t>- Số tiền ứng trước cho người bán, người cung cấp, người nhận thầu xây lắp nhưng chưa nhận được vật tư, hàng hóa, dịch vụ, khối lượng sản phẩm xây lắp hoàn thành bàn giao;</w:t>
      </w:r>
    </w:p>
    <w:p w:rsidR="00704297" w:rsidRDefault="00D52B08">
      <w:pPr>
        <w:spacing w:before="120"/>
        <w:rPr>
          <w:rFonts w:ascii="Century Schoolbook" w:eastAsia="Century Schoolbook" w:hAnsi="Century Schoolbook" w:cs="Century Schoolbook"/>
          <w:sz w:val="22"/>
          <w:szCs w:val="22"/>
        </w:rPr>
      </w:pPr>
      <w:r>
        <w:t>- Số tiền người bán chấp thuận giảm giá hàng hóa hoặc dịch vụ đã giao theo hợp đồng;</w:t>
      </w:r>
    </w:p>
    <w:p w:rsidR="00704297" w:rsidRDefault="00D52B08">
      <w:pPr>
        <w:spacing w:before="120"/>
        <w:rPr>
          <w:rFonts w:ascii="Century Schoolbook" w:eastAsia="Century Schoolbook" w:hAnsi="Century Schoolbook" w:cs="Century Schoolbook"/>
          <w:sz w:val="22"/>
          <w:szCs w:val="22"/>
        </w:rPr>
      </w:pPr>
      <w:r>
        <w:t>- Chiết khấu thanh toán và chiết khấu thương mại được người bán chấp thuận cho doanh nghiệp giảm trừ vào khoản nợ phải trả cho người bán;</w:t>
      </w:r>
    </w:p>
    <w:p w:rsidR="00704297" w:rsidRDefault="00D52B08">
      <w:pPr>
        <w:spacing w:before="120"/>
        <w:rPr>
          <w:rFonts w:ascii="Century Schoolbook" w:eastAsia="Century Schoolbook" w:hAnsi="Century Schoolbook" w:cs="Century Schoolbook"/>
          <w:sz w:val="22"/>
          <w:szCs w:val="22"/>
        </w:rPr>
      </w:pPr>
      <w:r>
        <w:t>- Giá trị vật tư, hàng hóa thiếu hụt, kém phẩm chất khi kiểm nhận và trả lại người bán.</w:t>
      </w:r>
    </w:p>
    <w:p w:rsidR="00704297" w:rsidRDefault="00D52B08">
      <w:pPr>
        <w:spacing w:before="120"/>
        <w:rPr>
          <w:rFonts w:eastAsia="Times New Roman" w:cs="Times New Roman"/>
          <w:sz w:val="28"/>
          <w:szCs w:val="28"/>
        </w:rPr>
      </w:pPr>
      <w:r>
        <w:t>- Đánh giá lại các khoản phải trả cho người bán bằng ngoại tệ (trường hợp tỷ giá ngoại tệ giảm so với Đồng Việt Nam).</w:t>
      </w:r>
    </w:p>
    <w:p w:rsidR="00704297" w:rsidRDefault="00D52B08">
      <w:pPr>
        <w:spacing w:before="120"/>
        <w:rPr>
          <w:rFonts w:ascii="Century Schoolbook" w:eastAsia="Century Schoolbook" w:hAnsi="Century Schoolbook" w:cs="Century Schoolbook"/>
          <w:sz w:val="22"/>
          <w:szCs w:val="22"/>
        </w:rPr>
      </w:pPr>
      <w:r>
        <w:rPr>
          <w:b/>
        </w:rPr>
        <w:t>Bên Có:</w:t>
      </w:r>
    </w:p>
    <w:p w:rsidR="00704297" w:rsidRDefault="00D52B08">
      <w:pPr>
        <w:spacing w:before="120"/>
        <w:rPr>
          <w:rFonts w:ascii="Century Schoolbook" w:eastAsia="Century Schoolbook" w:hAnsi="Century Schoolbook" w:cs="Century Schoolbook"/>
          <w:sz w:val="22"/>
          <w:szCs w:val="22"/>
        </w:rPr>
      </w:pPr>
      <w:r>
        <w:t>- Số tiền phải trả cho người bán vật tư, hàng hoá, người cung cấp dịch vụ và người nhận thầu xây lắp;</w:t>
      </w:r>
    </w:p>
    <w:p w:rsidR="00704297" w:rsidRDefault="00D52B08">
      <w:pPr>
        <w:spacing w:before="120"/>
        <w:rPr>
          <w:rFonts w:ascii="Century Schoolbook" w:eastAsia="Century Schoolbook" w:hAnsi="Century Schoolbook" w:cs="Century Schoolbook"/>
          <w:sz w:val="22"/>
          <w:szCs w:val="22"/>
        </w:rPr>
      </w:pPr>
      <w:r>
        <w:t>- Điều chỉnh số chênh lệch giữa giá tạm tính nhỏ hơn giá thực tế của số vật tư, hàng hoá, dịch vụ đã nhận, khi có hoá đơn hoặc thông báo giá chính thức;</w:t>
      </w:r>
    </w:p>
    <w:p w:rsidR="00704297" w:rsidRDefault="00D52B08">
      <w:pPr>
        <w:spacing w:before="120"/>
        <w:rPr>
          <w:rFonts w:eastAsia="Times New Roman" w:cs="Times New Roman"/>
          <w:sz w:val="28"/>
          <w:szCs w:val="28"/>
        </w:rPr>
      </w:pPr>
      <w:r>
        <w:t>- Đánh giá lại các khoản phải trả cho người bán bằng ngoại tệ (trường hợp tỷ giá ngoại tệ tăng so với Đồng Việt Nam).</w:t>
      </w:r>
    </w:p>
    <w:p w:rsidR="00704297" w:rsidRDefault="00D52B08">
      <w:pPr>
        <w:spacing w:before="120"/>
        <w:rPr>
          <w:rFonts w:ascii="Century Schoolbook" w:eastAsia="Century Schoolbook" w:hAnsi="Century Schoolbook" w:cs="Century Schoolbook"/>
          <w:sz w:val="22"/>
          <w:szCs w:val="22"/>
        </w:rPr>
      </w:pPr>
      <w:r>
        <w:rPr>
          <w:b/>
        </w:rPr>
        <w:t>Số dư bên Có:</w:t>
      </w:r>
      <w:r>
        <w:t xml:space="preserve"> Số tiền còn phải trả cho người bán, người cung cấp, người nhận thầu xây lắp.</w:t>
      </w:r>
    </w:p>
    <w:p w:rsidR="00704297" w:rsidRDefault="00D52B08">
      <w:pPr>
        <w:spacing w:before="120"/>
        <w:rPr>
          <w:rFonts w:ascii="Century Schoolbook" w:eastAsia="Century Schoolbook" w:hAnsi="Century Schoolbook" w:cs="Century Schoolbook"/>
          <w:sz w:val="22"/>
          <w:szCs w:val="22"/>
        </w:rPr>
      </w:pPr>
      <w:r>
        <w:lastRenderedPageBreak/>
        <w:t>Tài khoản này có thể có số dư bên Nợ. Số dư bên Nợ (nếu có) phản ánh số tiền đã ứng trước cho người bán hoặc số tiền đã trả nhiều hơn số phải trả cho người bán theo chi tiết của từng đối tượng cụ thể. Khi lập Bảng Cân đối kế toán, phải lấy số dư chi tiết của từng đối tượng phản ánh ở tài khoản này để ghi 2 chỉ tiêu bên “Tài sản” và bên “Nguồn vốn”.</w:t>
      </w:r>
      <w:bookmarkStart w:id="138" w:name="3mzq4wv" w:colFirst="0" w:colLast="0"/>
      <w:bookmarkEnd w:id="138"/>
    </w:p>
    <w:p w:rsidR="00704297" w:rsidRDefault="00D52B08">
      <w:pPr>
        <w:spacing w:before="120"/>
        <w:rPr>
          <w:rFonts w:ascii="Century Schoolbook" w:eastAsia="Century Schoolbook" w:hAnsi="Century Schoolbook" w:cs="Century Schoolbook"/>
          <w:sz w:val="22"/>
          <w:szCs w:val="22"/>
        </w:rPr>
      </w:pPr>
      <w:r>
        <w:rPr>
          <w:b/>
        </w:rPr>
        <w:t>3. Phương pháp kế toán một số giao dịch kinh tế chủ yếu</w:t>
      </w:r>
    </w:p>
    <w:p w:rsidR="00704297" w:rsidRDefault="00D52B08">
      <w:pPr>
        <w:spacing w:before="120"/>
        <w:rPr>
          <w:rFonts w:ascii="Century Schoolbook" w:eastAsia="Century Schoolbook" w:hAnsi="Century Schoolbook" w:cs="Century Schoolbook"/>
          <w:sz w:val="22"/>
          <w:szCs w:val="22"/>
        </w:rPr>
      </w:pPr>
      <w:r>
        <w:rPr>
          <w:b/>
        </w:rPr>
        <w:t>3.1.</w:t>
      </w:r>
      <w:r>
        <w:t xml:space="preserve"> Mua vật tư, hàng hóa chưa trả tiền người bán về nhập kho trong trường hợp hạch toán hàng tồn kho theo phương pháp kê khai thường xuyên hoặc khi mua TSCĐ:</w:t>
      </w:r>
    </w:p>
    <w:p w:rsidR="00704297" w:rsidRDefault="00D52B08">
      <w:pPr>
        <w:spacing w:before="120"/>
        <w:rPr>
          <w:rFonts w:ascii="Century Schoolbook" w:eastAsia="Century Schoolbook" w:hAnsi="Century Schoolbook" w:cs="Century Schoolbook"/>
          <w:sz w:val="22"/>
          <w:szCs w:val="22"/>
        </w:rPr>
      </w:pPr>
      <w:r>
        <w:t>a) Trường hợp mua trong nội địa, ghi:</w:t>
      </w:r>
    </w:p>
    <w:p w:rsidR="00704297" w:rsidRDefault="00D52B08">
      <w:pPr>
        <w:spacing w:before="120"/>
        <w:rPr>
          <w:rFonts w:ascii="Century Schoolbook" w:eastAsia="Century Schoolbook" w:hAnsi="Century Schoolbook" w:cs="Century Schoolbook"/>
          <w:sz w:val="22"/>
          <w:szCs w:val="22"/>
        </w:rPr>
      </w:pPr>
      <w:r>
        <w:t>- Nếu thuế GTGT đầu vào được khấu trừ, ghi:</w:t>
      </w:r>
    </w:p>
    <w:p w:rsidR="00704297" w:rsidRDefault="00D52B08">
      <w:pPr>
        <w:spacing w:before="120"/>
        <w:rPr>
          <w:rFonts w:ascii="Century Schoolbook" w:eastAsia="Century Schoolbook" w:hAnsi="Century Schoolbook" w:cs="Century Schoolbook"/>
          <w:sz w:val="22"/>
          <w:szCs w:val="22"/>
        </w:rPr>
      </w:pPr>
      <w:r>
        <w:t>Nợ các TK 152, 153, 156, 157, 211, 213 (giá chưa có thuế GTGT)</w:t>
      </w:r>
    </w:p>
    <w:p w:rsidR="00704297" w:rsidRDefault="00D52B08">
      <w:pPr>
        <w:spacing w:before="120"/>
        <w:rPr>
          <w:rFonts w:ascii="Century Schoolbook" w:eastAsia="Century Schoolbook" w:hAnsi="Century Schoolbook" w:cs="Century Schoolbook"/>
          <w:sz w:val="22"/>
          <w:szCs w:val="22"/>
        </w:rPr>
      </w:pPr>
      <w:r>
        <w:t>Nợ TK 133 - Thuế GTGT được khấu trừ (1331)</w:t>
      </w:r>
    </w:p>
    <w:p w:rsidR="00704297" w:rsidRDefault="00D52B08">
      <w:pPr>
        <w:spacing w:before="120"/>
        <w:rPr>
          <w:rFonts w:ascii="Century Schoolbook" w:eastAsia="Century Schoolbook" w:hAnsi="Century Schoolbook" w:cs="Century Schoolbook"/>
        </w:rPr>
      </w:pPr>
      <w:r>
        <w:t>Có TK 331 - Phải trả cho người bán (tổng giá thanh toán).</w:t>
      </w:r>
    </w:p>
    <w:p w:rsidR="00704297" w:rsidRDefault="00D52B08">
      <w:pPr>
        <w:spacing w:before="120"/>
        <w:rPr>
          <w:rFonts w:ascii="Century Schoolbook" w:eastAsia="Century Schoolbook" w:hAnsi="Century Schoolbook" w:cs="Century Schoolbook"/>
          <w:sz w:val="22"/>
          <w:szCs w:val="22"/>
        </w:rPr>
      </w:pPr>
      <w:r>
        <w:t>- Trường hợp thuế GTGT đầu vào không được khấu trừ thì giá trị vật tư, hàng hóa, TSCĐ bao gồm cả thuế GTGT (tổng giá thanh toán).</w:t>
      </w:r>
    </w:p>
    <w:p w:rsidR="00704297" w:rsidRDefault="00D52B08">
      <w:pPr>
        <w:spacing w:before="120"/>
        <w:rPr>
          <w:rFonts w:ascii="Century Schoolbook" w:eastAsia="Century Schoolbook" w:hAnsi="Century Schoolbook" w:cs="Century Schoolbook"/>
          <w:sz w:val="22"/>
          <w:szCs w:val="22"/>
        </w:rPr>
      </w:pPr>
      <w:r>
        <w:t>b) Trường hợp nhập khẩu, ghi:</w:t>
      </w:r>
    </w:p>
    <w:p w:rsidR="00704297" w:rsidRDefault="00D52B08">
      <w:pPr>
        <w:spacing w:before="120"/>
        <w:rPr>
          <w:rFonts w:ascii="Century Schoolbook" w:eastAsia="Century Schoolbook" w:hAnsi="Century Schoolbook" w:cs="Century Schoolbook"/>
          <w:sz w:val="22"/>
          <w:szCs w:val="22"/>
        </w:rPr>
      </w:pPr>
      <w:r>
        <w:t>- Phản ánh giá trị hàng nhập khẩu bao gồm cả thuế TTĐB, thuế XK, thuế BVMT (nếu có), ghi:</w:t>
      </w:r>
    </w:p>
    <w:p w:rsidR="00704297" w:rsidRDefault="00D52B08">
      <w:pPr>
        <w:spacing w:before="120"/>
        <w:rPr>
          <w:rFonts w:ascii="Century Schoolbook" w:eastAsia="Century Schoolbook" w:hAnsi="Century Schoolbook" w:cs="Century Schoolbook"/>
          <w:sz w:val="22"/>
          <w:szCs w:val="22"/>
        </w:rPr>
      </w:pPr>
      <w:r>
        <w:t>Nợ các TK 152, 153, 156, 157, 211, 213</w:t>
      </w:r>
    </w:p>
    <w:p w:rsidR="00704297" w:rsidRDefault="00D52B08">
      <w:pPr>
        <w:spacing w:before="120"/>
        <w:rPr>
          <w:rFonts w:ascii="Century Schoolbook" w:eastAsia="Century Schoolbook" w:hAnsi="Century Schoolbook" w:cs="Century Schoolbook"/>
        </w:rPr>
      </w:pPr>
      <w:r>
        <w:t>Có TK 331 - Phải trả cho người bán</w:t>
      </w:r>
    </w:p>
    <w:p w:rsidR="00704297" w:rsidRDefault="00D52B08">
      <w:pPr>
        <w:spacing w:before="120"/>
        <w:rPr>
          <w:rFonts w:ascii="Century Schoolbook" w:eastAsia="Century Schoolbook" w:hAnsi="Century Schoolbook" w:cs="Century Schoolbook"/>
          <w:sz w:val="22"/>
          <w:szCs w:val="22"/>
        </w:rPr>
      </w:pPr>
      <w:r>
        <w:t>Có TK 3332 - Thuế TTĐB (nếu có)</w:t>
      </w:r>
    </w:p>
    <w:p w:rsidR="00704297" w:rsidRDefault="00D52B08">
      <w:pPr>
        <w:spacing w:before="120"/>
        <w:rPr>
          <w:rFonts w:ascii="Century Schoolbook" w:eastAsia="Century Schoolbook" w:hAnsi="Century Schoolbook" w:cs="Century Schoolbook"/>
          <w:sz w:val="22"/>
          <w:szCs w:val="22"/>
        </w:rPr>
      </w:pPr>
      <w:r>
        <w:t>Có TK 3333 - Thuế xuất nhập khẩu (chi tiết thuế nhập khẩu, nếu có)</w:t>
      </w:r>
    </w:p>
    <w:p w:rsidR="00704297" w:rsidRDefault="00D52B08">
      <w:pPr>
        <w:spacing w:before="120"/>
        <w:rPr>
          <w:rFonts w:ascii="Century Schoolbook" w:eastAsia="Century Schoolbook" w:hAnsi="Century Schoolbook" w:cs="Century Schoolbook"/>
          <w:sz w:val="22"/>
          <w:szCs w:val="22"/>
        </w:rPr>
      </w:pPr>
      <w:r>
        <w:t>Có TK 33381 - Thuế bảo vệ môi trường.</w:t>
      </w:r>
    </w:p>
    <w:p w:rsidR="00704297" w:rsidRDefault="00D52B08">
      <w:pPr>
        <w:spacing w:before="120"/>
        <w:rPr>
          <w:rFonts w:ascii="Century Schoolbook" w:eastAsia="Century Schoolbook" w:hAnsi="Century Schoolbook" w:cs="Century Schoolbook"/>
          <w:sz w:val="22"/>
          <w:szCs w:val="22"/>
        </w:rPr>
      </w:pPr>
      <w:r>
        <w:t>- Nếu thuế GTGT đầu vào được khấu trừ, ghi:</w:t>
      </w:r>
    </w:p>
    <w:p w:rsidR="00704297" w:rsidRDefault="00D52B08">
      <w:pPr>
        <w:spacing w:before="120"/>
        <w:rPr>
          <w:rFonts w:ascii="Century Schoolbook" w:eastAsia="Century Schoolbook" w:hAnsi="Century Schoolbook" w:cs="Century Schoolbook"/>
          <w:sz w:val="22"/>
          <w:szCs w:val="22"/>
        </w:rPr>
      </w:pPr>
      <w:r>
        <w:t>Nợ TK 133 - Thuế GTGT được khấu trừ (1331)</w:t>
      </w:r>
    </w:p>
    <w:p w:rsidR="00704297" w:rsidRDefault="00D52B08">
      <w:pPr>
        <w:spacing w:before="120"/>
        <w:rPr>
          <w:rFonts w:ascii="Century Schoolbook" w:eastAsia="Century Schoolbook" w:hAnsi="Century Schoolbook" w:cs="Century Schoolbook"/>
          <w:sz w:val="22"/>
          <w:szCs w:val="22"/>
        </w:rPr>
      </w:pPr>
      <w:r>
        <w:t>Có TK 3331 - Thuế GTGT phải nộp (33312).</w:t>
      </w:r>
    </w:p>
    <w:p w:rsidR="00704297" w:rsidRDefault="00D52B08">
      <w:pPr>
        <w:spacing w:before="120"/>
        <w:rPr>
          <w:rFonts w:ascii="Century Schoolbook" w:eastAsia="Century Schoolbook" w:hAnsi="Century Schoolbook" w:cs="Century Schoolbook"/>
          <w:sz w:val="22"/>
          <w:szCs w:val="22"/>
        </w:rPr>
      </w:pPr>
      <w:r>
        <w:rPr>
          <w:b/>
        </w:rPr>
        <w:t>3.2.</w:t>
      </w:r>
      <w:r>
        <w:t xml:space="preserve"> Mua vật tư, hàng hoá chưa trả tiền người bán về nhập kho trong trường hợp hạch toán hàng tồn kho theo phương pháp kiểm kê định kỳ:</w:t>
      </w:r>
    </w:p>
    <w:p w:rsidR="00704297" w:rsidRDefault="00D52B08">
      <w:pPr>
        <w:spacing w:before="120"/>
        <w:rPr>
          <w:rFonts w:ascii="Century Schoolbook" w:eastAsia="Century Schoolbook" w:hAnsi="Century Schoolbook" w:cs="Century Schoolbook"/>
          <w:sz w:val="22"/>
          <w:szCs w:val="22"/>
        </w:rPr>
      </w:pPr>
      <w:r>
        <w:t>a. Trường hợp mua trong nội địa:</w:t>
      </w:r>
    </w:p>
    <w:p w:rsidR="00704297" w:rsidRDefault="00D52B08">
      <w:pPr>
        <w:spacing w:before="120"/>
        <w:rPr>
          <w:rFonts w:ascii="Century Schoolbook" w:eastAsia="Century Schoolbook" w:hAnsi="Century Schoolbook" w:cs="Century Schoolbook"/>
          <w:sz w:val="22"/>
          <w:szCs w:val="22"/>
        </w:rPr>
      </w:pPr>
      <w:r>
        <w:t>- Nếu thuế GTGT đầu vào được khấu trừ, ghi:</w:t>
      </w:r>
    </w:p>
    <w:p w:rsidR="00704297" w:rsidRDefault="00D52B08">
      <w:pPr>
        <w:spacing w:before="120"/>
        <w:rPr>
          <w:rFonts w:ascii="Century Schoolbook" w:eastAsia="Century Schoolbook" w:hAnsi="Century Schoolbook" w:cs="Century Schoolbook"/>
          <w:sz w:val="22"/>
          <w:szCs w:val="22"/>
        </w:rPr>
      </w:pPr>
      <w:r>
        <w:lastRenderedPageBreak/>
        <w:t>Nợ TK 611 - Mua hàng (giá chưa có thuế GTGT)</w:t>
      </w:r>
    </w:p>
    <w:p w:rsidR="00704297" w:rsidRDefault="00D52B08">
      <w:pPr>
        <w:spacing w:before="120"/>
        <w:rPr>
          <w:rFonts w:ascii="Century Schoolbook" w:eastAsia="Century Schoolbook" w:hAnsi="Century Schoolbook" w:cs="Century Schoolbook"/>
          <w:sz w:val="22"/>
          <w:szCs w:val="22"/>
        </w:rPr>
      </w:pPr>
      <w:r>
        <w:t>Nợ TK 133 - Thuế GTGT được khấu trừ</w:t>
      </w:r>
    </w:p>
    <w:p w:rsidR="00704297" w:rsidRDefault="00D52B08">
      <w:pPr>
        <w:spacing w:before="120"/>
        <w:rPr>
          <w:rFonts w:ascii="Century Schoolbook" w:eastAsia="Century Schoolbook" w:hAnsi="Century Schoolbook" w:cs="Century Schoolbook"/>
        </w:rPr>
      </w:pPr>
      <w:r>
        <w:t>Có TK 331 - Phải trả cho người bán (tổng giá thanh toán).</w:t>
      </w:r>
    </w:p>
    <w:p w:rsidR="00704297" w:rsidRDefault="00D52B08">
      <w:pPr>
        <w:spacing w:before="120"/>
        <w:rPr>
          <w:rFonts w:ascii="Century Schoolbook" w:eastAsia="Century Schoolbook" w:hAnsi="Century Schoolbook" w:cs="Century Schoolbook"/>
          <w:sz w:val="22"/>
          <w:szCs w:val="22"/>
        </w:rPr>
      </w:pPr>
      <w:r>
        <w:t>- Trường hợp thuế GTGT đầu vào không được khấu trừ thì giá trị vật tư, hàng hóa bao gồm cả thuế GTGT (tổng giá thanh toán)</w:t>
      </w:r>
    </w:p>
    <w:p w:rsidR="00704297" w:rsidRDefault="00D52B08">
      <w:pPr>
        <w:spacing w:before="120"/>
        <w:rPr>
          <w:rFonts w:ascii="Century Schoolbook" w:eastAsia="Century Schoolbook" w:hAnsi="Century Schoolbook" w:cs="Century Schoolbook"/>
          <w:sz w:val="22"/>
          <w:szCs w:val="22"/>
        </w:rPr>
      </w:pPr>
      <w:r>
        <w:t>b. Trường hợp nhập khẩu, ghi:</w:t>
      </w:r>
    </w:p>
    <w:p w:rsidR="00704297" w:rsidRDefault="00D52B08">
      <w:pPr>
        <w:spacing w:before="120"/>
        <w:rPr>
          <w:rFonts w:ascii="Century Schoolbook" w:eastAsia="Century Schoolbook" w:hAnsi="Century Schoolbook" w:cs="Century Schoolbook"/>
          <w:sz w:val="22"/>
          <w:szCs w:val="22"/>
        </w:rPr>
      </w:pPr>
      <w:r>
        <w:t>- Phản ánh giá trị hàng nhập khẩu bao gồm cả thuế TTĐB, thuế XK, thuế BVMT (nếu có), ghi:</w:t>
      </w:r>
    </w:p>
    <w:p w:rsidR="00704297" w:rsidRDefault="00D52B08">
      <w:pPr>
        <w:spacing w:before="120"/>
        <w:rPr>
          <w:rFonts w:ascii="Century Schoolbook" w:eastAsia="Century Schoolbook" w:hAnsi="Century Schoolbook" w:cs="Century Schoolbook"/>
          <w:sz w:val="22"/>
          <w:szCs w:val="22"/>
        </w:rPr>
      </w:pPr>
      <w:r>
        <w:t>Nợ TK 611 - Mua hàng.</w:t>
      </w:r>
    </w:p>
    <w:p w:rsidR="00704297" w:rsidRDefault="00D52B08">
      <w:pPr>
        <w:spacing w:before="120"/>
        <w:rPr>
          <w:rFonts w:ascii="Century Schoolbook" w:eastAsia="Century Schoolbook" w:hAnsi="Century Schoolbook" w:cs="Century Schoolbook"/>
        </w:rPr>
      </w:pPr>
      <w:r>
        <w:t>Có TK 331 - Phải trả cho người bán</w:t>
      </w:r>
    </w:p>
    <w:p w:rsidR="00704297" w:rsidRDefault="00D52B08">
      <w:pPr>
        <w:spacing w:before="120"/>
        <w:rPr>
          <w:rFonts w:ascii="Century Schoolbook" w:eastAsia="Century Schoolbook" w:hAnsi="Century Schoolbook" w:cs="Century Schoolbook"/>
          <w:sz w:val="22"/>
          <w:szCs w:val="22"/>
        </w:rPr>
      </w:pPr>
      <w:r>
        <w:t>Có TK 3332 - Thuế TTĐB (nếu có)</w:t>
      </w:r>
    </w:p>
    <w:p w:rsidR="00704297" w:rsidRDefault="00D52B08">
      <w:pPr>
        <w:spacing w:before="120"/>
        <w:rPr>
          <w:rFonts w:ascii="Century Schoolbook" w:eastAsia="Century Schoolbook" w:hAnsi="Century Schoolbook" w:cs="Century Schoolbook"/>
          <w:sz w:val="22"/>
          <w:szCs w:val="22"/>
        </w:rPr>
      </w:pPr>
      <w:r>
        <w:t>Có TK 3333 - Thuế xuất nhập khẩu (chi tiết thuế nhập khẩu, nếu có)</w:t>
      </w:r>
    </w:p>
    <w:p w:rsidR="00704297" w:rsidRDefault="00D52B08">
      <w:pPr>
        <w:spacing w:before="120"/>
        <w:rPr>
          <w:rFonts w:ascii="Century Schoolbook" w:eastAsia="Century Schoolbook" w:hAnsi="Century Schoolbook" w:cs="Century Schoolbook"/>
          <w:sz w:val="22"/>
          <w:szCs w:val="22"/>
        </w:rPr>
      </w:pPr>
      <w:r>
        <w:t>Có TK 33381 - Thuế bảo vệ môi trường.</w:t>
      </w:r>
    </w:p>
    <w:p w:rsidR="00704297" w:rsidRDefault="00D52B08">
      <w:pPr>
        <w:spacing w:before="120"/>
        <w:rPr>
          <w:rFonts w:ascii="Century Schoolbook" w:eastAsia="Century Schoolbook" w:hAnsi="Century Schoolbook" w:cs="Century Schoolbook"/>
          <w:sz w:val="22"/>
          <w:szCs w:val="22"/>
        </w:rPr>
      </w:pPr>
      <w:r>
        <w:t>- Nếu thuế GTGT đầu vào được khấu trừ, ghi:</w:t>
      </w:r>
    </w:p>
    <w:p w:rsidR="00704297" w:rsidRDefault="00D52B08">
      <w:pPr>
        <w:spacing w:before="120"/>
        <w:rPr>
          <w:rFonts w:ascii="Century Schoolbook" w:eastAsia="Century Schoolbook" w:hAnsi="Century Schoolbook" w:cs="Century Schoolbook"/>
          <w:sz w:val="22"/>
          <w:szCs w:val="22"/>
        </w:rPr>
      </w:pPr>
      <w:r>
        <w:t>Nợ TK 133 - Thuế GTGT được khấu trừ (1331)</w:t>
      </w:r>
    </w:p>
    <w:p w:rsidR="00704297" w:rsidRDefault="00D52B08">
      <w:pPr>
        <w:spacing w:before="120"/>
        <w:rPr>
          <w:rFonts w:ascii="Century Schoolbook" w:eastAsia="Century Schoolbook" w:hAnsi="Century Schoolbook" w:cs="Century Schoolbook"/>
          <w:sz w:val="22"/>
          <w:szCs w:val="22"/>
        </w:rPr>
      </w:pPr>
      <w:r>
        <w:t>Có TK 3331 - Thuế GTGT phải nộp (33312).</w:t>
      </w:r>
    </w:p>
    <w:p w:rsidR="00704297" w:rsidRDefault="00D52B08">
      <w:pPr>
        <w:spacing w:before="120"/>
        <w:rPr>
          <w:rFonts w:ascii="Century Schoolbook" w:eastAsia="Century Schoolbook" w:hAnsi="Century Schoolbook" w:cs="Century Schoolbook"/>
          <w:sz w:val="22"/>
          <w:szCs w:val="22"/>
        </w:rPr>
      </w:pPr>
      <w:r>
        <w:rPr>
          <w:b/>
        </w:rPr>
        <w:t>3.3.</w:t>
      </w:r>
      <w:r>
        <w:t xml:space="preserve"> Trường hợp đơn vị có thực hiện đầu tư XDCB theo phương thức giao thầu, khi nhận khối lượng xây lắp hoàn thành bàn giao của bên nhận thầu xây lắp, căn cứ hợp đồng giao thầu và biên bản bàn giao khối lượng xây lắp, hoá đơn khối lượng xây lắp hoàn thành:</w:t>
      </w:r>
    </w:p>
    <w:p w:rsidR="00704297" w:rsidRDefault="00D52B08">
      <w:pPr>
        <w:spacing w:before="120"/>
        <w:rPr>
          <w:rFonts w:ascii="Century Schoolbook" w:eastAsia="Century Schoolbook" w:hAnsi="Century Schoolbook" w:cs="Century Schoolbook"/>
          <w:sz w:val="22"/>
          <w:szCs w:val="22"/>
        </w:rPr>
      </w:pPr>
      <w:r>
        <w:t>- Nếu thuế GTGT đầu vào được khấu trừ, ghi:</w:t>
      </w:r>
    </w:p>
    <w:p w:rsidR="00704297" w:rsidRDefault="00D52B08">
      <w:pPr>
        <w:spacing w:before="120"/>
        <w:rPr>
          <w:rFonts w:ascii="Century Schoolbook" w:eastAsia="Century Schoolbook" w:hAnsi="Century Schoolbook" w:cs="Century Schoolbook"/>
          <w:sz w:val="22"/>
          <w:szCs w:val="22"/>
        </w:rPr>
      </w:pPr>
      <w:r>
        <w:t>Nợ TK 241 - XDCB dở dang (giá chưa có thuế GTGT)</w:t>
      </w:r>
    </w:p>
    <w:p w:rsidR="00704297" w:rsidRDefault="00D52B08">
      <w:pPr>
        <w:spacing w:before="120"/>
        <w:rPr>
          <w:rFonts w:ascii="Century Schoolbook" w:eastAsia="Century Schoolbook" w:hAnsi="Century Schoolbook" w:cs="Century Schoolbook"/>
          <w:sz w:val="22"/>
          <w:szCs w:val="22"/>
        </w:rPr>
      </w:pPr>
      <w:r>
        <w:t>Nợ TK 133 - Thuế GTGT được khấu trừ</w:t>
      </w:r>
    </w:p>
    <w:p w:rsidR="00704297" w:rsidRDefault="00D52B08">
      <w:pPr>
        <w:spacing w:before="120"/>
        <w:rPr>
          <w:rFonts w:ascii="Century Schoolbook" w:eastAsia="Century Schoolbook" w:hAnsi="Century Schoolbook" w:cs="Century Schoolbook"/>
        </w:rPr>
      </w:pPr>
      <w:r>
        <w:t>Có TK 331 - Phải trả cho người bán (tổng giá thanh toán).</w:t>
      </w:r>
    </w:p>
    <w:p w:rsidR="00704297" w:rsidRDefault="00D52B08">
      <w:pPr>
        <w:spacing w:before="120"/>
        <w:rPr>
          <w:rFonts w:ascii="Century Schoolbook" w:eastAsia="Century Schoolbook" w:hAnsi="Century Schoolbook" w:cs="Century Schoolbook"/>
          <w:sz w:val="22"/>
          <w:szCs w:val="22"/>
        </w:rPr>
      </w:pPr>
      <w:r>
        <w:t>- Trường hợp thuế GTGT đầu vào không được khấu trừ thì giá trị đầu tư XDCB bao gồm cả thuế GTGT (tổng giá thanh toán).</w:t>
      </w:r>
    </w:p>
    <w:p w:rsidR="00704297" w:rsidRDefault="00D52B08">
      <w:pPr>
        <w:spacing w:before="120"/>
        <w:rPr>
          <w:rFonts w:ascii="Century Schoolbook" w:eastAsia="Century Schoolbook" w:hAnsi="Century Schoolbook" w:cs="Century Schoolbook"/>
          <w:sz w:val="22"/>
          <w:szCs w:val="22"/>
        </w:rPr>
      </w:pPr>
      <w:r>
        <w:rPr>
          <w:b/>
        </w:rPr>
        <w:t>3.4.</w:t>
      </w:r>
      <w:r>
        <w:t xml:space="preserve"> Khi ứng trước tiền hoặc thanh toán số tiền phải trả cho người bán vật tư, hàng hoá, người cung cấp dịch vụ, người nhận thầu xây lắp, ghi:</w:t>
      </w:r>
    </w:p>
    <w:p w:rsidR="00704297" w:rsidRDefault="00D52B08">
      <w:pPr>
        <w:spacing w:before="120"/>
        <w:rPr>
          <w:rFonts w:ascii="Century Schoolbook" w:eastAsia="Century Schoolbook" w:hAnsi="Century Schoolbook" w:cs="Century Schoolbook"/>
          <w:sz w:val="22"/>
          <w:szCs w:val="22"/>
        </w:rPr>
      </w:pPr>
      <w:r>
        <w:t>Nợ TK 331 - Phải trả cho người bán</w:t>
      </w:r>
    </w:p>
    <w:p w:rsidR="00704297" w:rsidRDefault="00D52B08">
      <w:pPr>
        <w:spacing w:before="120"/>
        <w:rPr>
          <w:rFonts w:ascii="Century Schoolbook" w:eastAsia="Century Schoolbook" w:hAnsi="Century Schoolbook" w:cs="Century Schoolbook"/>
        </w:rPr>
      </w:pPr>
      <w:r>
        <w:lastRenderedPageBreak/>
        <w:t>Có các TK 111, 112, 341,...</w:t>
      </w:r>
    </w:p>
    <w:p w:rsidR="00704297" w:rsidRDefault="00D52B08">
      <w:pPr>
        <w:spacing w:before="120"/>
        <w:rPr>
          <w:rFonts w:ascii="Century Schoolbook" w:eastAsia="Century Schoolbook" w:hAnsi="Century Schoolbook" w:cs="Century Schoolbook"/>
          <w:sz w:val="22"/>
          <w:szCs w:val="22"/>
        </w:rPr>
      </w:pPr>
      <w:r>
        <w:t>- Trường hợp phải thanh toán cho nhà thầu bằng ngoại tệ, kế toán phải quy đổi ra Đồng Việt Nam theo tỷ giá giao dịch thực tế tại thời điểm phát sinh (là tỷ giá bán của ngân hàng thương mại nơi thường xuyên có giao dịch).</w:t>
      </w:r>
    </w:p>
    <w:p w:rsidR="00704297" w:rsidRDefault="00D52B08">
      <w:pPr>
        <w:spacing w:before="120"/>
        <w:rPr>
          <w:rFonts w:ascii="Century Schoolbook" w:eastAsia="Century Schoolbook" w:hAnsi="Century Schoolbook" w:cs="Century Schoolbook"/>
          <w:sz w:val="22"/>
          <w:szCs w:val="22"/>
        </w:rPr>
      </w:pPr>
      <w:r>
        <w:t>- Trường hợp đã ứng trước tiền cho nhà thầu bằng ngoại tệ, kế toán ghi nhận giá trị đầu tư XDCB tương ứng với số tiền đã ứng trước theo tỷ giá giao dịch thực tế tại thời điểm ứng trước. Phần giá trị đầu tư XDCB còn phải thanh toán (sau khi đã trừ đi số tiền ứng trước) được ghi nhận theo tỷ giá giao dịch thực tế tại thời điểm phát sinh.</w:t>
      </w:r>
    </w:p>
    <w:p w:rsidR="00704297" w:rsidRDefault="00D52B08">
      <w:pPr>
        <w:spacing w:before="120"/>
        <w:rPr>
          <w:rFonts w:ascii="Century Schoolbook" w:eastAsia="Century Schoolbook" w:hAnsi="Century Schoolbook" w:cs="Century Schoolbook"/>
          <w:sz w:val="22"/>
          <w:szCs w:val="22"/>
        </w:rPr>
      </w:pPr>
      <w:r>
        <w:t>Nợ TK 331 - Phải trả cho người bán (tỷ giá giao dịch thực tế)</w:t>
      </w:r>
    </w:p>
    <w:p w:rsidR="00704297" w:rsidRDefault="00D52B08">
      <w:pPr>
        <w:spacing w:before="120"/>
        <w:rPr>
          <w:rFonts w:ascii="Century Schoolbook" w:eastAsia="Century Schoolbook" w:hAnsi="Century Schoolbook" w:cs="Century Schoolbook"/>
          <w:sz w:val="22"/>
          <w:szCs w:val="22"/>
        </w:rPr>
      </w:pPr>
      <w:r>
        <w:t>Nợ TK 635 - Chi phí tài chính (nếu tỷ giá giao dịch thực tế thấp hơn tỷ giá ghi sổ kế toán của TK tiền)</w:t>
      </w:r>
    </w:p>
    <w:p w:rsidR="00704297" w:rsidRDefault="00D52B08">
      <w:pPr>
        <w:spacing w:before="120"/>
        <w:rPr>
          <w:rFonts w:ascii="Century Schoolbook" w:eastAsia="Century Schoolbook" w:hAnsi="Century Schoolbook" w:cs="Century Schoolbook"/>
        </w:rPr>
      </w:pPr>
      <w:r>
        <w:t>Có các TK 111, 112,... (tỷ giá ghi sổ kế toán)</w:t>
      </w:r>
    </w:p>
    <w:p w:rsidR="00704297" w:rsidRDefault="00D52B08">
      <w:pPr>
        <w:spacing w:before="120"/>
        <w:rPr>
          <w:rFonts w:ascii="Century Schoolbook" w:eastAsia="Century Schoolbook" w:hAnsi="Century Schoolbook" w:cs="Century Schoolbook"/>
          <w:sz w:val="22"/>
          <w:szCs w:val="22"/>
        </w:rPr>
      </w:pPr>
      <w:r>
        <w:t>Có TK 515 - Doanh thu hoạt động tài chính (nếu tỷ giá giao dịch thực tế cao hơn tỷ giá ghi sổ kế toán của TK tiền).</w:t>
      </w:r>
    </w:p>
    <w:p w:rsidR="00704297" w:rsidRDefault="00D52B08">
      <w:pPr>
        <w:spacing w:before="120"/>
        <w:rPr>
          <w:rFonts w:ascii="Century Schoolbook" w:eastAsia="Century Schoolbook" w:hAnsi="Century Schoolbook" w:cs="Century Schoolbook"/>
          <w:sz w:val="22"/>
          <w:szCs w:val="22"/>
        </w:rPr>
      </w:pPr>
      <w:r>
        <w:rPr>
          <w:b/>
        </w:rPr>
        <w:t>3.5.</w:t>
      </w:r>
      <w:r>
        <w:t xml:space="preserve"> Khi nhận lại tiền do người bán hoàn lại số tiền đã ứng trước vì không cung cấp được hàng hóa, dịch vụ, ghi:</w:t>
      </w:r>
    </w:p>
    <w:p w:rsidR="00704297" w:rsidRDefault="00D52B08">
      <w:pPr>
        <w:spacing w:before="120"/>
        <w:rPr>
          <w:rFonts w:ascii="Century Schoolbook" w:eastAsia="Century Schoolbook" w:hAnsi="Century Schoolbook" w:cs="Century Schoolbook"/>
          <w:sz w:val="22"/>
          <w:szCs w:val="22"/>
        </w:rPr>
      </w:pPr>
      <w:r>
        <w:t>Nợ các TK 111, 112,...</w:t>
      </w:r>
    </w:p>
    <w:p w:rsidR="00704297" w:rsidRDefault="00D52B08">
      <w:pPr>
        <w:spacing w:before="120"/>
        <w:rPr>
          <w:rFonts w:ascii="Century Schoolbook" w:eastAsia="Century Schoolbook" w:hAnsi="Century Schoolbook" w:cs="Century Schoolbook"/>
        </w:rPr>
      </w:pPr>
      <w:r>
        <w:t>Có TK 331 - Phải trả cho người bán.</w:t>
      </w:r>
    </w:p>
    <w:p w:rsidR="00704297" w:rsidRDefault="00D52B08">
      <w:pPr>
        <w:spacing w:before="120"/>
        <w:rPr>
          <w:rFonts w:ascii="Century Schoolbook" w:eastAsia="Century Schoolbook" w:hAnsi="Century Schoolbook" w:cs="Century Schoolbook"/>
          <w:sz w:val="22"/>
          <w:szCs w:val="22"/>
        </w:rPr>
      </w:pPr>
      <w:r>
        <w:rPr>
          <w:b/>
        </w:rPr>
        <w:t xml:space="preserve">3.6. </w:t>
      </w:r>
      <w:r>
        <w:t>Nhận dịch vụ cung cấp (chi phí vận chuyển hàng hoá, điện, nước, điện thoại, kiểm toán, tư vấn, quảng cáo, dịch vụ khác) của người bán:</w:t>
      </w:r>
    </w:p>
    <w:p w:rsidR="00704297" w:rsidRDefault="00D52B08">
      <w:pPr>
        <w:spacing w:before="120"/>
        <w:rPr>
          <w:rFonts w:ascii="Century Schoolbook" w:eastAsia="Century Schoolbook" w:hAnsi="Century Schoolbook" w:cs="Century Schoolbook"/>
          <w:sz w:val="22"/>
          <w:szCs w:val="22"/>
        </w:rPr>
      </w:pPr>
      <w:r>
        <w:t>- Nếu thuế GTGT đầu vào được khấu trừ, ghi:</w:t>
      </w:r>
    </w:p>
    <w:p w:rsidR="00704297" w:rsidRDefault="00D52B08">
      <w:pPr>
        <w:spacing w:before="120"/>
        <w:rPr>
          <w:rFonts w:ascii="Century Schoolbook" w:eastAsia="Century Schoolbook" w:hAnsi="Century Schoolbook" w:cs="Century Schoolbook"/>
          <w:sz w:val="22"/>
          <w:szCs w:val="22"/>
        </w:rPr>
      </w:pPr>
      <w:r>
        <w:t>Nợ TK 156 - Hàng hóa (1562)</w:t>
      </w:r>
    </w:p>
    <w:p w:rsidR="00704297" w:rsidRDefault="00D52B08">
      <w:pPr>
        <w:spacing w:before="120"/>
        <w:rPr>
          <w:rFonts w:ascii="Century Schoolbook" w:eastAsia="Century Schoolbook" w:hAnsi="Century Schoolbook" w:cs="Century Schoolbook"/>
          <w:sz w:val="22"/>
          <w:szCs w:val="22"/>
        </w:rPr>
      </w:pPr>
      <w:r>
        <w:t>Nợ TK 241 - XDCB dở dang</w:t>
      </w:r>
    </w:p>
    <w:p w:rsidR="00704297" w:rsidRDefault="00D52B08">
      <w:pPr>
        <w:spacing w:before="120"/>
        <w:rPr>
          <w:rFonts w:ascii="Century Schoolbook" w:eastAsia="Century Schoolbook" w:hAnsi="Century Schoolbook" w:cs="Century Schoolbook"/>
          <w:sz w:val="22"/>
          <w:szCs w:val="22"/>
        </w:rPr>
      </w:pPr>
      <w:r>
        <w:t>Nợ TK 242 - Chi phí trả trước</w:t>
      </w:r>
    </w:p>
    <w:p w:rsidR="00704297" w:rsidRDefault="00D52B08">
      <w:pPr>
        <w:spacing w:before="120"/>
        <w:rPr>
          <w:rFonts w:ascii="Century Schoolbook" w:eastAsia="Century Schoolbook" w:hAnsi="Century Schoolbook" w:cs="Century Schoolbook"/>
          <w:sz w:val="22"/>
          <w:szCs w:val="22"/>
        </w:rPr>
      </w:pPr>
      <w:r>
        <w:t>Nợ các TK 623, 627, 641, 642, 635, 811</w:t>
      </w:r>
    </w:p>
    <w:p w:rsidR="00704297" w:rsidRDefault="00D52B08">
      <w:pPr>
        <w:spacing w:before="120"/>
        <w:rPr>
          <w:rFonts w:ascii="Century Schoolbook" w:eastAsia="Century Schoolbook" w:hAnsi="Century Schoolbook" w:cs="Century Schoolbook"/>
          <w:sz w:val="22"/>
          <w:szCs w:val="22"/>
        </w:rPr>
      </w:pPr>
      <w:r>
        <w:t>Nợ TK 133 - Thuế GTGT được khấu trừ (1331) (nếu có)</w:t>
      </w:r>
    </w:p>
    <w:p w:rsidR="00704297" w:rsidRDefault="00D52B08">
      <w:pPr>
        <w:spacing w:before="120"/>
        <w:rPr>
          <w:rFonts w:ascii="Century Schoolbook" w:eastAsia="Century Schoolbook" w:hAnsi="Century Schoolbook" w:cs="Century Schoolbook"/>
        </w:rPr>
      </w:pPr>
      <w:r>
        <w:t>Có TK 331 - Phải trả cho người bán (tổng giá thanh toán).</w:t>
      </w:r>
    </w:p>
    <w:p w:rsidR="00704297" w:rsidRDefault="00D52B08">
      <w:pPr>
        <w:spacing w:before="120"/>
        <w:rPr>
          <w:rFonts w:ascii="Century Schoolbook" w:eastAsia="Century Schoolbook" w:hAnsi="Century Schoolbook" w:cs="Century Schoolbook"/>
          <w:sz w:val="22"/>
          <w:szCs w:val="22"/>
        </w:rPr>
      </w:pPr>
      <w:r>
        <w:t>- Trường hợp thuế GTGT đầu vào không được khấu trừ thì giá trị dịch vụ bao gồm cả thuế GTGT (tổng giá thanh toán).</w:t>
      </w:r>
    </w:p>
    <w:p w:rsidR="00704297" w:rsidRDefault="00D52B08">
      <w:pPr>
        <w:spacing w:before="120"/>
        <w:rPr>
          <w:rFonts w:ascii="Century Schoolbook" w:eastAsia="Century Schoolbook" w:hAnsi="Century Schoolbook" w:cs="Century Schoolbook"/>
          <w:sz w:val="22"/>
          <w:szCs w:val="22"/>
        </w:rPr>
      </w:pPr>
      <w:r>
        <w:rPr>
          <w:b/>
        </w:rPr>
        <w:lastRenderedPageBreak/>
        <w:t>3.7.</w:t>
      </w:r>
      <w:r>
        <w:t xml:space="preserve"> Chiết khấu thanh toán mua vật tư, hàng hoá doanh nghiệp được hưởng do thanh toán trước thời hạn phải thanh toán và tính trừ vào khoản nợ phải trả người bán, người cung cấp, ghi:</w:t>
      </w:r>
    </w:p>
    <w:p w:rsidR="00704297" w:rsidRDefault="00D52B08">
      <w:pPr>
        <w:spacing w:before="120"/>
        <w:rPr>
          <w:rFonts w:ascii="Century Schoolbook" w:eastAsia="Century Schoolbook" w:hAnsi="Century Schoolbook" w:cs="Century Schoolbook"/>
          <w:sz w:val="22"/>
          <w:szCs w:val="22"/>
        </w:rPr>
      </w:pPr>
      <w:r>
        <w:t>Nợ TK 331 - Phải trả cho người bán</w:t>
      </w:r>
    </w:p>
    <w:p w:rsidR="00704297" w:rsidRDefault="00D52B08">
      <w:pPr>
        <w:spacing w:before="120"/>
        <w:rPr>
          <w:rFonts w:ascii="Century Schoolbook" w:eastAsia="Century Schoolbook" w:hAnsi="Century Schoolbook" w:cs="Century Schoolbook"/>
        </w:rPr>
      </w:pPr>
      <w:r>
        <w:t>Có TK 515 - Doanh thu hoạt động tài chính.</w:t>
      </w:r>
    </w:p>
    <w:p w:rsidR="00704297" w:rsidRDefault="00D52B08">
      <w:pPr>
        <w:spacing w:before="120"/>
        <w:rPr>
          <w:rFonts w:ascii="Century Schoolbook" w:eastAsia="Century Schoolbook" w:hAnsi="Century Schoolbook" w:cs="Century Schoolbook"/>
          <w:sz w:val="22"/>
          <w:szCs w:val="22"/>
        </w:rPr>
      </w:pPr>
      <w:r>
        <w:rPr>
          <w:b/>
        </w:rPr>
        <w:t xml:space="preserve">3.8. </w:t>
      </w:r>
      <w:r>
        <w:t>Trường hợp vật tư, hàng hoá mua vào phải trả lại hoặc được người bán chấp thuận giảm giá do không đúng quy cách, phẩm chất được tính trừ vào khoản nợ phải trả cho người bán, ghi:</w:t>
      </w:r>
    </w:p>
    <w:p w:rsidR="00704297" w:rsidRDefault="00D52B08">
      <w:pPr>
        <w:spacing w:before="120"/>
        <w:rPr>
          <w:rFonts w:ascii="Century Schoolbook" w:eastAsia="Century Schoolbook" w:hAnsi="Century Schoolbook" w:cs="Century Schoolbook"/>
          <w:sz w:val="22"/>
          <w:szCs w:val="22"/>
        </w:rPr>
      </w:pPr>
      <w:r>
        <w:t>Nợ TK 331 - Phải trả cho người bán</w:t>
      </w:r>
    </w:p>
    <w:p w:rsidR="00704297" w:rsidRDefault="00D52B08">
      <w:pPr>
        <w:spacing w:before="120"/>
        <w:rPr>
          <w:rFonts w:ascii="Century Schoolbook" w:eastAsia="Century Schoolbook" w:hAnsi="Century Schoolbook" w:cs="Century Schoolbook"/>
        </w:rPr>
      </w:pPr>
      <w:r>
        <w:t>Có TK 133 - Thuế GTGT được khấu trừ (1331) (nếu có)</w:t>
      </w:r>
    </w:p>
    <w:p w:rsidR="00704297" w:rsidRDefault="00D52B08">
      <w:pPr>
        <w:spacing w:before="120"/>
        <w:rPr>
          <w:rFonts w:ascii="Century Schoolbook" w:eastAsia="Century Schoolbook" w:hAnsi="Century Schoolbook" w:cs="Century Schoolbook"/>
        </w:rPr>
      </w:pPr>
      <w:r>
        <w:t>Có các TK 152, 153, 156, 611,...</w:t>
      </w:r>
    </w:p>
    <w:p w:rsidR="00704297" w:rsidRDefault="00D52B08">
      <w:pPr>
        <w:spacing w:before="120"/>
        <w:rPr>
          <w:rFonts w:ascii="Century Schoolbook" w:eastAsia="Century Schoolbook" w:hAnsi="Century Schoolbook" w:cs="Century Schoolbook"/>
          <w:sz w:val="22"/>
          <w:szCs w:val="22"/>
        </w:rPr>
      </w:pPr>
      <w:r>
        <w:rPr>
          <w:b/>
        </w:rPr>
        <w:t xml:space="preserve">3.9. </w:t>
      </w:r>
      <w:r>
        <w:t>Trường hợp các khoản nợ phải trả cho người bán không tìm ra chủ nợ hoặc chủ nợ không đòi và được xử lý ghi tăng thu nhập khác của doanh nghiệp, ghi:</w:t>
      </w:r>
    </w:p>
    <w:p w:rsidR="00704297" w:rsidRDefault="00D52B08">
      <w:pPr>
        <w:spacing w:before="120"/>
        <w:rPr>
          <w:rFonts w:ascii="Century Schoolbook" w:eastAsia="Century Schoolbook" w:hAnsi="Century Schoolbook" w:cs="Century Schoolbook"/>
          <w:sz w:val="22"/>
          <w:szCs w:val="22"/>
        </w:rPr>
      </w:pPr>
      <w:r>
        <w:t>Nợ TK 331 - Phải trả cho người bán</w:t>
      </w:r>
    </w:p>
    <w:p w:rsidR="00704297" w:rsidRDefault="00D52B08">
      <w:pPr>
        <w:spacing w:before="120"/>
        <w:rPr>
          <w:rFonts w:ascii="Century Schoolbook" w:eastAsia="Century Schoolbook" w:hAnsi="Century Schoolbook" w:cs="Century Schoolbook"/>
        </w:rPr>
      </w:pPr>
      <w:r>
        <w:t>Có TK 711 - Thu nhập khác.</w:t>
      </w:r>
    </w:p>
    <w:p w:rsidR="00704297" w:rsidRDefault="00D52B08">
      <w:pPr>
        <w:spacing w:before="120"/>
        <w:rPr>
          <w:rFonts w:ascii="Century Schoolbook" w:eastAsia="Century Schoolbook" w:hAnsi="Century Schoolbook" w:cs="Century Schoolbook"/>
          <w:sz w:val="22"/>
          <w:szCs w:val="22"/>
        </w:rPr>
      </w:pPr>
      <w:r>
        <w:rPr>
          <w:b/>
        </w:rPr>
        <w:t>3.10.</w:t>
      </w:r>
      <w:r>
        <w:t xml:space="preserve"> Đối với nhà thầu chính, khi xác định giá trị khối lượng xây lắp phải trả cho nhà thầu phụ theo hợp đồng kinh tế đã ký kết, căn cứ vào hóa đơn, phiếu giá công trình, biên bản nghiệm thu khối lượng xây lắp hoàn thành và hợp đồng giao thầu phụ, ghi:</w:t>
      </w:r>
    </w:p>
    <w:p w:rsidR="00704297" w:rsidRDefault="00D52B08">
      <w:pPr>
        <w:spacing w:before="120"/>
        <w:rPr>
          <w:rFonts w:ascii="Century Schoolbook" w:eastAsia="Century Schoolbook" w:hAnsi="Century Schoolbook" w:cs="Century Schoolbook"/>
          <w:sz w:val="22"/>
          <w:szCs w:val="22"/>
        </w:rPr>
      </w:pPr>
      <w:r>
        <w:t>Nợ TK 632 - Giá vốn hàng bán (giá chưa có thuế GTGT)</w:t>
      </w:r>
    </w:p>
    <w:p w:rsidR="00704297" w:rsidRDefault="00D52B08">
      <w:pPr>
        <w:spacing w:before="120"/>
        <w:rPr>
          <w:rFonts w:ascii="Century Schoolbook" w:eastAsia="Century Schoolbook" w:hAnsi="Century Schoolbook" w:cs="Century Schoolbook"/>
          <w:sz w:val="22"/>
          <w:szCs w:val="22"/>
        </w:rPr>
      </w:pPr>
      <w:r>
        <w:t>Nợ TK 133 - Thuế GTGT được khấu trừ (1331)</w:t>
      </w:r>
    </w:p>
    <w:p w:rsidR="00704297" w:rsidRDefault="00D52B08">
      <w:pPr>
        <w:spacing w:before="120"/>
        <w:rPr>
          <w:rFonts w:ascii="Century Schoolbook" w:eastAsia="Century Schoolbook" w:hAnsi="Century Schoolbook" w:cs="Century Schoolbook"/>
        </w:rPr>
      </w:pPr>
      <w:r>
        <w:t>Có TK 331 - Phải trả cho người bán (tổng số tiền phải trả cho nhà thầu phụ gồm cả thuế GTGT đầu vào).</w:t>
      </w:r>
    </w:p>
    <w:p w:rsidR="00704297" w:rsidRDefault="00D52B08">
      <w:pPr>
        <w:spacing w:before="120"/>
        <w:rPr>
          <w:rFonts w:ascii="Century Schoolbook" w:eastAsia="Century Schoolbook" w:hAnsi="Century Schoolbook" w:cs="Century Schoolbook"/>
          <w:sz w:val="22"/>
          <w:szCs w:val="22"/>
        </w:rPr>
      </w:pPr>
      <w:r>
        <w:rPr>
          <w:b/>
        </w:rPr>
        <w:t>3.11.</w:t>
      </w:r>
      <w:r>
        <w:t xml:space="preserve"> Trường hợp doanh nghiệp nhận bán hàng đại lý, bán đúng giá, hưởng hoa hồng.</w:t>
      </w:r>
    </w:p>
    <w:p w:rsidR="00704297" w:rsidRDefault="00D52B08">
      <w:pPr>
        <w:spacing w:before="120"/>
        <w:rPr>
          <w:rFonts w:ascii="Century Schoolbook" w:eastAsia="Century Schoolbook" w:hAnsi="Century Schoolbook" w:cs="Century Schoolbook"/>
          <w:sz w:val="22"/>
          <w:szCs w:val="22"/>
        </w:rPr>
      </w:pPr>
      <w:r>
        <w:t>- Khi nhận hàng bán đại lý, doanh nghiệp chủ động theo dõi và ghi chép thông tin về hàng nhận bán đại lý trong phần thuyết minh Báo cáo tài chính.</w:t>
      </w:r>
    </w:p>
    <w:p w:rsidR="00704297" w:rsidRDefault="00D52B08">
      <w:pPr>
        <w:spacing w:before="120"/>
        <w:rPr>
          <w:rFonts w:ascii="Century Schoolbook" w:eastAsia="Century Schoolbook" w:hAnsi="Century Schoolbook" w:cs="Century Schoolbook"/>
          <w:sz w:val="22"/>
          <w:szCs w:val="22"/>
        </w:rPr>
      </w:pPr>
      <w:r>
        <w:t>- Khi bán hàng nhận đại lý, ghi:</w:t>
      </w:r>
    </w:p>
    <w:p w:rsidR="00704297" w:rsidRDefault="00D52B08">
      <w:pPr>
        <w:spacing w:before="120"/>
        <w:rPr>
          <w:rFonts w:ascii="Century Schoolbook" w:eastAsia="Century Schoolbook" w:hAnsi="Century Schoolbook" w:cs="Century Schoolbook"/>
          <w:sz w:val="22"/>
          <w:szCs w:val="22"/>
        </w:rPr>
      </w:pPr>
      <w:r>
        <w:t>Nợ các TK 111, 112, 131,... (tổng giá thanh toán)</w:t>
      </w:r>
    </w:p>
    <w:p w:rsidR="00704297" w:rsidRDefault="00D52B08">
      <w:pPr>
        <w:spacing w:before="120"/>
        <w:rPr>
          <w:rFonts w:ascii="Century Schoolbook" w:eastAsia="Century Schoolbook" w:hAnsi="Century Schoolbook" w:cs="Century Schoolbook"/>
        </w:rPr>
      </w:pPr>
      <w:r>
        <w:t>Có TK 331 - Phải trả cho người bán (giá giao bán đại lý + thuế).</w:t>
      </w:r>
    </w:p>
    <w:p w:rsidR="00704297" w:rsidRDefault="00D52B08">
      <w:pPr>
        <w:spacing w:before="120"/>
        <w:rPr>
          <w:rFonts w:ascii="Century Schoolbook" w:eastAsia="Century Schoolbook" w:hAnsi="Century Schoolbook" w:cs="Century Schoolbook"/>
        </w:rPr>
      </w:pPr>
      <w:r>
        <w:t>Đồng thời doanh nghiệp theo dõi và ghi chép thông tin về hàng nhận bán đại lý đã xuất bán trong phần thuyết minh Báo cáo tài chính.</w:t>
      </w:r>
    </w:p>
    <w:p w:rsidR="00704297" w:rsidRDefault="00D52B08">
      <w:pPr>
        <w:spacing w:before="120"/>
        <w:rPr>
          <w:rFonts w:ascii="Century Schoolbook" w:eastAsia="Century Schoolbook" w:hAnsi="Century Schoolbook" w:cs="Century Schoolbook"/>
          <w:sz w:val="22"/>
          <w:szCs w:val="22"/>
        </w:rPr>
      </w:pPr>
      <w:r>
        <w:rPr>
          <w:i/>
        </w:rPr>
        <w:lastRenderedPageBreak/>
        <w:t>- Khi xác định hoa hồng đại lý được hưởng, tính vào doanh thu hoa hồng về bán hàng đại lý, ghi:</w:t>
      </w:r>
    </w:p>
    <w:p w:rsidR="00704297" w:rsidRDefault="00D52B08">
      <w:pPr>
        <w:spacing w:before="120"/>
        <w:rPr>
          <w:rFonts w:ascii="Century Schoolbook" w:eastAsia="Century Schoolbook" w:hAnsi="Century Schoolbook" w:cs="Century Schoolbook"/>
          <w:sz w:val="22"/>
          <w:szCs w:val="22"/>
        </w:rPr>
      </w:pPr>
      <w:r>
        <w:rPr>
          <w:i/>
        </w:rPr>
        <w:t>Nợ TK 331 - Phải trả cho người bán</w:t>
      </w:r>
    </w:p>
    <w:p w:rsidR="00704297" w:rsidRDefault="00D52B08">
      <w:pPr>
        <w:spacing w:before="120"/>
        <w:rPr>
          <w:rFonts w:ascii="Century Schoolbook" w:eastAsia="Century Schoolbook" w:hAnsi="Century Schoolbook" w:cs="Century Schoolbook"/>
        </w:rPr>
      </w:pPr>
      <w:r>
        <w:t>Có TK 511 - Doanh thu bán hàng và cung cấp dịch vụ</w:t>
      </w:r>
    </w:p>
    <w:p w:rsidR="00704297" w:rsidRDefault="00D52B08">
      <w:pPr>
        <w:spacing w:before="120"/>
        <w:rPr>
          <w:rFonts w:ascii="Century Schoolbook" w:eastAsia="Century Schoolbook" w:hAnsi="Century Schoolbook" w:cs="Century Schoolbook"/>
        </w:rPr>
      </w:pPr>
      <w:r>
        <w:t>Có TK 3331 - Thuế GTGT phải nộp (nếu có).</w:t>
      </w:r>
    </w:p>
    <w:p w:rsidR="00704297" w:rsidRDefault="00D52B08">
      <w:pPr>
        <w:spacing w:before="120"/>
        <w:rPr>
          <w:rFonts w:ascii="Century Schoolbook" w:eastAsia="Century Schoolbook" w:hAnsi="Century Schoolbook" w:cs="Century Schoolbook"/>
          <w:sz w:val="22"/>
          <w:szCs w:val="22"/>
        </w:rPr>
      </w:pPr>
      <w:r>
        <w:rPr>
          <w:i/>
        </w:rPr>
        <w:t>- Khi thanh toán tiền cho bên giao hàng đại lý, ghi:</w:t>
      </w:r>
    </w:p>
    <w:p w:rsidR="00704297" w:rsidRDefault="00D52B08">
      <w:pPr>
        <w:spacing w:before="120"/>
        <w:rPr>
          <w:rFonts w:ascii="Century Schoolbook" w:eastAsia="Century Schoolbook" w:hAnsi="Century Schoolbook" w:cs="Century Schoolbook"/>
          <w:sz w:val="22"/>
          <w:szCs w:val="22"/>
        </w:rPr>
      </w:pPr>
      <w:r>
        <w:rPr>
          <w:i/>
        </w:rPr>
        <w:t>Nợ TK 331 - Phải trả cho người bán (giá bán trừ (-) hoa hồng đại lý)</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eastAsia="Times New Roman" w:cs="Times New Roman"/>
          <w:sz w:val="28"/>
          <w:szCs w:val="28"/>
        </w:rPr>
      </w:pPr>
      <w:r>
        <w:rPr>
          <w:b/>
        </w:rPr>
        <w:t>3.12.</w:t>
      </w:r>
      <w:r>
        <w:t xml:space="preserve"> Kế toán phải trả cho người bán tại đơn vị giao uỷ thác nhập khẩu:</w:t>
      </w:r>
    </w:p>
    <w:p w:rsidR="00704297" w:rsidRDefault="00D52B08">
      <w:pPr>
        <w:spacing w:before="120"/>
        <w:rPr>
          <w:rFonts w:eastAsia="Times New Roman" w:cs="Times New Roman"/>
          <w:sz w:val="28"/>
          <w:szCs w:val="28"/>
        </w:rPr>
      </w:pPr>
      <w:r>
        <w:t>- Khi trả trước một khoản tiền uỷ thác mua hàng theo hợp đồng uỷ thác nhập khẩu cho đơn vị nhận uỷ thác nhập khẩu mở LC... căn cứ các chứng từ liên quan, ghi:</w:t>
      </w:r>
    </w:p>
    <w:p w:rsidR="00704297" w:rsidRDefault="00D52B08">
      <w:pPr>
        <w:spacing w:before="120"/>
        <w:rPr>
          <w:rFonts w:ascii="Century Schoolbook" w:eastAsia="Century Schoolbook" w:hAnsi="Century Schoolbook" w:cs="Century Schoolbook"/>
          <w:sz w:val="22"/>
          <w:szCs w:val="22"/>
        </w:rPr>
      </w:pPr>
      <w:r>
        <w:t>Nợ TK 331 - Phải trả cho người bán (chi tiết cho từng đơn vị nhận uỷ thác)</w:t>
      </w:r>
    </w:p>
    <w:p w:rsidR="00704297" w:rsidRDefault="00D52B08">
      <w:pPr>
        <w:spacing w:before="120"/>
        <w:rPr>
          <w:rFonts w:ascii="Century Schoolbook" w:eastAsia="Century Schoolbook" w:hAnsi="Century Schoolbook" w:cs="Century Schoolbook"/>
          <w:sz w:val="22"/>
          <w:szCs w:val="22"/>
        </w:rPr>
      </w:pPr>
      <w:r>
        <w:rPr>
          <w:i/>
        </w:rPr>
        <w:t>Có các TK 111, 112,...</w:t>
      </w:r>
    </w:p>
    <w:p w:rsidR="00704297" w:rsidRDefault="00D52B08">
      <w:pPr>
        <w:spacing w:before="120"/>
        <w:rPr>
          <w:rFonts w:eastAsia="Times New Roman" w:cs="Times New Roman"/>
          <w:sz w:val="28"/>
          <w:szCs w:val="28"/>
        </w:rPr>
      </w:pPr>
      <w:r>
        <w:t>- Khi nhận hàng ủy thác nhập khẩu do bên nhận ủy thác giao trả, kế toán thực hiện như đối với hàng nhập khẩu thông thường.</w:t>
      </w:r>
    </w:p>
    <w:p w:rsidR="00704297" w:rsidRDefault="00D52B08">
      <w:pPr>
        <w:spacing w:before="120"/>
        <w:rPr>
          <w:rFonts w:eastAsia="Times New Roman" w:cs="Times New Roman"/>
          <w:sz w:val="28"/>
          <w:szCs w:val="28"/>
        </w:rPr>
      </w:pPr>
      <w:r>
        <w:t>- Khi trả tiền cho đơn vị nhận uỷ thác nhập khẩu về số tiền hàng nhập khẩu và các chi phí liên quan trực tiếp đến hàng nhập khẩu, căn cứ các chứng từ liên quan, ghi:</w:t>
      </w:r>
    </w:p>
    <w:p w:rsidR="00704297" w:rsidRDefault="00D52B08">
      <w:pPr>
        <w:spacing w:before="120"/>
        <w:rPr>
          <w:rFonts w:ascii="Century Schoolbook" w:eastAsia="Century Schoolbook" w:hAnsi="Century Schoolbook" w:cs="Century Schoolbook"/>
          <w:sz w:val="22"/>
          <w:szCs w:val="22"/>
        </w:rPr>
      </w:pPr>
      <w:r>
        <w:t>Nợ TK 331 - Phải trả cho người bán (chi tiết cho từng đơn vị nhận uỷ thác)</w:t>
      </w:r>
    </w:p>
    <w:p w:rsidR="00704297" w:rsidRDefault="00D52B08">
      <w:pPr>
        <w:spacing w:before="120"/>
        <w:rPr>
          <w:rFonts w:ascii="Century Schoolbook" w:eastAsia="Century Schoolbook" w:hAnsi="Century Schoolbook" w:cs="Century Schoolbook"/>
          <w:sz w:val="22"/>
          <w:szCs w:val="22"/>
        </w:rPr>
      </w:pPr>
      <w:r>
        <w:rPr>
          <w:i/>
        </w:rPr>
        <w:t>Có các TK 111, 112,...</w:t>
      </w:r>
    </w:p>
    <w:p w:rsidR="00704297" w:rsidRDefault="00D52B08">
      <w:pPr>
        <w:spacing w:before="120"/>
        <w:rPr>
          <w:rFonts w:eastAsia="Times New Roman" w:cs="Times New Roman"/>
          <w:sz w:val="28"/>
          <w:szCs w:val="28"/>
        </w:rPr>
      </w:pPr>
      <w:r>
        <w:t>- Phí uỷ thác nhập khẩu phải trả đơn vị nhận uỷ thác được tính vào giá trị hàng nhập khẩu, căn cứ các chứng từ liên quan, ghi:</w:t>
      </w:r>
    </w:p>
    <w:p w:rsidR="00704297" w:rsidRDefault="00D52B08">
      <w:pPr>
        <w:spacing w:before="120"/>
        <w:rPr>
          <w:rFonts w:eastAsia="Times New Roman" w:cs="Times New Roman"/>
          <w:sz w:val="28"/>
          <w:szCs w:val="28"/>
        </w:rPr>
      </w:pPr>
      <w:r>
        <w:t>Nợ các TK 151, 152, 156, 211,...</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ascii="Century Schoolbook" w:eastAsia="Century Schoolbook" w:hAnsi="Century Schoolbook" w:cs="Century Schoolbook"/>
          <w:sz w:val="22"/>
          <w:szCs w:val="22"/>
        </w:rPr>
      </w:pPr>
      <w:r>
        <w:rPr>
          <w:i/>
        </w:rPr>
        <w:t>Có TK 331- Phải trả cho người bán(chi tiết từng đơn vị nhận uỷ thác).</w:t>
      </w:r>
    </w:p>
    <w:p w:rsidR="00704297" w:rsidRDefault="00D52B08">
      <w:pPr>
        <w:spacing w:before="120"/>
        <w:rPr>
          <w:rFonts w:eastAsia="Times New Roman" w:cs="Times New Roman"/>
          <w:sz w:val="28"/>
          <w:szCs w:val="28"/>
        </w:rPr>
      </w:pPr>
      <w:r>
        <w:t>- Việc thanh toán nghĩa vụ thuế đối với hàng nhập khẩu thực hiện theo quy định của TK 333 - Thuế và khoản phải nộp Nhà nước.</w:t>
      </w:r>
    </w:p>
    <w:p w:rsidR="00704297" w:rsidRDefault="00D52B08">
      <w:pPr>
        <w:spacing w:before="120"/>
        <w:rPr>
          <w:rFonts w:eastAsia="Times New Roman" w:cs="Times New Roman"/>
          <w:sz w:val="28"/>
          <w:szCs w:val="28"/>
        </w:rPr>
      </w:pPr>
      <w:r>
        <w:t>- Đơn vị nhận uỷ thác không sử dụng tài khoản này để phản ánh các nghiệp vụ thanh toán ủy thác mà phản ánh qua các TK 138 và 338.</w:t>
      </w:r>
    </w:p>
    <w:p w:rsidR="00704297" w:rsidRDefault="00D52B08">
      <w:pPr>
        <w:spacing w:before="120"/>
        <w:rPr>
          <w:rFonts w:eastAsia="Times New Roman" w:cs="Times New Roman"/>
          <w:sz w:val="28"/>
          <w:szCs w:val="28"/>
        </w:rPr>
      </w:pPr>
      <w:r>
        <w:rPr>
          <w:b/>
        </w:rPr>
        <w:lastRenderedPageBreak/>
        <w:t>3.13.</w:t>
      </w:r>
      <w:r>
        <w:t xml:space="preserve"> Khi lập Báo cáo tài chính, số dư nợ phải trả cho người bán bằng ngoại tệ được đánh giá theo tỷ giá giao dịch thực tế tại thời điểm lập Báo cáo tài chính:</w:t>
      </w:r>
    </w:p>
    <w:p w:rsidR="00704297" w:rsidRDefault="00D52B08">
      <w:pPr>
        <w:spacing w:before="120"/>
        <w:rPr>
          <w:rFonts w:eastAsia="Times New Roman" w:cs="Times New Roman"/>
          <w:sz w:val="28"/>
          <w:szCs w:val="28"/>
        </w:rPr>
      </w:pPr>
      <w:r>
        <w:t>- Nếu tỷ giá ngoại tệ giảm so với Đồng Việt Nam, ghi:</w:t>
      </w:r>
    </w:p>
    <w:p w:rsidR="00704297" w:rsidRDefault="00D52B08">
      <w:pPr>
        <w:spacing w:before="120"/>
        <w:rPr>
          <w:rFonts w:eastAsia="Times New Roman" w:cs="Times New Roman"/>
          <w:sz w:val="28"/>
          <w:szCs w:val="28"/>
        </w:rPr>
      </w:pPr>
      <w:r>
        <w:t>Nợ TK 331 - Phải trả cho người bán</w:t>
      </w:r>
    </w:p>
    <w:p w:rsidR="00704297" w:rsidRDefault="00D52B08">
      <w:pPr>
        <w:spacing w:before="120"/>
        <w:rPr>
          <w:rFonts w:eastAsia="Times New Roman" w:cs="Times New Roman"/>
          <w:sz w:val="28"/>
          <w:szCs w:val="28"/>
        </w:rPr>
      </w:pPr>
      <w:r>
        <w:t>Có TK 413 - Chênh lệch tỷ giá hối đoái (4131).</w:t>
      </w:r>
    </w:p>
    <w:p w:rsidR="00704297" w:rsidRDefault="00D52B08">
      <w:pPr>
        <w:spacing w:before="120"/>
        <w:rPr>
          <w:rFonts w:eastAsia="Times New Roman" w:cs="Times New Roman"/>
          <w:sz w:val="28"/>
          <w:szCs w:val="28"/>
        </w:rPr>
      </w:pPr>
      <w:r>
        <w:t>- Nếu tỷ giá ngoại tệ tăng so với Đồng Việt Nam, ghi:</w:t>
      </w:r>
    </w:p>
    <w:p w:rsidR="00704297" w:rsidRDefault="00D52B08">
      <w:pPr>
        <w:spacing w:before="120"/>
        <w:rPr>
          <w:rFonts w:eastAsia="Times New Roman" w:cs="Times New Roman"/>
          <w:sz w:val="28"/>
          <w:szCs w:val="28"/>
        </w:rPr>
      </w:pPr>
      <w:r>
        <w:t>Nợ TK 413 - Chênh lệch tỷ giá hối đoái (4131)</w:t>
      </w:r>
    </w:p>
    <w:p w:rsidR="00704297" w:rsidRDefault="00D52B08">
      <w:pPr>
        <w:spacing w:before="120"/>
        <w:rPr>
          <w:rFonts w:eastAsia="Times New Roman" w:cs="Times New Roman"/>
          <w:sz w:val="28"/>
          <w:szCs w:val="28"/>
        </w:rPr>
      </w:pPr>
      <w:r>
        <w:t>Có TK 331 - Phải trả cho người bán.</w:t>
      </w:r>
      <w:bookmarkStart w:id="139" w:name="2250f4o" w:colFirst="0" w:colLast="0"/>
      <w:bookmarkEnd w:id="139"/>
    </w:p>
    <w:p w:rsidR="00704297" w:rsidRPr="00155128" w:rsidRDefault="00D52B08" w:rsidP="00155128">
      <w:pPr>
        <w:pStyle w:val="Heading2"/>
      </w:pPr>
      <w:bookmarkStart w:id="140" w:name="_Toc140907587"/>
      <w:r w:rsidRPr="00155128">
        <w:t>Điều 52. Tài khoản 333 – Thuế và các khoản phải nộp nhà nước</w:t>
      </w:r>
      <w:bookmarkStart w:id="141" w:name="haapch" w:colFirst="0" w:colLast="0"/>
      <w:bookmarkEnd w:id="141"/>
      <w:bookmarkEnd w:id="140"/>
    </w:p>
    <w:p w:rsidR="00704297" w:rsidRDefault="00D52B08">
      <w:pPr>
        <w:spacing w:before="120"/>
        <w:rPr>
          <w:rFonts w:ascii="Century Schoolbook" w:eastAsia="Century Schoolbook" w:hAnsi="Century Schoolbook" w:cs="Century Schoolbook"/>
          <w:sz w:val="22"/>
          <w:szCs w:val="22"/>
        </w:rPr>
      </w:pPr>
      <w:r>
        <w:rPr>
          <w:b/>
        </w:rPr>
        <w:t>1. Nguyên tắc kế toán</w:t>
      </w:r>
    </w:p>
    <w:p w:rsidR="00704297" w:rsidRDefault="00D52B08">
      <w:pPr>
        <w:spacing w:before="120"/>
        <w:rPr>
          <w:rFonts w:ascii="Century Schoolbook" w:eastAsia="Century Schoolbook" w:hAnsi="Century Schoolbook" w:cs="Century Schoolbook"/>
          <w:sz w:val="22"/>
          <w:szCs w:val="22"/>
        </w:rPr>
      </w:pPr>
      <w:r>
        <w:t>a) Tài khoản này dùng để phản ánh quan hệ giữa doanh nghiệp với Nhà nước về các khoản thuế, phí, lệ phí và các khoản khác phải nộp, đã nộp, còn phải nộp vào Ngân sách Nhà nước trong kỳ kế toán năm.</w:t>
      </w:r>
    </w:p>
    <w:p w:rsidR="00704297" w:rsidRDefault="00D52B08">
      <w:pPr>
        <w:spacing w:before="120"/>
        <w:rPr>
          <w:rFonts w:ascii="Century Schoolbook" w:eastAsia="Century Schoolbook" w:hAnsi="Century Schoolbook" w:cs="Century Schoolbook"/>
          <w:sz w:val="22"/>
          <w:szCs w:val="22"/>
        </w:rPr>
      </w:pPr>
      <w:r>
        <w:t>b) Doanh nghiệp chủ động tính, xác định và kê khai số thuế, phí, lệ phí và các khoản phải nộp cho Nhà nước theo luật định; Kịp thời phản ánh vào sổ kế toán số thuế phải nộp, đã nộp, được khấu trừ, được hoàn...</w:t>
      </w:r>
    </w:p>
    <w:p w:rsidR="00704297" w:rsidRDefault="00D52B08">
      <w:pPr>
        <w:spacing w:before="120"/>
        <w:rPr>
          <w:rFonts w:ascii="Century Schoolbook" w:eastAsia="Century Schoolbook" w:hAnsi="Century Schoolbook" w:cs="Century Schoolbook"/>
          <w:sz w:val="22"/>
          <w:szCs w:val="22"/>
        </w:rPr>
      </w:pPr>
      <w:r>
        <w:t>c. Các khoản thuế gián thu như thuế GTGT (kể cả theo phương pháp khấu trừ hay phương pháp trực tiếp), thuế tiêu thụ đặc biệt, thuế xuất khẩu, thuế bảo vệ môi trường và các loại thuế gián thu khác về bản chất là khoản thu hộ bên thứ ba. Vì vậy các khoản thuế gián thu được loại trừ ra khỏi số liệu về doanh thu gộp trên Báo cáo tài chính hoặc các báo cáo khác.</w:t>
      </w:r>
    </w:p>
    <w:p w:rsidR="00704297" w:rsidRDefault="00D52B08">
      <w:pPr>
        <w:spacing w:before="120"/>
        <w:rPr>
          <w:rFonts w:ascii="Century Schoolbook" w:eastAsia="Century Schoolbook" w:hAnsi="Century Schoolbook" w:cs="Century Schoolbook"/>
          <w:sz w:val="22"/>
          <w:szCs w:val="22"/>
        </w:rPr>
      </w:pPr>
      <w:r>
        <w:t>Doanh nghiệp có thể lựa chọn việc ghi nhận doanh thu và số thuế gián thu phải nộp trên sổ kế toán bằng một trong 2 phương pháp:</w:t>
      </w:r>
    </w:p>
    <w:p w:rsidR="00704297" w:rsidRDefault="00D52B08">
      <w:pPr>
        <w:spacing w:before="120"/>
        <w:rPr>
          <w:rFonts w:ascii="Century Schoolbook" w:eastAsia="Century Schoolbook" w:hAnsi="Century Schoolbook" w:cs="Century Schoolbook"/>
          <w:sz w:val="22"/>
          <w:szCs w:val="22"/>
        </w:rPr>
      </w:pPr>
      <w:r>
        <w:t>- Tách và ghi nhận riêng số thuế gián thu phải nộp (kể cả thuế GTGT phải nộp theo phương pháp trực tiếp) ngay tại thời điểm ghi nhận doanh thu. Theo phương pháp này doanh thu ghi trên sổ kế toán không bao gồm số thuế gián thu phải nộp, phù hợp với số liệu về doanh thu gộp trên Báo cáo tài chính và phản ánh đúng bản chất giao dịch;</w:t>
      </w:r>
    </w:p>
    <w:p w:rsidR="00704297" w:rsidRDefault="00D52B08">
      <w:pPr>
        <w:spacing w:before="120"/>
        <w:rPr>
          <w:rFonts w:ascii="Century Schoolbook" w:eastAsia="Century Schoolbook" w:hAnsi="Century Schoolbook" w:cs="Century Schoolbook"/>
          <w:sz w:val="22"/>
          <w:szCs w:val="22"/>
        </w:rPr>
      </w:pPr>
      <w:r>
        <w:t xml:space="preserve">- Ghi nhận số thuế gián thu phải nộp bằng cách ghi giảm số doanh thu đã ghi chép trên sổ kế toán. Theo phương pháp này, định kỳ mới ghi giảm doanh thu đối với số thuế gián </w:t>
      </w:r>
      <w:r>
        <w:lastRenderedPageBreak/>
        <w:t>thu phải nộp, số liệu về doanh thu trên sổ kế toán có sự khác biệt so với doanh thu gộp trên Báo cáo tài chính.</w:t>
      </w:r>
    </w:p>
    <w:p w:rsidR="00704297" w:rsidRDefault="00D52B08">
      <w:pPr>
        <w:spacing w:before="120"/>
        <w:rPr>
          <w:rFonts w:ascii="Century Schoolbook" w:eastAsia="Century Schoolbook" w:hAnsi="Century Schoolbook" w:cs="Century Schoolbook"/>
          <w:sz w:val="22"/>
          <w:szCs w:val="22"/>
        </w:rPr>
      </w:pPr>
      <w:r>
        <w:t>Trong mọi trường hợp, chỉ tiêu “Doanh thu bán hàng, cung cấp dịch vụ” và chỉ tiêu “Các khoản giảm trừ doanh thu” của báo cáo kết quả hoạt động kinh doanh đều không bao gồm các khoản thuế gián thu phải nộp.</w:t>
      </w:r>
    </w:p>
    <w:p w:rsidR="00704297" w:rsidRDefault="00D52B08">
      <w:pPr>
        <w:spacing w:before="120"/>
        <w:rPr>
          <w:rFonts w:ascii="Century Schoolbook" w:eastAsia="Century Schoolbook" w:hAnsi="Century Schoolbook" w:cs="Century Schoolbook"/>
          <w:sz w:val="22"/>
          <w:szCs w:val="22"/>
        </w:rPr>
      </w:pPr>
      <w:r>
        <w:t>d) Đối với các khoản thuế được hoàn, được giảm, kế toán phải phân biệt rõ số thuế được hoàn, được giảm là thuế đã nộp ở khâu mua hay phải nộp ở khâu bán và thực hiện theo nguyên tắc:</w:t>
      </w:r>
    </w:p>
    <w:p w:rsidR="00704297" w:rsidRDefault="00D52B08">
      <w:pPr>
        <w:spacing w:before="120"/>
        <w:rPr>
          <w:rFonts w:ascii="Century Schoolbook" w:eastAsia="Century Schoolbook" w:hAnsi="Century Schoolbook" w:cs="Century Schoolbook"/>
          <w:sz w:val="22"/>
          <w:szCs w:val="22"/>
        </w:rPr>
      </w:pPr>
      <w:r>
        <w:t>- Đối với số thuế đã nộp ở khâu mua được hoàn lại (ví dụ trong giao dịch tạm nhập – tái xuất, các khoản thuế TTĐB, thuế NK, thuế BVMT đã nộp được hoàn lại khi tái xuất...), kế toán ghi giảm giá trị hàng mua hoặc giảm giá vốn hàng bán, giảm chi phí khác tùy theo từng trường hợp cụ thể. Riêng thuế GTGT đầu vào được hoàn ghi giảm số thuế GTGT được khấu trừ;</w:t>
      </w:r>
    </w:p>
    <w:p w:rsidR="00704297" w:rsidRDefault="00D52B08">
      <w:pPr>
        <w:spacing w:before="120"/>
        <w:rPr>
          <w:rFonts w:ascii="Century Schoolbook" w:eastAsia="Century Schoolbook" w:hAnsi="Century Schoolbook" w:cs="Century Schoolbook"/>
          <w:sz w:val="22"/>
          <w:szCs w:val="22"/>
        </w:rPr>
      </w:pPr>
      <w:r>
        <w:t>- Đối với số thuế đã nộp ở khâu nhập khẩu nhưng hàng nhập khẩu không thuộc quyền sở hữu của đơn vị, khi tái xuất được hoàn thì kế toán ghi giảm khoản phải thu khác (ví dụ thuế nhập khẩu đã nộp của hàng nhận gia công được hoàn lại khi tái xuất...);</w:t>
      </w:r>
    </w:p>
    <w:p w:rsidR="00704297" w:rsidRDefault="00D52B08">
      <w:pPr>
        <w:spacing w:before="120"/>
        <w:rPr>
          <w:rFonts w:ascii="Century Schoolbook" w:eastAsia="Century Schoolbook" w:hAnsi="Century Schoolbook" w:cs="Century Schoolbook"/>
          <w:sz w:val="22"/>
          <w:szCs w:val="22"/>
        </w:rPr>
      </w:pPr>
      <w:r>
        <w:t>- Đối với số thuế phải nộp khi bán hàng hóa, cung cấp dịch vụ nhưng sau đó được giảm, được hoàn, kế toán ghi nhận vào thu nhập khác (ví dụ hoàn thuế xuất khẩu, giảm số thuế TTĐB, GTGT, BVMT phải nộp khi bán hàng hóa, cung cấp dịch vụ).</w:t>
      </w:r>
    </w:p>
    <w:p w:rsidR="00704297" w:rsidRDefault="00D52B08">
      <w:pPr>
        <w:spacing w:before="120"/>
        <w:rPr>
          <w:rFonts w:ascii="Century Schoolbook" w:eastAsia="Century Schoolbook" w:hAnsi="Century Schoolbook" w:cs="Century Schoolbook"/>
          <w:sz w:val="22"/>
          <w:szCs w:val="22"/>
        </w:rPr>
      </w:pPr>
      <w:r>
        <w:t>đ) Nghĩa vụ đối với NSNN trong giao dịch ủy thác xuất - nhập khẩu:</w:t>
      </w:r>
    </w:p>
    <w:p w:rsidR="00704297" w:rsidRDefault="00D52B08">
      <w:pPr>
        <w:spacing w:before="120"/>
        <w:rPr>
          <w:rFonts w:ascii="Century Schoolbook" w:eastAsia="Century Schoolbook" w:hAnsi="Century Schoolbook" w:cs="Century Schoolbook"/>
          <w:sz w:val="22"/>
          <w:szCs w:val="22"/>
        </w:rPr>
      </w:pPr>
      <w:r>
        <w:t>- Trong giao dịch ủy thác xuất nhập khẩu (hoặc các giao dịch tương tự), nghĩa vụ đối với NSNN được xác định là của bên giao ủy thác</w:t>
      </w:r>
    </w:p>
    <w:p w:rsidR="00704297" w:rsidRDefault="00D52B08">
      <w:pPr>
        <w:spacing w:before="120"/>
        <w:rPr>
          <w:rFonts w:ascii="Century Schoolbook" w:eastAsia="Century Schoolbook" w:hAnsi="Century Schoolbook" w:cs="Century Schoolbook"/>
          <w:sz w:val="22"/>
          <w:szCs w:val="22"/>
        </w:rPr>
      </w:pPr>
      <w:r>
        <w:t>- Bên nhận ủy thác được xác định là bên cung cấp dịch vụ cho bên giao ủy thác trong việc chuẩn bị hồ sơ, kê khai, thanh quyết toán với NSNN (người nộp thuế hộ cho bên giao ủy thác).</w:t>
      </w:r>
    </w:p>
    <w:p w:rsidR="00704297" w:rsidRDefault="00D52B08">
      <w:pPr>
        <w:spacing w:before="120"/>
        <w:rPr>
          <w:rFonts w:ascii="Century Schoolbook" w:eastAsia="Century Schoolbook" w:hAnsi="Century Schoolbook" w:cs="Century Schoolbook"/>
          <w:sz w:val="22"/>
          <w:szCs w:val="22"/>
        </w:rPr>
      </w:pPr>
      <w:r>
        <w:t>- TK 333 chỉ sử dụng tại bên giao ủy thác, không sử dụng tại bên nhận ủy thác. Bên nhận ủy thác với vai trò trung gian chỉ phản ánh số thuế phải nộp vào NSNN là khoản chi hộ, trả hộ trên TK 3388 và phản ánh quyền được nhận lại số tiền đã chi hộ, trả hộ cho bên giao ủy thác trên TK 138. Căn cứ để phản ánh tình hình thực hiện nghĩa vụ với NSNN của bên giao ủy thác như sau:</w:t>
      </w:r>
    </w:p>
    <w:p w:rsidR="00704297" w:rsidRDefault="00D52B08">
      <w:pPr>
        <w:spacing w:before="120"/>
        <w:rPr>
          <w:rFonts w:ascii="Century Schoolbook" w:eastAsia="Century Schoolbook" w:hAnsi="Century Schoolbook" w:cs="Century Schoolbook"/>
          <w:sz w:val="22"/>
          <w:szCs w:val="22"/>
        </w:rPr>
      </w:pPr>
      <w:r>
        <w:lastRenderedPageBreak/>
        <w:t>+ Khi nhận được thông báo về số thuế phải nộp, bên nhận ủy thác bàn giao lại cho bên giao ủy thác toàn bộ hồ sơ, tài liệu, thông báo của cơ quan có thẩm quyền về số thuế phải nộp làm căn cứ ghi nhận số thuế phải nộp trên TK 333.</w:t>
      </w:r>
    </w:p>
    <w:p w:rsidR="00704297" w:rsidRDefault="00D52B08">
      <w:pPr>
        <w:spacing w:before="120"/>
        <w:rPr>
          <w:rFonts w:ascii="Century Schoolbook" w:eastAsia="Century Schoolbook" w:hAnsi="Century Schoolbook" w:cs="Century Schoolbook"/>
          <w:sz w:val="22"/>
          <w:szCs w:val="22"/>
        </w:rPr>
      </w:pPr>
      <w:r>
        <w:t>+ Căn cứ chứng từ nộp tiền vào NSNN của bên nhận ủy thác, bên giao ủy thác phản ánh giảm số phải nộp NSNN.</w:t>
      </w:r>
    </w:p>
    <w:p w:rsidR="00704297" w:rsidRDefault="00D52B08">
      <w:pPr>
        <w:spacing w:before="120"/>
        <w:rPr>
          <w:rFonts w:ascii="Century Schoolbook" w:eastAsia="Century Schoolbook" w:hAnsi="Century Schoolbook" w:cs="Century Schoolbook"/>
          <w:sz w:val="22"/>
          <w:szCs w:val="22"/>
        </w:rPr>
      </w:pPr>
      <w:r>
        <w:t>e) Kế toán phải mở sổ chi tiết theo dõi từng khoản thuế, phí, lệ phí và các khoản phải nộp, đã nộp và còn phải nộp.</w:t>
      </w:r>
      <w:bookmarkStart w:id="142" w:name="319y80a" w:colFirst="0" w:colLast="0"/>
      <w:bookmarkEnd w:id="142"/>
    </w:p>
    <w:p w:rsidR="00704297" w:rsidRDefault="00D52B08">
      <w:pPr>
        <w:spacing w:before="120"/>
        <w:rPr>
          <w:rFonts w:ascii="Century Schoolbook" w:eastAsia="Century Schoolbook" w:hAnsi="Century Schoolbook" w:cs="Century Schoolbook"/>
          <w:sz w:val="22"/>
          <w:szCs w:val="22"/>
        </w:rPr>
      </w:pPr>
      <w:r>
        <w:rPr>
          <w:b/>
        </w:rPr>
        <w:t>2. Kết cấu và nội dung phản ánh của tài khoản 333 – Thuế và các khoản phải nộp nhà nước</w:t>
      </w:r>
    </w:p>
    <w:p w:rsidR="00704297" w:rsidRDefault="00D52B08">
      <w:pPr>
        <w:spacing w:before="120"/>
        <w:rPr>
          <w:rFonts w:ascii="Century Schoolbook" w:eastAsia="Century Schoolbook" w:hAnsi="Century Schoolbook" w:cs="Century Schoolbook"/>
          <w:sz w:val="22"/>
          <w:szCs w:val="22"/>
        </w:rPr>
      </w:pPr>
      <w:r>
        <w:rPr>
          <w:b/>
        </w:rPr>
        <w:t>Bên Nợ:</w:t>
      </w:r>
    </w:p>
    <w:p w:rsidR="00704297" w:rsidRDefault="00D52B08">
      <w:pPr>
        <w:spacing w:before="120"/>
        <w:rPr>
          <w:rFonts w:ascii="Century Schoolbook" w:eastAsia="Century Schoolbook" w:hAnsi="Century Schoolbook" w:cs="Century Schoolbook"/>
          <w:sz w:val="22"/>
          <w:szCs w:val="22"/>
        </w:rPr>
      </w:pPr>
      <w:r>
        <w:t>- Số thuế GTGT đã được khấu trừ trong kỳ;</w:t>
      </w:r>
    </w:p>
    <w:p w:rsidR="00704297" w:rsidRDefault="00D52B08">
      <w:pPr>
        <w:spacing w:before="120"/>
        <w:rPr>
          <w:rFonts w:ascii="Century Schoolbook" w:eastAsia="Century Schoolbook" w:hAnsi="Century Schoolbook" w:cs="Century Schoolbook"/>
          <w:sz w:val="22"/>
          <w:szCs w:val="22"/>
        </w:rPr>
      </w:pPr>
      <w:r>
        <w:t>- Số thuế, phí, lệ phí và các khoản phải nộp, đã nộp vào Ngân sách Nhà nước;</w:t>
      </w:r>
    </w:p>
    <w:p w:rsidR="00704297" w:rsidRDefault="00D52B08">
      <w:pPr>
        <w:spacing w:before="120"/>
        <w:rPr>
          <w:rFonts w:ascii="Century Schoolbook" w:eastAsia="Century Schoolbook" w:hAnsi="Century Schoolbook" w:cs="Century Schoolbook"/>
          <w:sz w:val="22"/>
          <w:szCs w:val="22"/>
        </w:rPr>
      </w:pPr>
      <w:r>
        <w:t>- Số thuế được giảm trừ vào số thuế phải nộp;</w:t>
      </w:r>
    </w:p>
    <w:p w:rsidR="00704297" w:rsidRDefault="00D52B08">
      <w:pPr>
        <w:spacing w:before="120"/>
        <w:rPr>
          <w:rFonts w:ascii="Century Schoolbook" w:eastAsia="Century Schoolbook" w:hAnsi="Century Schoolbook" w:cs="Century Schoolbook"/>
          <w:sz w:val="22"/>
          <w:szCs w:val="22"/>
        </w:rPr>
      </w:pPr>
      <w:r>
        <w:t>- Số thuế GTGT của hàng bán bị trả lại, bị giảm giá.</w:t>
      </w:r>
    </w:p>
    <w:p w:rsidR="00704297" w:rsidRDefault="00D52B08">
      <w:pPr>
        <w:spacing w:before="120"/>
        <w:rPr>
          <w:rFonts w:ascii="Century Schoolbook" w:eastAsia="Century Schoolbook" w:hAnsi="Century Schoolbook" w:cs="Century Schoolbook"/>
          <w:sz w:val="22"/>
          <w:szCs w:val="22"/>
        </w:rPr>
      </w:pPr>
      <w:r>
        <w:rPr>
          <w:b/>
        </w:rPr>
        <w:t>Bên Có:</w:t>
      </w:r>
    </w:p>
    <w:p w:rsidR="00704297" w:rsidRDefault="00D52B08">
      <w:pPr>
        <w:spacing w:before="120"/>
        <w:rPr>
          <w:rFonts w:ascii="Century Schoolbook" w:eastAsia="Century Schoolbook" w:hAnsi="Century Schoolbook" w:cs="Century Schoolbook"/>
          <w:sz w:val="22"/>
          <w:szCs w:val="22"/>
        </w:rPr>
      </w:pPr>
      <w:r>
        <w:t>- Số thuế GTGT đầu ra và số thuế GTGT hàng nhập khẩu phải nộp;</w:t>
      </w:r>
    </w:p>
    <w:p w:rsidR="00704297" w:rsidRDefault="00D52B08">
      <w:pPr>
        <w:spacing w:before="120"/>
        <w:rPr>
          <w:rFonts w:ascii="Century Schoolbook" w:eastAsia="Century Schoolbook" w:hAnsi="Century Schoolbook" w:cs="Century Schoolbook"/>
          <w:sz w:val="22"/>
          <w:szCs w:val="22"/>
        </w:rPr>
      </w:pPr>
      <w:r>
        <w:t>- Số thuế, phí, lệ phí và các khoản khác phải nộp vào Ngân sách Nhà nước.</w:t>
      </w:r>
    </w:p>
    <w:p w:rsidR="00704297" w:rsidRDefault="00D52B08">
      <w:pPr>
        <w:spacing w:before="120"/>
        <w:rPr>
          <w:rFonts w:ascii="Century Schoolbook" w:eastAsia="Century Schoolbook" w:hAnsi="Century Schoolbook" w:cs="Century Schoolbook"/>
          <w:sz w:val="22"/>
          <w:szCs w:val="22"/>
        </w:rPr>
      </w:pPr>
      <w:r>
        <w:rPr>
          <w:b/>
        </w:rPr>
        <w:t>Số dư bên Có:</w:t>
      </w:r>
    </w:p>
    <w:p w:rsidR="00704297" w:rsidRDefault="00D52B08">
      <w:pPr>
        <w:spacing w:before="120"/>
        <w:rPr>
          <w:rFonts w:ascii="Century Schoolbook" w:eastAsia="Century Schoolbook" w:hAnsi="Century Schoolbook" w:cs="Century Schoolbook"/>
          <w:sz w:val="22"/>
          <w:szCs w:val="22"/>
        </w:rPr>
      </w:pPr>
      <w:r>
        <w:t>Số thuế, phí, lệ phí và các khoản khác còn phải nộp vào Ngân sách Nhà nước.</w:t>
      </w:r>
    </w:p>
    <w:p w:rsidR="00704297" w:rsidRDefault="00D52B08">
      <w:pPr>
        <w:spacing w:before="120"/>
        <w:rPr>
          <w:rFonts w:ascii="Century Schoolbook" w:eastAsia="Century Schoolbook" w:hAnsi="Century Schoolbook" w:cs="Century Schoolbook"/>
          <w:sz w:val="22"/>
          <w:szCs w:val="22"/>
        </w:rPr>
      </w:pPr>
      <w:r>
        <w:t>Trong trường hợp cá biệt, TK 333 có thể có số dư bên Nợ. Số dư bên Nợ (nếu có) của TK 333 phản ánh số thuế và các khoản đã nộp lớn hơn số thuế và các khoản phải nộp cho Nhà nước, hoặc có thể phản ánh số thuế đã nộp được xét miễn, giảm hoặc cho thoái thu nhưng chưa thực hiện việc thoái thu.</w:t>
      </w:r>
    </w:p>
    <w:p w:rsidR="00704297" w:rsidRDefault="00D52B08">
      <w:pPr>
        <w:spacing w:before="120"/>
        <w:rPr>
          <w:rFonts w:ascii="Century Schoolbook" w:eastAsia="Century Schoolbook" w:hAnsi="Century Schoolbook" w:cs="Century Schoolbook"/>
          <w:sz w:val="22"/>
          <w:szCs w:val="22"/>
        </w:rPr>
      </w:pPr>
      <w:r>
        <w:rPr>
          <w:i/>
        </w:rPr>
        <w:t>Tài khoản 333 - Thuế và các khoản phải nộp Nhà nước, có 9 tài khoản cấp 2:</w:t>
      </w:r>
    </w:p>
    <w:p w:rsidR="00704297" w:rsidRDefault="00D52B08">
      <w:pPr>
        <w:spacing w:before="120"/>
        <w:rPr>
          <w:rFonts w:ascii="Century Schoolbook" w:eastAsia="Century Schoolbook" w:hAnsi="Century Schoolbook" w:cs="Century Schoolbook"/>
          <w:sz w:val="22"/>
          <w:szCs w:val="22"/>
        </w:rPr>
      </w:pPr>
      <w:r>
        <w:rPr>
          <w:i/>
        </w:rPr>
        <w:t>- Tài khoản 3331 - Thuế giá trị gia tăng phải nộp:</w:t>
      </w:r>
      <w:r>
        <w:t xml:space="preserve"> Phản ánh số thuế GTGT đầu ra, số thuế GTGT của hàng nhập khẩu phải nộp, số thuế GTGT đã được khấu trừ, số thuế GTGT đã nộp và còn phải nộp vào Ngân sách Nhà nước.</w:t>
      </w:r>
    </w:p>
    <w:p w:rsidR="00704297" w:rsidRDefault="00D52B08">
      <w:pPr>
        <w:spacing w:before="120"/>
        <w:rPr>
          <w:rFonts w:ascii="Century Schoolbook" w:eastAsia="Century Schoolbook" w:hAnsi="Century Schoolbook" w:cs="Century Schoolbook"/>
          <w:sz w:val="22"/>
          <w:szCs w:val="22"/>
        </w:rPr>
      </w:pPr>
      <w:r>
        <w:rPr>
          <w:i/>
        </w:rPr>
        <w:t>Tài khoản 3331 có 2 tài khoản cấp 3:</w:t>
      </w:r>
    </w:p>
    <w:p w:rsidR="00704297" w:rsidRDefault="00D52B08">
      <w:pPr>
        <w:spacing w:before="120"/>
        <w:rPr>
          <w:rFonts w:ascii="Century Schoolbook" w:eastAsia="Century Schoolbook" w:hAnsi="Century Schoolbook" w:cs="Century Schoolbook"/>
          <w:sz w:val="22"/>
          <w:szCs w:val="22"/>
        </w:rPr>
      </w:pPr>
      <w:r>
        <w:rPr>
          <w:i/>
        </w:rPr>
        <w:t>+ Tài khoản 33311 - Thuế giá trị gia tăng đầu ra:</w:t>
      </w:r>
      <w:r>
        <w:t xml:space="preserve"> Dùng để phản ánh số thuế GTGT đầu ra, số thuế GTGT đầu vào đã khấu trừ, số thuế GTGT của hàng bán bị trả lại, bị giảm </w:t>
      </w:r>
      <w:r>
        <w:lastRenderedPageBreak/>
        <w:t>giá, số thuế GTGT phải nộp, đã nộp, còn phải nộp của sản phẩm, hàng hoá, dịch vụ tiêu thụ trong kỳ.</w:t>
      </w:r>
    </w:p>
    <w:p w:rsidR="00704297" w:rsidRDefault="00D52B08">
      <w:pPr>
        <w:spacing w:before="120"/>
        <w:rPr>
          <w:rFonts w:ascii="Century Schoolbook" w:eastAsia="Century Schoolbook" w:hAnsi="Century Schoolbook" w:cs="Century Schoolbook"/>
          <w:sz w:val="22"/>
          <w:szCs w:val="22"/>
        </w:rPr>
      </w:pPr>
      <w:r>
        <w:rPr>
          <w:i/>
        </w:rPr>
        <w:t>+ Tài khoản 33312 - Thuế GTGT hàng nhập khẩu:</w:t>
      </w:r>
      <w:r>
        <w:t xml:space="preserve"> Dùng để phản ánh số thuế GTGT của hàng nhập khẩu phải nộp, đã nộp, còn phải nộp vào Ngân sách Nhà nước.</w:t>
      </w:r>
    </w:p>
    <w:p w:rsidR="00704297" w:rsidRDefault="00D52B08">
      <w:pPr>
        <w:spacing w:before="120"/>
        <w:rPr>
          <w:rFonts w:ascii="Century Schoolbook" w:eastAsia="Century Schoolbook" w:hAnsi="Century Schoolbook" w:cs="Century Schoolbook"/>
          <w:sz w:val="22"/>
          <w:szCs w:val="22"/>
        </w:rPr>
      </w:pPr>
      <w:r>
        <w:rPr>
          <w:i/>
        </w:rPr>
        <w:t>- Tài khoản 3332 - Thuế tiêu thụ đặc biệt:</w:t>
      </w:r>
      <w:r>
        <w:t xml:space="preserve"> Phản ánh số thuế tiêu thụ đặc biệt phải nộp, đã nộp và còn phải nộp vào Ngân sách Nhà nước</w:t>
      </w:r>
    </w:p>
    <w:p w:rsidR="00704297" w:rsidRDefault="00D52B08">
      <w:pPr>
        <w:spacing w:before="120"/>
        <w:rPr>
          <w:rFonts w:ascii="Century Schoolbook" w:eastAsia="Century Schoolbook" w:hAnsi="Century Schoolbook" w:cs="Century Schoolbook"/>
          <w:sz w:val="22"/>
          <w:szCs w:val="22"/>
        </w:rPr>
      </w:pPr>
      <w:r>
        <w:rPr>
          <w:i/>
        </w:rPr>
        <w:t>- Tài khoản 3333 - Thuế xuất, nhập khẩu:</w:t>
      </w:r>
      <w:r>
        <w:t xml:space="preserve"> Phản ánh số thuế xuất khẩu, thuế nhập khẩu phải nộp, đã nộp và còn phải nộp vào Ngân sách Nhà nước.</w:t>
      </w:r>
    </w:p>
    <w:p w:rsidR="00704297" w:rsidRDefault="00D52B08">
      <w:pPr>
        <w:spacing w:before="120"/>
        <w:rPr>
          <w:rFonts w:ascii="Century Schoolbook" w:eastAsia="Century Schoolbook" w:hAnsi="Century Schoolbook" w:cs="Century Schoolbook"/>
          <w:sz w:val="22"/>
          <w:szCs w:val="22"/>
        </w:rPr>
      </w:pPr>
      <w:r>
        <w:rPr>
          <w:i/>
        </w:rPr>
        <w:t>- Tài khoản 3334 - Thuế thu nhập doanh nghiệp:</w:t>
      </w:r>
      <w:r>
        <w:t xml:space="preserve"> Phản ánh số thuế thu nhập doanh nghiệp phải nộp, đã nộp và còn phải nộp vào Ngân sách Nhà nước.</w:t>
      </w:r>
    </w:p>
    <w:p w:rsidR="00704297" w:rsidRDefault="00D52B08">
      <w:pPr>
        <w:spacing w:before="120"/>
        <w:rPr>
          <w:rFonts w:ascii="Century Schoolbook" w:eastAsia="Century Schoolbook" w:hAnsi="Century Schoolbook" w:cs="Century Schoolbook"/>
          <w:sz w:val="22"/>
          <w:szCs w:val="22"/>
        </w:rPr>
      </w:pPr>
      <w:r>
        <w:rPr>
          <w:i/>
        </w:rPr>
        <w:t>- Tài khoản 3335 - Thuế thu nhập cá nhân:</w:t>
      </w:r>
      <w:r>
        <w:t xml:space="preserve"> Phản ánh số thuế thu nhập cá nhân phải nộp, đã nộp và còn phải nộp vào Ngân sách Nhà nước.</w:t>
      </w:r>
    </w:p>
    <w:p w:rsidR="00704297" w:rsidRDefault="00D52B08">
      <w:pPr>
        <w:spacing w:before="120"/>
        <w:rPr>
          <w:rFonts w:ascii="Century Schoolbook" w:eastAsia="Century Schoolbook" w:hAnsi="Century Schoolbook" w:cs="Century Schoolbook"/>
          <w:sz w:val="22"/>
          <w:szCs w:val="22"/>
        </w:rPr>
      </w:pPr>
      <w:r>
        <w:rPr>
          <w:i/>
        </w:rPr>
        <w:t>- Tài khoản 3336 - Thuế tài nguyên:</w:t>
      </w:r>
      <w:r>
        <w:t xml:space="preserve"> Phản ánh số thuế tài nguyên phải nộp, đã nộp và còn phải nộp vào Ngân sách Nhà nước.</w:t>
      </w:r>
    </w:p>
    <w:p w:rsidR="00704297" w:rsidRDefault="00D52B08">
      <w:pPr>
        <w:spacing w:before="120"/>
        <w:rPr>
          <w:rFonts w:ascii="Century Schoolbook" w:eastAsia="Century Schoolbook" w:hAnsi="Century Schoolbook" w:cs="Century Schoolbook"/>
          <w:sz w:val="22"/>
          <w:szCs w:val="22"/>
        </w:rPr>
      </w:pPr>
      <w:r>
        <w:rPr>
          <w:i/>
        </w:rPr>
        <w:t>- Tài khoản 3337 - Thuế nhà đất, tiền thuê đất:</w:t>
      </w:r>
      <w:r>
        <w:t xml:space="preserve"> Phản ánh số thuế nhà đất, tiền thuê đất phải nộp, đã nộp và còn phải nộp vào Ngân sách Nhà nước.</w:t>
      </w:r>
    </w:p>
    <w:p w:rsidR="00704297" w:rsidRDefault="00D52B08">
      <w:pPr>
        <w:spacing w:before="120"/>
        <w:rPr>
          <w:rFonts w:ascii="Century Schoolbook" w:eastAsia="Century Schoolbook" w:hAnsi="Century Schoolbook" w:cs="Century Schoolbook"/>
          <w:sz w:val="22"/>
          <w:szCs w:val="22"/>
        </w:rPr>
      </w:pPr>
      <w:r>
        <w:rPr>
          <w:i/>
        </w:rPr>
        <w:t>- Tài khoản 3338- Thuế bảo vệ môi trường và các loại thuế khác:</w:t>
      </w:r>
      <w:r>
        <w:t xml:space="preserve"> Phản ánh số phải nộp, đã nộp và còn phải nộp về thuế bảo vệ môi trường và các loại thuế khác, như: Thuế môn bài, thuế nộp thay cho các tổ chức, cá nhân nước ngoài có hoạt động kinh doanh tại Việt Nam...</w:t>
      </w:r>
    </w:p>
    <w:p w:rsidR="00704297" w:rsidRDefault="00D52B08">
      <w:pPr>
        <w:spacing w:before="120"/>
        <w:rPr>
          <w:rFonts w:ascii="Century Schoolbook" w:eastAsia="Century Schoolbook" w:hAnsi="Century Schoolbook" w:cs="Century Schoolbook"/>
          <w:sz w:val="22"/>
          <w:szCs w:val="22"/>
        </w:rPr>
      </w:pPr>
      <w:r>
        <w:rPr>
          <w:i/>
        </w:rPr>
        <w:t xml:space="preserve">+ TK 33381: Thuế bảo vệ môi trường: </w:t>
      </w:r>
      <w:r>
        <w:t>Phản ánh số thuế bảo vệ môi trường phải nộp, đã nộp và còn phải nộp;</w:t>
      </w:r>
    </w:p>
    <w:p w:rsidR="00704297" w:rsidRDefault="00D52B08">
      <w:pPr>
        <w:spacing w:before="120"/>
        <w:rPr>
          <w:rFonts w:ascii="Century Schoolbook" w:eastAsia="Century Schoolbook" w:hAnsi="Century Schoolbook" w:cs="Century Schoolbook"/>
          <w:sz w:val="22"/>
          <w:szCs w:val="22"/>
        </w:rPr>
      </w:pPr>
      <w:r>
        <w:rPr>
          <w:i/>
        </w:rPr>
        <w:t xml:space="preserve">+ TK 33382: Các loại thuế khác: </w:t>
      </w:r>
      <w:r>
        <w:t>Phản ánh số phải nộp, đã nộp, còn phải nộp các loại thuế khác. Doanh nghiệp được chủ động mở các TK cấp 4 chi tiết cho từng loại thuế phù hợp với yêu cầu quản lý.</w:t>
      </w:r>
    </w:p>
    <w:p w:rsidR="00704297" w:rsidRDefault="00D52B08">
      <w:pPr>
        <w:spacing w:before="120"/>
        <w:rPr>
          <w:rFonts w:ascii="Century Schoolbook" w:eastAsia="Century Schoolbook" w:hAnsi="Century Schoolbook" w:cs="Century Schoolbook"/>
          <w:sz w:val="22"/>
          <w:szCs w:val="22"/>
        </w:rPr>
      </w:pPr>
      <w:r>
        <w:rPr>
          <w:i/>
        </w:rPr>
        <w:t>- Tài khoản 3339 - Phí, lệ phí và các khoản phải nộp khác:</w:t>
      </w:r>
      <w:r>
        <w:t xml:space="preserve"> Phản ánh số phải nộp, đã nộp và còn phải nộp về các khoản phí, lệ phí, các khoản phải nộp khác cho Nhà nước ngoài các khoản đã ghi vào các tài khoản từ 3331 đến 3338. Tài khoản này còn phản ánh các khoản Nhà nước trợ cấp cho doanh nghiệp (nếu có) như các khoản trợ cấp, trợ giá.</w:t>
      </w:r>
      <w:bookmarkStart w:id="143" w:name="1gf8i83" w:colFirst="0" w:colLast="0"/>
      <w:bookmarkEnd w:id="143"/>
    </w:p>
    <w:p w:rsidR="00704297" w:rsidRDefault="00D52B08">
      <w:pPr>
        <w:spacing w:before="120"/>
        <w:rPr>
          <w:rFonts w:ascii="Century Schoolbook" w:eastAsia="Century Schoolbook" w:hAnsi="Century Schoolbook" w:cs="Century Schoolbook"/>
        </w:rPr>
      </w:pPr>
      <w:r>
        <w:rPr>
          <w:b/>
        </w:rPr>
        <w:t>3. Phương pháp kế toán một số giao dịch kinh tế chủ yếu</w:t>
      </w:r>
    </w:p>
    <w:p w:rsidR="00704297" w:rsidRDefault="00D52B08">
      <w:pPr>
        <w:spacing w:before="120"/>
        <w:rPr>
          <w:rFonts w:ascii="Century Schoolbook" w:eastAsia="Century Schoolbook" w:hAnsi="Century Schoolbook" w:cs="Century Schoolbook"/>
          <w:sz w:val="22"/>
          <w:szCs w:val="22"/>
        </w:rPr>
      </w:pPr>
      <w:r>
        <w:rPr>
          <w:b/>
        </w:rPr>
        <w:lastRenderedPageBreak/>
        <w:t>3.1. Thuế GTGT phải nộp (3331)</w:t>
      </w:r>
    </w:p>
    <w:p w:rsidR="00704297" w:rsidRDefault="00D52B08">
      <w:pPr>
        <w:spacing w:before="120"/>
        <w:rPr>
          <w:rFonts w:ascii="Century Schoolbook" w:eastAsia="Century Schoolbook" w:hAnsi="Century Schoolbook" w:cs="Century Schoolbook"/>
          <w:sz w:val="22"/>
          <w:szCs w:val="22"/>
        </w:rPr>
      </w:pPr>
      <w:r>
        <w:rPr>
          <w:b/>
          <w:i/>
        </w:rPr>
        <w:t>3.1.1. Kế toán thuế GTGT đầu ra (TK 33311)</w:t>
      </w:r>
    </w:p>
    <w:p w:rsidR="00704297" w:rsidRDefault="00D52B08">
      <w:pPr>
        <w:spacing w:before="120"/>
        <w:rPr>
          <w:rFonts w:ascii="Century Schoolbook" w:eastAsia="Century Schoolbook" w:hAnsi="Century Schoolbook" w:cs="Century Schoolbook"/>
          <w:sz w:val="22"/>
          <w:szCs w:val="22"/>
        </w:rPr>
      </w:pPr>
      <w:r>
        <w:t>a) Kế toán thuế GTGT đầu ra phải nộp theo phương pháp khấu trừ:</w:t>
      </w:r>
    </w:p>
    <w:p w:rsidR="00704297" w:rsidRDefault="00D52B08">
      <w:pPr>
        <w:spacing w:before="120"/>
        <w:rPr>
          <w:rFonts w:ascii="Century Schoolbook" w:eastAsia="Century Schoolbook" w:hAnsi="Century Schoolbook" w:cs="Century Schoolbook"/>
          <w:sz w:val="22"/>
          <w:szCs w:val="22"/>
        </w:rPr>
      </w:pPr>
      <w:r>
        <w:t>Khi xuất hóa đơn GTGT theo phương pháp khấu trừ và doanh nghiệp nộp thuế GTGT tính theo phương pháp khấu trừ, kế toán phản ánh doanh thu, thu nhập theo giá bán chưa có thuế GTGT, thuế GTGT phải nộp được tách riêng tại thời điểm xuất hóa đơn, ghi:</w:t>
      </w:r>
    </w:p>
    <w:p w:rsidR="00704297" w:rsidRDefault="00D52B08">
      <w:pPr>
        <w:spacing w:before="120"/>
        <w:rPr>
          <w:rFonts w:ascii="Century Schoolbook" w:eastAsia="Century Schoolbook" w:hAnsi="Century Schoolbook" w:cs="Century Schoolbook"/>
          <w:sz w:val="22"/>
          <w:szCs w:val="22"/>
        </w:rPr>
      </w:pPr>
      <w:r>
        <w:t>Nợ các TK 111, 112, 131 (tổng giá thanh toán)</w:t>
      </w:r>
    </w:p>
    <w:p w:rsidR="00704297" w:rsidRDefault="00D52B08">
      <w:pPr>
        <w:spacing w:before="120"/>
        <w:rPr>
          <w:rFonts w:ascii="Century Schoolbook" w:eastAsia="Century Schoolbook" w:hAnsi="Century Schoolbook" w:cs="Century Schoolbook"/>
        </w:rPr>
      </w:pPr>
      <w:r>
        <w:t>Có các TK 511, 515, 711 (giá chưa có thuế GTGT)</w:t>
      </w:r>
    </w:p>
    <w:p w:rsidR="00704297" w:rsidRDefault="00D52B08">
      <w:pPr>
        <w:spacing w:before="120"/>
        <w:rPr>
          <w:rFonts w:ascii="Century Schoolbook" w:eastAsia="Century Schoolbook" w:hAnsi="Century Schoolbook" w:cs="Century Schoolbook"/>
        </w:rPr>
      </w:pPr>
      <w:r>
        <w:t>Có TK 3331 - Thuế GTGT phải nộp (33311).</w:t>
      </w:r>
    </w:p>
    <w:p w:rsidR="00704297" w:rsidRDefault="00D52B08">
      <w:pPr>
        <w:spacing w:before="120"/>
        <w:rPr>
          <w:rFonts w:ascii="Century Schoolbook" w:eastAsia="Century Schoolbook" w:hAnsi="Century Schoolbook" w:cs="Century Schoolbook"/>
        </w:rPr>
      </w:pPr>
      <w:r>
        <w:t>b) Kế toán thuế GTGT đầu ra phải nộp theo phương pháp trực tiếp</w:t>
      </w:r>
    </w:p>
    <w:p w:rsidR="00704297" w:rsidRDefault="00D52B08">
      <w:pPr>
        <w:spacing w:before="120"/>
        <w:rPr>
          <w:rFonts w:ascii="Century Schoolbook" w:eastAsia="Century Schoolbook" w:hAnsi="Century Schoolbook" w:cs="Century Schoolbook"/>
        </w:rPr>
      </w:pPr>
      <w:r>
        <w:t>Kế toán được lựa chọn một trong 2 phương pháp ghi sổ sau:</w:t>
      </w:r>
    </w:p>
    <w:p w:rsidR="00704297" w:rsidRDefault="00D52B08">
      <w:pPr>
        <w:spacing w:before="120"/>
        <w:rPr>
          <w:rFonts w:ascii="Century Schoolbook" w:eastAsia="Century Schoolbook" w:hAnsi="Century Schoolbook" w:cs="Century Schoolbook"/>
        </w:rPr>
      </w:pPr>
      <w:r>
        <w:t>- Phương pháp 1: Tách riêng ngay số thuế GTGT phải nộp khi xuất hóa đơn, thực hiện như điểm a nêu trên;</w:t>
      </w:r>
    </w:p>
    <w:p w:rsidR="00704297" w:rsidRDefault="00D52B08">
      <w:pPr>
        <w:spacing w:before="120"/>
        <w:rPr>
          <w:rFonts w:ascii="Century Schoolbook" w:eastAsia="Century Schoolbook" w:hAnsi="Century Schoolbook" w:cs="Century Schoolbook"/>
        </w:rPr>
      </w:pPr>
      <w:r>
        <w:t>- Phương pháp 2: Ghi nhận doanh thu bao gồm cả thuế GTGT phải nộp theo phương pháp trực tiếp, định kỳ khi xác định số thuế GTGT phải nộp kế toán ghi giảm doanh thu, thu nhập tương ứng:</w:t>
      </w:r>
    </w:p>
    <w:p w:rsidR="00704297" w:rsidRDefault="00D52B08">
      <w:pPr>
        <w:spacing w:before="120"/>
        <w:rPr>
          <w:rFonts w:ascii="Century Schoolbook" w:eastAsia="Century Schoolbook" w:hAnsi="Century Schoolbook" w:cs="Century Schoolbook"/>
        </w:rPr>
      </w:pPr>
      <w:r>
        <w:t>Nợ các TK 511, 515, 711</w:t>
      </w:r>
    </w:p>
    <w:p w:rsidR="00704297" w:rsidRDefault="00D52B08">
      <w:pPr>
        <w:spacing w:before="120"/>
        <w:rPr>
          <w:rFonts w:ascii="Century Schoolbook" w:eastAsia="Century Schoolbook" w:hAnsi="Century Schoolbook" w:cs="Century Schoolbook"/>
        </w:rPr>
      </w:pPr>
      <w:r>
        <w:t>Có TK 3331 - Thuế GTGT phải nộp (33311).</w:t>
      </w:r>
    </w:p>
    <w:p w:rsidR="00704297" w:rsidRDefault="00D52B08">
      <w:pPr>
        <w:spacing w:before="120"/>
        <w:rPr>
          <w:rFonts w:ascii="Century Schoolbook" w:eastAsia="Century Schoolbook" w:hAnsi="Century Schoolbook" w:cs="Century Schoolbook"/>
          <w:sz w:val="22"/>
          <w:szCs w:val="22"/>
        </w:rPr>
      </w:pPr>
      <w:r>
        <w:t>c) Khi nộp thuế GTGT vào Ngân sách Nhà nước, ghi:</w:t>
      </w:r>
    </w:p>
    <w:p w:rsidR="00704297" w:rsidRDefault="00D52B08">
      <w:pPr>
        <w:spacing w:before="120"/>
        <w:rPr>
          <w:rFonts w:ascii="Century Schoolbook" w:eastAsia="Century Schoolbook" w:hAnsi="Century Schoolbook" w:cs="Century Schoolbook"/>
          <w:sz w:val="22"/>
          <w:szCs w:val="22"/>
        </w:rPr>
      </w:pPr>
      <w:r>
        <w:t>Nợ TK 3331 - Thuế GTGT phải nộp</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sz w:val="22"/>
          <w:szCs w:val="22"/>
        </w:rPr>
      </w:pPr>
      <w:r>
        <w:rPr>
          <w:b/>
          <w:i/>
        </w:rPr>
        <w:t>3.1.2. Kế toán thuế GTGT của hàng nhập khẩu (TK 33312)</w:t>
      </w:r>
    </w:p>
    <w:p w:rsidR="00704297" w:rsidRDefault="00D52B08">
      <w:pPr>
        <w:spacing w:before="120"/>
        <w:rPr>
          <w:rFonts w:ascii="Century Schoolbook" w:eastAsia="Century Schoolbook" w:hAnsi="Century Schoolbook" w:cs="Century Schoolbook"/>
          <w:sz w:val="22"/>
          <w:szCs w:val="22"/>
        </w:rPr>
      </w:pPr>
      <w:r>
        <w:t>a) Khi nhập khẩu vật tư, hàng hoá, TSCĐ kế toán phản ánh số thuế nhập khẩu phải nộp, tổng số tiền phải thanh toán và giá trị vật tư, hàng hoá, TSCĐ nhập khẩu (chưa bao gồm thuế GTGT hàng nhập khẩu), ghi:</w:t>
      </w:r>
    </w:p>
    <w:p w:rsidR="00704297" w:rsidRDefault="00D52B08">
      <w:pPr>
        <w:spacing w:before="120"/>
        <w:rPr>
          <w:rFonts w:ascii="Century Schoolbook" w:eastAsia="Century Schoolbook" w:hAnsi="Century Schoolbook" w:cs="Century Schoolbook"/>
          <w:sz w:val="22"/>
          <w:szCs w:val="22"/>
        </w:rPr>
      </w:pPr>
      <w:r>
        <w:t>Nợ các TK 152, 153, 156, 211, 611,...</w:t>
      </w:r>
    </w:p>
    <w:p w:rsidR="00704297" w:rsidRDefault="00D52B08">
      <w:pPr>
        <w:spacing w:before="120"/>
        <w:rPr>
          <w:rFonts w:ascii="Century Schoolbook" w:eastAsia="Century Schoolbook" w:hAnsi="Century Schoolbook" w:cs="Century Schoolbook"/>
        </w:rPr>
      </w:pPr>
      <w:r>
        <w:t>Có TK 333 - Thuế và các khoản phải nộp Nhà nước (3333)</w:t>
      </w:r>
    </w:p>
    <w:p w:rsidR="00704297" w:rsidRDefault="00D52B08">
      <w:pPr>
        <w:spacing w:before="120"/>
        <w:rPr>
          <w:rFonts w:ascii="Century Schoolbook" w:eastAsia="Century Schoolbook" w:hAnsi="Century Schoolbook" w:cs="Century Schoolbook"/>
        </w:rPr>
      </w:pPr>
      <w:r>
        <w:t>Có các TK 111, 112, 331,...</w:t>
      </w:r>
    </w:p>
    <w:p w:rsidR="00704297" w:rsidRDefault="00D52B08">
      <w:pPr>
        <w:spacing w:before="120"/>
        <w:rPr>
          <w:rFonts w:ascii="Century Schoolbook" w:eastAsia="Century Schoolbook" w:hAnsi="Century Schoolbook" w:cs="Century Schoolbook"/>
          <w:sz w:val="22"/>
          <w:szCs w:val="22"/>
        </w:rPr>
      </w:pPr>
      <w:r>
        <w:t>b) Phản ánh số thuế GTGT phải nộp của hàng nhập khẩu:</w:t>
      </w:r>
    </w:p>
    <w:p w:rsidR="00704297" w:rsidRDefault="00D52B08">
      <w:pPr>
        <w:spacing w:before="120"/>
        <w:rPr>
          <w:rFonts w:ascii="Century Schoolbook" w:eastAsia="Century Schoolbook" w:hAnsi="Century Schoolbook" w:cs="Century Schoolbook"/>
          <w:sz w:val="22"/>
          <w:szCs w:val="22"/>
        </w:rPr>
      </w:pPr>
      <w:r>
        <w:lastRenderedPageBreak/>
        <w:t>- Trường hợp thuế GTGT hàng nhập khẩu phải nộp được khấu trừ, ghi:</w:t>
      </w:r>
    </w:p>
    <w:p w:rsidR="00704297" w:rsidRDefault="00D52B08">
      <w:pPr>
        <w:spacing w:before="120"/>
        <w:rPr>
          <w:rFonts w:ascii="Century Schoolbook" w:eastAsia="Century Schoolbook" w:hAnsi="Century Schoolbook" w:cs="Century Schoolbook"/>
          <w:sz w:val="22"/>
          <w:szCs w:val="22"/>
        </w:rPr>
      </w:pPr>
      <w:r>
        <w:t>Nợ TK 133 - Thuế GTGT được khấu trừ</w:t>
      </w:r>
    </w:p>
    <w:p w:rsidR="00704297" w:rsidRDefault="00D52B08">
      <w:pPr>
        <w:spacing w:before="120"/>
        <w:rPr>
          <w:rFonts w:ascii="Century Schoolbook" w:eastAsia="Century Schoolbook" w:hAnsi="Century Schoolbook" w:cs="Century Schoolbook"/>
        </w:rPr>
      </w:pPr>
      <w:r>
        <w:t>Có TK 3331 - Thuế GTGT phải nộp (33312).</w:t>
      </w:r>
    </w:p>
    <w:p w:rsidR="00704297" w:rsidRDefault="00D52B08">
      <w:pPr>
        <w:spacing w:before="120"/>
        <w:rPr>
          <w:rFonts w:ascii="Century Schoolbook" w:eastAsia="Century Schoolbook" w:hAnsi="Century Schoolbook" w:cs="Century Schoolbook"/>
          <w:sz w:val="22"/>
          <w:szCs w:val="22"/>
        </w:rPr>
      </w:pPr>
      <w:r>
        <w:t>- Trường hợp thuế GTGT hàng nhập khẩu phải nộp không được khấu trừ phải tính vào giá trị vật tư, hàng hoá,TSCĐ nhập khẩu, ghi:</w:t>
      </w:r>
    </w:p>
    <w:p w:rsidR="00704297" w:rsidRDefault="00D52B08">
      <w:pPr>
        <w:spacing w:before="120"/>
        <w:rPr>
          <w:rFonts w:ascii="Century Schoolbook" w:eastAsia="Century Schoolbook" w:hAnsi="Century Schoolbook" w:cs="Century Schoolbook"/>
          <w:sz w:val="22"/>
          <w:szCs w:val="22"/>
        </w:rPr>
      </w:pPr>
      <w:r>
        <w:t>Nợ các TK 152, 153, 156, 211, 611,...</w:t>
      </w:r>
    </w:p>
    <w:p w:rsidR="00704297" w:rsidRDefault="00D52B08">
      <w:pPr>
        <w:spacing w:before="120"/>
        <w:rPr>
          <w:rFonts w:ascii="Century Schoolbook" w:eastAsia="Century Schoolbook" w:hAnsi="Century Schoolbook" w:cs="Century Schoolbook"/>
        </w:rPr>
      </w:pPr>
      <w:r>
        <w:t>Có TK 3331 - Thuế GTGT phải nộp (33312).</w:t>
      </w:r>
    </w:p>
    <w:p w:rsidR="00704297" w:rsidRDefault="00D52B08">
      <w:pPr>
        <w:spacing w:before="120"/>
        <w:rPr>
          <w:rFonts w:ascii="Century Schoolbook" w:eastAsia="Century Schoolbook" w:hAnsi="Century Schoolbook" w:cs="Century Schoolbook"/>
          <w:sz w:val="22"/>
          <w:szCs w:val="22"/>
        </w:rPr>
      </w:pPr>
      <w:r>
        <w:t>c) Khi thực nộp thuế GTGT của hàng nhập khẩu vào Ngân sách Nhà nước, ghi:</w:t>
      </w:r>
    </w:p>
    <w:p w:rsidR="00704297" w:rsidRDefault="00D52B08">
      <w:pPr>
        <w:spacing w:before="120"/>
        <w:rPr>
          <w:rFonts w:ascii="Century Schoolbook" w:eastAsia="Century Schoolbook" w:hAnsi="Century Schoolbook" w:cs="Century Schoolbook"/>
        </w:rPr>
      </w:pPr>
      <w:r>
        <w:t>Nợ TK 3331 - Thuế GTGT phải nộp (33312)</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sz w:val="22"/>
          <w:szCs w:val="22"/>
        </w:rPr>
      </w:pPr>
      <w:r>
        <w:t>d) Trường hợp nhập khẩu ủy thác (áp dụng tại bên giao ủy thác)</w:t>
      </w:r>
    </w:p>
    <w:p w:rsidR="00704297" w:rsidRDefault="00D52B08">
      <w:pPr>
        <w:spacing w:before="120"/>
        <w:rPr>
          <w:rFonts w:ascii="Century Schoolbook" w:eastAsia="Century Schoolbook" w:hAnsi="Century Schoolbook" w:cs="Century Schoolbook"/>
          <w:sz w:val="22"/>
          <w:szCs w:val="22"/>
        </w:rPr>
      </w:pPr>
      <w:r>
        <w:t>- Khi nhận được thông báo về nghĩa vụ nộp thuế GTGT hàng nhập khẩu từ bên nhận ủy thác, bên giao ủy thác ghi nhận số thuế GTGT hàng nhập khẩu phải nộp được khấu trừ, ghi:</w:t>
      </w:r>
    </w:p>
    <w:p w:rsidR="00704297" w:rsidRDefault="00D52B08">
      <w:pPr>
        <w:spacing w:before="120"/>
        <w:rPr>
          <w:rFonts w:ascii="Century Schoolbook" w:eastAsia="Century Schoolbook" w:hAnsi="Century Schoolbook" w:cs="Century Schoolbook"/>
          <w:sz w:val="22"/>
          <w:szCs w:val="22"/>
        </w:rPr>
      </w:pPr>
      <w:r>
        <w:t>Nợ TK 133 - Thuế GTGT được khấu trừ</w:t>
      </w:r>
    </w:p>
    <w:p w:rsidR="00704297" w:rsidRDefault="00D52B08">
      <w:pPr>
        <w:spacing w:before="120"/>
        <w:rPr>
          <w:rFonts w:ascii="Century Schoolbook" w:eastAsia="Century Schoolbook" w:hAnsi="Century Schoolbook" w:cs="Century Schoolbook"/>
        </w:rPr>
      </w:pPr>
      <w:r>
        <w:t>Có TK 3331 - Thuế GTGT phải nộp (33312).</w:t>
      </w:r>
    </w:p>
    <w:p w:rsidR="00704297" w:rsidRDefault="00D52B08">
      <w:pPr>
        <w:spacing w:before="120"/>
        <w:rPr>
          <w:rFonts w:ascii="Century Schoolbook" w:eastAsia="Century Schoolbook" w:hAnsi="Century Schoolbook" w:cs="Century Schoolbook"/>
        </w:rPr>
      </w:pPr>
      <w:r>
        <w:t>- Khi nhận được chứng từ nộp thuế vào NSNN của bên nhận ủy thác, bên giao ủy thác phản ánh giảm nghĩa vụ với NSNN về thuế GTGT hàng nhập khẩu, ghi:</w:t>
      </w:r>
    </w:p>
    <w:p w:rsidR="00704297" w:rsidRDefault="00D52B08">
      <w:pPr>
        <w:spacing w:before="120"/>
        <w:rPr>
          <w:rFonts w:ascii="Century Schoolbook" w:eastAsia="Century Schoolbook" w:hAnsi="Century Schoolbook" w:cs="Century Schoolbook"/>
        </w:rPr>
      </w:pPr>
      <w:r>
        <w:t>Nợ TK 3331 - Thuế GTGT phải nộp (33312)</w:t>
      </w:r>
    </w:p>
    <w:p w:rsidR="00704297" w:rsidRDefault="00D52B08">
      <w:pPr>
        <w:spacing w:before="120"/>
        <w:rPr>
          <w:rFonts w:ascii="Century Schoolbook" w:eastAsia="Century Schoolbook" w:hAnsi="Century Schoolbook" w:cs="Century Schoolbook"/>
        </w:rPr>
      </w:pPr>
      <w:r>
        <w:t>Có các TK 111, 112 (nếu trả tiền ngay cho bên nhận ủy thác)</w:t>
      </w:r>
    </w:p>
    <w:p w:rsidR="00704297" w:rsidRDefault="00D52B08">
      <w:pPr>
        <w:spacing w:before="120"/>
        <w:rPr>
          <w:rFonts w:ascii="Century Schoolbook" w:eastAsia="Century Schoolbook" w:hAnsi="Century Schoolbook" w:cs="Century Schoolbook"/>
        </w:rPr>
      </w:pPr>
      <w:r>
        <w:t>Có TK 3388 - Phải trả khác (nếu chưa thanh toán ngay tiền thuế</w:t>
      </w:r>
    </w:p>
    <w:p w:rsidR="00704297" w:rsidRDefault="00D52B08">
      <w:pPr>
        <w:spacing w:before="120"/>
        <w:rPr>
          <w:rFonts w:ascii="Century Schoolbook" w:eastAsia="Century Schoolbook" w:hAnsi="Century Schoolbook" w:cs="Century Schoolbook"/>
        </w:rPr>
      </w:pPr>
      <w:r>
        <w:t>GTGT hàng nhập khẩu cho bên nhận ủy thác)</w:t>
      </w:r>
    </w:p>
    <w:p w:rsidR="00704297" w:rsidRDefault="00D52B08">
      <w:pPr>
        <w:spacing w:before="120"/>
        <w:rPr>
          <w:rFonts w:ascii="Century Schoolbook" w:eastAsia="Century Schoolbook" w:hAnsi="Century Schoolbook" w:cs="Century Schoolbook"/>
        </w:rPr>
      </w:pPr>
      <w:r>
        <w:t>Có TK 138 - Phải thu khác (ghi giảm số tiền đã ứng cho bên nhận ủy thác để nộp thuế GTGT hàng nhập khẩu)</w:t>
      </w:r>
    </w:p>
    <w:p w:rsidR="00704297" w:rsidRDefault="00D52B08">
      <w:pPr>
        <w:spacing w:before="120"/>
        <w:rPr>
          <w:rFonts w:ascii="Century Schoolbook" w:eastAsia="Century Schoolbook" w:hAnsi="Century Schoolbook" w:cs="Century Schoolbook"/>
        </w:rPr>
      </w:pPr>
      <w:r>
        <w:t>- Bên nhận ủy thác không phản ánh số thuế GTGT hàng nhập khẩu phải nộp như bên giao ủy thác mà chỉ ghi nhận số tiền đã nộp thuế hộ bên giao ủy thác, ghi:</w:t>
      </w:r>
    </w:p>
    <w:p w:rsidR="00704297" w:rsidRDefault="00D52B08">
      <w:pPr>
        <w:spacing w:before="120"/>
        <w:rPr>
          <w:rFonts w:ascii="Century Schoolbook" w:eastAsia="Century Schoolbook" w:hAnsi="Century Schoolbook" w:cs="Century Schoolbook"/>
        </w:rPr>
      </w:pPr>
      <w:r>
        <w:t>Nợ TK 138 - Phải thu khác (phải thu lại số tiền đã nộp hộ)</w:t>
      </w:r>
    </w:p>
    <w:p w:rsidR="00704297" w:rsidRDefault="00D52B08">
      <w:pPr>
        <w:spacing w:before="120"/>
        <w:rPr>
          <w:rFonts w:ascii="Century Schoolbook" w:eastAsia="Century Schoolbook" w:hAnsi="Century Schoolbook" w:cs="Century Schoolbook"/>
        </w:rPr>
      </w:pPr>
      <w:r>
        <w:t>Nợ TK 3388 - Phải trả khác (trừ vào số tiền đã nhận của bên giao ủy thác)</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sz w:val="22"/>
          <w:szCs w:val="22"/>
        </w:rPr>
      </w:pPr>
      <w:r>
        <w:rPr>
          <w:b/>
          <w:i/>
        </w:rPr>
        <w:lastRenderedPageBreak/>
        <w:t>3.1.3. Kế toán thuế GTGT được khấu trừ</w:t>
      </w:r>
    </w:p>
    <w:p w:rsidR="00704297" w:rsidRDefault="00D52B08">
      <w:pPr>
        <w:spacing w:before="120"/>
        <w:rPr>
          <w:rFonts w:ascii="Century Schoolbook" w:eastAsia="Century Schoolbook" w:hAnsi="Century Schoolbook" w:cs="Century Schoolbook"/>
          <w:sz w:val="22"/>
          <w:szCs w:val="22"/>
        </w:rPr>
      </w:pPr>
      <w:r>
        <w:t>- Định kỳ, kế toán tính, xác định số thuế GTGT được khấu trừ với số thuế GTGT đầu ra phải nộp trong kỳ, ghi:</w:t>
      </w:r>
    </w:p>
    <w:p w:rsidR="00704297" w:rsidRDefault="00D52B08">
      <w:pPr>
        <w:spacing w:before="120"/>
        <w:rPr>
          <w:rFonts w:ascii="Century Schoolbook" w:eastAsia="Century Schoolbook" w:hAnsi="Century Schoolbook" w:cs="Century Schoolbook"/>
          <w:sz w:val="22"/>
          <w:szCs w:val="22"/>
        </w:rPr>
      </w:pPr>
      <w:r>
        <w:t>Nợ TK 3331 - Thuế GTGT phải nộp (33311)</w:t>
      </w:r>
    </w:p>
    <w:p w:rsidR="00704297" w:rsidRDefault="00D52B08">
      <w:pPr>
        <w:spacing w:before="120"/>
        <w:rPr>
          <w:rFonts w:ascii="Century Schoolbook" w:eastAsia="Century Schoolbook" w:hAnsi="Century Schoolbook" w:cs="Century Schoolbook"/>
        </w:rPr>
      </w:pPr>
      <w:r>
        <w:t>Có TK 133 - Thuế GTGT được khấu trừ.</w:t>
      </w:r>
    </w:p>
    <w:p w:rsidR="00704297" w:rsidRDefault="00D52B08">
      <w:pPr>
        <w:spacing w:before="120"/>
        <w:rPr>
          <w:rFonts w:ascii="Century Schoolbook" w:eastAsia="Century Schoolbook" w:hAnsi="Century Schoolbook" w:cs="Century Schoolbook"/>
        </w:rPr>
      </w:pPr>
      <w:r>
        <w:t>- Trường hợp tại thời điểm giao dịch phát sinh chưa xác định được thuế GTGT đầu vào của hàng hóa, dịch vụ có được khấu trừ hay không, kế toán ghi nhận toàn bộ số thuế GTGT đầu vào trên TK 133. Định kỳ, khi xác định số thuế GTGT không được khấu trừ với thuế GTGT đầu ra, kế toán phản ánh vào chi phí có liên quan, ghi:</w:t>
      </w:r>
    </w:p>
    <w:p w:rsidR="00704297" w:rsidRDefault="00D52B08">
      <w:pPr>
        <w:spacing w:before="120"/>
        <w:rPr>
          <w:rFonts w:ascii="Century Schoolbook" w:eastAsia="Century Schoolbook" w:hAnsi="Century Schoolbook" w:cs="Century Schoolbook"/>
        </w:rPr>
      </w:pPr>
      <w:r>
        <w:t>Nợ TK 632 - Giá vốn hàng bán (thuế GTGT đầu vào không được khấu trừ của hàng tồn kho đã bán)</w:t>
      </w:r>
    </w:p>
    <w:p w:rsidR="00704297" w:rsidRDefault="00D52B08">
      <w:pPr>
        <w:spacing w:before="120"/>
        <w:rPr>
          <w:rFonts w:ascii="Century Schoolbook" w:eastAsia="Century Schoolbook" w:hAnsi="Century Schoolbook" w:cs="Century Schoolbook"/>
        </w:rPr>
      </w:pPr>
      <w:r>
        <w:t>Nợ các TK 641, 642 (thuế GTGT đầu vào không được khấu trừ của các khoản chi phí bán hàng, chi phí QLDN)</w:t>
      </w:r>
    </w:p>
    <w:p w:rsidR="00704297" w:rsidRDefault="00D52B08">
      <w:pPr>
        <w:spacing w:before="120"/>
        <w:rPr>
          <w:rFonts w:ascii="Century Schoolbook" w:eastAsia="Century Schoolbook" w:hAnsi="Century Schoolbook" w:cs="Century Schoolbook"/>
        </w:rPr>
      </w:pPr>
      <w:r>
        <w:t>Có TK 133 - Thuế GTGT được khấu trừ.</w:t>
      </w:r>
    </w:p>
    <w:p w:rsidR="00704297" w:rsidRDefault="00D52B08">
      <w:pPr>
        <w:spacing w:before="120"/>
        <w:rPr>
          <w:rFonts w:ascii="Century Schoolbook" w:eastAsia="Century Schoolbook" w:hAnsi="Century Schoolbook" w:cs="Century Schoolbook"/>
          <w:sz w:val="22"/>
          <w:szCs w:val="22"/>
        </w:rPr>
      </w:pPr>
      <w:r>
        <w:rPr>
          <w:b/>
          <w:i/>
        </w:rPr>
        <w:t>3.1.4. Kế toán thuế GTGT phải nộp được giảm</w:t>
      </w:r>
    </w:p>
    <w:p w:rsidR="00704297" w:rsidRDefault="00D52B08">
      <w:pPr>
        <w:spacing w:before="120"/>
        <w:rPr>
          <w:rFonts w:ascii="Century Schoolbook" w:eastAsia="Century Schoolbook" w:hAnsi="Century Schoolbook" w:cs="Century Schoolbook"/>
          <w:sz w:val="22"/>
          <w:szCs w:val="22"/>
        </w:rPr>
      </w:pPr>
      <w:r>
        <w:t>Trường hợp doanh nghiệp được giảm số thuế GTGT phải nộp, kế toán ghi nhận số thuế GTGT được giảm vào thu nhập khác, ghi:</w:t>
      </w:r>
    </w:p>
    <w:p w:rsidR="00704297" w:rsidRDefault="00D52B08">
      <w:pPr>
        <w:spacing w:before="120"/>
        <w:rPr>
          <w:rFonts w:ascii="Century Schoolbook" w:eastAsia="Century Schoolbook" w:hAnsi="Century Schoolbook" w:cs="Century Schoolbook"/>
          <w:sz w:val="22"/>
          <w:szCs w:val="22"/>
        </w:rPr>
      </w:pPr>
      <w:r>
        <w:t>Nợ TK 33311 - Thuế GTGT phải nộp (nếu được trừ vào số thuế phải nộp)</w:t>
      </w:r>
    </w:p>
    <w:p w:rsidR="00704297" w:rsidRDefault="00D52B08">
      <w:pPr>
        <w:spacing w:before="120"/>
        <w:rPr>
          <w:rFonts w:ascii="Century Schoolbook" w:eastAsia="Century Schoolbook" w:hAnsi="Century Schoolbook" w:cs="Century Schoolbook"/>
          <w:sz w:val="22"/>
          <w:szCs w:val="22"/>
        </w:rPr>
      </w:pPr>
      <w:r>
        <w:t>Nợ các TK 111, 112 - Nếu số được giảm được nhận lại bằng tiền</w:t>
      </w:r>
    </w:p>
    <w:p w:rsidR="00704297" w:rsidRDefault="00D52B08">
      <w:pPr>
        <w:spacing w:before="120"/>
        <w:rPr>
          <w:rFonts w:ascii="Century Schoolbook" w:eastAsia="Century Schoolbook" w:hAnsi="Century Schoolbook" w:cs="Century Schoolbook"/>
        </w:rPr>
      </w:pPr>
      <w:r>
        <w:t>Có TK 711 - Thu nhập khác.</w:t>
      </w:r>
    </w:p>
    <w:p w:rsidR="00704297" w:rsidRDefault="00D52B08">
      <w:pPr>
        <w:spacing w:before="120"/>
        <w:rPr>
          <w:rFonts w:ascii="Century Schoolbook" w:eastAsia="Century Schoolbook" w:hAnsi="Century Schoolbook" w:cs="Century Schoolbook"/>
        </w:rPr>
      </w:pPr>
      <w:r>
        <w:rPr>
          <w:b/>
          <w:i/>
        </w:rPr>
        <w:t>3.1.5. Kế toán thuế GTGT đầu vào được hoàn</w:t>
      </w:r>
    </w:p>
    <w:p w:rsidR="00704297" w:rsidRDefault="00D52B08">
      <w:pPr>
        <w:spacing w:before="120"/>
        <w:rPr>
          <w:rFonts w:ascii="Century Schoolbook" w:eastAsia="Century Schoolbook" w:hAnsi="Century Schoolbook" w:cs="Century Schoolbook"/>
        </w:rPr>
      </w:pPr>
      <w:r>
        <w:t>Trường hợp doanh nghiệp được hoàn thuế GTGT theo luật định do thuế đầu vào lớn hơn thuế đầu ra, ghi:</w:t>
      </w:r>
    </w:p>
    <w:p w:rsidR="00704297" w:rsidRDefault="00D52B08">
      <w:pPr>
        <w:spacing w:before="120"/>
        <w:rPr>
          <w:rFonts w:ascii="Century Schoolbook" w:eastAsia="Century Schoolbook" w:hAnsi="Century Schoolbook" w:cs="Century Schoolbook"/>
        </w:rPr>
      </w:pPr>
      <w:r>
        <w:t>Nợ các TK 111, 112</w:t>
      </w:r>
    </w:p>
    <w:p w:rsidR="00704297" w:rsidRDefault="00D52B08">
      <w:pPr>
        <w:spacing w:before="120"/>
        <w:rPr>
          <w:rFonts w:ascii="Century Schoolbook" w:eastAsia="Century Schoolbook" w:hAnsi="Century Schoolbook" w:cs="Century Schoolbook"/>
        </w:rPr>
      </w:pPr>
      <w:r>
        <w:t>Có TK 133 - Thuế GTGT được khấu trừ.</w:t>
      </w:r>
    </w:p>
    <w:p w:rsidR="00704297" w:rsidRDefault="00D52B08">
      <w:pPr>
        <w:spacing w:before="120"/>
        <w:rPr>
          <w:rFonts w:ascii="Century Schoolbook" w:eastAsia="Century Schoolbook" w:hAnsi="Century Schoolbook" w:cs="Century Schoolbook"/>
          <w:sz w:val="22"/>
          <w:szCs w:val="22"/>
        </w:rPr>
      </w:pPr>
      <w:r>
        <w:rPr>
          <w:b/>
        </w:rPr>
        <w:t>3.2. Thuế tiêu thụ đặc biệt (TK 3332)</w:t>
      </w:r>
    </w:p>
    <w:p w:rsidR="00704297" w:rsidRDefault="00D52B08">
      <w:pPr>
        <w:spacing w:before="120"/>
        <w:rPr>
          <w:rFonts w:eastAsia="Times New Roman" w:cs="Times New Roman"/>
          <w:sz w:val="28"/>
          <w:szCs w:val="28"/>
        </w:rPr>
      </w:pPr>
      <w:r>
        <w:t>3.2.1. Nguyên tắc kế toán</w:t>
      </w:r>
    </w:p>
    <w:p w:rsidR="00704297" w:rsidRDefault="00D52B08">
      <w:pPr>
        <w:spacing w:before="120"/>
        <w:rPr>
          <w:rFonts w:eastAsia="Times New Roman" w:cs="Times New Roman"/>
          <w:sz w:val="28"/>
          <w:szCs w:val="28"/>
        </w:rPr>
      </w:pPr>
      <w:r>
        <w:t>- Tài khoản này sử dụng cho người có nghĩa vụ nộp thuế tiêu thụ đặc biệt theo quy định của pháp luật. Trong giao dịch xuất nhập khẩu ủy thác, tài khoản này chỉ sử dụng cho bên giao ủy thác, không áp dụng cho bên nhận ủy thác.</w:t>
      </w:r>
    </w:p>
    <w:p w:rsidR="00704297" w:rsidRDefault="00D52B08">
      <w:pPr>
        <w:spacing w:before="120"/>
        <w:rPr>
          <w:rFonts w:eastAsia="Times New Roman" w:cs="Times New Roman"/>
          <w:sz w:val="28"/>
          <w:szCs w:val="28"/>
        </w:rPr>
      </w:pPr>
      <w:r>
        <w:lastRenderedPageBreak/>
        <w:t>- Các doanh nghiệp bán sản phẩm, hàng hoá chịu thuế tiêu thụ đặc biệt ghi nhận doanh thu không bao gồm thuế TTĐB. Trường hợp không tách ngay được số thuế tiêu thụ đặc biệt phải nộp tại thời điểm ghi nhận doanh thu thì được ghi nhận doanh thu bao gồm cả thuế nhưng định kỳ phải ghi giảm doanh thu đối với số thuế tiêu thụ đặc biệt phải nộp. Trong mọi trường hợp, chỉ tiêu “Doanh thu bán hàng và cung cấp dịch vụ” và chỉ tiêu “Các khoản giảm trừ doanh thu” của Báo cáo kết quả hoạt động kinh doanh đều không bao gồm số thuế TTĐB phải nộp khi bán hàng hóa, cung cấp dịch vụ.</w:t>
      </w:r>
    </w:p>
    <w:p w:rsidR="00704297" w:rsidRDefault="00D52B08">
      <w:pPr>
        <w:spacing w:before="120"/>
        <w:rPr>
          <w:rFonts w:eastAsia="Times New Roman" w:cs="Times New Roman"/>
          <w:sz w:val="28"/>
          <w:szCs w:val="28"/>
        </w:rPr>
      </w:pPr>
      <w:r>
        <w:t>- Các doanh nghiệp nhập khẩu hoặc mua nội địa hàng hoá, TSCĐ thuộc diện chịu thuế tiêu thụ đặc biệt được ghi nhận số thuế phải nộp vào giá gốc hàng nhập kho. Trường hợp doanh nghiệp nhập khẩu hàng hộ nhưng không có quyền sở hữu hàng hóa, ví dụ giao dịch tạm nhập - tái xuất hộ bên thứ ba thì số thuế nhập khẩu phải nộp không được ghi nhận vào giá trị hàng hóa mà được ghi nhận là khoản phải thu khác.</w:t>
      </w:r>
    </w:p>
    <w:p w:rsidR="00704297" w:rsidRDefault="00D52B08">
      <w:pPr>
        <w:spacing w:before="120"/>
        <w:rPr>
          <w:rFonts w:ascii="Century Schoolbook" w:eastAsia="Century Schoolbook" w:hAnsi="Century Schoolbook" w:cs="Century Schoolbook"/>
          <w:sz w:val="22"/>
          <w:szCs w:val="22"/>
        </w:rPr>
      </w:pPr>
      <w:r>
        <w:t>- Kế toán số thuế TTĐB được hoàn, được giảm thực hiện theo nguyên tắc:</w:t>
      </w:r>
    </w:p>
    <w:p w:rsidR="00704297" w:rsidRDefault="00D52B08">
      <w:pPr>
        <w:spacing w:before="120"/>
        <w:rPr>
          <w:rFonts w:ascii="Century Schoolbook" w:eastAsia="Century Schoolbook" w:hAnsi="Century Schoolbook" w:cs="Century Schoolbook"/>
          <w:sz w:val="22"/>
          <w:szCs w:val="22"/>
        </w:rPr>
      </w:pPr>
      <w:r>
        <w:t>+ Thuế TTĐB đã nộp khi nhập khẩu hàng hóa, dịch vụ, nếu được hoàn ghi giảm giá vốn hàng bán (nếu xuất hàng để bán) hoặc giảm giá trị hàng hóa (nếu xuất trả lại do vay, mượn…);</w:t>
      </w:r>
    </w:p>
    <w:p w:rsidR="00704297" w:rsidRDefault="00D52B08">
      <w:pPr>
        <w:spacing w:before="120"/>
        <w:rPr>
          <w:rFonts w:ascii="Century Schoolbook" w:eastAsia="Century Schoolbook" w:hAnsi="Century Schoolbook" w:cs="Century Schoolbook"/>
          <w:sz w:val="22"/>
          <w:szCs w:val="22"/>
        </w:rPr>
      </w:pPr>
      <w:r>
        <w:t>+ Thuế TTĐB đã nộp khi nhập khẩu TSCĐ, nếu được hoàn ghi giảm chi phí khác (nếu bán TSCĐ) hoặc giảm nguyên giá TSCĐ (nếu xuất trả lại);</w:t>
      </w:r>
    </w:p>
    <w:p w:rsidR="00704297" w:rsidRDefault="00D52B08">
      <w:pPr>
        <w:spacing w:before="120"/>
        <w:rPr>
          <w:rFonts w:ascii="Century Schoolbook" w:eastAsia="Century Schoolbook" w:hAnsi="Century Schoolbook" w:cs="Century Schoolbook"/>
          <w:sz w:val="22"/>
          <w:szCs w:val="22"/>
        </w:rPr>
      </w:pPr>
      <w:r>
        <w:t>+ Thuế TTĐB đã nộp khi nhập khẩu hàng hóa, TSCĐ nhưng đơn vị không có quyền sở hữu, khi được hoàn ghi giảm khoản phải thu khác.</w:t>
      </w:r>
    </w:p>
    <w:p w:rsidR="00704297" w:rsidRDefault="00D52B08">
      <w:pPr>
        <w:spacing w:before="120"/>
        <w:rPr>
          <w:rFonts w:ascii="Century Schoolbook" w:eastAsia="Century Schoolbook" w:hAnsi="Century Schoolbook" w:cs="Century Schoolbook"/>
          <w:sz w:val="22"/>
          <w:szCs w:val="22"/>
        </w:rPr>
      </w:pPr>
      <w:r>
        <w:t>+ Thuế TTĐB phải nộp khi bán hàng hóa, cung cấp dịch vụ nhưng sau đó được hoàn, được giảm thì kế toán ghi nhận vào thu nhập khác.</w:t>
      </w:r>
    </w:p>
    <w:p w:rsidR="00704297" w:rsidRDefault="00D52B08">
      <w:pPr>
        <w:spacing w:before="120"/>
        <w:rPr>
          <w:rFonts w:ascii="Century Schoolbook" w:eastAsia="Century Schoolbook" w:hAnsi="Century Schoolbook" w:cs="Century Schoolbook"/>
          <w:sz w:val="22"/>
          <w:szCs w:val="22"/>
        </w:rPr>
      </w:pPr>
      <w:r>
        <w:t>3.2.2. Phương pháp kế toán thuế tiêu đặc biệt</w:t>
      </w:r>
    </w:p>
    <w:p w:rsidR="00704297" w:rsidRDefault="00D52B08">
      <w:pPr>
        <w:spacing w:before="120"/>
        <w:rPr>
          <w:rFonts w:ascii="Century Schoolbook" w:eastAsia="Century Schoolbook" w:hAnsi="Century Schoolbook" w:cs="Century Schoolbook"/>
          <w:sz w:val="22"/>
          <w:szCs w:val="22"/>
        </w:rPr>
      </w:pPr>
      <w:r>
        <w:t>a) Kế toán thuế tiêu thụ đặc biệt phải nộp khi bán hàng hoá, cung cấp dịch vụ:</w:t>
      </w:r>
    </w:p>
    <w:p w:rsidR="00704297" w:rsidRDefault="00D52B08">
      <w:pPr>
        <w:spacing w:before="120"/>
        <w:rPr>
          <w:rFonts w:ascii="Century Schoolbook" w:eastAsia="Century Schoolbook" w:hAnsi="Century Schoolbook" w:cs="Century Schoolbook"/>
          <w:sz w:val="22"/>
          <w:szCs w:val="22"/>
        </w:rPr>
      </w:pPr>
      <w:r>
        <w:t>- Trường hợp tách ngay được thuế tiêu thụ đặc biệt phải nộp tại thời điểm giao dịch phát sinh, kế toán phản ánh doanh thu bán hàng và cung cấp dịch vụ không bao gồm thuế tiêu thụ đặc biệt, ghi:</w:t>
      </w:r>
    </w:p>
    <w:p w:rsidR="00704297" w:rsidRDefault="00D52B08">
      <w:pPr>
        <w:spacing w:before="120"/>
        <w:rPr>
          <w:rFonts w:ascii="Century Schoolbook" w:eastAsia="Century Schoolbook" w:hAnsi="Century Schoolbook" w:cs="Century Schoolbook"/>
          <w:sz w:val="22"/>
          <w:szCs w:val="22"/>
        </w:rPr>
      </w:pPr>
      <w:r>
        <w:t>Nợ các TK 111, 112, 131 (tổng giá thanh toán)</w:t>
      </w:r>
    </w:p>
    <w:p w:rsidR="00704297" w:rsidRDefault="00D52B08">
      <w:pPr>
        <w:spacing w:before="120"/>
        <w:rPr>
          <w:rFonts w:ascii="Century Schoolbook" w:eastAsia="Century Schoolbook" w:hAnsi="Century Schoolbook" w:cs="Century Schoolbook"/>
        </w:rPr>
      </w:pPr>
      <w:r>
        <w:t>Có TK 511 - Doanh thu bán hàng và cung cấp dịch vụ</w:t>
      </w:r>
    </w:p>
    <w:p w:rsidR="00704297" w:rsidRDefault="00D52B08">
      <w:pPr>
        <w:spacing w:before="120"/>
        <w:rPr>
          <w:rFonts w:ascii="Century Schoolbook" w:eastAsia="Century Schoolbook" w:hAnsi="Century Schoolbook" w:cs="Century Schoolbook"/>
          <w:sz w:val="22"/>
          <w:szCs w:val="22"/>
        </w:rPr>
      </w:pPr>
      <w:r>
        <w:rPr>
          <w:i/>
        </w:rPr>
        <w:t>Có TK 3332 - Thuế tiêu thụ đặc biệt.</w:t>
      </w:r>
    </w:p>
    <w:p w:rsidR="00704297" w:rsidRDefault="00D52B08">
      <w:pPr>
        <w:spacing w:before="120"/>
        <w:rPr>
          <w:rFonts w:ascii="Century Schoolbook" w:eastAsia="Century Schoolbook" w:hAnsi="Century Schoolbook" w:cs="Century Schoolbook"/>
          <w:sz w:val="22"/>
          <w:szCs w:val="22"/>
        </w:rPr>
      </w:pPr>
      <w:r>
        <w:lastRenderedPageBreak/>
        <w:t>- Trường hợp không tách ngay được thuế tiêu thụ đặc biệt phải nộp tại thời điểm giao dịch phát sinh, kế toán phản ánh doanh thu bán hàng và cung cấp dịch vụ bao gồm cả thuế tiêu thụ đặc biệt. Định kỳ khi xác định số thuế tiêu thụ đặc biệt phải nộp, kế toán ghi giảm doanh thu, ghi:</w:t>
      </w:r>
    </w:p>
    <w:p w:rsidR="00704297" w:rsidRDefault="00D52B08">
      <w:pPr>
        <w:spacing w:before="120"/>
        <w:rPr>
          <w:rFonts w:ascii="Century Schoolbook" w:eastAsia="Century Schoolbook" w:hAnsi="Century Schoolbook" w:cs="Century Schoolbook"/>
        </w:rPr>
      </w:pPr>
      <w:r>
        <w:t>Nợ TK 511 - Doanh thu bán hàng và cung cấp dịch vụ</w:t>
      </w:r>
    </w:p>
    <w:p w:rsidR="00704297" w:rsidRDefault="00D52B08">
      <w:pPr>
        <w:spacing w:before="120"/>
        <w:rPr>
          <w:rFonts w:ascii="Century Schoolbook" w:eastAsia="Century Schoolbook" w:hAnsi="Century Schoolbook" w:cs="Century Schoolbook"/>
          <w:sz w:val="22"/>
          <w:szCs w:val="22"/>
        </w:rPr>
      </w:pPr>
      <w:r>
        <w:rPr>
          <w:i/>
        </w:rPr>
        <w:t>Có TK 3332 - Thuế tiêu thụ đặc biệt.</w:t>
      </w:r>
    </w:p>
    <w:p w:rsidR="00704297" w:rsidRDefault="00D52B08">
      <w:pPr>
        <w:spacing w:before="120"/>
        <w:rPr>
          <w:rFonts w:eastAsia="Times New Roman" w:cs="Times New Roman"/>
          <w:sz w:val="28"/>
          <w:szCs w:val="28"/>
        </w:rPr>
      </w:pPr>
      <w:r>
        <w:t>b) Khi nhập khẩu hàng hoá thuộc đối tượng chịu thuế tiêu thụ đặc biệt, kế toán căn cứ vào hoá đơn mua hàng nhập khẩu và thông báo nộp thuế của cơ quan có thẩm quyền, xác định số thuế tiêu thụ đặc biệt phải nộp của hàng nhập khẩu, ghi:</w:t>
      </w:r>
    </w:p>
    <w:p w:rsidR="00704297" w:rsidRDefault="00D52B08">
      <w:pPr>
        <w:spacing w:before="120"/>
        <w:rPr>
          <w:rFonts w:eastAsia="Times New Roman" w:cs="Times New Roman"/>
          <w:sz w:val="28"/>
          <w:szCs w:val="28"/>
        </w:rPr>
      </w:pPr>
      <w:r>
        <w:t>Nợ các TK 152, 156, 211, 611,...</w:t>
      </w:r>
    </w:p>
    <w:p w:rsidR="00704297" w:rsidRDefault="00D52B08">
      <w:pPr>
        <w:spacing w:before="120"/>
        <w:rPr>
          <w:rFonts w:ascii="Century Schoolbook" w:eastAsia="Century Schoolbook" w:hAnsi="Century Schoolbook" w:cs="Century Schoolbook"/>
          <w:sz w:val="22"/>
          <w:szCs w:val="22"/>
        </w:rPr>
      </w:pPr>
      <w:r>
        <w:rPr>
          <w:i/>
        </w:rPr>
        <w:t>Có TK 3332 - Thuế tiêu thụ đặc biệt.</w:t>
      </w:r>
    </w:p>
    <w:p w:rsidR="00704297" w:rsidRDefault="00D52B08">
      <w:pPr>
        <w:spacing w:before="120"/>
        <w:rPr>
          <w:rFonts w:eastAsia="Times New Roman" w:cs="Times New Roman"/>
          <w:sz w:val="28"/>
          <w:szCs w:val="28"/>
        </w:rPr>
      </w:pPr>
      <w:r>
        <w:t>Đối với hàng tạm nhập – tái xuất không thuộc quyền sở hữu của đơn vị, ví dụ như hàng quá cảnh được tái xuất ngay tại kho ngoại quan, khi nộp thuế TTĐB của hàng nhập khẩu, ghi:</w:t>
      </w:r>
    </w:p>
    <w:p w:rsidR="00704297" w:rsidRDefault="00D52B08">
      <w:pPr>
        <w:spacing w:before="120"/>
        <w:rPr>
          <w:rFonts w:eastAsia="Times New Roman" w:cs="Times New Roman"/>
          <w:sz w:val="28"/>
          <w:szCs w:val="28"/>
        </w:rPr>
      </w:pPr>
      <w:r>
        <w:t>Nợ TK 138 - Phải thu khác</w:t>
      </w:r>
    </w:p>
    <w:p w:rsidR="00704297" w:rsidRDefault="00D52B08">
      <w:pPr>
        <w:spacing w:before="120"/>
        <w:rPr>
          <w:rFonts w:ascii="Century Schoolbook" w:eastAsia="Century Schoolbook" w:hAnsi="Century Schoolbook" w:cs="Century Schoolbook"/>
          <w:sz w:val="22"/>
          <w:szCs w:val="22"/>
        </w:rPr>
      </w:pPr>
      <w:r>
        <w:rPr>
          <w:i/>
        </w:rPr>
        <w:t>Có TK 3332 - Thuế tiêu thụ đặc biệt.</w:t>
      </w:r>
    </w:p>
    <w:p w:rsidR="00704297" w:rsidRDefault="00D52B08">
      <w:pPr>
        <w:spacing w:before="120"/>
        <w:rPr>
          <w:rFonts w:eastAsia="Times New Roman" w:cs="Times New Roman"/>
          <w:sz w:val="28"/>
          <w:szCs w:val="28"/>
        </w:rPr>
      </w:pPr>
      <w:r>
        <w:t>c) Khi nộp tiền thuế tiêu thụ đặc biệt vào Ngân sách Nhà nước, ghi:</w:t>
      </w:r>
    </w:p>
    <w:p w:rsidR="00704297" w:rsidRDefault="00D52B08">
      <w:pPr>
        <w:spacing w:before="120"/>
        <w:rPr>
          <w:rFonts w:eastAsia="Times New Roman" w:cs="Times New Roman"/>
          <w:sz w:val="28"/>
          <w:szCs w:val="28"/>
        </w:rPr>
      </w:pPr>
      <w:r>
        <w:t>Nợ TK 3332 - Thuế tiêu thụ đặc biệt</w:t>
      </w:r>
    </w:p>
    <w:p w:rsidR="00704297" w:rsidRDefault="00D52B08">
      <w:pPr>
        <w:spacing w:before="120"/>
        <w:rPr>
          <w:rFonts w:ascii="Century Schoolbook" w:eastAsia="Century Schoolbook" w:hAnsi="Century Schoolbook" w:cs="Century Schoolbook"/>
          <w:sz w:val="22"/>
          <w:szCs w:val="22"/>
        </w:rPr>
      </w:pPr>
      <w:r>
        <w:rPr>
          <w:i/>
        </w:rPr>
        <w:t>Có các TK 111, 112.</w:t>
      </w:r>
    </w:p>
    <w:p w:rsidR="00704297" w:rsidRDefault="00D52B08">
      <w:pPr>
        <w:spacing w:before="120"/>
        <w:rPr>
          <w:rFonts w:ascii="Century Schoolbook" w:eastAsia="Century Schoolbook" w:hAnsi="Century Schoolbook" w:cs="Century Schoolbook"/>
        </w:rPr>
      </w:pPr>
      <w:r>
        <w:t>d) Kế toán hoàn thuế tiêu thụ đặc biệt đã nộp ở khâu nhập khẩu:</w:t>
      </w:r>
    </w:p>
    <w:p w:rsidR="00704297" w:rsidRDefault="00D52B08">
      <w:pPr>
        <w:spacing w:before="120"/>
        <w:rPr>
          <w:rFonts w:eastAsia="Times New Roman" w:cs="Times New Roman"/>
          <w:sz w:val="28"/>
          <w:szCs w:val="28"/>
        </w:rPr>
      </w:pPr>
      <w:r>
        <w:t>- Thuế TTĐB đã nộp ở khâu nhập khẩu, được hoàn khi tái xuất hàng hóa, ghi:</w:t>
      </w:r>
    </w:p>
    <w:p w:rsidR="00704297" w:rsidRDefault="00D52B08">
      <w:pPr>
        <w:spacing w:before="120"/>
        <w:rPr>
          <w:rFonts w:eastAsia="Times New Roman" w:cs="Times New Roman"/>
          <w:sz w:val="28"/>
          <w:szCs w:val="28"/>
        </w:rPr>
      </w:pPr>
      <w:r>
        <w:t>Nợ TK 3332 - Thuế TTĐB</w:t>
      </w:r>
    </w:p>
    <w:p w:rsidR="00704297" w:rsidRDefault="00D52B08">
      <w:pPr>
        <w:spacing w:before="120"/>
        <w:rPr>
          <w:rFonts w:eastAsia="Times New Roman" w:cs="Times New Roman"/>
          <w:sz w:val="28"/>
          <w:szCs w:val="28"/>
        </w:rPr>
      </w:pPr>
      <w:r>
        <w:t>Có TK 632 - Giá vốn hàng bán (nếu xuất hàng để bán)</w:t>
      </w:r>
    </w:p>
    <w:p w:rsidR="00704297" w:rsidRDefault="00D52B08">
      <w:pPr>
        <w:spacing w:before="120"/>
        <w:rPr>
          <w:rFonts w:eastAsia="Times New Roman" w:cs="Times New Roman"/>
          <w:sz w:val="28"/>
          <w:szCs w:val="28"/>
        </w:rPr>
      </w:pPr>
      <w:r>
        <w:t>Có các TK 152, 153, 156 (nếu xuất hàng trả lại).</w:t>
      </w:r>
    </w:p>
    <w:p w:rsidR="00704297" w:rsidRDefault="00D52B08">
      <w:pPr>
        <w:spacing w:before="120"/>
        <w:rPr>
          <w:rFonts w:eastAsia="Times New Roman" w:cs="Times New Roman"/>
          <w:sz w:val="28"/>
          <w:szCs w:val="28"/>
        </w:rPr>
      </w:pPr>
      <w:r>
        <w:t>- Thuế TTĐB đã nộp ở khâu nhập khẩu, được hoàn khi tái xuất TSCĐ, ghi:</w:t>
      </w:r>
    </w:p>
    <w:p w:rsidR="00704297" w:rsidRDefault="00D52B08">
      <w:pPr>
        <w:spacing w:before="120"/>
        <w:rPr>
          <w:rFonts w:eastAsia="Times New Roman" w:cs="Times New Roman"/>
          <w:sz w:val="28"/>
          <w:szCs w:val="28"/>
        </w:rPr>
      </w:pPr>
      <w:r>
        <w:t>Nợ TK 3332 - Thuế TTĐB</w:t>
      </w:r>
    </w:p>
    <w:p w:rsidR="00704297" w:rsidRDefault="00D52B08">
      <w:pPr>
        <w:spacing w:before="120"/>
        <w:rPr>
          <w:rFonts w:eastAsia="Times New Roman" w:cs="Times New Roman"/>
          <w:sz w:val="28"/>
          <w:szCs w:val="28"/>
        </w:rPr>
      </w:pPr>
      <w:r>
        <w:t>Có TK 211 - Tài sản cố định hữu hình (nếu xuất trả lại TSCĐ)</w:t>
      </w:r>
    </w:p>
    <w:p w:rsidR="00704297" w:rsidRDefault="00D52B08">
      <w:pPr>
        <w:spacing w:before="120"/>
        <w:rPr>
          <w:rFonts w:eastAsia="Times New Roman" w:cs="Times New Roman"/>
          <w:sz w:val="28"/>
          <w:szCs w:val="28"/>
        </w:rPr>
      </w:pPr>
      <w:r>
        <w:t>Có TK 811 - Chi phí khác (nếu bán TSCĐ).</w:t>
      </w:r>
    </w:p>
    <w:p w:rsidR="00704297" w:rsidRDefault="00D52B08">
      <w:pPr>
        <w:spacing w:before="120"/>
        <w:rPr>
          <w:rFonts w:eastAsia="Times New Roman" w:cs="Times New Roman"/>
          <w:sz w:val="28"/>
          <w:szCs w:val="28"/>
        </w:rPr>
      </w:pPr>
      <w:r>
        <w:lastRenderedPageBreak/>
        <w:t>- Thuế TTĐB đã nộp ở khâu nhập khẩu nhưng hàng hóa không thuộc quyền sở hữu của đơn vị, được hoàn khi tái xuất, ghi:</w:t>
      </w:r>
    </w:p>
    <w:p w:rsidR="00704297" w:rsidRDefault="00D52B08">
      <w:pPr>
        <w:spacing w:before="120"/>
        <w:rPr>
          <w:rFonts w:eastAsia="Times New Roman" w:cs="Times New Roman"/>
          <w:sz w:val="28"/>
          <w:szCs w:val="28"/>
        </w:rPr>
      </w:pPr>
      <w:r>
        <w:t>Nợ TK 3332 - Thuế TTĐB</w:t>
      </w:r>
    </w:p>
    <w:p w:rsidR="00704297" w:rsidRDefault="00D52B08">
      <w:pPr>
        <w:spacing w:before="120"/>
        <w:rPr>
          <w:rFonts w:eastAsia="Times New Roman" w:cs="Times New Roman"/>
          <w:sz w:val="28"/>
          <w:szCs w:val="28"/>
        </w:rPr>
      </w:pPr>
      <w:r>
        <w:t>Có TK 138 - Phải thu khác.</w:t>
      </w:r>
    </w:p>
    <w:p w:rsidR="00704297" w:rsidRDefault="00D52B08">
      <w:pPr>
        <w:spacing w:before="120"/>
        <w:rPr>
          <w:rFonts w:ascii="Century Schoolbook" w:eastAsia="Century Schoolbook" w:hAnsi="Century Schoolbook" w:cs="Century Schoolbook"/>
          <w:sz w:val="22"/>
          <w:szCs w:val="22"/>
        </w:rPr>
      </w:pPr>
      <w:r>
        <w:t>đ) Kế toán thuế TTĐB phải nộp khi bán hàng hóa, TSCĐ, cung cấp dịch vụ nhưng sau đó được giảm, được hoàn: Khi nhận được thông báo của cơ quan có thẩm quyền về số thuế ở khâu bán được giảm, được hoàn, ghi:</w:t>
      </w:r>
    </w:p>
    <w:p w:rsidR="00704297" w:rsidRDefault="00D52B08">
      <w:pPr>
        <w:spacing w:before="120"/>
        <w:rPr>
          <w:rFonts w:ascii="Century Schoolbook" w:eastAsia="Century Schoolbook" w:hAnsi="Century Schoolbook" w:cs="Century Schoolbook"/>
          <w:sz w:val="22"/>
          <w:szCs w:val="22"/>
        </w:rPr>
      </w:pPr>
      <w:r>
        <w:t>Nợ TK 3332 - Thuế TTĐB</w:t>
      </w:r>
    </w:p>
    <w:p w:rsidR="00704297" w:rsidRDefault="00D52B08">
      <w:pPr>
        <w:spacing w:before="120"/>
        <w:rPr>
          <w:rFonts w:ascii="Century Schoolbook" w:eastAsia="Century Schoolbook" w:hAnsi="Century Schoolbook" w:cs="Century Schoolbook"/>
          <w:sz w:val="22"/>
          <w:szCs w:val="22"/>
        </w:rPr>
      </w:pPr>
      <w:r>
        <w:t>Có TK 711 - Thu nhập khác.</w:t>
      </w:r>
    </w:p>
    <w:p w:rsidR="00704297" w:rsidRDefault="00D52B08">
      <w:pPr>
        <w:spacing w:before="120"/>
        <w:rPr>
          <w:rFonts w:ascii="Century Schoolbook" w:eastAsia="Century Schoolbook" w:hAnsi="Century Schoolbook" w:cs="Century Schoolbook"/>
        </w:rPr>
      </w:pPr>
      <w:r>
        <w:t>e) Trường hợp xuất sản phẩm, hàng hóa, dịch vụ chịu thuế tiêu thụ đặc biệt để tiêu dùng nội bộ, cho, biếu, tặng, khuyến mại, quảng cáo không thu tiền, ghi:</w:t>
      </w:r>
    </w:p>
    <w:p w:rsidR="00704297" w:rsidRDefault="00D52B08">
      <w:pPr>
        <w:spacing w:before="120"/>
        <w:rPr>
          <w:rFonts w:ascii="Century Schoolbook" w:eastAsia="Century Schoolbook" w:hAnsi="Century Schoolbook" w:cs="Century Schoolbook"/>
        </w:rPr>
      </w:pPr>
      <w:r>
        <w:t>Nợ các TK 641, 642</w:t>
      </w:r>
    </w:p>
    <w:p w:rsidR="00704297" w:rsidRDefault="00D52B08">
      <w:pPr>
        <w:spacing w:before="120"/>
        <w:rPr>
          <w:rFonts w:ascii="Century Schoolbook" w:eastAsia="Century Schoolbook" w:hAnsi="Century Schoolbook" w:cs="Century Schoolbook"/>
        </w:rPr>
      </w:pPr>
      <w:r>
        <w:t>Có các TK 154, 155</w:t>
      </w:r>
    </w:p>
    <w:p w:rsidR="00704297" w:rsidRDefault="00D52B08">
      <w:pPr>
        <w:spacing w:before="120"/>
        <w:rPr>
          <w:rFonts w:ascii="Century Schoolbook" w:eastAsia="Century Schoolbook" w:hAnsi="Century Schoolbook" w:cs="Century Schoolbook"/>
        </w:rPr>
      </w:pPr>
      <w:r>
        <w:t>Có TK 3332 - Thuế TTĐB.</w:t>
      </w:r>
    </w:p>
    <w:p w:rsidR="00704297" w:rsidRDefault="00D52B08">
      <w:pPr>
        <w:spacing w:before="120"/>
        <w:rPr>
          <w:rFonts w:ascii="Century Schoolbook" w:eastAsia="Century Schoolbook" w:hAnsi="Century Schoolbook" w:cs="Century Schoolbook"/>
          <w:sz w:val="22"/>
          <w:szCs w:val="22"/>
        </w:rPr>
      </w:pPr>
      <w:r>
        <w:t>g) Trường hợp nhập khẩu ủy thác (áp dụng tại bên giao ủy thác)</w:t>
      </w:r>
    </w:p>
    <w:p w:rsidR="00704297" w:rsidRDefault="00D52B08">
      <w:pPr>
        <w:spacing w:before="120"/>
        <w:rPr>
          <w:rFonts w:ascii="Century Schoolbook" w:eastAsia="Century Schoolbook" w:hAnsi="Century Schoolbook" w:cs="Century Schoolbook"/>
          <w:sz w:val="22"/>
          <w:szCs w:val="22"/>
        </w:rPr>
      </w:pPr>
      <w:r>
        <w:t>- Khi nhận được thông báo về nghĩa vụ nộp thuế TTĐB từ bên nhận ủy thác, bên giao ủy thác ghi nhận số thuế tiêu thụ đặc biệt phải nộp, ghi:</w:t>
      </w:r>
    </w:p>
    <w:p w:rsidR="00704297" w:rsidRDefault="00D52B08">
      <w:pPr>
        <w:spacing w:before="120"/>
        <w:rPr>
          <w:rFonts w:eastAsia="Times New Roman" w:cs="Times New Roman"/>
          <w:sz w:val="28"/>
          <w:szCs w:val="28"/>
        </w:rPr>
      </w:pPr>
      <w:r>
        <w:t>Nợ các TK 152, 156, 211, 611,...</w:t>
      </w:r>
    </w:p>
    <w:p w:rsidR="00704297" w:rsidRDefault="00D52B08">
      <w:pPr>
        <w:spacing w:before="120"/>
        <w:rPr>
          <w:rFonts w:ascii="Century Schoolbook" w:eastAsia="Century Schoolbook" w:hAnsi="Century Schoolbook" w:cs="Century Schoolbook"/>
          <w:sz w:val="22"/>
          <w:szCs w:val="22"/>
        </w:rPr>
      </w:pPr>
      <w:r>
        <w:rPr>
          <w:i/>
        </w:rPr>
        <w:t>Có TK 3332 - Thuế tiêu thụ đặc biệt.</w:t>
      </w:r>
    </w:p>
    <w:p w:rsidR="00704297" w:rsidRDefault="00D52B08">
      <w:pPr>
        <w:spacing w:before="120"/>
        <w:rPr>
          <w:rFonts w:ascii="Century Schoolbook" w:eastAsia="Century Schoolbook" w:hAnsi="Century Schoolbook" w:cs="Century Schoolbook"/>
        </w:rPr>
      </w:pPr>
      <w:r>
        <w:t>- Khi nhận được chứng từ nộp thuế vào NSNN của bên nhận ủy thác, bên giao ủy thác phản ánh giảm nghĩa vụ với NSNN về thuế tiêu thụ đặc biệt, ghi:</w:t>
      </w:r>
    </w:p>
    <w:p w:rsidR="00704297" w:rsidRDefault="00D52B08">
      <w:pPr>
        <w:spacing w:before="120"/>
        <w:rPr>
          <w:rFonts w:ascii="Century Schoolbook" w:eastAsia="Century Schoolbook" w:hAnsi="Century Schoolbook" w:cs="Century Schoolbook"/>
        </w:rPr>
      </w:pPr>
      <w:r>
        <w:t>Nợ TK 3332 - Thuế tiêu thụ đặc biệt</w:t>
      </w:r>
    </w:p>
    <w:p w:rsidR="00704297" w:rsidRDefault="00D52B08">
      <w:pPr>
        <w:spacing w:before="120"/>
        <w:rPr>
          <w:rFonts w:ascii="Century Schoolbook" w:eastAsia="Century Schoolbook" w:hAnsi="Century Schoolbook" w:cs="Century Schoolbook"/>
        </w:rPr>
      </w:pPr>
      <w:r>
        <w:t>Có các TK 111, 112 (nếu trả tiền ngay cho bên nhận ủy thác)</w:t>
      </w:r>
    </w:p>
    <w:p w:rsidR="00704297" w:rsidRDefault="00D52B08">
      <w:pPr>
        <w:spacing w:before="120"/>
        <w:rPr>
          <w:rFonts w:ascii="Century Schoolbook" w:eastAsia="Century Schoolbook" w:hAnsi="Century Schoolbook" w:cs="Century Schoolbook"/>
        </w:rPr>
      </w:pPr>
      <w:r>
        <w:t>Có TK 3388 - Phải trả khác (nếu chưa thanh toán ngay tiền thuế</w:t>
      </w:r>
    </w:p>
    <w:p w:rsidR="00704297" w:rsidRDefault="00D52B08">
      <w:pPr>
        <w:spacing w:before="120"/>
        <w:rPr>
          <w:rFonts w:ascii="Century Schoolbook" w:eastAsia="Century Schoolbook" w:hAnsi="Century Schoolbook" w:cs="Century Schoolbook"/>
        </w:rPr>
      </w:pPr>
      <w:r>
        <w:t>TTĐB cho bên nhận ủy thác)</w:t>
      </w:r>
    </w:p>
    <w:p w:rsidR="00704297" w:rsidRDefault="00D52B08">
      <w:pPr>
        <w:spacing w:before="120"/>
        <w:rPr>
          <w:rFonts w:ascii="Century Schoolbook" w:eastAsia="Century Schoolbook" w:hAnsi="Century Schoolbook" w:cs="Century Schoolbook"/>
        </w:rPr>
      </w:pPr>
      <w:r>
        <w:t>Có TK 138 - Phải thu khác (ghi giảm số tiền đã ứng cho bên nhận ủy thác để nộp thuế TTĐB).</w:t>
      </w:r>
    </w:p>
    <w:p w:rsidR="00704297" w:rsidRDefault="00D52B08">
      <w:pPr>
        <w:spacing w:before="120"/>
        <w:rPr>
          <w:rFonts w:ascii="Century Schoolbook" w:eastAsia="Century Schoolbook" w:hAnsi="Century Schoolbook" w:cs="Century Schoolbook"/>
        </w:rPr>
      </w:pPr>
      <w:r>
        <w:t>- Bên nhận ủy thác không phản ánh số thuế tiêu thụ đặc biệt phải nộp như bên giao ủy thác mà chỉ ghi nhận số tiền đã nộp thuế hộ bên giao ủy thác, ghi:</w:t>
      </w:r>
    </w:p>
    <w:p w:rsidR="00704297" w:rsidRDefault="00D52B08">
      <w:pPr>
        <w:spacing w:before="120"/>
        <w:rPr>
          <w:rFonts w:ascii="Century Schoolbook" w:eastAsia="Century Schoolbook" w:hAnsi="Century Schoolbook" w:cs="Century Schoolbook"/>
        </w:rPr>
      </w:pPr>
      <w:r>
        <w:lastRenderedPageBreak/>
        <w:t>Nợ TK 138 - Phải thu khác (phải thu lại số tiền đã nộp hộ)</w:t>
      </w:r>
    </w:p>
    <w:p w:rsidR="00704297" w:rsidRDefault="00D52B08">
      <w:pPr>
        <w:spacing w:before="120"/>
        <w:rPr>
          <w:rFonts w:ascii="Century Schoolbook" w:eastAsia="Century Schoolbook" w:hAnsi="Century Schoolbook" w:cs="Century Schoolbook"/>
        </w:rPr>
      </w:pPr>
      <w:r>
        <w:t>Nợ TK 3388 - Phải trả khác (trừ vào số tiền đã nhận của bên giao ủy thác)</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rPr>
      </w:pPr>
      <w:r>
        <w:rPr>
          <w:b/>
        </w:rPr>
        <w:t>3.3. Thuế xuất khẩu (TK 3333)</w:t>
      </w:r>
    </w:p>
    <w:p w:rsidR="00704297" w:rsidRDefault="00D52B08">
      <w:pPr>
        <w:spacing w:before="120"/>
        <w:rPr>
          <w:rFonts w:eastAsia="Times New Roman" w:cs="Times New Roman"/>
          <w:sz w:val="28"/>
          <w:szCs w:val="28"/>
        </w:rPr>
      </w:pPr>
      <w:r>
        <w:t>3.3.1. Nguyên tắc kế toán</w:t>
      </w:r>
    </w:p>
    <w:p w:rsidR="00704297" w:rsidRDefault="00D52B08">
      <w:pPr>
        <w:spacing w:before="120"/>
        <w:rPr>
          <w:rFonts w:eastAsia="Times New Roman" w:cs="Times New Roman"/>
          <w:sz w:val="28"/>
          <w:szCs w:val="28"/>
        </w:rPr>
      </w:pPr>
      <w:r>
        <w:t>- Tài khoản này sử dụng cho người có nghĩa vụ nộp thuế xuất khẩu theo quy định của pháp luật. Trong giao dịch xuất khẩu ủy thác, tài khoản này chỉ sử dụng cho bên giao ủy thác, không áp dụng cho bên nhận ủy thác.</w:t>
      </w:r>
    </w:p>
    <w:p w:rsidR="00704297" w:rsidRDefault="00D52B08">
      <w:pPr>
        <w:spacing w:before="120"/>
        <w:rPr>
          <w:rFonts w:eastAsia="Times New Roman" w:cs="Times New Roman"/>
          <w:sz w:val="28"/>
          <w:szCs w:val="28"/>
        </w:rPr>
      </w:pPr>
      <w:r>
        <w:t>- Thuế xuất khẩu là thuế gián thu, không nằm trong cơ cấu doanh thu của doanh nghiệp. Khi xuất khẩu hàng hóa, kế toán phải tách riêng số thuế xuất khẩu phải nộp ra khỏi doanh thu bán hàng, cung cấp dịch vụ. Trường hợp không tách ngay được số thuế xuất khẩu phải nộp tại thời điểm ghi nhận doanh thu thì được ghi nhận doanh thu bao gồm cả thuế nhưng định kỳ phải ghi giảm doanh thu đối với số thuế xuất khẩu phải nộp. Trong mọi trường hợp, chỉ tiêu “Doanh thu bán hàng và cung cấp dịch vụ” và chỉ tiêu “Các khoản giảm trừ doanh thu” của Báo cáo kết quả hoạt động kinh doanh đều không bao gồm số thuế xuất khẩu phải nộp khi xuất khẩu hàng hóa, dịch vụ.</w:t>
      </w:r>
    </w:p>
    <w:p w:rsidR="00704297" w:rsidRDefault="00D52B08">
      <w:pPr>
        <w:spacing w:before="120"/>
        <w:rPr>
          <w:rFonts w:ascii="Century Schoolbook" w:eastAsia="Century Schoolbook" w:hAnsi="Century Schoolbook" w:cs="Century Schoolbook"/>
        </w:rPr>
      </w:pPr>
      <w:r>
        <w:t>- Thuế xuất khẩu phải nộp khi xuất khẩu nhưng sau đó được hoàn, được giảm thì kế toán ghi nhận vào thu nhập khác.</w:t>
      </w:r>
    </w:p>
    <w:p w:rsidR="00704297" w:rsidRDefault="00D52B08">
      <w:pPr>
        <w:spacing w:before="120"/>
        <w:rPr>
          <w:rFonts w:ascii="Century Schoolbook" w:eastAsia="Century Schoolbook" w:hAnsi="Century Schoolbook" w:cs="Century Schoolbook"/>
          <w:sz w:val="22"/>
          <w:szCs w:val="22"/>
        </w:rPr>
      </w:pPr>
      <w:r>
        <w:t>3.3.2. Phương pháp kế toán</w:t>
      </w:r>
    </w:p>
    <w:p w:rsidR="00704297" w:rsidRDefault="00D52B08">
      <w:pPr>
        <w:spacing w:before="120"/>
        <w:rPr>
          <w:rFonts w:ascii="Century Schoolbook" w:eastAsia="Century Schoolbook" w:hAnsi="Century Schoolbook" w:cs="Century Schoolbook"/>
          <w:sz w:val="22"/>
          <w:szCs w:val="22"/>
        </w:rPr>
      </w:pPr>
      <w:r>
        <w:t>a) Kế toán thuế xuất khẩu phải nộp khi bán hàng hoá, cung cấp dịch vụ:</w:t>
      </w:r>
    </w:p>
    <w:p w:rsidR="00704297" w:rsidRDefault="00D52B08">
      <w:pPr>
        <w:spacing w:before="120"/>
        <w:rPr>
          <w:rFonts w:ascii="Century Schoolbook" w:eastAsia="Century Schoolbook" w:hAnsi="Century Schoolbook" w:cs="Century Schoolbook"/>
          <w:sz w:val="22"/>
          <w:szCs w:val="22"/>
        </w:rPr>
      </w:pPr>
      <w:r>
        <w:t>- Trường hợp tách ngay được thuế xuất khẩu phải nộp tại thời điểm giao dịch phát sinh, kế toán phản ánh doanh thu bán hàng và cung cấp dịch vụ không bao gồm thuế xuất khẩu, ghi:</w:t>
      </w:r>
    </w:p>
    <w:p w:rsidR="00704297" w:rsidRDefault="00D52B08">
      <w:pPr>
        <w:spacing w:before="120"/>
        <w:rPr>
          <w:rFonts w:ascii="Century Schoolbook" w:eastAsia="Century Schoolbook" w:hAnsi="Century Schoolbook" w:cs="Century Schoolbook"/>
          <w:sz w:val="22"/>
          <w:szCs w:val="22"/>
        </w:rPr>
      </w:pPr>
      <w:r>
        <w:t>Nợ các TK 111, 112, 131 (tổng giá thanh toán)</w:t>
      </w:r>
    </w:p>
    <w:p w:rsidR="00704297" w:rsidRDefault="00D52B08">
      <w:pPr>
        <w:spacing w:before="120"/>
        <w:rPr>
          <w:rFonts w:ascii="Century Schoolbook" w:eastAsia="Century Schoolbook" w:hAnsi="Century Schoolbook" w:cs="Century Schoolbook"/>
        </w:rPr>
      </w:pPr>
      <w:r>
        <w:t>Có TK 511 - Doanh thu bán hàng và cung cấp dịch vụ</w:t>
      </w:r>
    </w:p>
    <w:p w:rsidR="00704297" w:rsidRDefault="00D52B08">
      <w:pPr>
        <w:spacing w:before="120"/>
        <w:rPr>
          <w:rFonts w:ascii="Century Schoolbook" w:eastAsia="Century Schoolbook" w:hAnsi="Century Schoolbook" w:cs="Century Schoolbook"/>
          <w:sz w:val="22"/>
          <w:szCs w:val="22"/>
        </w:rPr>
      </w:pPr>
      <w:r>
        <w:rPr>
          <w:i/>
        </w:rPr>
        <w:t>Có TK 3333 - Thuế xuất nhập khẩu (chi tiết thuế XK).</w:t>
      </w:r>
    </w:p>
    <w:p w:rsidR="00704297" w:rsidRDefault="00D52B08">
      <w:pPr>
        <w:spacing w:before="120"/>
        <w:rPr>
          <w:rFonts w:ascii="Century Schoolbook" w:eastAsia="Century Schoolbook" w:hAnsi="Century Schoolbook" w:cs="Century Schoolbook"/>
          <w:sz w:val="22"/>
          <w:szCs w:val="22"/>
        </w:rPr>
      </w:pPr>
      <w:r>
        <w:t>- Trường hợp không tách ngay được thuế xuất khẩu phải nộp tại thời điểm giao dịch phát sinh, kế toán phản ánh doanh thu bán hàng và cung cấp dịch vụ bao gồm cả thuế xuất khẩu. Định kỳ khi xác định số thuế xuất khẩu phải nộp, kế toán ghi giảm doanh thu, ghi:</w:t>
      </w:r>
    </w:p>
    <w:p w:rsidR="00704297" w:rsidRDefault="00D52B08">
      <w:pPr>
        <w:spacing w:before="120"/>
        <w:rPr>
          <w:rFonts w:ascii="Century Schoolbook" w:eastAsia="Century Schoolbook" w:hAnsi="Century Schoolbook" w:cs="Century Schoolbook"/>
        </w:rPr>
      </w:pPr>
      <w:r>
        <w:t>Nợ TK 511 - Doanh thu bán hàng và cung cấp dịch vụ</w:t>
      </w:r>
    </w:p>
    <w:p w:rsidR="00704297" w:rsidRDefault="00D52B08">
      <w:pPr>
        <w:spacing w:before="120"/>
        <w:rPr>
          <w:rFonts w:ascii="Century Schoolbook" w:eastAsia="Century Schoolbook" w:hAnsi="Century Schoolbook" w:cs="Century Schoolbook"/>
          <w:sz w:val="22"/>
          <w:szCs w:val="22"/>
        </w:rPr>
      </w:pPr>
      <w:r>
        <w:rPr>
          <w:i/>
        </w:rPr>
        <w:lastRenderedPageBreak/>
        <w:t>Có TK 3333 - Thuế xuất nhập khẩu (chi tiết thuế XK).</w:t>
      </w:r>
    </w:p>
    <w:p w:rsidR="00704297" w:rsidRDefault="00D52B08">
      <w:pPr>
        <w:spacing w:before="120"/>
        <w:rPr>
          <w:rFonts w:ascii="Century Schoolbook" w:eastAsia="Century Schoolbook" w:hAnsi="Century Schoolbook" w:cs="Century Schoolbook"/>
          <w:sz w:val="22"/>
          <w:szCs w:val="22"/>
        </w:rPr>
      </w:pPr>
      <w:r>
        <w:t>b) Khi nộp tiền thuế xuất khẩu vào NSNN, ghi:</w:t>
      </w:r>
    </w:p>
    <w:p w:rsidR="00704297" w:rsidRDefault="00D52B08">
      <w:pPr>
        <w:spacing w:before="120"/>
        <w:rPr>
          <w:rFonts w:ascii="Century Schoolbook" w:eastAsia="Century Schoolbook" w:hAnsi="Century Schoolbook" w:cs="Century Schoolbook"/>
          <w:sz w:val="22"/>
          <w:szCs w:val="22"/>
        </w:rPr>
      </w:pPr>
      <w:r>
        <w:t>Nợ TK 3333 - Thuế xuất, nhập khẩu (chi tiết thuế xuất khẩu)</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rPr>
      </w:pPr>
      <w:r>
        <w:t>c) Thuế xuất khẩu được hoàn hoặc được giảm (nếu có), ghi:</w:t>
      </w:r>
    </w:p>
    <w:p w:rsidR="00704297" w:rsidRDefault="00D52B08">
      <w:pPr>
        <w:spacing w:before="120"/>
        <w:rPr>
          <w:rFonts w:ascii="Century Schoolbook" w:eastAsia="Century Schoolbook" w:hAnsi="Century Schoolbook" w:cs="Century Schoolbook"/>
          <w:sz w:val="22"/>
          <w:szCs w:val="22"/>
        </w:rPr>
      </w:pPr>
      <w:r>
        <w:t>Nợ các TK 111, 112, 3333</w:t>
      </w:r>
    </w:p>
    <w:p w:rsidR="00704297" w:rsidRDefault="00D52B08">
      <w:pPr>
        <w:spacing w:before="120"/>
        <w:rPr>
          <w:rFonts w:ascii="Century Schoolbook" w:eastAsia="Century Schoolbook" w:hAnsi="Century Schoolbook" w:cs="Century Schoolbook"/>
          <w:sz w:val="22"/>
          <w:szCs w:val="22"/>
        </w:rPr>
      </w:pPr>
      <w:r>
        <w:t>Có TK 711 - Thu nhập khác.</w:t>
      </w:r>
    </w:p>
    <w:p w:rsidR="00704297" w:rsidRDefault="00D52B08">
      <w:pPr>
        <w:spacing w:before="120"/>
        <w:rPr>
          <w:rFonts w:ascii="Century Schoolbook" w:eastAsia="Century Schoolbook" w:hAnsi="Century Schoolbook" w:cs="Century Schoolbook"/>
          <w:sz w:val="22"/>
          <w:szCs w:val="22"/>
        </w:rPr>
      </w:pPr>
      <w:r>
        <w:t>d) Trường hợp xuất khẩu ủy thác (áp dụng tại bên giao ủy thác)</w:t>
      </w:r>
    </w:p>
    <w:p w:rsidR="00704297" w:rsidRDefault="00D52B08">
      <w:pPr>
        <w:spacing w:before="120"/>
        <w:rPr>
          <w:rFonts w:ascii="Century Schoolbook" w:eastAsia="Century Schoolbook" w:hAnsi="Century Schoolbook" w:cs="Century Schoolbook"/>
        </w:rPr>
      </w:pPr>
      <w:r>
        <w:rPr>
          <w:b/>
        </w:rPr>
        <w:t xml:space="preserve">- </w:t>
      </w:r>
      <w:r>
        <w:t>Khi bán hàng hoá, dịch vụ chịu thuế xuất khẩu, kế toán phản ánh doanh thu bán hàng và cung cấp dịch vụ và số thuế xuất khẩu phải nộp như trường hợp xuất khẩu thông thường quy định tại điểm a mục này.</w:t>
      </w:r>
    </w:p>
    <w:p w:rsidR="00704297" w:rsidRDefault="00D52B08">
      <w:pPr>
        <w:spacing w:before="120"/>
        <w:rPr>
          <w:rFonts w:ascii="Century Schoolbook" w:eastAsia="Century Schoolbook" w:hAnsi="Century Schoolbook" w:cs="Century Schoolbook"/>
        </w:rPr>
      </w:pPr>
      <w:r>
        <w:t>- Khi nhận được chứng từ nộp thuế vào NSNN của bên nhận ủy thác, bên giao ủy thác phản ánh giảm nghĩa vụ với NSNN về thuế xuất khẩu, ghi:</w:t>
      </w:r>
    </w:p>
    <w:p w:rsidR="00704297" w:rsidRDefault="00D52B08">
      <w:pPr>
        <w:spacing w:before="120"/>
        <w:rPr>
          <w:rFonts w:ascii="Century Schoolbook" w:eastAsia="Century Schoolbook" w:hAnsi="Century Schoolbook" w:cs="Century Schoolbook"/>
        </w:rPr>
      </w:pPr>
      <w:r>
        <w:t>Nợ TK 3333 - Thuế xuất, nhập khẩu (chi tiết thuế xuất khẩu)</w:t>
      </w:r>
    </w:p>
    <w:p w:rsidR="00704297" w:rsidRDefault="00D52B08">
      <w:pPr>
        <w:spacing w:before="120"/>
        <w:rPr>
          <w:rFonts w:ascii="Century Schoolbook" w:eastAsia="Century Schoolbook" w:hAnsi="Century Schoolbook" w:cs="Century Schoolbook"/>
        </w:rPr>
      </w:pPr>
      <w:r>
        <w:t>Có các TK 111, 112 (nếu trả tiền ngay cho bên nhận ủy thác)</w:t>
      </w:r>
    </w:p>
    <w:p w:rsidR="00704297" w:rsidRDefault="00D52B08">
      <w:pPr>
        <w:spacing w:before="120"/>
        <w:rPr>
          <w:rFonts w:ascii="Century Schoolbook" w:eastAsia="Century Schoolbook" w:hAnsi="Century Schoolbook" w:cs="Century Schoolbook"/>
        </w:rPr>
      </w:pPr>
      <w:r>
        <w:t>Có TK 3388 - Phải trả khác (nếu chưa thanh toán ngay tiền thuế xuất khẩu cho bên nhận ủy thác)</w:t>
      </w:r>
    </w:p>
    <w:p w:rsidR="00704297" w:rsidRDefault="00D52B08">
      <w:pPr>
        <w:spacing w:before="120"/>
        <w:rPr>
          <w:rFonts w:ascii="Century Schoolbook" w:eastAsia="Century Schoolbook" w:hAnsi="Century Schoolbook" w:cs="Century Schoolbook"/>
        </w:rPr>
      </w:pPr>
      <w:r>
        <w:t>Có TK 138 - Phải thu khác (ghi giảm số tiền đã ứng cho bên nhận ủy thác để nộp thuế xuất khẩu).</w:t>
      </w:r>
    </w:p>
    <w:p w:rsidR="00704297" w:rsidRDefault="00D52B08">
      <w:pPr>
        <w:spacing w:before="120"/>
        <w:rPr>
          <w:rFonts w:ascii="Century Schoolbook" w:eastAsia="Century Schoolbook" w:hAnsi="Century Schoolbook" w:cs="Century Schoolbook"/>
        </w:rPr>
      </w:pPr>
      <w:r>
        <w:t>- Bên nhận ủy thác không phản ánh số thuế xuất khẩu phải nộp như bên giao ủy thác mà chỉ ghi nhận số tiền đã nộp thuế hộ bên giao ủy thác, ghi:</w:t>
      </w:r>
    </w:p>
    <w:p w:rsidR="00704297" w:rsidRDefault="00D52B08">
      <w:pPr>
        <w:spacing w:before="120"/>
        <w:rPr>
          <w:rFonts w:ascii="Century Schoolbook" w:eastAsia="Century Schoolbook" w:hAnsi="Century Schoolbook" w:cs="Century Schoolbook"/>
        </w:rPr>
      </w:pPr>
      <w:r>
        <w:t>Nợ TK 138 - Phải thu khác (phải thu lại số tiền đã nộp hộ)</w:t>
      </w:r>
    </w:p>
    <w:p w:rsidR="00704297" w:rsidRDefault="00D52B08">
      <w:pPr>
        <w:spacing w:before="120"/>
        <w:rPr>
          <w:rFonts w:ascii="Century Schoolbook" w:eastAsia="Century Schoolbook" w:hAnsi="Century Schoolbook" w:cs="Century Schoolbook"/>
        </w:rPr>
      </w:pPr>
      <w:r>
        <w:t>Nợ TK 3388 - Phải trả khác (trừ vào số tiền đã nhận của bên giao ủy thác)</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sz w:val="22"/>
          <w:szCs w:val="22"/>
        </w:rPr>
      </w:pPr>
      <w:r>
        <w:rPr>
          <w:b/>
        </w:rPr>
        <w:t>3.4. Thuế nhập khẩu (TK 3333)</w:t>
      </w:r>
    </w:p>
    <w:p w:rsidR="00704297" w:rsidRDefault="00D52B08">
      <w:pPr>
        <w:spacing w:before="120"/>
        <w:rPr>
          <w:rFonts w:ascii="Century Schoolbook" w:eastAsia="Century Schoolbook" w:hAnsi="Century Schoolbook" w:cs="Century Schoolbook"/>
          <w:sz w:val="22"/>
          <w:szCs w:val="22"/>
        </w:rPr>
      </w:pPr>
      <w:r>
        <w:t>3.4.1. Nguyên tắc kế toán</w:t>
      </w:r>
    </w:p>
    <w:p w:rsidR="00704297" w:rsidRDefault="00D52B08">
      <w:pPr>
        <w:spacing w:before="120"/>
        <w:rPr>
          <w:rFonts w:eastAsia="Times New Roman" w:cs="Times New Roman"/>
          <w:sz w:val="28"/>
          <w:szCs w:val="28"/>
        </w:rPr>
      </w:pPr>
      <w:r>
        <w:t>- Tài khoản này sử dụng cho người có nghĩa vụ nộp thuế nhập khẩu theo quy định của pháp luật. Trong giao dịch nhập khẩu ủy thác, tài khoản này chỉ sử dụng cho bên giao ủy thác, không áp dụng cho bên nhận ủy thác.</w:t>
      </w:r>
    </w:p>
    <w:p w:rsidR="00704297" w:rsidRDefault="00D52B08">
      <w:pPr>
        <w:spacing w:before="120"/>
        <w:rPr>
          <w:rFonts w:eastAsia="Times New Roman" w:cs="Times New Roman"/>
          <w:sz w:val="28"/>
          <w:szCs w:val="28"/>
        </w:rPr>
      </w:pPr>
      <w:r>
        <w:lastRenderedPageBreak/>
        <w:t>- Các doanh nghiệp nhập khẩu hàng hoá, TSCĐ được ghi nhận số thuế nhập khẩu phải nộp vào giá gốc hàng mua. Trường hợp doanh nghiệp nhập khẩu hàng hộ nhưng không có quyền sở hữu hàng hóa, ví dụ giao dịch tạm nhập - tái xuất hộ bên thứ ba thì số thuế nhập khẩu phải nộp không được ghi nhận vào giá trị hàng hóa mà được ghi nhận là khoản phải thu khác.</w:t>
      </w:r>
    </w:p>
    <w:p w:rsidR="00704297" w:rsidRDefault="00D52B08">
      <w:pPr>
        <w:spacing w:before="120"/>
        <w:rPr>
          <w:rFonts w:ascii="Century Schoolbook" w:eastAsia="Century Schoolbook" w:hAnsi="Century Schoolbook" w:cs="Century Schoolbook"/>
          <w:sz w:val="22"/>
          <w:szCs w:val="22"/>
        </w:rPr>
      </w:pPr>
      <w:r>
        <w:t>- Kế toán số thuế nhập khẩu được hoàn, được giảm thực hiện theo nguyên tắc:</w:t>
      </w:r>
    </w:p>
    <w:p w:rsidR="00704297" w:rsidRDefault="00D52B08">
      <w:pPr>
        <w:spacing w:before="120"/>
        <w:rPr>
          <w:rFonts w:ascii="Century Schoolbook" w:eastAsia="Century Schoolbook" w:hAnsi="Century Schoolbook" w:cs="Century Schoolbook"/>
          <w:sz w:val="22"/>
          <w:szCs w:val="22"/>
        </w:rPr>
      </w:pPr>
      <w:r>
        <w:t>+ Thuế nhập khẩu đã nộp khi nhập khẩu hàng hóa, dịch vụ, nếu được hoàn ghi giảm giá vốn hàng bán (nếu xuất hàng để bán) hoặc giảm giá trị hàng hóa (nếu xuất trả lại do vay, mượn…);</w:t>
      </w:r>
    </w:p>
    <w:p w:rsidR="00704297" w:rsidRDefault="00D52B08">
      <w:pPr>
        <w:spacing w:before="120"/>
        <w:rPr>
          <w:rFonts w:ascii="Century Schoolbook" w:eastAsia="Century Schoolbook" w:hAnsi="Century Schoolbook" w:cs="Century Schoolbook"/>
          <w:sz w:val="22"/>
          <w:szCs w:val="22"/>
        </w:rPr>
      </w:pPr>
      <w:r>
        <w:t>+ Thuế nhập khẩu đã nộp khi nhập khẩu TSCĐ, nếu được hoàn ghi giảm chi phí khác (nếu bán TSCĐ) hoặc giảm nguyên giá TSCĐ (nếu xuất trả lại);</w:t>
      </w:r>
    </w:p>
    <w:p w:rsidR="00704297" w:rsidRDefault="00D52B08">
      <w:pPr>
        <w:spacing w:before="120"/>
        <w:rPr>
          <w:rFonts w:ascii="Century Schoolbook" w:eastAsia="Century Schoolbook" w:hAnsi="Century Schoolbook" w:cs="Century Schoolbook"/>
          <w:sz w:val="22"/>
          <w:szCs w:val="22"/>
        </w:rPr>
      </w:pPr>
      <w:r>
        <w:t>+ Thuế nhập khẩu đã nộp khi nhập khẩu hàng hóa, TSCĐ nhưng đơn vị không có quyền sở hữu, khi được hoàn ghi giảm khoản phải thu khác (ví dụ hàng tạm nhập – tái xuất để gia công, chế biến…) thì khi được hoàn ghi giảm khoản phải thu khác.</w:t>
      </w:r>
    </w:p>
    <w:p w:rsidR="00704297" w:rsidRDefault="00D52B08">
      <w:pPr>
        <w:spacing w:before="120"/>
        <w:rPr>
          <w:rFonts w:ascii="Century Schoolbook" w:eastAsia="Century Schoolbook" w:hAnsi="Century Schoolbook" w:cs="Century Schoolbook"/>
          <w:sz w:val="22"/>
          <w:szCs w:val="22"/>
        </w:rPr>
      </w:pPr>
      <w:r>
        <w:t>3.4.2. Phương pháp kế toán thuế nhập khẩu</w:t>
      </w:r>
    </w:p>
    <w:p w:rsidR="00704297" w:rsidRDefault="00D52B08">
      <w:pPr>
        <w:spacing w:before="120"/>
        <w:rPr>
          <w:rFonts w:ascii="Century Schoolbook" w:eastAsia="Century Schoolbook" w:hAnsi="Century Schoolbook" w:cs="Century Schoolbook"/>
          <w:sz w:val="22"/>
          <w:szCs w:val="22"/>
        </w:rPr>
      </w:pPr>
      <w:r>
        <w:t>a) Khi nhập khẩu vật tư, hàng hoá, TSCĐ, kế toán phản ánh số thuế nhập khẩu phải nộp, tổng số tiền phải trả, hoặc đã thanh toán cho người bán và giá trị vật tư, hàng hoá, TSCĐ nhập khẩu (giá có thuế nhập khẩu), ghi:</w:t>
      </w:r>
    </w:p>
    <w:p w:rsidR="00704297" w:rsidRDefault="00D52B08">
      <w:pPr>
        <w:spacing w:before="120"/>
        <w:rPr>
          <w:rFonts w:ascii="Century Schoolbook" w:eastAsia="Century Schoolbook" w:hAnsi="Century Schoolbook" w:cs="Century Schoolbook"/>
          <w:sz w:val="22"/>
          <w:szCs w:val="22"/>
        </w:rPr>
      </w:pPr>
      <w:r>
        <w:t>Nợ các TK 152, 156, 211, 611,... (giá có thuế nhập khẩu)</w:t>
      </w:r>
    </w:p>
    <w:p w:rsidR="00704297" w:rsidRDefault="00D52B08">
      <w:pPr>
        <w:spacing w:before="120"/>
        <w:rPr>
          <w:rFonts w:ascii="Century Schoolbook" w:eastAsia="Century Schoolbook" w:hAnsi="Century Schoolbook" w:cs="Century Schoolbook"/>
        </w:rPr>
      </w:pPr>
      <w:r>
        <w:t>Có TK 3333 - Thuế xuất, nhập khẩu (chi tiết thuế nhập khẩu)</w:t>
      </w:r>
    </w:p>
    <w:p w:rsidR="00704297" w:rsidRDefault="00D52B08">
      <w:pPr>
        <w:spacing w:before="120"/>
        <w:rPr>
          <w:rFonts w:ascii="Century Schoolbook" w:eastAsia="Century Schoolbook" w:hAnsi="Century Schoolbook" w:cs="Century Schoolbook"/>
        </w:rPr>
      </w:pPr>
      <w:r>
        <w:t>Có các TK 111, 112, 331,...</w:t>
      </w:r>
    </w:p>
    <w:p w:rsidR="00704297" w:rsidRDefault="00D52B08">
      <w:pPr>
        <w:spacing w:before="120"/>
        <w:rPr>
          <w:rFonts w:eastAsia="Times New Roman" w:cs="Times New Roman"/>
          <w:sz w:val="28"/>
          <w:szCs w:val="28"/>
        </w:rPr>
      </w:pPr>
      <w:r>
        <w:t>Đối với hàng tạm nhập – tái xuất không thuộc quyền sở hữu của đơn vị, ví dụ như hàng quá cảnh được tái xuất ngay tại kho ngoại quan, khi nộp thuế nhập khẩu, ghi:</w:t>
      </w:r>
    </w:p>
    <w:p w:rsidR="00704297" w:rsidRDefault="00D52B08">
      <w:pPr>
        <w:spacing w:before="120"/>
        <w:rPr>
          <w:rFonts w:eastAsia="Times New Roman" w:cs="Times New Roman"/>
          <w:sz w:val="28"/>
          <w:szCs w:val="28"/>
        </w:rPr>
      </w:pPr>
      <w:r>
        <w:t>Nợ TK 138 - Phải thu khác</w:t>
      </w:r>
    </w:p>
    <w:p w:rsidR="00704297" w:rsidRDefault="00D52B08">
      <w:pPr>
        <w:spacing w:before="120"/>
        <w:rPr>
          <w:rFonts w:ascii="Century Schoolbook" w:eastAsia="Century Schoolbook" w:hAnsi="Century Schoolbook" w:cs="Century Schoolbook"/>
          <w:sz w:val="22"/>
          <w:szCs w:val="22"/>
        </w:rPr>
      </w:pPr>
      <w:r>
        <w:rPr>
          <w:i/>
        </w:rPr>
        <w:t>Có TK 3333 - Thuế xuất, nhập khẩu (chi tiết thuế nhập khẩu).</w:t>
      </w:r>
    </w:p>
    <w:p w:rsidR="00704297" w:rsidRDefault="00D52B08">
      <w:pPr>
        <w:spacing w:before="120"/>
        <w:rPr>
          <w:rFonts w:ascii="Century Schoolbook" w:eastAsia="Century Schoolbook" w:hAnsi="Century Schoolbook" w:cs="Century Schoolbook"/>
          <w:sz w:val="22"/>
          <w:szCs w:val="22"/>
        </w:rPr>
      </w:pPr>
      <w:r>
        <w:t>b) Khi nộp thuế nhập khẩu vào Ngân sách Nhà nước, ghi:</w:t>
      </w:r>
    </w:p>
    <w:p w:rsidR="00704297" w:rsidRDefault="00D52B08">
      <w:pPr>
        <w:spacing w:before="120"/>
        <w:rPr>
          <w:rFonts w:ascii="Century Schoolbook" w:eastAsia="Century Schoolbook" w:hAnsi="Century Schoolbook" w:cs="Century Schoolbook"/>
          <w:sz w:val="22"/>
          <w:szCs w:val="22"/>
        </w:rPr>
      </w:pPr>
      <w:r>
        <w:t>Nợ TK 3333 - Thuế xuất, nhập khẩu (chi tiết thuế nhập khẩu)</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sz w:val="22"/>
          <w:szCs w:val="22"/>
        </w:rPr>
      </w:pPr>
      <w:r>
        <w:t>c) Kế toán hoàn thuế nhập khẩu đã nộp ở khâu nhập khẩu</w:t>
      </w:r>
    </w:p>
    <w:p w:rsidR="00704297" w:rsidRDefault="00D52B08">
      <w:pPr>
        <w:spacing w:before="120"/>
        <w:rPr>
          <w:rFonts w:eastAsia="Times New Roman" w:cs="Times New Roman"/>
          <w:sz w:val="28"/>
          <w:szCs w:val="28"/>
        </w:rPr>
      </w:pPr>
      <w:r>
        <w:t>- Thuế nhập khẩu đã nộp ở khâu nhập khẩu, được hoàn khi tái xuất hàng hóa, ghi:</w:t>
      </w:r>
    </w:p>
    <w:p w:rsidR="00704297" w:rsidRDefault="00D52B08">
      <w:pPr>
        <w:spacing w:before="120"/>
        <w:rPr>
          <w:rFonts w:eastAsia="Times New Roman" w:cs="Times New Roman"/>
          <w:sz w:val="28"/>
          <w:szCs w:val="28"/>
        </w:rPr>
      </w:pPr>
      <w:r>
        <w:lastRenderedPageBreak/>
        <w:t>Nợ TK 3333 - Thuế xuất, nhập khẩu (chi tiết thuế nhập khẩu)</w:t>
      </w:r>
    </w:p>
    <w:p w:rsidR="00704297" w:rsidRDefault="00D52B08">
      <w:pPr>
        <w:spacing w:before="120"/>
        <w:rPr>
          <w:rFonts w:eastAsia="Times New Roman" w:cs="Times New Roman"/>
          <w:sz w:val="28"/>
          <w:szCs w:val="28"/>
        </w:rPr>
      </w:pPr>
      <w:r>
        <w:t>Có TK 632 - Giá vốn hàng bán (nếu xuất hàng để bán)</w:t>
      </w:r>
    </w:p>
    <w:p w:rsidR="00704297" w:rsidRDefault="00D52B08">
      <w:pPr>
        <w:spacing w:before="120"/>
        <w:rPr>
          <w:rFonts w:eastAsia="Times New Roman" w:cs="Times New Roman"/>
          <w:sz w:val="28"/>
          <w:szCs w:val="28"/>
        </w:rPr>
      </w:pPr>
      <w:r>
        <w:t>Có các TK 152, 153, 156 - Hàng hóa (nếu xuất hàng trả lại).</w:t>
      </w:r>
    </w:p>
    <w:p w:rsidR="00704297" w:rsidRDefault="00D52B08">
      <w:pPr>
        <w:spacing w:before="120"/>
        <w:rPr>
          <w:rFonts w:eastAsia="Times New Roman" w:cs="Times New Roman"/>
          <w:sz w:val="28"/>
          <w:szCs w:val="28"/>
        </w:rPr>
      </w:pPr>
      <w:r>
        <w:t>- Thuế nhập khẩu đã nộp ở khâu nhập khẩu, được hoàn khi tái xuất TSCĐ, ghi:</w:t>
      </w:r>
    </w:p>
    <w:p w:rsidR="00704297" w:rsidRDefault="00D52B08">
      <w:pPr>
        <w:spacing w:before="120"/>
        <w:rPr>
          <w:rFonts w:eastAsia="Times New Roman" w:cs="Times New Roman"/>
          <w:sz w:val="28"/>
          <w:szCs w:val="28"/>
        </w:rPr>
      </w:pPr>
      <w:r>
        <w:t>Nợ TK 3333 - Thuế xuất, nhập khẩu (chi tiết thuế nhập khẩu)</w:t>
      </w:r>
    </w:p>
    <w:p w:rsidR="00704297" w:rsidRDefault="00D52B08">
      <w:pPr>
        <w:spacing w:before="120"/>
        <w:rPr>
          <w:rFonts w:eastAsia="Times New Roman" w:cs="Times New Roman"/>
          <w:sz w:val="28"/>
          <w:szCs w:val="28"/>
        </w:rPr>
      </w:pPr>
      <w:r>
        <w:t>Có TK 211 - Tài sản cố định hữu hình (nếu xuất trả lại TSCĐ)</w:t>
      </w:r>
    </w:p>
    <w:p w:rsidR="00704297" w:rsidRDefault="00D52B08">
      <w:pPr>
        <w:spacing w:before="120"/>
        <w:rPr>
          <w:rFonts w:eastAsia="Times New Roman" w:cs="Times New Roman"/>
          <w:sz w:val="28"/>
          <w:szCs w:val="28"/>
        </w:rPr>
      </w:pPr>
      <w:r>
        <w:t>Có TK 811 - Chi phí khác (nếu bán TSCĐ).</w:t>
      </w:r>
    </w:p>
    <w:p w:rsidR="00704297" w:rsidRDefault="00D52B08">
      <w:pPr>
        <w:spacing w:before="120"/>
        <w:rPr>
          <w:rFonts w:eastAsia="Times New Roman" w:cs="Times New Roman"/>
          <w:sz w:val="28"/>
          <w:szCs w:val="28"/>
        </w:rPr>
      </w:pPr>
      <w:r>
        <w:t>- Thuế nhập khẩu đã nộp ở khâu nhập khẩu nhưng hàng hóa không thuộc quyền sở hữu của đơn vị, được hoàn khi tái xuất (ví dụ thuế nhập khẩu đã nộp khi nhập khẩu hàng phục vụ gia công, chế biến), ghi:</w:t>
      </w:r>
    </w:p>
    <w:p w:rsidR="00704297" w:rsidRDefault="00D52B08">
      <w:pPr>
        <w:spacing w:before="120"/>
        <w:rPr>
          <w:rFonts w:eastAsia="Times New Roman" w:cs="Times New Roman"/>
          <w:sz w:val="28"/>
          <w:szCs w:val="28"/>
        </w:rPr>
      </w:pPr>
      <w:r>
        <w:t>Nợ TK 3333 - Thuế xuất, nhập khẩu (chi tiết thuế nhập khẩu)</w:t>
      </w:r>
    </w:p>
    <w:p w:rsidR="00704297" w:rsidRDefault="00D52B08">
      <w:pPr>
        <w:spacing w:before="120"/>
        <w:rPr>
          <w:rFonts w:eastAsia="Times New Roman" w:cs="Times New Roman"/>
          <w:sz w:val="28"/>
          <w:szCs w:val="28"/>
        </w:rPr>
      </w:pPr>
      <w:r>
        <w:t>Có TK 138 - Phải thu khác.</w:t>
      </w:r>
    </w:p>
    <w:p w:rsidR="00704297" w:rsidRDefault="00D52B08">
      <w:pPr>
        <w:spacing w:before="120"/>
        <w:rPr>
          <w:rFonts w:ascii="Century Schoolbook" w:eastAsia="Century Schoolbook" w:hAnsi="Century Schoolbook" w:cs="Century Schoolbook"/>
          <w:sz w:val="22"/>
          <w:szCs w:val="22"/>
        </w:rPr>
      </w:pPr>
      <w:r>
        <w:t>- Khi nhận được tiền từ NSNN, ghi:</w:t>
      </w:r>
    </w:p>
    <w:p w:rsidR="00704297" w:rsidRDefault="00D52B08">
      <w:pPr>
        <w:spacing w:before="120"/>
        <w:rPr>
          <w:rFonts w:ascii="Century Schoolbook" w:eastAsia="Century Schoolbook" w:hAnsi="Century Schoolbook" w:cs="Century Schoolbook"/>
          <w:sz w:val="22"/>
          <w:szCs w:val="22"/>
        </w:rPr>
      </w:pPr>
      <w:r>
        <w:t>Nợ TK 112 - Tiền gửi ngân hàng</w:t>
      </w:r>
    </w:p>
    <w:p w:rsidR="00704297" w:rsidRDefault="00D52B08">
      <w:pPr>
        <w:spacing w:before="120"/>
        <w:rPr>
          <w:rFonts w:ascii="Century Schoolbook" w:eastAsia="Century Schoolbook" w:hAnsi="Century Schoolbook" w:cs="Century Schoolbook"/>
          <w:sz w:val="22"/>
          <w:szCs w:val="22"/>
        </w:rPr>
      </w:pPr>
      <w:r>
        <w:t>Có TK 3333 - Thuế xuất, nhập khẩu (chi tiết thuế nhập khẩu).</w:t>
      </w:r>
    </w:p>
    <w:p w:rsidR="00704297" w:rsidRDefault="00D52B08">
      <w:pPr>
        <w:spacing w:before="120"/>
        <w:rPr>
          <w:rFonts w:ascii="Century Schoolbook" w:eastAsia="Century Schoolbook" w:hAnsi="Century Schoolbook" w:cs="Century Schoolbook"/>
          <w:sz w:val="22"/>
          <w:szCs w:val="22"/>
        </w:rPr>
      </w:pPr>
      <w:r>
        <w:t>d) Trường hợp nhập khẩu ủy thác (áp dụng tại bên giao ủy thác)</w:t>
      </w:r>
    </w:p>
    <w:p w:rsidR="00704297" w:rsidRDefault="00D52B08">
      <w:pPr>
        <w:spacing w:before="120"/>
        <w:rPr>
          <w:rFonts w:ascii="Century Schoolbook" w:eastAsia="Century Schoolbook" w:hAnsi="Century Schoolbook" w:cs="Century Schoolbook"/>
          <w:sz w:val="22"/>
          <w:szCs w:val="22"/>
        </w:rPr>
      </w:pPr>
      <w:r>
        <w:t>- Khi nhận được thông báo về nghĩa vụ nộp thuế nhập khẩu từ bên nhận ủy thác, bên giao ủy thác ghi nhận số thuế nhập khẩu phải nộp, ghi:</w:t>
      </w:r>
    </w:p>
    <w:p w:rsidR="00704297" w:rsidRDefault="00D52B08">
      <w:pPr>
        <w:spacing w:before="120"/>
        <w:rPr>
          <w:rFonts w:ascii="Century Schoolbook" w:eastAsia="Century Schoolbook" w:hAnsi="Century Schoolbook" w:cs="Century Schoolbook"/>
          <w:sz w:val="22"/>
          <w:szCs w:val="22"/>
        </w:rPr>
      </w:pPr>
      <w:r>
        <w:t>Nợ các TK 152, 156, 211, 611,... (giá có thuế nhập khẩu)</w:t>
      </w:r>
    </w:p>
    <w:p w:rsidR="00704297" w:rsidRDefault="00D52B08">
      <w:pPr>
        <w:spacing w:before="120"/>
        <w:rPr>
          <w:rFonts w:ascii="Century Schoolbook" w:eastAsia="Century Schoolbook" w:hAnsi="Century Schoolbook" w:cs="Century Schoolbook"/>
        </w:rPr>
      </w:pPr>
      <w:r>
        <w:t>Có TK 3333 - Thuế xuất, nhập khẩu (chi tiết thuế nhập khẩu).</w:t>
      </w:r>
    </w:p>
    <w:p w:rsidR="00704297" w:rsidRDefault="00D52B08">
      <w:pPr>
        <w:spacing w:before="120"/>
        <w:rPr>
          <w:rFonts w:ascii="Century Schoolbook" w:eastAsia="Century Schoolbook" w:hAnsi="Century Schoolbook" w:cs="Century Schoolbook"/>
        </w:rPr>
      </w:pPr>
      <w:r>
        <w:t>- Khi nhận được chứng từ nộp thuế vào NSNN của bên nhận ủy thác, bên giao ủy thác phản ánh giảm nghĩa vụ với NSNN về thuế nhập khẩu, ghi:</w:t>
      </w:r>
    </w:p>
    <w:p w:rsidR="00704297" w:rsidRDefault="00D52B08">
      <w:pPr>
        <w:spacing w:before="120"/>
        <w:rPr>
          <w:rFonts w:ascii="Century Schoolbook" w:eastAsia="Century Schoolbook" w:hAnsi="Century Schoolbook" w:cs="Century Schoolbook"/>
        </w:rPr>
      </w:pPr>
      <w:r>
        <w:t>Nợ TK 3333 - Thuế xuất, nhập khẩu (chi tiết thuế nhập khẩu)</w:t>
      </w:r>
    </w:p>
    <w:p w:rsidR="00704297" w:rsidRDefault="00D52B08">
      <w:pPr>
        <w:spacing w:before="120"/>
        <w:rPr>
          <w:rFonts w:ascii="Century Schoolbook" w:eastAsia="Century Schoolbook" w:hAnsi="Century Schoolbook" w:cs="Century Schoolbook"/>
        </w:rPr>
      </w:pPr>
      <w:r>
        <w:t>Có các TK 111, 112 (nếu trả tiền ngay cho bên nhận ủy thác)</w:t>
      </w:r>
    </w:p>
    <w:p w:rsidR="00704297" w:rsidRDefault="00D52B08">
      <w:pPr>
        <w:spacing w:before="120"/>
        <w:rPr>
          <w:rFonts w:ascii="Century Schoolbook" w:eastAsia="Century Schoolbook" w:hAnsi="Century Schoolbook" w:cs="Century Schoolbook"/>
        </w:rPr>
      </w:pPr>
      <w:r>
        <w:t>Có TK 3388 - Phải trả khác (nếu chưa thanh toán ngay tiền thuế nhập khẩu cho bên nhận ủy thác)</w:t>
      </w:r>
    </w:p>
    <w:p w:rsidR="00704297" w:rsidRDefault="00D52B08">
      <w:pPr>
        <w:spacing w:before="120"/>
        <w:rPr>
          <w:rFonts w:ascii="Century Schoolbook" w:eastAsia="Century Schoolbook" w:hAnsi="Century Schoolbook" w:cs="Century Schoolbook"/>
        </w:rPr>
      </w:pPr>
      <w:r>
        <w:t>Có TK 138 - Phải thu khác (ghi giảm số tiền đã ứng cho bên nhận ủy thác để nộp thuế nhập khẩu).</w:t>
      </w:r>
    </w:p>
    <w:p w:rsidR="00704297" w:rsidRDefault="00D52B08">
      <w:pPr>
        <w:spacing w:before="120"/>
        <w:rPr>
          <w:rFonts w:ascii="Century Schoolbook" w:eastAsia="Century Schoolbook" w:hAnsi="Century Schoolbook" w:cs="Century Schoolbook"/>
        </w:rPr>
      </w:pPr>
      <w:r>
        <w:lastRenderedPageBreak/>
        <w:t>- Bên nhận ủy thác không phản ánh số thuế nhập khẩu phải nộp như bên giao ủy thác mà chỉ ghi nhận số tiền đã nộp thuế hộ bên giao ủy thác, ghi:</w:t>
      </w:r>
    </w:p>
    <w:p w:rsidR="00704297" w:rsidRDefault="00D52B08">
      <w:pPr>
        <w:spacing w:before="120"/>
        <w:rPr>
          <w:rFonts w:ascii="Century Schoolbook" w:eastAsia="Century Schoolbook" w:hAnsi="Century Schoolbook" w:cs="Century Schoolbook"/>
        </w:rPr>
      </w:pPr>
      <w:r>
        <w:t>Nợ TK 138 - Phải thu khác (phải thu lại số tiền đã nộp hộ)</w:t>
      </w:r>
    </w:p>
    <w:p w:rsidR="00704297" w:rsidRDefault="00D52B08">
      <w:pPr>
        <w:spacing w:before="120"/>
        <w:rPr>
          <w:rFonts w:ascii="Century Schoolbook" w:eastAsia="Century Schoolbook" w:hAnsi="Century Schoolbook" w:cs="Century Schoolbook"/>
        </w:rPr>
      </w:pPr>
      <w:r>
        <w:t>Nợ TK 3388 - Phải trả khác (trừ vào số tiền đã nhận của bên giao ủy thác)</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sz w:val="22"/>
          <w:szCs w:val="22"/>
        </w:rPr>
      </w:pPr>
      <w:r>
        <w:rPr>
          <w:b/>
        </w:rPr>
        <w:t>3.5. Thuế thu nhập doanh nghiệp (TK 3334)</w:t>
      </w:r>
    </w:p>
    <w:p w:rsidR="00704297" w:rsidRDefault="00D52B08">
      <w:pPr>
        <w:spacing w:before="120"/>
        <w:rPr>
          <w:rFonts w:ascii="Century Schoolbook" w:eastAsia="Century Schoolbook" w:hAnsi="Century Schoolbook" w:cs="Century Schoolbook"/>
          <w:sz w:val="22"/>
          <w:szCs w:val="22"/>
        </w:rPr>
      </w:pPr>
      <w:r>
        <w:t>a) Căn cứ số thuế thu nhập doanh nghiệp phải nộp vào Ngân sách Nhà nước hàng quý theo quy định, ghi:</w:t>
      </w:r>
    </w:p>
    <w:p w:rsidR="00704297" w:rsidRDefault="00D52B08">
      <w:pPr>
        <w:spacing w:before="120"/>
        <w:rPr>
          <w:rFonts w:ascii="Century Schoolbook" w:eastAsia="Century Schoolbook" w:hAnsi="Century Schoolbook" w:cs="Century Schoolbook"/>
          <w:sz w:val="22"/>
          <w:szCs w:val="22"/>
        </w:rPr>
      </w:pPr>
      <w:r>
        <w:t>Nợ TK 821 - Chi phí thuế thu nhập doanh nghiệp (8211)</w:t>
      </w:r>
    </w:p>
    <w:p w:rsidR="00704297" w:rsidRDefault="00D52B08">
      <w:pPr>
        <w:spacing w:before="120"/>
        <w:rPr>
          <w:rFonts w:ascii="Century Schoolbook" w:eastAsia="Century Schoolbook" w:hAnsi="Century Schoolbook" w:cs="Century Schoolbook"/>
        </w:rPr>
      </w:pPr>
      <w:r>
        <w:t>Có TK 3334 - Thuế thu nhập doanh nghiệp.</w:t>
      </w:r>
    </w:p>
    <w:p w:rsidR="00704297" w:rsidRDefault="00D52B08">
      <w:pPr>
        <w:spacing w:before="120"/>
        <w:rPr>
          <w:rFonts w:ascii="Century Schoolbook" w:eastAsia="Century Schoolbook" w:hAnsi="Century Schoolbook" w:cs="Century Schoolbook"/>
          <w:sz w:val="22"/>
          <w:szCs w:val="22"/>
        </w:rPr>
      </w:pPr>
      <w:r>
        <w:t>b) Khi nộp tiền thuế thu nhập doanh nghiệp vào NSNN, ghi:</w:t>
      </w:r>
    </w:p>
    <w:p w:rsidR="00704297" w:rsidRDefault="00D52B08">
      <w:pPr>
        <w:spacing w:before="120"/>
        <w:rPr>
          <w:rFonts w:ascii="Century Schoolbook" w:eastAsia="Century Schoolbook" w:hAnsi="Century Schoolbook" w:cs="Century Schoolbook"/>
          <w:sz w:val="22"/>
          <w:szCs w:val="22"/>
        </w:rPr>
      </w:pPr>
      <w:r>
        <w:t>Nợ TK 3334 - Thuế thu nhập doanh nghiệp</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sz w:val="22"/>
          <w:szCs w:val="22"/>
        </w:rPr>
      </w:pPr>
      <w:r>
        <w:t>c) Cuối năm, khi xác định số thuế thu nhập doanh nghiệp phải nộp của năm tài chính:</w:t>
      </w:r>
    </w:p>
    <w:p w:rsidR="00704297" w:rsidRDefault="00D52B08">
      <w:pPr>
        <w:spacing w:before="120"/>
        <w:rPr>
          <w:rFonts w:ascii="Century Schoolbook" w:eastAsia="Century Schoolbook" w:hAnsi="Century Schoolbook" w:cs="Century Schoolbook"/>
          <w:sz w:val="22"/>
          <w:szCs w:val="22"/>
        </w:rPr>
      </w:pPr>
      <w:r>
        <w:t>- Nếu số thuế thu nhập doanh nghiệp thực tế phải nộp nhỏ hơn số thuế thu nhập doanh nghiệp tạm nộp hàng quý trong năm, thì số chênh lệch, ghi:</w:t>
      </w:r>
    </w:p>
    <w:p w:rsidR="00704297" w:rsidRDefault="00D52B08">
      <w:pPr>
        <w:spacing w:before="120"/>
        <w:rPr>
          <w:rFonts w:ascii="Century Schoolbook" w:eastAsia="Century Schoolbook" w:hAnsi="Century Schoolbook" w:cs="Century Schoolbook"/>
          <w:sz w:val="22"/>
          <w:szCs w:val="22"/>
        </w:rPr>
      </w:pPr>
      <w:r>
        <w:t>Nợ TK 3334 - Thuế thu nhập doanh nghiệp</w:t>
      </w:r>
    </w:p>
    <w:p w:rsidR="00704297" w:rsidRDefault="00D52B08">
      <w:pPr>
        <w:spacing w:before="120"/>
        <w:rPr>
          <w:rFonts w:ascii="Century Schoolbook" w:eastAsia="Century Schoolbook" w:hAnsi="Century Schoolbook" w:cs="Century Schoolbook"/>
        </w:rPr>
      </w:pPr>
      <w:r>
        <w:t>Có TK 821 - Chi phí thuế thu nhập doanh nghiệp (8211).</w:t>
      </w:r>
    </w:p>
    <w:p w:rsidR="00704297" w:rsidRDefault="00D52B08">
      <w:pPr>
        <w:spacing w:before="120"/>
        <w:rPr>
          <w:rFonts w:eastAsia="Times New Roman" w:cs="Times New Roman"/>
          <w:sz w:val="28"/>
          <w:szCs w:val="28"/>
        </w:rPr>
      </w:pPr>
      <w:r>
        <w:t>- Nếu số thuế thu nhập doanh nghiệp thực tế phải nộp lớn hơn số thuế thu nhập doanh nghiệp tạm nộp hàng quý trong năm, thì số chênh lệch phải nộp thiếu, ghi:</w:t>
      </w:r>
    </w:p>
    <w:p w:rsidR="00704297" w:rsidRDefault="00D52B08">
      <w:pPr>
        <w:spacing w:before="120"/>
        <w:rPr>
          <w:rFonts w:eastAsia="Times New Roman" w:cs="Times New Roman"/>
          <w:sz w:val="28"/>
          <w:szCs w:val="28"/>
        </w:rPr>
      </w:pPr>
      <w:r>
        <w:t>Nợ TK 821 - Chi phí thuế thu nhập doanh nghiệp (8211)</w:t>
      </w:r>
    </w:p>
    <w:p w:rsidR="00704297" w:rsidRDefault="00D52B08">
      <w:pPr>
        <w:spacing w:before="120"/>
        <w:rPr>
          <w:rFonts w:ascii="Century Schoolbook" w:eastAsia="Century Schoolbook" w:hAnsi="Century Schoolbook" w:cs="Century Schoolbook"/>
        </w:rPr>
      </w:pPr>
      <w:r>
        <w:t>Có TK 3334 - Thuế thu nhập doanh nghiệp.</w:t>
      </w:r>
    </w:p>
    <w:p w:rsidR="00704297" w:rsidRDefault="00D52B08">
      <w:pPr>
        <w:spacing w:before="120"/>
        <w:rPr>
          <w:rFonts w:ascii="Century Schoolbook" w:eastAsia="Century Schoolbook" w:hAnsi="Century Schoolbook" w:cs="Century Schoolbook"/>
          <w:sz w:val="22"/>
          <w:szCs w:val="22"/>
        </w:rPr>
      </w:pPr>
      <w:r>
        <w:rPr>
          <w:b/>
        </w:rPr>
        <w:t>3.6. Thuế thu nhập cá nhân (TK 3335)</w:t>
      </w:r>
    </w:p>
    <w:p w:rsidR="00704297" w:rsidRDefault="00D52B08">
      <w:pPr>
        <w:spacing w:before="120"/>
        <w:rPr>
          <w:rFonts w:ascii="Century Schoolbook" w:eastAsia="Century Schoolbook" w:hAnsi="Century Schoolbook" w:cs="Century Schoolbook"/>
          <w:sz w:val="22"/>
          <w:szCs w:val="22"/>
        </w:rPr>
      </w:pPr>
      <w:r>
        <w:t>Khi xác định số thuế thu nhập cá nhân phải nộp khấu trừ tại nguồn tính trên thu nhập chịu thuế của công nhân viên và người lao động khác, ghi:</w:t>
      </w:r>
    </w:p>
    <w:p w:rsidR="00704297" w:rsidRDefault="00D52B08">
      <w:pPr>
        <w:spacing w:before="120"/>
        <w:rPr>
          <w:rFonts w:ascii="Century Schoolbook" w:eastAsia="Century Schoolbook" w:hAnsi="Century Schoolbook" w:cs="Century Schoolbook"/>
          <w:sz w:val="22"/>
          <w:szCs w:val="22"/>
        </w:rPr>
      </w:pPr>
      <w:r>
        <w:t>Nợ TK 334 - Phải trả người lao động</w:t>
      </w:r>
    </w:p>
    <w:p w:rsidR="00704297" w:rsidRDefault="00D52B08">
      <w:pPr>
        <w:spacing w:before="120"/>
        <w:rPr>
          <w:rFonts w:ascii="Century Schoolbook" w:eastAsia="Century Schoolbook" w:hAnsi="Century Schoolbook" w:cs="Century Schoolbook"/>
        </w:rPr>
      </w:pPr>
      <w:r>
        <w:t>Có TK 333 - Thuế và các khoản phải nộp Nhà nước (3335).</w:t>
      </w:r>
    </w:p>
    <w:p w:rsidR="00704297" w:rsidRDefault="00D52B08">
      <w:pPr>
        <w:spacing w:before="120"/>
        <w:rPr>
          <w:rFonts w:ascii="Century Schoolbook" w:eastAsia="Century Schoolbook" w:hAnsi="Century Schoolbook" w:cs="Century Schoolbook"/>
          <w:sz w:val="22"/>
          <w:szCs w:val="22"/>
        </w:rPr>
      </w:pPr>
      <w:r>
        <w:lastRenderedPageBreak/>
        <w:t>- Khi chi trả thu nhập cho các cá nhân bên ngoài, doanh nghiệp phải xác định số thuế thu nhập cá nhân phải nộp tính trên thu nhập không thường xuyên chịu thuế theo từng lần phát sinh thu nhập, ghi:</w:t>
      </w:r>
    </w:p>
    <w:p w:rsidR="00704297" w:rsidRDefault="00D52B08">
      <w:pPr>
        <w:spacing w:before="120"/>
        <w:rPr>
          <w:rFonts w:ascii="Century Schoolbook" w:eastAsia="Century Schoolbook" w:hAnsi="Century Schoolbook" w:cs="Century Schoolbook"/>
          <w:sz w:val="22"/>
          <w:szCs w:val="22"/>
        </w:rPr>
      </w:pPr>
      <w:r>
        <w:t>+ Trường hợp chi trả tiền thù lao, dịch vụ thuê ngoài... ngay cho các cá nhân bên ngoài, ghi:</w:t>
      </w:r>
    </w:p>
    <w:p w:rsidR="00704297" w:rsidRDefault="00D52B08">
      <w:pPr>
        <w:spacing w:before="120"/>
        <w:rPr>
          <w:rFonts w:ascii="Century Schoolbook" w:eastAsia="Century Schoolbook" w:hAnsi="Century Schoolbook" w:cs="Century Schoolbook"/>
          <w:sz w:val="22"/>
          <w:szCs w:val="22"/>
        </w:rPr>
      </w:pPr>
      <w:r>
        <w:t>Nợ các TK 623, 627, 641, 642, 635 (tổng số phải thanh toán); hoặc</w:t>
      </w:r>
    </w:p>
    <w:p w:rsidR="00704297" w:rsidRDefault="00D52B08">
      <w:pPr>
        <w:spacing w:before="120"/>
        <w:rPr>
          <w:rFonts w:ascii="Century Schoolbook" w:eastAsia="Century Schoolbook" w:hAnsi="Century Schoolbook" w:cs="Century Schoolbook"/>
          <w:sz w:val="22"/>
          <w:szCs w:val="22"/>
        </w:rPr>
      </w:pPr>
      <w:r>
        <w:t>Nợ TK 161 - Chi sự nghiệp (tổng số tiền phải thanh toán); hoặc</w:t>
      </w:r>
    </w:p>
    <w:p w:rsidR="00704297" w:rsidRDefault="00D52B08">
      <w:pPr>
        <w:spacing w:before="120"/>
        <w:rPr>
          <w:rFonts w:ascii="Century Schoolbook" w:eastAsia="Century Schoolbook" w:hAnsi="Century Schoolbook" w:cs="Century Schoolbook"/>
          <w:sz w:val="22"/>
          <w:szCs w:val="22"/>
        </w:rPr>
      </w:pPr>
      <w:r>
        <w:t>Nợ TK 353 - Quỹ khen thưởng, phúc lợi (tổng tiền phải thanh toán) (3531)</w:t>
      </w:r>
    </w:p>
    <w:p w:rsidR="00704297" w:rsidRDefault="00D52B08">
      <w:pPr>
        <w:spacing w:before="120"/>
        <w:rPr>
          <w:rFonts w:ascii="Century Schoolbook" w:eastAsia="Century Schoolbook" w:hAnsi="Century Schoolbook" w:cs="Century Schoolbook"/>
        </w:rPr>
      </w:pPr>
      <w:r>
        <w:t>Có TK 333 - Thuế và các khoản phải nộp Nhà nước (3335) (số thuế thu nhập cá nhân phải khấu trừ)</w:t>
      </w:r>
    </w:p>
    <w:p w:rsidR="00704297" w:rsidRDefault="00D52B08">
      <w:pPr>
        <w:spacing w:before="120"/>
        <w:rPr>
          <w:rFonts w:ascii="Century Schoolbook" w:eastAsia="Century Schoolbook" w:hAnsi="Century Schoolbook" w:cs="Century Schoolbook"/>
        </w:rPr>
      </w:pPr>
      <w:r>
        <w:t>Có các TK 111, 112 (số tiền thực trả).</w:t>
      </w:r>
    </w:p>
    <w:p w:rsidR="00704297" w:rsidRDefault="00D52B08">
      <w:pPr>
        <w:spacing w:before="120"/>
        <w:rPr>
          <w:rFonts w:ascii="Century Schoolbook" w:eastAsia="Century Schoolbook" w:hAnsi="Century Schoolbook" w:cs="Century Schoolbook"/>
          <w:sz w:val="22"/>
          <w:szCs w:val="22"/>
        </w:rPr>
      </w:pPr>
      <w:r>
        <w:t>+ Khi chi trả các khoản nợ phải trả cho các cá nhân bên ngoài có thu nhập, ghi:</w:t>
      </w:r>
    </w:p>
    <w:p w:rsidR="00704297" w:rsidRDefault="00D52B08">
      <w:pPr>
        <w:spacing w:before="120"/>
        <w:rPr>
          <w:rFonts w:ascii="Century Schoolbook" w:eastAsia="Century Schoolbook" w:hAnsi="Century Schoolbook" w:cs="Century Schoolbook"/>
          <w:sz w:val="22"/>
          <w:szCs w:val="22"/>
        </w:rPr>
      </w:pPr>
      <w:r>
        <w:t>Nợ TK 331 - Phải trả cho người bán (tổng số tiền phải trả)</w:t>
      </w:r>
    </w:p>
    <w:p w:rsidR="00704297" w:rsidRDefault="00D52B08">
      <w:pPr>
        <w:spacing w:before="120"/>
        <w:rPr>
          <w:rFonts w:ascii="Century Schoolbook" w:eastAsia="Century Schoolbook" w:hAnsi="Century Schoolbook" w:cs="Century Schoolbook"/>
        </w:rPr>
      </w:pPr>
      <w:r>
        <w:t>Có TK 333 - Thuế và các khoản phải nộp Nhà nước (số thuế thu nhập cá nhân phải khấu trừ)</w:t>
      </w:r>
    </w:p>
    <w:p w:rsidR="00704297" w:rsidRDefault="00D52B08">
      <w:pPr>
        <w:spacing w:before="120"/>
        <w:rPr>
          <w:rFonts w:ascii="Century Schoolbook" w:eastAsia="Century Schoolbook" w:hAnsi="Century Schoolbook" w:cs="Century Schoolbook"/>
        </w:rPr>
      </w:pPr>
      <w:r>
        <w:t>Có các TK 111, 112 (số tiền thực trả).</w:t>
      </w:r>
    </w:p>
    <w:p w:rsidR="00704297" w:rsidRDefault="00D52B08">
      <w:pPr>
        <w:spacing w:before="120"/>
        <w:rPr>
          <w:rFonts w:ascii="Century Schoolbook" w:eastAsia="Century Schoolbook" w:hAnsi="Century Schoolbook" w:cs="Century Schoolbook"/>
          <w:sz w:val="22"/>
          <w:szCs w:val="22"/>
        </w:rPr>
      </w:pPr>
      <w:r>
        <w:t>- Khi nộp thuế thu nhập cá nhân vào Ngân sách Nhà nước thay cho người có thu nhập, ghi:</w:t>
      </w:r>
    </w:p>
    <w:p w:rsidR="00704297" w:rsidRDefault="00D52B08">
      <w:pPr>
        <w:spacing w:before="120"/>
        <w:rPr>
          <w:rFonts w:ascii="Century Schoolbook" w:eastAsia="Century Schoolbook" w:hAnsi="Century Schoolbook" w:cs="Century Schoolbook"/>
          <w:sz w:val="22"/>
          <w:szCs w:val="22"/>
        </w:rPr>
      </w:pPr>
      <w:r>
        <w:t>Nợ TK 333 - Thuế và các khoản phải nộp Nhà nước (3335)</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sz w:val="22"/>
          <w:szCs w:val="22"/>
        </w:rPr>
      </w:pPr>
      <w:r>
        <w:rPr>
          <w:b/>
        </w:rPr>
        <w:t>3.7. Thuế tài nguyên (TK 3336)</w:t>
      </w:r>
    </w:p>
    <w:p w:rsidR="00704297" w:rsidRDefault="00D52B08">
      <w:pPr>
        <w:spacing w:before="120"/>
        <w:rPr>
          <w:rFonts w:ascii="Century Schoolbook" w:eastAsia="Century Schoolbook" w:hAnsi="Century Schoolbook" w:cs="Century Schoolbook"/>
          <w:sz w:val="22"/>
          <w:szCs w:val="22"/>
        </w:rPr>
      </w:pPr>
      <w:r>
        <w:t>- Xác định số thuế tài nguyên phải nộp tính vào chi phí sản xuất chung, ghi:</w:t>
      </w:r>
    </w:p>
    <w:p w:rsidR="00704297" w:rsidRDefault="00D52B08">
      <w:pPr>
        <w:spacing w:before="120"/>
        <w:rPr>
          <w:rFonts w:ascii="Century Schoolbook" w:eastAsia="Century Schoolbook" w:hAnsi="Century Schoolbook" w:cs="Century Schoolbook"/>
          <w:sz w:val="22"/>
          <w:szCs w:val="22"/>
        </w:rPr>
      </w:pPr>
      <w:r>
        <w:t>Nợ TK 627 - Chi phí sản xuất chung (6278)</w:t>
      </w:r>
    </w:p>
    <w:p w:rsidR="00704297" w:rsidRDefault="00D52B08">
      <w:pPr>
        <w:spacing w:before="120"/>
        <w:rPr>
          <w:rFonts w:ascii="Century Schoolbook" w:eastAsia="Century Schoolbook" w:hAnsi="Century Schoolbook" w:cs="Century Schoolbook"/>
        </w:rPr>
      </w:pPr>
      <w:r>
        <w:t>Có TK 3336 - Thuế tài nguyên.</w:t>
      </w:r>
    </w:p>
    <w:p w:rsidR="00704297" w:rsidRDefault="00D52B08">
      <w:pPr>
        <w:spacing w:before="120"/>
        <w:rPr>
          <w:rFonts w:ascii="Century Schoolbook" w:eastAsia="Century Schoolbook" w:hAnsi="Century Schoolbook" w:cs="Century Schoolbook"/>
          <w:sz w:val="22"/>
          <w:szCs w:val="22"/>
        </w:rPr>
      </w:pPr>
      <w:r>
        <w:rPr>
          <w:b/>
        </w:rPr>
        <w:t>-</w:t>
      </w:r>
      <w:r>
        <w:t xml:space="preserve"> Khi thực nộp thuế tài nguyên vào Ngân sách Nhà nước, ghi:</w:t>
      </w:r>
    </w:p>
    <w:p w:rsidR="00704297" w:rsidRDefault="00D52B08">
      <w:pPr>
        <w:spacing w:before="120"/>
        <w:rPr>
          <w:rFonts w:ascii="Century Schoolbook" w:eastAsia="Century Schoolbook" w:hAnsi="Century Schoolbook" w:cs="Century Schoolbook"/>
          <w:sz w:val="22"/>
          <w:szCs w:val="22"/>
        </w:rPr>
      </w:pPr>
      <w:r>
        <w:t>Nợ TK 3336 - Thuế tài nguyên</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sz w:val="22"/>
          <w:szCs w:val="22"/>
        </w:rPr>
      </w:pPr>
      <w:r>
        <w:rPr>
          <w:b/>
        </w:rPr>
        <w:t>3.8. Thuế nhà đất, tiền thuê đất (TK 3337)</w:t>
      </w:r>
    </w:p>
    <w:p w:rsidR="00704297" w:rsidRDefault="00D52B08">
      <w:pPr>
        <w:spacing w:before="120"/>
        <w:rPr>
          <w:rFonts w:ascii="Century Schoolbook" w:eastAsia="Century Schoolbook" w:hAnsi="Century Schoolbook" w:cs="Century Schoolbook"/>
          <w:sz w:val="22"/>
          <w:szCs w:val="22"/>
        </w:rPr>
      </w:pPr>
      <w:r>
        <w:rPr>
          <w:b/>
        </w:rPr>
        <w:lastRenderedPageBreak/>
        <w:t xml:space="preserve">- </w:t>
      </w:r>
      <w:r>
        <w:t>Xác định số thuế nhà đất, tiền thuê đất phải nộp tính vào chi phí quản lý doanh nghiệp, ghi:</w:t>
      </w:r>
    </w:p>
    <w:p w:rsidR="00704297" w:rsidRDefault="00D52B08">
      <w:pPr>
        <w:spacing w:before="120"/>
        <w:rPr>
          <w:rFonts w:ascii="Century Schoolbook" w:eastAsia="Century Schoolbook" w:hAnsi="Century Schoolbook" w:cs="Century Schoolbook"/>
          <w:sz w:val="22"/>
          <w:szCs w:val="22"/>
        </w:rPr>
      </w:pPr>
      <w:r>
        <w:t>Nợ TK 642 - Chi phí quản lý doanh nghiệp (6425)</w:t>
      </w:r>
    </w:p>
    <w:p w:rsidR="00704297" w:rsidRDefault="00D52B08">
      <w:pPr>
        <w:spacing w:before="120"/>
        <w:rPr>
          <w:rFonts w:ascii="Century Schoolbook" w:eastAsia="Century Schoolbook" w:hAnsi="Century Schoolbook" w:cs="Century Schoolbook"/>
        </w:rPr>
      </w:pPr>
      <w:r>
        <w:t>Có TK 3337 - Thuế nhà đất, tiền thuê đất.</w:t>
      </w:r>
    </w:p>
    <w:p w:rsidR="00704297" w:rsidRDefault="00D52B08">
      <w:pPr>
        <w:spacing w:before="120"/>
        <w:rPr>
          <w:rFonts w:ascii="Century Schoolbook" w:eastAsia="Century Schoolbook" w:hAnsi="Century Schoolbook" w:cs="Century Schoolbook"/>
          <w:sz w:val="22"/>
          <w:szCs w:val="22"/>
        </w:rPr>
      </w:pPr>
      <w:r>
        <w:rPr>
          <w:b/>
        </w:rPr>
        <w:t>-</w:t>
      </w:r>
      <w:r>
        <w:t xml:space="preserve"> Khi nộp tiền thuế nhà đất, tiền thuê đất vào Ngân sách Nhà nước, ghi:</w:t>
      </w:r>
    </w:p>
    <w:p w:rsidR="00704297" w:rsidRDefault="00D52B08">
      <w:pPr>
        <w:spacing w:before="120"/>
        <w:rPr>
          <w:rFonts w:ascii="Century Schoolbook" w:eastAsia="Century Schoolbook" w:hAnsi="Century Schoolbook" w:cs="Century Schoolbook"/>
          <w:sz w:val="22"/>
          <w:szCs w:val="22"/>
        </w:rPr>
      </w:pPr>
      <w:r>
        <w:t>Nợ TK 3337 - Thuế nhà đất, tiền thuê đất</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sz w:val="22"/>
          <w:szCs w:val="22"/>
        </w:rPr>
      </w:pPr>
      <w:r>
        <w:rPr>
          <w:b/>
        </w:rPr>
        <w:t>3.9. Thuế bảo vệ môi trường</w:t>
      </w:r>
    </w:p>
    <w:p w:rsidR="00704297" w:rsidRDefault="00D52B08">
      <w:pPr>
        <w:spacing w:before="120"/>
        <w:rPr>
          <w:rFonts w:eastAsia="Times New Roman" w:cs="Times New Roman"/>
          <w:sz w:val="28"/>
          <w:szCs w:val="28"/>
        </w:rPr>
      </w:pPr>
      <w:r>
        <w:t>3.9.1 Nguyên tắc kế toán:</w:t>
      </w:r>
    </w:p>
    <w:p w:rsidR="00704297" w:rsidRDefault="00D52B08">
      <w:pPr>
        <w:spacing w:before="120"/>
        <w:rPr>
          <w:rFonts w:eastAsia="Times New Roman" w:cs="Times New Roman"/>
          <w:sz w:val="28"/>
          <w:szCs w:val="28"/>
        </w:rPr>
      </w:pPr>
      <w:r>
        <w:t>- Tài khoản này sử dụng cho người nộp thuế bảo vệ môi trường theo quy định của pháp luật. Trong giao dịch nhập khẩu ủy thác, tài khoản này chỉ sử dụng cho bên giao ủy thác, không áp dụng cho bên nhận ủy thác.</w:t>
      </w:r>
    </w:p>
    <w:p w:rsidR="00704297" w:rsidRDefault="00D52B08">
      <w:pPr>
        <w:spacing w:before="120"/>
        <w:rPr>
          <w:rFonts w:eastAsia="Times New Roman" w:cs="Times New Roman"/>
          <w:sz w:val="28"/>
          <w:szCs w:val="28"/>
        </w:rPr>
      </w:pPr>
      <w:r>
        <w:t>- Các doanh nghiệp bán sản phẩm, hàng hoá chịu thuế bảo vệ môi trường ghi nhận doanh thu không bao gồm số thuế bảo vệ môi trường phải nộp. Trường hợp không tách ngay được số thuế phải nộp tại thời điểm phát sinh thì được ghi nhận doanh thu bao gồm cả thuế bảo vệ môi trường nhưng định kỳ phải ghi giảm doanh thu đối với số thuế bảo vệ môi trường phải nộp.</w:t>
      </w:r>
    </w:p>
    <w:p w:rsidR="00704297" w:rsidRDefault="00D52B08">
      <w:pPr>
        <w:spacing w:before="120"/>
        <w:rPr>
          <w:rFonts w:eastAsia="Times New Roman" w:cs="Times New Roman"/>
          <w:sz w:val="28"/>
          <w:szCs w:val="28"/>
        </w:rPr>
      </w:pPr>
      <w:r>
        <w:t>- Các doanh nghiệp nhập khẩu hoặc mua trong nội địa hàng hoá thuộc diện chịu thuế bảo vệ môi trường được ghi nhận số thuế bảo vệ môi trường phải nộp vào giá gốc hàng nhập kho.</w:t>
      </w:r>
    </w:p>
    <w:p w:rsidR="00704297" w:rsidRDefault="00D52B08">
      <w:pPr>
        <w:spacing w:before="120"/>
        <w:rPr>
          <w:rFonts w:ascii="Century Schoolbook" w:eastAsia="Century Schoolbook" w:hAnsi="Century Schoolbook" w:cs="Century Schoolbook"/>
          <w:sz w:val="22"/>
          <w:szCs w:val="22"/>
        </w:rPr>
      </w:pPr>
      <w:r>
        <w:t>- Kế toán số thuế BVMT được hoàn, được giảm thực hiện theo nguyên tắc:</w:t>
      </w:r>
    </w:p>
    <w:p w:rsidR="00704297" w:rsidRDefault="00D52B08">
      <w:pPr>
        <w:spacing w:before="120"/>
        <w:rPr>
          <w:rFonts w:ascii="Century Schoolbook" w:eastAsia="Century Schoolbook" w:hAnsi="Century Schoolbook" w:cs="Century Schoolbook"/>
          <w:sz w:val="22"/>
          <w:szCs w:val="22"/>
        </w:rPr>
      </w:pPr>
      <w:r>
        <w:t>+ Thuế BVMT đã nộp khi nhập khẩu hàng hóa, dịch vụ, nếu được hoàn ghi giảm giá vốn hàng bán (nếu xuất hàng để bán) hoặc giảm giá trị hàng hóa (nếu xuất trả lại do vay, mượn…);</w:t>
      </w:r>
    </w:p>
    <w:p w:rsidR="00704297" w:rsidRDefault="00D52B08">
      <w:pPr>
        <w:spacing w:before="120"/>
        <w:rPr>
          <w:rFonts w:ascii="Century Schoolbook" w:eastAsia="Century Schoolbook" w:hAnsi="Century Schoolbook" w:cs="Century Schoolbook"/>
          <w:sz w:val="22"/>
          <w:szCs w:val="22"/>
        </w:rPr>
      </w:pPr>
      <w:r>
        <w:t>+ Thuế BVMT đã nộp khi nhập khẩu TSCĐ, nếu được hoàn ghi giảm chi phí khác (nếu bán TSCĐ) hoặc giảm nguyên giá TSCĐ (nếu xuất trả lại);</w:t>
      </w:r>
    </w:p>
    <w:p w:rsidR="00704297" w:rsidRDefault="00D52B08">
      <w:pPr>
        <w:spacing w:before="120"/>
        <w:rPr>
          <w:rFonts w:ascii="Century Schoolbook" w:eastAsia="Century Schoolbook" w:hAnsi="Century Schoolbook" w:cs="Century Schoolbook"/>
          <w:sz w:val="22"/>
          <w:szCs w:val="22"/>
        </w:rPr>
      </w:pPr>
      <w:r>
        <w:t>+ Thuế BVMT đã nộp khi nhập khẩu hàng hóa, TSCĐ nhưng đơn vị không có quyền sở hữu, khi được hoàn ghi giảm khoản phải thu khác.</w:t>
      </w:r>
    </w:p>
    <w:p w:rsidR="00704297" w:rsidRDefault="00D52B08">
      <w:pPr>
        <w:spacing w:before="120"/>
        <w:rPr>
          <w:rFonts w:ascii="Century Schoolbook" w:eastAsia="Century Schoolbook" w:hAnsi="Century Schoolbook" w:cs="Century Schoolbook"/>
          <w:sz w:val="22"/>
          <w:szCs w:val="22"/>
        </w:rPr>
      </w:pPr>
      <w:r>
        <w:t>+ Thuế BVMT phải nộp khi bán hàng hóa, cung cấp dịch vụ nhưng sau đó được hoàn, được giảm thì kế toán ghi nhận vào thu nhập khác.</w:t>
      </w:r>
    </w:p>
    <w:p w:rsidR="00704297" w:rsidRDefault="00D52B08">
      <w:pPr>
        <w:spacing w:before="120"/>
        <w:rPr>
          <w:rFonts w:ascii="Century Schoolbook" w:eastAsia="Century Schoolbook" w:hAnsi="Century Schoolbook" w:cs="Century Schoolbook"/>
          <w:sz w:val="22"/>
          <w:szCs w:val="22"/>
        </w:rPr>
      </w:pPr>
      <w:r>
        <w:rPr>
          <w:b/>
        </w:rPr>
        <w:t>3.9.2. Phương pháp kế toán thuế bảo vệ môi trường</w:t>
      </w:r>
    </w:p>
    <w:p w:rsidR="00704297" w:rsidRDefault="00D52B08">
      <w:pPr>
        <w:spacing w:before="120"/>
        <w:rPr>
          <w:rFonts w:ascii="Century Schoolbook" w:eastAsia="Century Schoolbook" w:hAnsi="Century Schoolbook" w:cs="Century Schoolbook"/>
          <w:sz w:val="22"/>
          <w:szCs w:val="22"/>
        </w:rPr>
      </w:pPr>
      <w:r>
        <w:lastRenderedPageBreak/>
        <w:t>a) Khi bán hàng hoá, cung cấp dịch vụ thuộc đối tượng chịu thuế bảo vệ môi trường đồng thời chịu thuế GTGT, kế toán phản ánh doanh thu bán hàng và cung cấp dịch vụ không bao gồm thuế bảo vệ môi trường và không có thuế GTGT, ghi:</w:t>
      </w:r>
    </w:p>
    <w:p w:rsidR="00704297" w:rsidRDefault="00D52B08">
      <w:pPr>
        <w:spacing w:before="120"/>
        <w:rPr>
          <w:rFonts w:ascii="Century Schoolbook" w:eastAsia="Century Schoolbook" w:hAnsi="Century Schoolbook" w:cs="Century Schoolbook"/>
          <w:sz w:val="22"/>
          <w:szCs w:val="22"/>
        </w:rPr>
      </w:pPr>
      <w:r>
        <w:t>Nợ các TK 111, 112, 131 (tổng giá thanh toán)</w:t>
      </w:r>
    </w:p>
    <w:p w:rsidR="00704297" w:rsidRDefault="00D52B08">
      <w:pPr>
        <w:spacing w:before="120"/>
        <w:rPr>
          <w:rFonts w:ascii="Century Schoolbook" w:eastAsia="Century Schoolbook" w:hAnsi="Century Schoolbook" w:cs="Century Schoolbook"/>
        </w:rPr>
      </w:pPr>
      <w:r>
        <w:t>Có TK 511 - Doanh thu bán hàng và cung cấp dịch vụ (giá bán không có thuế bảo vệ môi trường và thuế GTGT)</w:t>
      </w:r>
    </w:p>
    <w:p w:rsidR="00704297" w:rsidRDefault="00D52B08">
      <w:pPr>
        <w:spacing w:before="120"/>
        <w:rPr>
          <w:rFonts w:ascii="Century Schoolbook" w:eastAsia="Century Schoolbook" w:hAnsi="Century Schoolbook" w:cs="Century Schoolbook"/>
        </w:rPr>
      </w:pPr>
      <w:r>
        <w:t>Có TK 3331 - Thuế GTGT phải nộp (33311)</w:t>
      </w:r>
    </w:p>
    <w:p w:rsidR="00704297" w:rsidRDefault="00D52B08">
      <w:pPr>
        <w:spacing w:before="120"/>
        <w:rPr>
          <w:rFonts w:ascii="Century Schoolbook" w:eastAsia="Century Schoolbook" w:hAnsi="Century Schoolbook" w:cs="Century Schoolbook"/>
          <w:sz w:val="22"/>
          <w:szCs w:val="22"/>
        </w:rPr>
      </w:pPr>
      <w:r>
        <w:rPr>
          <w:i/>
        </w:rPr>
        <w:t>Có TK 33381 - Thuế bảo vệ môi trường.</w:t>
      </w:r>
    </w:p>
    <w:p w:rsidR="00704297" w:rsidRDefault="00D52B08">
      <w:pPr>
        <w:spacing w:before="120"/>
        <w:rPr>
          <w:rFonts w:ascii="Century Schoolbook" w:eastAsia="Century Schoolbook" w:hAnsi="Century Schoolbook" w:cs="Century Schoolbook"/>
        </w:rPr>
      </w:pPr>
      <w:r>
        <w:t>Trường hợp không xác định được ngay số thuế phải nộp tại thời điểm giao dịch phát sinh, doanh thu được ghi nhận bao gồm cả thuế nhưng định kỳ khi xác định số thuế phải nộp thì phải ghi giảm doanh thu:</w:t>
      </w:r>
    </w:p>
    <w:p w:rsidR="00704297" w:rsidRDefault="00D52B08">
      <w:pPr>
        <w:spacing w:before="120"/>
        <w:rPr>
          <w:rFonts w:ascii="Century Schoolbook" w:eastAsia="Century Schoolbook" w:hAnsi="Century Schoolbook" w:cs="Century Schoolbook"/>
        </w:rPr>
      </w:pPr>
      <w:r>
        <w:t>Nợ TK 511 - Doanh thu bán hàng và cung cấp dịch vụ</w:t>
      </w:r>
    </w:p>
    <w:p w:rsidR="00704297" w:rsidRDefault="00D52B08">
      <w:pPr>
        <w:spacing w:before="120"/>
        <w:rPr>
          <w:rFonts w:ascii="Century Schoolbook" w:eastAsia="Century Schoolbook" w:hAnsi="Century Schoolbook" w:cs="Century Schoolbook"/>
          <w:sz w:val="22"/>
          <w:szCs w:val="22"/>
        </w:rPr>
      </w:pPr>
      <w:r>
        <w:rPr>
          <w:i/>
        </w:rPr>
        <w:t>Có TK 333 - Thuế và các khoản phải nộp (chi tiết từng loại thuế).</w:t>
      </w:r>
    </w:p>
    <w:p w:rsidR="00704297" w:rsidRDefault="00D52B08">
      <w:pPr>
        <w:spacing w:before="120"/>
        <w:rPr>
          <w:rFonts w:eastAsia="Times New Roman" w:cs="Times New Roman"/>
          <w:sz w:val="28"/>
          <w:szCs w:val="28"/>
        </w:rPr>
      </w:pPr>
      <w:r>
        <w:t>b) Khi nhập khẩu hàng hoá thuộc đối tượng chịu thuế bảo vệ môi trường, kế toán căn cứ vào hoá đơn mua hàng nhập khẩu và thông báo nộp thuế về số thuế bảo vệ môi trường phải nộp, xác định số thuế bảo vệ môi trường phải nộp của hàng nhập khẩu, ghi:</w:t>
      </w:r>
    </w:p>
    <w:p w:rsidR="00704297" w:rsidRDefault="00D52B08">
      <w:pPr>
        <w:spacing w:before="120"/>
        <w:rPr>
          <w:rFonts w:eastAsia="Times New Roman" w:cs="Times New Roman"/>
          <w:sz w:val="28"/>
          <w:szCs w:val="28"/>
        </w:rPr>
      </w:pPr>
      <w:r>
        <w:t>Nợ các TK 152, 156, 211, 611,...</w:t>
      </w:r>
    </w:p>
    <w:p w:rsidR="00704297" w:rsidRDefault="00D52B08">
      <w:pPr>
        <w:spacing w:before="120"/>
        <w:rPr>
          <w:rFonts w:ascii="Century Schoolbook" w:eastAsia="Century Schoolbook" w:hAnsi="Century Schoolbook" w:cs="Century Schoolbook"/>
          <w:sz w:val="22"/>
          <w:szCs w:val="22"/>
        </w:rPr>
      </w:pPr>
      <w:r>
        <w:rPr>
          <w:i/>
        </w:rPr>
        <w:t>Có TK 33381 - Thuế bảo vệ môi trường.</w:t>
      </w:r>
    </w:p>
    <w:p w:rsidR="00704297" w:rsidRDefault="00D52B08">
      <w:pPr>
        <w:spacing w:before="120"/>
        <w:rPr>
          <w:rFonts w:ascii="Century Schoolbook" w:eastAsia="Century Schoolbook" w:hAnsi="Century Schoolbook" w:cs="Century Schoolbook"/>
        </w:rPr>
      </w:pPr>
      <w:r>
        <w:t>- Trường hợp xuất sản phẩm, hàng hóa, dịch vụ chịu thuế bảo vệ môi trường để tiêu dùng nội bộ, cho, biếu, tặng, khuyến mại, quảng cáo không thu tiền, ghi:</w:t>
      </w:r>
    </w:p>
    <w:p w:rsidR="00704297" w:rsidRDefault="00D52B08">
      <w:pPr>
        <w:spacing w:before="120"/>
        <w:rPr>
          <w:rFonts w:ascii="Century Schoolbook" w:eastAsia="Century Schoolbook" w:hAnsi="Century Schoolbook" w:cs="Century Schoolbook"/>
        </w:rPr>
      </w:pPr>
      <w:r>
        <w:t>Nợ các TK 641, 642</w:t>
      </w:r>
    </w:p>
    <w:p w:rsidR="00704297" w:rsidRDefault="00D52B08">
      <w:pPr>
        <w:spacing w:before="120"/>
        <w:rPr>
          <w:rFonts w:ascii="Century Schoolbook" w:eastAsia="Century Schoolbook" w:hAnsi="Century Schoolbook" w:cs="Century Schoolbook"/>
        </w:rPr>
      </w:pPr>
      <w:r>
        <w:t>Có các TK 152, 154, 155</w:t>
      </w:r>
    </w:p>
    <w:p w:rsidR="00704297" w:rsidRDefault="00D52B08">
      <w:pPr>
        <w:spacing w:before="120"/>
        <w:rPr>
          <w:rFonts w:ascii="Century Schoolbook" w:eastAsia="Century Schoolbook" w:hAnsi="Century Schoolbook" w:cs="Century Schoolbook"/>
        </w:rPr>
      </w:pPr>
      <w:r>
        <w:t>Có TK 33381 - Thuế bảo vệ môi trường.</w:t>
      </w:r>
    </w:p>
    <w:p w:rsidR="00704297" w:rsidRDefault="00D52B08">
      <w:pPr>
        <w:spacing w:before="120"/>
        <w:rPr>
          <w:rFonts w:eastAsia="Times New Roman" w:cs="Times New Roman"/>
          <w:sz w:val="28"/>
          <w:szCs w:val="28"/>
        </w:rPr>
      </w:pPr>
      <w:r>
        <w:t>c) Trường hợp doanh nghiệp là bên nhận uỷ thác nhập khẩu phải nộp thuế bảo vệ môi trường hộ bên giao uỷ thác nhập khẩu, khi xác định số thuế bảo vệ môi trường phải nộp, ghi:</w:t>
      </w:r>
    </w:p>
    <w:p w:rsidR="00704297" w:rsidRDefault="00D52B08">
      <w:pPr>
        <w:spacing w:before="120"/>
        <w:rPr>
          <w:rFonts w:eastAsia="Times New Roman" w:cs="Times New Roman"/>
          <w:sz w:val="28"/>
          <w:szCs w:val="28"/>
        </w:rPr>
      </w:pPr>
      <w:r>
        <w:t>Nợ TK 138 - Phải thu khác</w:t>
      </w:r>
    </w:p>
    <w:p w:rsidR="00704297" w:rsidRDefault="00D52B08">
      <w:pPr>
        <w:spacing w:before="120"/>
        <w:rPr>
          <w:rFonts w:ascii="Century Schoolbook" w:eastAsia="Century Schoolbook" w:hAnsi="Century Schoolbook" w:cs="Century Schoolbook"/>
          <w:sz w:val="22"/>
          <w:szCs w:val="22"/>
        </w:rPr>
      </w:pPr>
      <w:r>
        <w:rPr>
          <w:i/>
        </w:rPr>
        <w:t>Có TK 33381 - Thuế bảo vệ môi trường.</w:t>
      </w:r>
    </w:p>
    <w:p w:rsidR="00704297" w:rsidRDefault="00D52B08">
      <w:pPr>
        <w:spacing w:before="120"/>
        <w:rPr>
          <w:rFonts w:eastAsia="Times New Roman" w:cs="Times New Roman"/>
          <w:sz w:val="28"/>
          <w:szCs w:val="28"/>
        </w:rPr>
      </w:pPr>
      <w:r>
        <w:t>- Khi nộp tiền thuế bảo vệ môi trường vào Ngân sách Nhà nước, ghi:</w:t>
      </w:r>
    </w:p>
    <w:p w:rsidR="00704297" w:rsidRDefault="00D52B08">
      <w:pPr>
        <w:spacing w:before="120"/>
        <w:rPr>
          <w:rFonts w:eastAsia="Times New Roman" w:cs="Times New Roman"/>
          <w:sz w:val="28"/>
          <w:szCs w:val="28"/>
        </w:rPr>
      </w:pPr>
      <w:r>
        <w:t>Nợ TK 33381 - Thuế bảo vệ môi trường</w:t>
      </w:r>
    </w:p>
    <w:p w:rsidR="00704297" w:rsidRDefault="00D52B08">
      <w:pPr>
        <w:spacing w:before="120"/>
        <w:rPr>
          <w:rFonts w:ascii="Century Schoolbook" w:eastAsia="Century Schoolbook" w:hAnsi="Century Schoolbook" w:cs="Century Schoolbook"/>
          <w:sz w:val="22"/>
          <w:szCs w:val="22"/>
        </w:rPr>
      </w:pPr>
      <w:r>
        <w:rPr>
          <w:i/>
        </w:rPr>
        <w:lastRenderedPageBreak/>
        <w:t>Có các TK 111, 112,...</w:t>
      </w:r>
    </w:p>
    <w:p w:rsidR="00704297" w:rsidRDefault="00D52B08">
      <w:pPr>
        <w:spacing w:before="120"/>
        <w:rPr>
          <w:rFonts w:eastAsia="Times New Roman" w:cs="Times New Roman"/>
          <w:sz w:val="28"/>
          <w:szCs w:val="28"/>
        </w:rPr>
      </w:pPr>
      <w:r>
        <w:t>d) Kế toán hoàn thuế bảo vệ môi trường đã nộp ở khâu nhập khẩu</w:t>
      </w:r>
    </w:p>
    <w:p w:rsidR="00704297" w:rsidRDefault="00D52B08">
      <w:pPr>
        <w:spacing w:before="120"/>
        <w:rPr>
          <w:rFonts w:eastAsia="Times New Roman" w:cs="Times New Roman"/>
          <w:sz w:val="28"/>
          <w:szCs w:val="28"/>
        </w:rPr>
      </w:pPr>
      <w:r>
        <w:t>- Thuế BVMT đã nộp ở khâu nhập khẩu, được hoàn khi tái xuất hàng hóa, ghi:</w:t>
      </w:r>
    </w:p>
    <w:p w:rsidR="00704297" w:rsidRDefault="00D52B08">
      <w:pPr>
        <w:spacing w:before="120"/>
        <w:rPr>
          <w:rFonts w:eastAsia="Times New Roman" w:cs="Times New Roman"/>
          <w:sz w:val="28"/>
          <w:szCs w:val="28"/>
        </w:rPr>
      </w:pPr>
      <w:r>
        <w:t>Nợ TK 33381 - Thuế bảo vệ môi trường</w:t>
      </w:r>
    </w:p>
    <w:p w:rsidR="00704297" w:rsidRDefault="00D52B08">
      <w:pPr>
        <w:spacing w:before="120"/>
        <w:rPr>
          <w:rFonts w:eastAsia="Times New Roman" w:cs="Times New Roman"/>
          <w:sz w:val="28"/>
          <w:szCs w:val="28"/>
        </w:rPr>
      </w:pPr>
      <w:r>
        <w:t>Có TK 632 - Giá vốn hàng bán (nếu xuất hàng để bán)</w:t>
      </w:r>
    </w:p>
    <w:p w:rsidR="00704297" w:rsidRDefault="00D52B08">
      <w:pPr>
        <w:spacing w:before="120"/>
        <w:rPr>
          <w:rFonts w:eastAsia="Times New Roman" w:cs="Times New Roman"/>
          <w:sz w:val="28"/>
          <w:szCs w:val="28"/>
        </w:rPr>
      </w:pPr>
      <w:r>
        <w:t>Có các TK 152, 153, 156 (nếu xuất hàng trả lại).</w:t>
      </w:r>
    </w:p>
    <w:p w:rsidR="00704297" w:rsidRDefault="00D52B08">
      <w:pPr>
        <w:spacing w:before="120"/>
        <w:rPr>
          <w:rFonts w:eastAsia="Times New Roman" w:cs="Times New Roman"/>
          <w:sz w:val="28"/>
          <w:szCs w:val="28"/>
        </w:rPr>
      </w:pPr>
      <w:r>
        <w:t>- Thuế TTĐB đã nộp ở khâu nhập khẩu, được hoàn khi tái xuất TSCĐ, ghi:</w:t>
      </w:r>
    </w:p>
    <w:p w:rsidR="00704297" w:rsidRDefault="00D52B08">
      <w:pPr>
        <w:spacing w:before="120"/>
        <w:rPr>
          <w:rFonts w:eastAsia="Times New Roman" w:cs="Times New Roman"/>
          <w:sz w:val="28"/>
          <w:szCs w:val="28"/>
        </w:rPr>
      </w:pPr>
      <w:r>
        <w:t>Nợ TK 33381 - Thuế bảo vệ môi trường</w:t>
      </w:r>
    </w:p>
    <w:p w:rsidR="00704297" w:rsidRDefault="00D52B08">
      <w:pPr>
        <w:spacing w:before="120"/>
        <w:rPr>
          <w:rFonts w:eastAsia="Times New Roman" w:cs="Times New Roman"/>
          <w:sz w:val="28"/>
          <w:szCs w:val="28"/>
        </w:rPr>
      </w:pPr>
      <w:r>
        <w:t>Có TK 211 - Tài sản cố định hữu hình (nếu xuất trả lại TSCĐ)</w:t>
      </w:r>
    </w:p>
    <w:p w:rsidR="00704297" w:rsidRDefault="00D52B08">
      <w:pPr>
        <w:spacing w:before="120"/>
        <w:rPr>
          <w:rFonts w:eastAsia="Times New Roman" w:cs="Times New Roman"/>
          <w:sz w:val="28"/>
          <w:szCs w:val="28"/>
        </w:rPr>
      </w:pPr>
      <w:r>
        <w:t>Có TK 811 - Chi phí khác (nếu bán TSCĐ).</w:t>
      </w:r>
    </w:p>
    <w:p w:rsidR="00704297" w:rsidRDefault="00D52B08">
      <w:pPr>
        <w:spacing w:before="120"/>
        <w:rPr>
          <w:rFonts w:eastAsia="Times New Roman" w:cs="Times New Roman"/>
          <w:sz w:val="28"/>
          <w:szCs w:val="28"/>
        </w:rPr>
      </w:pPr>
      <w:r>
        <w:t>- Thuế BVMT đã nộp ở khâu nhập khẩu nhưng hàng hóa không thuộc quyền sở hữu của đơn vị, được hoàn khi tái xuất, ghi:</w:t>
      </w:r>
    </w:p>
    <w:p w:rsidR="00704297" w:rsidRDefault="00D52B08">
      <w:pPr>
        <w:spacing w:before="120"/>
        <w:rPr>
          <w:rFonts w:eastAsia="Times New Roman" w:cs="Times New Roman"/>
          <w:sz w:val="28"/>
          <w:szCs w:val="28"/>
        </w:rPr>
      </w:pPr>
      <w:r>
        <w:t>Nợ TK 33381 - Thuế bảo vệ môi trường</w:t>
      </w:r>
    </w:p>
    <w:p w:rsidR="00704297" w:rsidRDefault="00D52B08">
      <w:pPr>
        <w:spacing w:before="120"/>
        <w:rPr>
          <w:rFonts w:eastAsia="Times New Roman" w:cs="Times New Roman"/>
          <w:sz w:val="28"/>
          <w:szCs w:val="28"/>
        </w:rPr>
      </w:pPr>
      <w:r>
        <w:t>Có TK 138 - Phải thu khác.</w:t>
      </w:r>
    </w:p>
    <w:p w:rsidR="00704297" w:rsidRDefault="00D52B08">
      <w:pPr>
        <w:spacing w:before="120"/>
        <w:rPr>
          <w:rFonts w:ascii="Century Schoolbook" w:eastAsia="Century Schoolbook" w:hAnsi="Century Schoolbook" w:cs="Century Schoolbook"/>
          <w:sz w:val="22"/>
          <w:szCs w:val="22"/>
        </w:rPr>
      </w:pPr>
      <w:r>
        <w:t>đ) Kế toán thuế BVMT phải nộp khi bán hàng hóa, TSCĐ, cung cấp dịch vụ nhưng sau đó được giảm, được hoàn: Khi nhận được thông báo của cơ quan có thẩm quyền về số thuế ở khâu bán được giảm, được hoàn, ghi:</w:t>
      </w:r>
    </w:p>
    <w:p w:rsidR="00704297" w:rsidRDefault="00D52B08">
      <w:pPr>
        <w:spacing w:before="120"/>
        <w:rPr>
          <w:rFonts w:ascii="Century Schoolbook" w:eastAsia="Century Schoolbook" w:hAnsi="Century Schoolbook" w:cs="Century Schoolbook"/>
          <w:sz w:val="22"/>
          <w:szCs w:val="22"/>
        </w:rPr>
      </w:pPr>
      <w:r>
        <w:t>Nợ TK 33381 - Thuế bảo vệ môi trường</w:t>
      </w:r>
    </w:p>
    <w:p w:rsidR="00704297" w:rsidRDefault="00D52B08">
      <w:pPr>
        <w:spacing w:before="120"/>
        <w:rPr>
          <w:rFonts w:ascii="Century Schoolbook" w:eastAsia="Century Schoolbook" w:hAnsi="Century Schoolbook" w:cs="Century Schoolbook"/>
          <w:sz w:val="22"/>
          <w:szCs w:val="22"/>
        </w:rPr>
      </w:pPr>
      <w:r>
        <w:t>Có TK 711 - Thu nhập khác.</w:t>
      </w:r>
    </w:p>
    <w:p w:rsidR="00704297" w:rsidRDefault="00D52B08">
      <w:pPr>
        <w:spacing w:before="120"/>
        <w:rPr>
          <w:rFonts w:ascii="Century Schoolbook" w:eastAsia="Century Schoolbook" w:hAnsi="Century Schoolbook" w:cs="Century Schoolbook"/>
          <w:sz w:val="22"/>
          <w:szCs w:val="22"/>
        </w:rPr>
      </w:pPr>
      <w:r>
        <w:rPr>
          <w:b/>
        </w:rPr>
        <w:t>3.10. Các loại thuế khác (33382), Phí, lệ phí và các khoản phải nộp khác (3339)</w:t>
      </w:r>
    </w:p>
    <w:p w:rsidR="00704297" w:rsidRDefault="00D52B08">
      <w:pPr>
        <w:spacing w:before="120"/>
        <w:rPr>
          <w:rFonts w:ascii="Century Schoolbook" w:eastAsia="Century Schoolbook" w:hAnsi="Century Schoolbook" w:cs="Century Schoolbook"/>
          <w:sz w:val="22"/>
          <w:szCs w:val="22"/>
        </w:rPr>
      </w:pPr>
      <w:r>
        <w:rPr>
          <w:b/>
        </w:rPr>
        <w:t>-</w:t>
      </w:r>
      <w:r>
        <w:t xml:space="preserve"> Khi xác định số lệ phí trước bạ tính trên giá trị tài sản mua về (khi đăng ký quyền sở hữu hoặc quyền sử dụng), ghi:</w:t>
      </w:r>
    </w:p>
    <w:p w:rsidR="00704297" w:rsidRDefault="00D52B08">
      <w:pPr>
        <w:spacing w:before="120"/>
        <w:rPr>
          <w:rFonts w:ascii="Century Schoolbook" w:eastAsia="Century Schoolbook" w:hAnsi="Century Schoolbook" w:cs="Century Schoolbook"/>
          <w:sz w:val="22"/>
          <w:szCs w:val="22"/>
        </w:rPr>
      </w:pPr>
      <w:r>
        <w:t>Nợ TK 211 - Tài sản cố định hữu hình</w:t>
      </w:r>
    </w:p>
    <w:p w:rsidR="00704297" w:rsidRDefault="00D52B08">
      <w:pPr>
        <w:spacing w:before="120"/>
        <w:rPr>
          <w:rFonts w:ascii="Century Schoolbook" w:eastAsia="Century Schoolbook" w:hAnsi="Century Schoolbook" w:cs="Century Schoolbook"/>
        </w:rPr>
      </w:pPr>
      <w:r>
        <w:t>Có TK 333 - Thuế và các khoản phải nộp Nhà nước (3339).</w:t>
      </w:r>
    </w:p>
    <w:p w:rsidR="00704297" w:rsidRDefault="00D52B08">
      <w:pPr>
        <w:spacing w:before="120"/>
        <w:rPr>
          <w:rFonts w:ascii="Century Schoolbook" w:eastAsia="Century Schoolbook" w:hAnsi="Century Schoolbook" w:cs="Century Schoolbook"/>
          <w:sz w:val="22"/>
          <w:szCs w:val="22"/>
        </w:rPr>
      </w:pPr>
      <w:r>
        <w:rPr>
          <w:b/>
        </w:rPr>
        <w:t>-</w:t>
      </w:r>
      <w:r>
        <w:t xml:space="preserve"> Khi thực nộp các loại thuế khác (như thuế nhà thầu), phí, lệ phí và các khoản phải nộp khác, ghi:</w:t>
      </w:r>
    </w:p>
    <w:p w:rsidR="00704297" w:rsidRDefault="00D52B08">
      <w:pPr>
        <w:spacing w:before="120"/>
        <w:rPr>
          <w:rFonts w:ascii="Century Schoolbook" w:eastAsia="Century Schoolbook" w:hAnsi="Century Schoolbook" w:cs="Century Schoolbook"/>
          <w:sz w:val="22"/>
          <w:szCs w:val="22"/>
        </w:rPr>
      </w:pPr>
      <w:r>
        <w:t>Nợ TK 333 - Thuế và các khoản phải nộp Nhà nước (33382, 3339)</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sz w:val="22"/>
          <w:szCs w:val="22"/>
        </w:rPr>
      </w:pPr>
      <w:r>
        <w:rPr>
          <w:b/>
        </w:rPr>
        <w:t>3.11. Kế toán các khoản trợ cấp, trợ giá của Nhà nước cho doanh nghiệp</w:t>
      </w:r>
    </w:p>
    <w:p w:rsidR="00704297" w:rsidRDefault="00D52B08">
      <w:pPr>
        <w:spacing w:before="120"/>
        <w:rPr>
          <w:rFonts w:ascii="Century Schoolbook" w:eastAsia="Century Schoolbook" w:hAnsi="Century Schoolbook" w:cs="Century Schoolbook"/>
          <w:sz w:val="22"/>
          <w:szCs w:val="22"/>
        </w:rPr>
      </w:pPr>
      <w:r>
        <w:rPr>
          <w:b/>
        </w:rPr>
        <w:lastRenderedPageBreak/>
        <w:t>-</w:t>
      </w:r>
      <w:r>
        <w:t xml:space="preserve"> Khi nhận được quyết định về khoản trợ cấp, trợ giá của Nhà nước trong trường hợp doanh nghiệp thực hiện các nhiệm vụ cung cấp hàng hoá, dịch vụ theo yêu cầu của Nhà nước, kế toán phản ánh doanh thu trợ cấp, trợ giá được Nhà nước cấp, ghi:</w:t>
      </w:r>
    </w:p>
    <w:p w:rsidR="00704297" w:rsidRDefault="00D52B08">
      <w:pPr>
        <w:spacing w:before="120"/>
        <w:rPr>
          <w:rFonts w:ascii="Century Schoolbook" w:eastAsia="Century Schoolbook" w:hAnsi="Century Schoolbook" w:cs="Century Schoolbook"/>
          <w:sz w:val="22"/>
          <w:szCs w:val="22"/>
        </w:rPr>
      </w:pPr>
      <w:r>
        <w:t>Nợ TK 333 - Thuế và các khoản phải nộp Nhà nước (3339)</w:t>
      </w:r>
    </w:p>
    <w:p w:rsidR="00704297" w:rsidRDefault="00D52B08">
      <w:pPr>
        <w:spacing w:before="120"/>
        <w:rPr>
          <w:rFonts w:ascii="Century Schoolbook" w:eastAsia="Century Schoolbook" w:hAnsi="Century Schoolbook" w:cs="Century Schoolbook"/>
        </w:rPr>
      </w:pPr>
      <w:r>
        <w:t>Có TK 511 - Doanh thu bán hàng và cung cấp dịch vụ (5114).</w:t>
      </w:r>
    </w:p>
    <w:p w:rsidR="00704297" w:rsidRDefault="00D52B08">
      <w:pPr>
        <w:spacing w:before="120"/>
        <w:rPr>
          <w:rFonts w:ascii="Century Schoolbook" w:eastAsia="Century Schoolbook" w:hAnsi="Century Schoolbook" w:cs="Century Schoolbook"/>
          <w:sz w:val="22"/>
          <w:szCs w:val="22"/>
        </w:rPr>
      </w:pPr>
      <w:r>
        <w:rPr>
          <w:b/>
        </w:rPr>
        <w:t>-</w:t>
      </w:r>
      <w:r>
        <w:t xml:space="preserve"> Khi nhận được tiền trợ cấp, trợ giá của Nhà nước, ghi:</w:t>
      </w:r>
    </w:p>
    <w:p w:rsidR="00704297" w:rsidRDefault="00D52B08">
      <w:pPr>
        <w:spacing w:before="120"/>
        <w:rPr>
          <w:rFonts w:ascii="Century Schoolbook" w:eastAsia="Century Schoolbook" w:hAnsi="Century Schoolbook" w:cs="Century Schoolbook"/>
          <w:sz w:val="22"/>
          <w:szCs w:val="22"/>
        </w:rPr>
      </w:pPr>
      <w:r>
        <w:t>Nợ các TK 111, 112</w:t>
      </w:r>
    </w:p>
    <w:p w:rsidR="00704297" w:rsidRDefault="00D52B08">
      <w:pPr>
        <w:spacing w:before="120"/>
        <w:rPr>
          <w:rFonts w:ascii="Century Schoolbook" w:eastAsia="Century Schoolbook" w:hAnsi="Century Schoolbook" w:cs="Century Schoolbook"/>
        </w:rPr>
      </w:pPr>
      <w:r>
        <w:t>Có TK 333 - Thuế và các khoản phải nộp Nhà nước (3339).</w:t>
      </w:r>
      <w:bookmarkStart w:id="144" w:name="40ew0vw" w:colFirst="0" w:colLast="0"/>
      <w:bookmarkEnd w:id="144"/>
    </w:p>
    <w:p w:rsidR="00704297" w:rsidRPr="00155128" w:rsidRDefault="00D52B08" w:rsidP="00155128">
      <w:pPr>
        <w:pStyle w:val="Heading2"/>
      </w:pPr>
      <w:bookmarkStart w:id="145" w:name="_Toc140907588"/>
      <w:r w:rsidRPr="00155128">
        <w:t>Điều 53. Tài khoản 334 - Phải trả người lao động</w:t>
      </w:r>
      <w:bookmarkEnd w:id="145"/>
    </w:p>
    <w:p w:rsidR="00704297" w:rsidRDefault="00D52B08">
      <w:pPr>
        <w:spacing w:before="120"/>
        <w:rPr>
          <w:rFonts w:ascii="Century Schoolbook" w:eastAsia="Century Schoolbook" w:hAnsi="Century Schoolbook" w:cs="Century Schoolbook"/>
        </w:rPr>
      </w:pPr>
      <w:r>
        <w:rPr>
          <w:b/>
        </w:rPr>
        <w:t>1. Nguyên tắc kế toán</w:t>
      </w:r>
    </w:p>
    <w:p w:rsidR="00704297" w:rsidRDefault="00D52B08">
      <w:pPr>
        <w:spacing w:before="120"/>
        <w:rPr>
          <w:rFonts w:ascii="Century Schoolbook" w:eastAsia="Century Schoolbook" w:hAnsi="Century Schoolbook" w:cs="Century Schoolbook"/>
          <w:sz w:val="22"/>
          <w:szCs w:val="22"/>
        </w:rPr>
      </w:pPr>
      <w:r>
        <w:t>Tài khoản này dùng để phản ánh các khoản phải trả và tình hình thanh toán các khoản phải trả cho người lao động của doanh nghiệp về tiền lương, tiền công, tiền thưởng, bảo hiểm xã hội và các khoản phải trả khác thuộc về thu nhập của người lao động.</w:t>
      </w:r>
      <w:bookmarkStart w:id="146" w:name="2fk6b3p" w:colFirst="0" w:colLast="0"/>
      <w:bookmarkEnd w:id="146"/>
    </w:p>
    <w:p w:rsidR="00704297" w:rsidRDefault="00D52B08">
      <w:pPr>
        <w:spacing w:before="120"/>
        <w:rPr>
          <w:rFonts w:eastAsia="Times New Roman" w:cs="Times New Roman"/>
          <w:sz w:val="28"/>
          <w:szCs w:val="28"/>
        </w:rPr>
      </w:pPr>
      <w:r>
        <w:rPr>
          <w:b/>
        </w:rPr>
        <w:t>2. Kết cấu và nội dung phản ảnh của tài khoản 334 – Phải trả người lao động</w:t>
      </w:r>
    </w:p>
    <w:p w:rsidR="00704297" w:rsidRDefault="00D52B08">
      <w:pPr>
        <w:spacing w:before="120"/>
        <w:rPr>
          <w:rFonts w:ascii="Century Schoolbook" w:eastAsia="Century Schoolbook" w:hAnsi="Century Schoolbook" w:cs="Century Schoolbook"/>
          <w:sz w:val="22"/>
          <w:szCs w:val="22"/>
        </w:rPr>
      </w:pPr>
      <w:r>
        <w:rPr>
          <w:b/>
        </w:rPr>
        <w:t>Bên Nợ:</w:t>
      </w:r>
    </w:p>
    <w:p w:rsidR="00704297" w:rsidRDefault="00D52B08">
      <w:pPr>
        <w:spacing w:before="120"/>
        <w:rPr>
          <w:rFonts w:ascii="Century Schoolbook" w:eastAsia="Century Schoolbook" w:hAnsi="Century Schoolbook" w:cs="Century Schoolbook"/>
          <w:sz w:val="22"/>
          <w:szCs w:val="22"/>
        </w:rPr>
      </w:pPr>
      <w:r>
        <w:t>- Các khoản tiền lương, tiền công, tiền thưởng có tính chất lương, bảo hiểm xã hội và các khoản khác đã trả, đã chi, đã ứng trước cho người lao động;</w:t>
      </w:r>
    </w:p>
    <w:p w:rsidR="00704297" w:rsidRDefault="00D52B08">
      <w:pPr>
        <w:spacing w:before="120"/>
        <w:rPr>
          <w:rFonts w:ascii="Century Schoolbook" w:eastAsia="Century Schoolbook" w:hAnsi="Century Schoolbook" w:cs="Century Schoolbook"/>
          <w:sz w:val="22"/>
          <w:szCs w:val="22"/>
        </w:rPr>
      </w:pPr>
      <w:r>
        <w:t>- Các khoản khấu trừ vào tiền lương, tiền công của người lao động.</w:t>
      </w:r>
    </w:p>
    <w:p w:rsidR="00704297" w:rsidRDefault="00D52B08">
      <w:pPr>
        <w:spacing w:before="120"/>
        <w:rPr>
          <w:rFonts w:ascii="Century Schoolbook" w:eastAsia="Century Schoolbook" w:hAnsi="Century Schoolbook" w:cs="Century Schoolbook"/>
          <w:sz w:val="22"/>
          <w:szCs w:val="22"/>
        </w:rPr>
      </w:pPr>
      <w:r>
        <w:rPr>
          <w:b/>
        </w:rPr>
        <w:t xml:space="preserve">Bên Có: </w:t>
      </w:r>
      <w:r>
        <w:t>Các khoản tiền lương, tiền công, tiền thưởng có tính chất lương, bảo hiểm xã hội và các khoản khác phải trả, phải chi cho người lao động;</w:t>
      </w:r>
    </w:p>
    <w:p w:rsidR="00704297" w:rsidRDefault="00D52B08">
      <w:pPr>
        <w:spacing w:before="120"/>
        <w:rPr>
          <w:rFonts w:ascii="Century Schoolbook" w:eastAsia="Century Schoolbook" w:hAnsi="Century Schoolbook" w:cs="Century Schoolbook"/>
          <w:sz w:val="22"/>
          <w:szCs w:val="22"/>
        </w:rPr>
      </w:pPr>
      <w:r>
        <w:rPr>
          <w:b/>
        </w:rPr>
        <w:t xml:space="preserve">Số dư bên Có: </w:t>
      </w:r>
      <w:r>
        <w:t>Các khoản tiền lương, tiền công, tiền thưởng có tính chất lương và các khoản khác còn phải trả cho người lao động.</w:t>
      </w:r>
    </w:p>
    <w:p w:rsidR="00704297" w:rsidRDefault="00D52B08">
      <w:pPr>
        <w:spacing w:before="120"/>
        <w:rPr>
          <w:rFonts w:ascii="Century Schoolbook" w:eastAsia="Century Schoolbook" w:hAnsi="Century Schoolbook" w:cs="Century Schoolbook"/>
          <w:sz w:val="22"/>
          <w:szCs w:val="22"/>
        </w:rPr>
      </w:pPr>
      <w:r>
        <w:t>Tài khoản 334 có thể có số dư bên Nợ. Số dư bên Nợ tài khoản 334 rất cá biệt - nếu có phản ánh số tiền đã trả lớn hơn số phải trả về tiền lương, tiền công, tiền thưởng và các khoản khác cho người lao động.</w:t>
      </w:r>
    </w:p>
    <w:p w:rsidR="00704297" w:rsidRDefault="00D52B08">
      <w:pPr>
        <w:spacing w:before="120"/>
        <w:rPr>
          <w:rFonts w:ascii="Century Schoolbook" w:eastAsia="Century Schoolbook" w:hAnsi="Century Schoolbook" w:cs="Century Schoolbook"/>
          <w:sz w:val="22"/>
          <w:szCs w:val="22"/>
        </w:rPr>
      </w:pPr>
      <w:r>
        <w:t>Tài khoản 334 phải hạch toán chi tiết theo 2 nội dung: Thanh toán lương và thanh toán các khoản khác.</w:t>
      </w:r>
    </w:p>
    <w:p w:rsidR="00704297" w:rsidRDefault="00D52B08">
      <w:pPr>
        <w:spacing w:before="120"/>
        <w:rPr>
          <w:rFonts w:ascii="Century Schoolbook" w:eastAsia="Century Schoolbook" w:hAnsi="Century Schoolbook" w:cs="Century Schoolbook"/>
          <w:sz w:val="22"/>
          <w:szCs w:val="22"/>
        </w:rPr>
      </w:pPr>
      <w:r>
        <w:rPr>
          <w:b/>
          <w:i/>
        </w:rPr>
        <w:t>Tài khoản 334 - Phải trả người lao động, có 2 tài khoản cấp 2:</w:t>
      </w:r>
    </w:p>
    <w:p w:rsidR="00704297" w:rsidRDefault="00D52B08">
      <w:pPr>
        <w:spacing w:before="120"/>
        <w:rPr>
          <w:rFonts w:ascii="Century Schoolbook" w:eastAsia="Century Schoolbook" w:hAnsi="Century Schoolbook" w:cs="Century Schoolbook"/>
          <w:sz w:val="22"/>
          <w:szCs w:val="22"/>
        </w:rPr>
      </w:pPr>
      <w:r>
        <w:rPr>
          <w:i/>
        </w:rPr>
        <w:lastRenderedPageBreak/>
        <w:t>- Tài khoản 3341 - Phải trả công nhân viên</w:t>
      </w:r>
      <w:r>
        <w:t>: Phản ánh các khoản phải trả và tình hình thanh toán các khoản phải trả cho công nhân viên của doanh nghiệp về tiền lương, tiền thưởng có tính chất lương, bảo hiểm xã hội và các khoản phải trả khác thuộc về thu nhập của công nhân viên.</w:t>
      </w:r>
    </w:p>
    <w:p w:rsidR="00704297" w:rsidRDefault="00D52B08">
      <w:pPr>
        <w:spacing w:before="120"/>
        <w:rPr>
          <w:rFonts w:ascii="Century Schoolbook" w:eastAsia="Century Schoolbook" w:hAnsi="Century Schoolbook" w:cs="Century Schoolbook"/>
          <w:sz w:val="22"/>
          <w:szCs w:val="22"/>
        </w:rPr>
      </w:pPr>
      <w:r>
        <w:rPr>
          <w:i/>
        </w:rPr>
        <w:t>- Tài khoản 3348 - Phải trả người lao động khác:</w:t>
      </w:r>
      <w:r>
        <w:t xml:space="preserve"> Phản ánh các khoản phải trả và tình hình thanh toán các khoản phải trả cho người lao động khác ngoài công nhân viên của doanh nghiệp về tiền công, tiền thưởng (nếu có) có tính chất về tiền công và các khoản khác thuộc về thu nhập của người lao động.</w:t>
      </w:r>
      <w:bookmarkStart w:id="147" w:name="upglbi" w:colFirst="0" w:colLast="0"/>
      <w:bookmarkEnd w:id="147"/>
    </w:p>
    <w:p w:rsidR="00704297" w:rsidRDefault="00D52B08">
      <w:pPr>
        <w:spacing w:before="120"/>
        <w:rPr>
          <w:rFonts w:eastAsia="Times New Roman" w:cs="Times New Roman"/>
          <w:sz w:val="28"/>
          <w:szCs w:val="28"/>
        </w:rPr>
      </w:pPr>
      <w:r>
        <w:rPr>
          <w:b/>
        </w:rPr>
        <w:t>3. Phương pháp kế toán một số nghiệp vụ kinh tế chủ yếu</w:t>
      </w:r>
    </w:p>
    <w:p w:rsidR="00704297" w:rsidRDefault="00D52B08">
      <w:pPr>
        <w:spacing w:before="120"/>
        <w:rPr>
          <w:rFonts w:ascii="Century Schoolbook" w:eastAsia="Century Schoolbook" w:hAnsi="Century Schoolbook" w:cs="Century Schoolbook"/>
          <w:sz w:val="22"/>
          <w:szCs w:val="22"/>
        </w:rPr>
      </w:pPr>
      <w:r>
        <w:t>a) Tính tiền lương, các khoản phụ cấp theo quy định phải trả cho người lao động, ghi:</w:t>
      </w:r>
    </w:p>
    <w:p w:rsidR="00704297" w:rsidRDefault="00D52B08">
      <w:pPr>
        <w:spacing w:before="120"/>
        <w:rPr>
          <w:rFonts w:ascii="Century Schoolbook" w:eastAsia="Century Schoolbook" w:hAnsi="Century Schoolbook" w:cs="Century Schoolbook"/>
          <w:sz w:val="22"/>
          <w:szCs w:val="22"/>
        </w:rPr>
      </w:pPr>
      <w:r>
        <w:t>Nợ TK 241 - Xây dựng cơ bản dở dang</w:t>
      </w:r>
    </w:p>
    <w:p w:rsidR="00704297" w:rsidRDefault="00D52B08">
      <w:pPr>
        <w:spacing w:before="120"/>
        <w:rPr>
          <w:rFonts w:ascii="Century Schoolbook" w:eastAsia="Century Schoolbook" w:hAnsi="Century Schoolbook" w:cs="Century Schoolbook"/>
          <w:sz w:val="22"/>
          <w:szCs w:val="22"/>
        </w:rPr>
      </w:pPr>
      <w:r>
        <w:t>Nợ các TK 622, 623, 627, 641, 642</w:t>
      </w:r>
    </w:p>
    <w:p w:rsidR="00704297" w:rsidRDefault="00D52B08">
      <w:pPr>
        <w:spacing w:before="120"/>
        <w:rPr>
          <w:rFonts w:ascii="Century Schoolbook" w:eastAsia="Century Schoolbook" w:hAnsi="Century Schoolbook" w:cs="Century Schoolbook"/>
          <w:sz w:val="22"/>
          <w:szCs w:val="22"/>
        </w:rPr>
      </w:pPr>
      <w:r>
        <w:rPr>
          <w:i/>
        </w:rPr>
        <w:t>Có TK 334 - Phải trả người lao động (3341, 3348).</w:t>
      </w:r>
    </w:p>
    <w:p w:rsidR="00704297" w:rsidRDefault="00D52B08">
      <w:pPr>
        <w:spacing w:before="120"/>
        <w:rPr>
          <w:rFonts w:ascii="Century Schoolbook" w:eastAsia="Century Schoolbook" w:hAnsi="Century Schoolbook" w:cs="Century Schoolbook"/>
          <w:sz w:val="22"/>
          <w:szCs w:val="22"/>
        </w:rPr>
      </w:pPr>
      <w:r>
        <w:t>b) Tiền thưởng trả cho công nhân viên:</w:t>
      </w:r>
    </w:p>
    <w:p w:rsidR="00704297" w:rsidRDefault="00D52B08">
      <w:pPr>
        <w:spacing w:before="120"/>
        <w:rPr>
          <w:rFonts w:ascii="Century Schoolbook" w:eastAsia="Century Schoolbook" w:hAnsi="Century Schoolbook" w:cs="Century Schoolbook"/>
          <w:sz w:val="22"/>
          <w:szCs w:val="22"/>
        </w:rPr>
      </w:pPr>
      <w:r>
        <w:t>- Khi xác định số tiền thưởng trả công nhân viên từ quỹ khen thưởng, ghi:</w:t>
      </w:r>
    </w:p>
    <w:p w:rsidR="00704297" w:rsidRDefault="00D52B08">
      <w:pPr>
        <w:spacing w:before="120"/>
        <w:rPr>
          <w:rFonts w:ascii="Century Schoolbook" w:eastAsia="Century Schoolbook" w:hAnsi="Century Schoolbook" w:cs="Century Schoolbook"/>
          <w:sz w:val="22"/>
          <w:szCs w:val="22"/>
        </w:rPr>
      </w:pPr>
      <w:r>
        <w:t>Nợ TK 353 - Quỹ khen thưởng, phúc lợi (3531)</w:t>
      </w:r>
    </w:p>
    <w:p w:rsidR="00704297" w:rsidRDefault="00D52B08">
      <w:pPr>
        <w:spacing w:before="120"/>
        <w:rPr>
          <w:rFonts w:ascii="Century Schoolbook" w:eastAsia="Century Schoolbook" w:hAnsi="Century Schoolbook" w:cs="Century Schoolbook"/>
          <w:sz w:val="22"/>
          <w:szCs w:val="22"/>
        </w:rPr>
      </w:pPr>
      <w:r>
        <w:rPr>
          <w:i/>
        </w:rPr>
        <w:t>Có TK 334 - Phải trả người lao động (3341).</w:t>
      </w:r>
    </w:p>
    <w:p w:rsidR="00704297" w:rsidRDefault="00D52B08">
      <w:pPr>
        <w:spacing w:before="120"/>
        <w:rPr>
          <w:rFonts w:ascii="Century Schoolbook" w:eastAsia="Century Schoolbook" w:hAnsi="Century Schoolbook" w:cs="Century Schoolbook"/>
          <w:sz w:val="22"/>
          <w:szCs w:val="22"/>
        </w:rPr>
      </w:pPr>
      <w:r>
        <w:rPr>
          <w:i/>
        </w:rPr>
        <w:t>- Khi xuất quỹ chi trả tiền thưởng, ghi:</w:t>
      </w:r>
    </w:p>
    <w:p w:rsidR="00704297" w:rsidRDefault="00D52B08">
      <w:pPr>
        <w:spacing w:before="120"/>
        <w:rPr>
          <w:rFonts w:ascii="Century Schoolbook" w:eastAsia="Century Schoolbook" w:hAnsi="Century Schoolbook" w:cs="Century Schoolbook"/>
          <w:sz w:val="22"/>
          <w:szCs w:val="22"/>
        </w:rPr>
      </w:pPr>
      <w:r>
        <w:rPr>
          <w:i/>
        </w:rPr>
        <w:t>Nợ TK 334 - Phải trả người lao động (3341)</w:t>
      </w:r>
    </w:p>
    <w:p w:rsidR="00704297" w:rsidRDefault="00D52B08">
      <w:pPr>
        <w:spacing w:before="120"/>
        <w:rPr>
          <w:rFonts w:ascii="Century Schoolbook" w:eastAsia="Century Schoolbook" w:hAnsi="Century Schoolbook" w:cs="Century Schoolbook"/>
          <w:sz w:val="22"/>
          <w:szCs w:val="22"/>
        </w:rPr>
      </w:pPr>
      <w:r>
        <w:rPr>
          <w:i/>
        </w:rPr>
        <w:t>Có các TK 111, 112,...</w:t>
      </w:r>
    </w:p>
    <w:p w:rsidR="00704297" w:rsidRDefault="00D52B08">
      <w:pPr>
        <w:spacing w:before="120"/>
        <w:rPr>
          <w:rFonts w:ascii="Century Schoolbook" w:eastAsia="Century Schoolbook" w:hAnsi="Century Schoolbook" w:cs="Century Schoolbook"/>
          <w:sz w:val="22"/>
          <w:szCs w:val="22"/>
        </w:rPr>
      </w:pPr>
      <w:r>
        <w:t>c) Tính tiền bảo hiểm xã hội (ốm đau, thai sản, tai nạn,...) phải trả cho công nhân viên, ghi:</w:t>
      </w:r>
    </w:p>
    <w:p w:rsidR="00704297" w:rsidRDefault="00D52B08">
      <w:pPr>
        <w:spacing w:before="120"/>
        <w:rPr>
          <w:rFonts w:ascii="Century Schoolbook" w:eastAsia="Century Schoolbook" w:hAnsi="Century Schoolbook" w:cs="Century Schoolbook"/>
          <w:sz w:val="22"/>
          <w:szCs w:val="22"/>
        </w:rPr>
      </w:pPr>
      <w:r>
        <w:t>Nợ TK 338 - Phải trả, phải nộp khác (3383)</w:t>
      </w:r>
    </w:p>
    <w:p w:rsidR="00704297" w:rsidRDefault="00D52B08">
      <w:pPr>
        <w:spacing w:before="120"/>
        <w:rPr>
          <w:rFonts w:ascii="Century Schoolbook" w:eastAsia="Century Schoolbook" w:hAnsi="Century Schoolbook" w:cs="Century Schoolbook"/>
          <w:sz w:val="22"/>
          <w:szCs w:val="22"/>
        </w:rPr>
      </w:pPr>
      <w:r>
        <w:rPr>
          <w:i/>
        </w:rPr>
        <w:t>Có TK 334 - Phải trả người lao động (3341).</w:t>
      </w:r>
    </w:p>
    <w:p w:rsidR="00704297" w:rsidRDefault="00D52B08">
      <w:pPr>
        <w:spacing w:before="120"/>
        <w:rPr>
          <w:rFonts w:ascii="Century Schoolbook" w:eastAsia="Century Schoolbook" w:hAnsi="Century Schoolbook" w:cs="Century Schoolbook"/>
          <w:sz w:val="22"/>
          <w:szCs w:val="22"/>
        </w:rPr>
      </w:pPr>
      <w:r>
        <w:t>d) Tính tiền lương nghỉ phép thực tế phải trả cho công nhân viên, ghi:</w:t>
      </w:r>
    </w:p>
    <w:p w:rsidR="00704297" w:rsidRDefault="00D52B08">
      <w:pPr>
        <w:spacing w:before="120"/>
        <w:rPr>
          <w:rFonts w:ascii="Century Schoolbook" w:eastAsia="Century Schoolbook" w:hAnsi="Century Schoolbook" w:cs="Century Schoolbook"/>
          <w:sz w:val="22"/>
          <w:szCs w:val="22"/>
        </w:rPr>
      </w:pPr>
      <w:r>
        <w:t>Nợ các TK 623, 627, 641, 642</w:t>
      </w:r>
    </w:p>
    <w:p w:rsidR="00704297" w:rsidRDefault="00D52B08">
      <w:pPr>
        <w:spacing w:before="120"/>
        <w:rPr>
          <w:rFonts w:ascii="Century Schoolbook" w:eastAsia="Century Schoolbook" w:hAnsi="Century Schoolbook" w:cs="Century Schoolbook"/>
          <w:sz w:val="22"/>
          <w:szCs w:val="22"/>
        </w:rPr>
      </w:pPr>
      <w:r>
        <w:t>Nợ TK 335 - Chi phí phải trả (đơn vị có trích trước tiền lương nghỉ phép)</w:t>
      </w:r>
    </w:p>
    <w:p w:rsidR="00704297" w:rsidRDefault="00D52B08">
      <w:pPr>
        <w:spacing w:before="120"/>
        <w:rPr>
          <w:rFonts w:ascii="Century Schoolbook" w:eastAsia="Century Schoolbook" w:hAnsi="Century Schoolbook" w:cs="Century Schoolbook"/>
          <w:sz w:val="22"/>
          <w:szCs w:val="22"/>
        </w:rPr>
      </w:pPr>
      <w:r>
        <w:rPr>
          <w:i/>
        </w:rPr>
        <w:t>Có TK 334 - Phải trả người lao động (3341).</w:t>
      </w:r>
    </w:p>
    <w:p w:rsidR="00704297" w:rsidRDefault="00D52B08">
      <w:pPr>
        <w:spacing w:before="120"/>
        <w:rPr>
          <w:rFonts w:ascii="Century Schoolbook" w:eastAsia="Century Schoolbook" w:hAnsi="Century Schoolbook" w:cs="Century Schoolbook"/>
          <w:sz w:val="22"/>
          <w:szCs w:val="22"/>
        </w:rPr>
      </w:pPr>
      <w:r>
        <w:lastRenderedPageBreak/>
        <w:t>đ) Các khoản phải khấu trừ vào lương và thu nhập của công nhân viên và người lao động khác của doanh nghiệp như tiền tạm ứng chưa chi hết, bảo hiểm y tế, bảo hiểm xã hội, bảo hiểm thất nghiệp, tiền thu bồi thường về tài sản thiếu theo quyết định xử lý.... ghi:</w:t>
      </w:r>
    </w:p>
    <w:p w:rsidR="00704297" w:rsidRDefault="00D52B08">
      <w:pPr>
        <w:spacing w:before="120"/>
        <w:rPr>
          <w:rFonts w:ascii="Century Schoolbook" w:eastAsia="Century Schoolbook" w:hAnsi="Century Schoolbook" w:cs="Century Schoolbook"/>
          <w:sz w:val="22"/>
          <w:szCs w:val="22"/>
        </w:rPr>
      </w:pPr>
      <w:r>
        <w:t>Nợ TK 334 - Phải trả người lao động (3341, 3348)</w:t>
      </w:r>
    </w:p>
    <w:p w:rsidR="00704297" w:rsidRDefault="00D52B08">
      <w:pPr>
        <w:spacing w:before="120"/>
        <w:rPr>
          <w:rFonts w:ascii="Century Schoolbook" w:eastAsia="Century Schoolbook" w:hAnsi="Century Schoolbook" w:cs="Century Schoolbook"/>
          <w:sz w:val="22"/>
          <w:szCs w:val="22"/>
        </w:rPr>
      </w:pPr>
      <w:r>
        <w:rPr>
          <w:i/>
        </w:rPr>
        <w:t>Có TK 141 - Tạm ứng</w:t>
      </w:r>
    </w:p>
    <w:p w:rsidR="00704297" w:rsidRDefault="00D52B08">
      <w:pPr>
        <w:spacing w:before="120"/>
        <w:rPr>
          <w:rFonts w:ascii="Century Schoolbook" w:eastAsia="Century Schoolbook" w:hAnsi="Century Schoolbook" w:cs="Century Schoolbook"/>
          <w:sz w:val="22"/>
          <w:szCs w:val="22"/>
        </w:rPr>
      </w:pPr>
      <w:r>
        <w:rPr>
          <w:i/>
        </w:rPr>
        <w:t>Có TK 338 - Phải trả, phải nộp khác</w:t>
      </w:r>
    </w:p>
    <w:p w:rsidR="00704297" w:rsidRDefault="00D52B08">
      <w:pPr>
        <w:spacing w:before="120"/>
        <w:rPr>
          <w:rFonts w:ascii="Century Schoolbook" w:eastAsia="Century Schoolbook" w:hAnsi="Century Schoolbook" w:cs="Century Schoolbook"/>
          <w:sz w:val="22"/>
          <w:szCs w:val="22"/>
        </w:rPr>
      </w:pPr>
      <w:r>
        <w:rPr>
          <w:i/>
        </w:rPr>
        <w:t>Có TK 138 - Phải thu khác.</w:t>
      </w:r>
    </w:p>
    <w:p w:rsidR="00704297" w:rsidRDefault="00D52B08">
      <w:pPr>
        <w:spacing w:before="120"/>
        <w:rPr>
          <w:rFonts w:ascii="Century Schoolbook" w:eastAsia="Century Schoolbook" w:hAnsi="Century Schoolbook" w:cs="Century Schoolbook"/>
          <w:sz w:val="22"/>
          <w:szCs w:val="22"/>
        </w:rPr>
      </w:pPr>
      <w:r>
        <w:t>e) Tính tiền thuế thu nhập cá nhân của công nhân viên và người lao động khác của doanh nghiệp phải nộp Nhà nước, ghi:</w:t>
      </w:r>
    </w:p>
    <w:p w:rsidR="00704297" w:rsidRDefault="00D52B08">
      <w:pPr>
        <w:spacing w:before="120"/>
        <w:rPr>
          <w:rFonts w:ascii="Century Schoolbook" w:eastAsia="Century Schoolbook" w:hAnsi="Century Schoolbook" w:cs="Century Schoolbook"/>
          <w:sz w:val="22"/>
          <w:szCs w:val="22"/>
        </w:rPr>
      </w:pPr>
      <w:r>
        <w:t>Nợ TK 334 - Phải trả người lao động (3341, 3348)</w:t>
      </w:r>
    </w:p>
    <w:p w:rsidR="00704297" w:rsidRDefault="00D52B08">
      <w:pPr>
        <w:spacing w:before="120"/>
        <w:rPr>
          <w:rFonts w:ascii="Century Schoolbook" w:eastAsia="Century Schoolbook" w:hAnsi="Century Schoolbook" w:cs="Century Schoolbook"/>
          <w:sz w:val="22"/>
          <w:szCs w:val="22"/>
        </w:rPr>
      </w:pPr>
      <w:r>
        <w:rPr>
          <w:i/>
        </w:rPr>
        <w:t>Có TK 333 - Thuế và các khoản phải nộp Nhà nước (3335).</w:t>
      </w:r>
    </w:p>
    <w:p w:rsidR="00704297" w:rsidRDefault="00D52B08">
      <w:pPr>
        <w:spacing w:before="120"/>
        <w:rPr>
          <w:rFonts w:ascii="Century Schoolbook" w:eastAsia="Century Schoolbook" w:hAnsi="Century Schoolbook" w:cs="Century Schoolbook"/>
          <w:sz w:val="22"/>
          <w:szCs w:val="22"/>
        </w:rPr>
      </w:pPr>
      <w:r>
        <w:t>g) Khi ứng trước hoặc thực trả tiền lương, tiền công cho công nhân viên và người lao động khác của doanh nghiệp, ghi:</w:t>
      </w:r>
    </w:p>
    <w:p w:rsidR="00704297" w:rsidRDefault="00D52B08">
      <w:pPr>
        <w:spacing w:before="120"/>
        <w:rPr>
          <w:rFonts w:ascii="Century Schoolbook" w:eastAsia="Century Schoolbook" w:hAnsi="Century Schoolbook" w:cs="Century Schoolbook"/>
          <w:sz w:val="22"/>
          <w:szCs w:val="22"/>
        </w:rPr>
      </w:pPr>
      <w:r>
        <w:t>Nợ TK 334 - Phải trả người lao động (3341, 3348)</w:t>
      </w:r>
    </w:p>
    <w:p w:rsidR="00704297" w:rsidRDefault="00D52B08">
      <w:pPr>
        <w:spacing w:before="120"/>
        <w:rPr>
          <w:rFonts w:ascii="Century Schoolbook" w:eastAsia="Century Schoolbook" w:hAnsi="Century Schoolbook" w:cs="Century Schoolbook"/>
          <w:sz w:val="22"/>
          <w:szCs w:val="22"/>
        </w:rPr>
      </w:pPr>
      <w:r>
        <w:rPr>
          <w:i/>
        </w:rPr>
        <w:t>Có các TK 111, 112,...</w:t>
      </w:r>
    </w:p>
    <w:p w:rsidR="00704297" w:rsidRDefault="00D52B08">
      <w:pPr>
        <w:spacing w:before="120"/>
        <w:rPr>
          <w:rFonts w:ascii="Century Schoolbook" w:eastAsia="Century Schoolbook" w:hAnsi="Century Schoolbook" w:cs="Century Schoolbook"/>
          <w:sz w:val="22"/>
          <w:szCs w:val="22"/>
        </w:rPr>
      </w:pPr>
      <w:r>
        <w:t>h) Thanh toán các khoản phải trả cho công nhân viên và người lao động khác của doanh nghiệp, ghi:</w:t>
      </w:r>
    </w:p>
    <w:p w:rsidR="00704297" w:rsidRDefault="00D52B08">
      <w:pPr>
        <w:spacing w:before="120"/>
        <w:rPr>
          <w:rFonts w:ascii="Century Schoolbook" w:eastAsia="Century Schoolbook" w:hAnsi="Century Schoolbook" w:cs="Century Schoolbook"/>
          <w:sz w:val="22"/>
          <w:szCs w:val="22"/>
        </w:rPr>
      </w:pPr>
      <w:r>
        <w:t>Nợ TK 334 - Phải trả người lao động (3341, 3348)</w:t>
      </w:r>
    </w:p>
    <w:p w:rsidR="00704297" w:rsidRDefault="00D52B08">
      <w:pPr>
        <w:spacing w:before="120"/>
        <w:rPr>
          <w:rFonts w:ascii="Century Schoolbook" w:eastAsia="Century Schoolbook" w:hAnsi="Century Schoolbook" w:cs="Century Schoolbook"/>
          <w:sz w:val="22"/>
          <w:szCs w:val="22"/>
        </w:rPr>
      </w:pPr>
      <w:r>
        <w:rPr>
          <w:i/>
        </w:rPr>
        <w:t>Có các TK 111, 112,...</w:t>
      </w:r>
    </w:p>
    <w:p w:rsidR="00704297" w:rsidRDefault="00D52B08">
      <w:pPr>
        <w:spacing w:before="120"/>
        <w:rPr>
          <w:rFonts w:ascii="Century Schoolbook" w:eastAsia="Century Schoolbook" w:hAnsi="Century Schoolbook" w:cs="Century Schoolbook"/>
          <w:sz w:val="22"/>
          <w:szCs w:val="22"/>
        </w:rPr>
      </w:pPr>
      <w:r>
        <w:t>i) Trường hợp trả lương hoặc thưởng cho công nhân viên và người lao động khác của doanh nghiệp bằng sản phẩm, hàng hoá, kế toán phản ánh doanh thu bán hàng không bao gồm thuế GTGT, ghi:</w:t>
      </w:r>
    </w:p>
    <w:p w:rsidR="00704297" w:rsidRDefault="00D52B08">
      <w:pPr>
        <w:spacing w:before="120"/>
        <w:rPr>
          <w:rFonts w:ascii="Century Schoolbook" w:eastAsia="Century Schoolbook" w:hAnsi="Century Schoolbook" w:cs="Century Schoolbook"/>
          <w:sz w:val="22"/>
          <w:szCs w:val="22"/>
        </w:rPr>
      </w:pPr>
      <w:r>
        <w:t>Nợ TK 334 - Phải trả người lao động (3341, 3348)</w:t>
      </w:r>
    </w:p>
    <w:p w:rsidR="00704297" w:rsidRDefault="00D52B08">
      <w:pPr>
        <w:spacing w:before="120"/>
        <w:rPr>
          <w:rFonts w:ascii="Century Schoolbook" w:eastAsia="Century Schoolbook" w:hAnsi="Century Schoolbook" w:cs="Century Schoolbook"/>
          <w:sz w:val="22"/>
          <w:szCs w:val="22"/>
        </w:rPr>
      </w:pPr>
      <w:r>
        <w:rPr>
          <w:i/>
        </w:rPr>
        <w:t>Có TK 511 - Doanh thu bán hàng và cung cấp dịch vụ</w:t>
      </w:r>
    </w:p>
    <w:p w:rsidR="00704297" w:rsidRDefault="00D52B08">
      <w:pPr>
        <w:spacing w:before="120"/>
        <w:rPr>
          <w:rFonts w:ascii="Century Schoolbook" w:eastAsia="Century Schoolbook" w:hAnsi="Century Schoolbook" w:cs="Century Schoolbook"/>
          <w:sz w:val="22"/>
          <w:szCs w:val="22"/>
        </w:rPr>
      </w:pPr>
      <w:r>
        <w:rPr>
          <w:i/>
        </w:rPr>
        <w:t>Có TK 3331 - Thuế GTGT phải nộp (33311).</w:t>
      </w:r>
    </w:p>
    <w:p w:rsidR="00704297" w:rsidRDefault="00D52B08">
      <w:pPr>
        <w:spacing w:before="120"/>
        <w:rPr>
          <w:rFonts w:ascii="Century Schoolbook" w:eastAsia="Century Schoolbook" w:hAnsi="Century Schoolbook" w:cs="Century Schoolbook"/>
          <w:sz w:val="22"/>
          <w:szCs w:val="22"/>
        </w:rPr>
      </w:pPr>
      <w:r>
        <w:t>k) Xác định và thanh toán các khoản khác phải trả cho công nhân viên và người lao động của doanh nghiệp như tiền ăn ca, tiền nhà, tiền điện thoại, học phí, thẻ hội viên...:</w:t>
      </w:r>
    </w:p>
    <w:p w:rsidR="00704297" w:rsidRDefault="00D52B08">
      <w:pPr>
        <w:spacing w:before="120"/>
        <w:rPr>
          <w:rFonts w:ascii="Century Schoolbook" w:eastAsia="Century Schoolbook" w:hAnsi="Century Schoolbook" w:cs="Century Schoolbook"/>
          <w:sz w:val="22"/>
          <w:szCs w:val="22"/>
        </w:rPr>
      </w:pPr>
      <w:r>
        <w:t>- Khi xác định được số phải trả cho công nhân viên và người lao động của doanh nghiệp, ghi:</w:t>
      </w:r>
    </w:p>
    <w:p w:rsidR="00704297" w:rsidRDefault="00D52B08">
      <w:pPr>
        <w:spacing w:before="120"/>
        <w:rPr>
          <w:rFonts w:ascii="Century Schoolbook" w:eastAsia="Century Schoolbook" w:hAnsi="Century Schoolbook" w:cs="Century Schoolbook"/>
          <w:sz w:val="22"/>
          <w:szCs w:val="22"/>
        </w:rPr>
      </w:pPr>
      <w:r>
        <w:lastRenderedPageBreak/>
        <w:t>Nợ các TK 622, 623, 627, 641, 642</w:t>
      </w:r>
    </w:p>
    <w:p w:rsidR="00704297" w:rsidRDefault="00D52B08">
      <w:pPr>
        <w:spacing w:before="120"/>
        <w:rPr>
          <w:rFonts w:ascii="Century Schoolbook" w:eastAsia="Century Schoolbook" w:hAnsi="Century Schoolbook" w:cs="Century Schoolbook"/>
          <w:sz w:val="22"/>
          <w:szCs w:val="22"/>
        </w:rPr>
      </w:pPr>
      <w:r>
        <w:rPr>
          <w:i/>
        </w:rPr>
        <w:t>Có TK 334 - Phải trả người lao động (3341, 3348).</w:t>
      </w:r>
    </w:p>
    <w:p w:rsidR="00704297" w:rsidRDefault="00D52B08">
      <w:pPr>
        <w:spacing w:before="120"/>
        <w:rPr>
          <w:rFonts w:ascii="Century Schoolbook" w:eastAsia="Century Schoolbook" w:hAnsi="Century Schoolbook" w:cs="Century Schoolbook"/>
          <w:sz w:val="22"/>
          <w:szCs w:val="22"/>
        </w:rPr>
      </w:pPr>
      <w:r>
        <w:t>- Khi chi trả cho công nhân viên và người lao động của doanh nghiệp, ghi:</w:t>
      </w:r>
    </w:p>
    <w:p w:rsidR="00704297" w:rsidRDefault="00D52B08">
      <w:pPr>
        <w:spacing w:before="120"/>
        <w:rPr>
          <w:rFonts w:ascii="Century Schoolbook" w:eastAsia="Century Schoolbook" w:hAnsi="Century Schoolbook" w:cs="Century Schoolbook"/>
          <w:sz w:val="22"/>
          <w:szCs w:val="22"/>
        </w:rPr>
      </w:pPr>
      <w:r>
        <w:t>Nợ TK 334 - Phải trả người lao động (3341, 3348)</w:t>
      </w:r>
    </w:p>
    <w:p w:rsidR="00704297" w:rsidRDefault="00D52B08">
      <w:pPr>
        <w:spacing w:before="120"/>
        <w:rPr>
          <w:rFonts w:ascii="Century Schoolbook" w:eastAsia="Century Schoolbook" w:hAnsi="Century Schoolbook" w:cs="Century Schoolbook"/>
          <w:sz w:val="22"/>
          <w:szCs w:val="22"/>
        </w:rPr>
      </w:pPr>
      <w:r>
        <w:rPr>
          <w:i/>
        </w:rPr>
        <w:t>Có các TK 111, 112,...</w:t>
      </w:r>
      <w:bookmarkStart w:id="148" w:name="3ep43zb" w:colFirst="0" w:colLast="0"/>
      <w:bookmarkEnd w:id="148"/>
    </w:p>
    <w:p w:rsidR="00704297" w:rsidRPr="00155128" w:rsidRDefault="00D52B08" w:rsidP="00155128">
      <w:pPr>
        <w:pStyle w:val="Heading2"/>
      </w:pPr>
      <w:bookmarkStart w:id="149" w:name="_Toc140907589"/>
      <w:r w:rsidRPr="00155128">
        <w:t>Điều 54. Tài khoản 335 – Chi phí phải trả</w:t>
      </w:r>
      <w:bookmarkEnd w:id="149"/>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các khoản phải trả cho hàng hóa, dịch vụ đã nhận được từ người bán hoặc đã cung cấp cho người mua trong kỳ báo cáo nhưng thực tế chưa chi trả do chưa có hóa đơn hoặc chưa đủ hồ sơ, tài liệu kế toán, được ghi nhận vào chi phí sản xuất, kinh doanh của kỳ báo cáo.</w:t>
      </w:r>
    </w:p>
    <w:p w:rsidR="00704297" w:rsidRDefault="00D52B08">
      <w:pPr>
        <w:spacing w:before="120"/>
        <w:rPr>
          <w:rFonts w:eastAsia="Times New Roman" w:cs="Times New Roman"/>
          <w:sz w:val="28"/>
          <w:szCs w:val="28"/>
        </w:rPr>
      </w:pPr>
      <w:r>
        <w:t>Tài khoản này còn phản ánh cả các khoản phải trả cho người lao động trong kỳ như phải trả về tiền lương nghỉ phép và các khoản chi phí sản xuất, kinh doanh của kỳ báo cáo phải trích trước, như:</w:t>
      </w:r>
    </w:p>
    <w:p w:rsidR="00704297" w:rsidRDefault="00D52B08">
      <w:pPr>
        <w:spacing w:before="120"/>
        <w:rPr>
          <w:rFonts w:eastAsia="Times New Roman" w:cs="Times New Roman"/>
          <w:sz w:val="28"/>
          <w:szCs w:val="28"/>
        </w:rPr>
      </w:pPr>
      <w:r>
        <w:t>- Chi phí trong thời gian doanh nghiệp ngừng sản xuất theo mùa, vụ có thể xây dựng được kế hoạch ngừng sản xuất. Kế toán tiến hành tính trước và hạch toán vào chi phí sản xuất, kinh doanh trong kỳ những chi phí sẽ phải chi trong thời gian ngừng sản xuất, kinh doanh.</w:t>
      </w:r>
    </w:p>
    <w:p w:rsidR="00704297" w:rsidRDefault="00D52B08">
      <w:pPr>
        <w:spacing w:before="120"/>
        <w:rPr>
          <w:rFonts w:eastAsia="Times New Roman" w:cs="Times New Roman"/>
          <w:sz w:val="28"/>
          <w:szCs w:val="28"/>
        </w:rPr>
      </w:pPr>
      <w:r>
        <w:t>- Trích trước chi phí lãi tiền vay phải trả trong trường hợp vay trả lãi sau, lãi trái phiếu trả sau (khi trái phiếu đáo hạn).</w:t>
      </w:r>
    </w:p>
    <w:p w:rsidR="00704297" w:rsidRDefault="00D52B08">
      <w:pPr>
        <w:spacing w:before="120"/>
        <w:rPr>
          <w:rFonts w:eastAsia="Times New Roman" w:cs="Times New Roman"/>
          <w:sz w:val="28"/>
          <w:szCs w:val="28"/>
        </w:rPr>
      </w:pPr>
      <w:r>
        <w:t>- Trích trước chi phí để tạm tính giá vốn hàng hóa, thành phẩm bất động sản đã bán.</w:t>
      </w:r>
    </w:p>
    <w:p w:rsidR="00704297" w:rsidRDefault="00D52B08">
      <w:pPr>
        <w:spacing w:before="120"/>
        <w:rPr>
          <w:rFonts w:eastAsia="Times New Roman" w:cs="Times New Roman"/>
          <w:sz w:val="28"/>
          <w:szCs w:val="28"/>
        </w:rPr>
      </w:pPr>
      <w:r>
        <w:t>b) Kế toán phải phân biệt các khoản chi phí phải trả (hay còn được gọi là chi phí trích trước hoặc chi phí dồn tích) với các khoản dự phòng phải trả được phản ánh trên tài khoản 352 để ghi nhận và trình bày Báo cáo tài chính phù hợp với bản chất của từng khoản mục, cụ thể:</w:t>
      </w:r>
    </w:p>
    <w:p w:rsidR="00704297" w:rsidRDefault="00D52B08">
      <w:pPr>
        <w:spacing w:before="120"/>
        <w:rPr>
          <w:rFonts w:eastAsia="Times New Roman" w:cs="Times New Roman"/>
          <w:sz w:val="28"/>
          <w:szCs w:val="28"/>
        </w:rPr>
      </w:pPr>
      <w:r>
        <w:t>- Các khoản dự phòng phải trả là nghĩa vụ nợ hiện tại nhưng thường chưa xác định được thời gian thanh toán cụ thể; Các khoản chi phí phải trả là nghĩa vụ nợ hiện tại chắc chắn về thời gian phải thanh toán;</w:t>
      </w:r>
    </w:p>
    <w:p w:rsidR="00704297" w:rsidRDefault="00D52B08">
      <w:pPr>
        <w:spacing w:before="120"/>
        <w:rPr>
          <w:rFonts w:eastAsia="Times New Roman" w:cs="Times New Roman"/>
          <w:sz w:val="28"/>
          <w:szCs w:val="28"/>
        </w:rPr>
      </w:pPr>
      <w:r>
        <w:lastRenderedPageBreak/>
        <w:t>- Các khoản dự phòng phải trả thường được ước tính và có thể chưa xác định được chắc chắn số sẽ phải trả (ví dụ khoản chi phí dự phòng bảo hành sản phẩm, hàng hóa, công trình xây dựng); Các khoản chi phí phải trả xác định được chắc chắn số sẽ phải trả;</w:t>
      </w:r>
    </w:p>
    <w:p w:rsidR="00704297" w:rsidRDefault="00D52B08">
      <w:pPr>
        <w:spacing w:before="120"/>
        <w:rPr>
          <w:rFonts w:eastAsia="Times New Roman" w:cs="Times New Roman"/>
          <w:sz w:val="28"/>
          <w:szCs w:val="28"/>
        </w:rPr>
      </w:pPr>
      <w:r>
        <w:t>- Trên Báo cáo tài chính, các khoản dự phòng phải trả được trình bày tách biệt với các khoản phải trả thương mại và phải trả khác trong khi chi phí phải trả là một phần của các khoản phải trả thương mại hoặc phải trả khác.</w:t>
      </w:r>
    </w:p>
    <w:p w:rsidR="00704297" w:rsidRDefault="00D52B08">
      <w:pPr>
        <w:spacing w:before="120"/>
        <w:rPr>
          <w:rFonts w:eastAsia="Times New Roman" w:cs="Times New Roman"/>
          <w:sz w:val="28"/>
          <w:szCs w:val="28"/>
        </w:rPr>
      </w:pPr>
      <w:r>
        <w:t>- Việc hạch toán các khoản chi phí phải trả vào chi phí sản xuất, kinh doanh trong kỳ phải thực hiện theo nguyên tắc phù hợp giữa doanh thu và chi phí phát sinh trong kỳ. Các khoản phải trả chưa phát sinh do chưa nhận hàng hóa, dịch vụ nhưng được tính trước vào chi phí sản xuất, kinh doanh kỳ này để đảm bảo khi phát sinh thực tế không gây đột biến cho chi phí sản xuất, kinh doanh được phản ánh là dự phòng phải trả.</w:t>
      </w:r>
    </w:p>
    <w:p w:rsidR="00704297" w:rsidRDefault="00D52B08">
      <w:pPr>
        <w:spacing w:before="120"/>
        <w:rPr>
          <w:rFonts w:eastAsia="Times New Roman" w:cs="Times New Roman"/>
          <w:sz w:val="28"/>
          <w:szCs w:val="28"/>
        </w:rPr>
      </w:pPr>
      <w:r>
        <w:t>c) Các khoản trích trước không được phản ánh vào tài khoản 335 mà được phản ánh là dự phòng phải trả, như:</w:t>
      </w:r>
    </w:p>
    <w:p w:rsidR="00704297" w:rsidRDefault="00D52B08">
      <w:pPr>
        <w:spacing w:before="120"/>
        <w:rPr>
          <w:rFonts w:eastAsia="Times New Roman" w:cs="Times New Roman"/>
          <w:sz w:val="28"/>
          <w:szCs w:val="28"/>
        </w:rPr>
      </w:pPr>
      <w:r>
        <w:t>- Chi phí sửa chữa lớn của những TSCĐ đặc thù do việc sửa chữa lớn có tính chu kỳ, doanh nghiệp được phép trích trước chi phí sửa chữa cho năm kế hoạch hoặc một số năm tiếp theo;</w:t>
      </w:r>
    </w:p>
    <w:p w:rsidR="00704297" w:rsidRDefault="00D52B08">
      <w:pPr>
        <w:spacing w:before="120"/>
        <w:rPr>
          <w:rFonts w:eastAsia="Times New Roman" w:cs="Times New Roman"/>
          <w:sz w:val="28"/>
          <w:szCs w:val="28"/>
        </w:rPr>
      </w:pPr>
      <w:r>
        <w:t>- Dự phòng bảo hành sản phẩm, hàng hoá, công trình xây dựng, tái cơ cấu;</w:t>
      </w:r>
    </w:p>
    <w:p w:rsidR="00704297" w:rsidRDefault="00D52B08">
      <w:pPr>
        <w:spacing w:before="120"/>
        <w:rPr>
          <w:rFonts w:eastAsia="Times New Roman" w:cs="Times New Roman"/>
          <w:sz w:val="28"/>
          <w:szCs w:val="28"/>
        </w:rPr>
      </w:pPr>
      <w:r>
        <w:t>- Các khoản dự phòng phải trả khác (quy định trong TK 352).</w:t>
      </w:r>
    </w:p>
    <w:p w:rsidR="00704297" w:rsidRDefault="00D52B08">
      <w:pPr>
        <w:spacing w:before="120"/>
        <w:rPr>
          <w:rFonts w:eastAsia="Times New Roman" w:cs="Times New Roman"/>
          <w:sz w:val="28"/>
          <w:szCs w:val="28"/>
        </w:rPr>
      </w:pPr>
      <w:r>
        <w:t>d) Việc trích trước vào chi phí sản xuất, kinh doanh trong kỳ phải được tính toán một cách chặt chẽ (lập dự toán chi phí và được cấp có thẩm quyền phê duyệt) và phải có bằng chứng hợp lý, tin cậy về các khoản chi phí phải trích trước trong kỳ, để đảm bảo số chi phí phải trả hạch toán vào tài khoản này phù hợp với số chi phí thực tế phát sinh. Nghiêm cấm việc trích trước vào chi phí những nội dung không được tính vào chi phí sản xuất, kinh doanh.</w:t>
      </w:r>
    </w:p>
    <w:p w:rsidR="00704297" w:rsidRDefault="00D52B08">
      <w:pPr>
        <w:spacing w:before="120"/>
        <w:rPr>
          <w:rFonts w:eastAsia="Times New Roman" w:cs="Times New Roman"/>
          <w:sz w:val="28"/>
          <w:szCs w:val="28"/>
        </w:rPr>
      </w:pPr>
      <w:r>
        <w:t>đ) Về nguyên tắc, các khoản chi phí phải trả phải được quyết toán với số chi phí thực tế phát sinh. Số chênh lệch giữa số trích trước và chi phí thực tế phải được hoàn nhập.</w:t>
      </w:r>
    </w:p>
    <w:p w:rsidR="00704297" w:rsidRDefault="00D52B08">
      <w:pPr>
        <w:spacing w:before="120"/>
        <w:rPr>
          <w:rFonts w:eastAsia="Times New Roman" w:cs="Times New Roman"/>
          <w:sz w:val="28"/>
          <w:szCs w:val="28"/>
        </w:rPr>
      </w:pPr>
      <w:r>
        <w:t>e) Việc trích trước chi phí để tạm tính giá vốn sản phẩm, hàng hoá bất động sản còn phải tuân thủ thêm các nguyên tắc sau:</w:t>
      </w:r>
    </w:p>
    <w:p w:rsidR="00704297" w:rsidRDefault="00D52B08">
      <w:pPr>
        <w:spacing w:before="120"/>
        <w:rPr>
          <w:rFonts w:eastAsia="Times New Roman" w:cs="Times New Roman"/>
          <w:sz w:val="28"/>
          <w:szCs w:val="28"/>
        </w:rPr>
      </w:pPr>
      <w:r>
        <w:t>- Doanh nghiệp chỉ được trích trước vào giá vốn hàng bán đối với các khoản chi phí đã có trong dự toán đầu tư, xây dựng nhưng chưa có đủ hồ sơ, tài liệu để nghiệm thu khối lượng và phải thuyết minh chi tiết về lý do, nội dung chi phí trích trước cho từng hạng mục công trình trong kỳ.</w:t>
      </w:r>
    </w:p>
    <w:p w:rsidR="00704297" w:rsidRDefault="00D52B08">
      <w:pPr>
        <w:spacing w:before="120"/>
        <w:rPr>
          <w:rFonts w:eastAsia="Times New Roman" w:cs="Times New Roman"/>
          <w:sz w:val="28"/>
          <w:szCs w:val="28"/>
        </w:rPr>
      </w:pPr>
      <w:r>
        <w:lastRenderedPageBreak/>
        <w:t>- Doanh nghiệp chỉ được trích trước chi phí để tạm tính giá vốn hàng bán cho phần hàng hoá bất động sản đã hoàn thành, được xác định là đã bán trong kỳ và đủ tiêu chuẩn ghi nhận doanh thu.</w:t>
      </w:r>
    </w:p>
    <w:p w:rsidR="00704297" w:rsidRDefault="00D52B08">
      <w:pPr>
        <w:spacing w:before="120"/>
        <w:rPr>
          <w:rFonts w:eastAsia="Times New Roman" w:cs="Times New Roman"/>
          <w:sz w:val="28"/>
          <w:szCs w:val="28"/>
        </w:rPr>
      </w:pPr>
      <w:r>
        <w:t>- Số chi phí trích trước được tạm tính và số chi phí thực tế phát sinh được ghi nhận vào giá vốn hàng bán phải đảm bảo tương ứng với định mức giá vốn tính theo tổng chi phí dự toán của phần hàng hoá bất động sản được xác định là đã bán (được xác định theo diện tích).</w:t>
      </w:r>
    </w:p>
    <w:p w:rsidR="00704297" w:rsidRDefault="00D52B08">
      <w:pPr>
        <w:spacing w:before="120"/>
        <w:rPr>
          <w:rFonts w:eastAsia="Times New Roman" w:cs="Times New Roman"/>
          <w:sz w:val="28"/>
          <w:szCs w:val="28"/>
        </w:rPr>
      </w:pPr>
      <w:r>
        <w:t>g) Việc xác định chi phí lãi vay được vốn hóa phải tuần thủ Chuẩn mực kế toán “Chi phí đi vay”. Việc vốn hóa lãi vay trong một số trường hợp cụ thể như sau:</w:t>
      </w:r>
    </w:p>
    <w:p w:rsidR="00704297" w:rsidRDefault="00D52B08">
      <w:pPr>
        <w:spacing w:before="120"/>
        <w:rPr>
          <w:rFonts w:eastAsia="Times New Roman" w:cs="Times New Roman"/>
          <w:sz w:val="28"/>
          <w:szCs w:val="28"/>
        </w:rPr>
      </w:pPr>
      <w:r>
        <w:t>- Đối với khoản vay riêng phục vụ việc xây dựng TSCĐ, BĐSĐT, lãi vay được vốn hóa kể cả khi thời gian xây dựng dưới 12 tháng;</w:t>
      </w:r>
    </w:p>
    <w:p w:rsidR="00704297" w:rsidRDefault="00D52B08">
      <w:pPr>
        <w:spacing w:before="120"/>
        <w:rPr>
          <w:rFonts w:eastAsia="Times New Roman" w:cs="Times New Roman"/>
          <w:sz w:val="28"/>
          <w:szCs w:val="28"/>
        </w:rPr>
      </w:pPr>
      <w:r>
        <w:t>- Nhà thầu không vốn hóa lãi vay khi đi vay để phục vụ việc thi công, xây dựng công trình, tài sản cho khách hàng, kể cả trường hợp đối với khoản vay riêng, vi dụ: Nhà thầy xây lắp vay tiền để thi công xây dựng công trình cho khách hàng, công ty đóng tàu theo hợp đòng cho chủ tàu...</w:t>
      </w:r>
    </w:p>
    <w:p w:rsidR="00704297" w:rsidRDefault="00D52B08">
      <w:pPr>
        <w:spacing w:before="120"/>
        <w:rPr>
          <w:rFonts w:eastAsia="Times New Roman" w:cs="Times New Roman"/>
          <w:sz w:val="28"/>
          <w:szCs w:val="28"/>
        </w:rPr>
      </w:pPr>
      <w:r>
        <w:t>h) Những khoản chi phí trích trước chưa sử dụng cuối năm phải giải trình trong bản thuyết minh Báo cáo tài chính.</w:t>
      </w:r>
    </w:p>
    <w:p w:rsidR="00704297" w:rsidRDefault="00D52B08">
      <w:pPr>
        <w:spacing w:before="120"/>
        <w:rPr>
          <w:rFonts w:eastAsia="Times New Roman" w:cs="Times New Roman"/>
          <w:sz w:val="28"/>
          <w:szCs w:val="28"/>
        </w:rPr>
      </w:pPr>
      <w:r>
        <w:rPr>
          <w:b/>
        </w:rPr>
        <w:t>2. Kết cấu và nội dung phản ánh của tài khoản 335 – Chi phí phải trả</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Các khoản chi trả thực tế phát sinh đã được tính vào chi phí phải trả;</w:t>
      </w:r>
    </w:p>
    <w:p w:rsidR="00704297" w:rsidRDefault="00D52B08">
      <w:pPr>
        <w:spacing w:before="120"/>
        <w:rPr>
          <w:rFonts w:eastAsia="Times New Roman" w:cs="Times New Roman"/>
          <w:sz w:val="28"/>
          <w:szCs w:val="28"/>
        </w:rPr>
      </w:pPr>
      <w:r>
        <w:t>- Số chênh lệch về chi phí phải trả lớn hơn số chi phí thực tế được ghi giảm chi phí.</w:t>
      </w:r>
    </w:p>
    <w:p w:rsidR="00704297" w:rsidRDefault="00D52B08">
      <w:pPr>
        <w:spacing w:before="120"/>
        <w:rPr>
          <w:rFonts w:eastAsia="Times New Roman" w:cs="Times New Roman"/>
          <w:sz w:val="28"/>
          <w:szCs w:val="28"/>
        </w:rPr>
      </w:pPr>
      <w:r>
        <w:rPr>
          <w:b/>
        </w:rPr>
        <w:t xml:space="preserve">Bên Có: </w:t>
      </w:r>
      <w:r>
        <w:t>Chi phí phải trả dự tính trước và ghi nhận vào chi phí sản xuất, kinh doanh.</w:t>
      </w:r>
    </w:p>
    <w:p w:rsidR="00704297" w:rsidRDefault="00D52B08">
      <w:pPr>
        <w:spacing w:before="120"/>
        <w:rPr>
          <w:rFonts w:eastAsia="Times New Roman" w:cs="Times New Roman"/>
          <w:sz w:val="28"/>
          <w:szCs w:val="28"/>
        </w:rPr>
      </w:pPr>
      <w:r>
        <w:rPr>
          <w:b/>
        </w:rPr>
        <w:t xml:space="preserve">Số dư bên Có: </w:t>
      </w:r>
      <w:r>
        <w:t>Chi phí phải trả đã tính vào chi phí sản xuất, kinh doanh nhưng thực tế chưa phát sinh.</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Trích trước vào chi phí về tiền lương nghỉ phép của công nhân sản xuất, ghi:</w:t>
      </w:r>
    </w:p>
    <w:p w:rsidR="00704297" w:rsidRDefault="00D52B08">
      <w:pPr>
        <w:spacing w:before="120"/>
        <w:rPr>
          <w:rFonts w:eastAsia="Times New Roman" w:cs="Times New Roman"/>
          <w:sz w:val="28"/>
          <w:szCs w:val="28"/>
        </w:rPr>
      </w:pPr>
      <w:r>
        <w:t>Nợ TK 622 - Chi phí nhân công trực tiếp</w:t>
      </w:r>
    </w:p>
    <w:p w:rsidR="00704297" w:rsidRDefault="00D52B08">
      <w:pPr>
        <w:spacing w:before="120"/>
        <w:rPr>
          <w:rFonts w:eastAsia="Times New Roman" w:cs="Times New Roman"/>
          <w:sz w:val="28"/>
          <w:szCs w:val="28"/>
        </w:rPr>
      </w:pPr>
      <w:r>
        <w:t>Có TK 335 - Chi phí phải trả.</w:t>
      </w:r>
    </w:p>
    <w:p w:rsidR="00704297" w:rsidRDefault="00D52B08">
      <w:pPr>
        <w:spacing w:before="120"/>
        <w:rPr>
          <w:rFonts w:eastAsia="Times New Roman" w:cs="Times New Roman"/>
          <w:sz w:val="28"/>
          <w:szCs w:val="28"/>
        </w:rPr>
      </w:pPr>
      <w:r>
        <w:t>b)</w:t>
      </w:r>
      <w:r>
        <w:rPr>
          <w:b/>
        </w:rPr>
        <w:t xml:space="preserve"> </w:t>
      </w:r>
      <w:r>
        <w:t>Khi tính tiền lương nghỉ phép thực tế phải trả cho công nhân sản xuất, nếu số trích trước lớn hơn số thực tế phải trả, ghi:</w:t>
      </w:r>
    </w:p>
    <w:p w:rsidR="00704297" w:rsidRDefault="00D52B08">
      <w:pPr>
        <w:spacing w:before="120"/>
        <w:rPr>
          <w:rFonts w:eastAsia="Times New Roman" w:cs="Times New Roman"/>
          <w:sz w:val="28"/>
          <w:szCs w:val="28"/>
        </w:rPr>
      </w:pPr>
      <w:r>
        <w:lastRenderedPageBreak/>
        <w:t>Nợ TK 335 - Chi phí phải trả (số đã trích trước)</w:t>
      </w:r>
    </w:p>
    <w:p w:rsidR="00704297" w:rsidRDefault="00D52B08">
      <w:pPr>
        <w:spacing w:before="120"/>
        <w:rPr>
          <w:rFonts w:eastAsia="Times New Roman" w:cs="Times New Roman"/>
          <w:sz w:val="28"/>
          <w:szCs w:val="28"/>
        </w:rPr>
      </w:pPr>
      <w:r>
        <w:t>Có TK 622- Chi phí nhân công trực tiếp.</w:t>
      </w:r>
    </w:p>
    <w:p w:rsidR="00704297" w:rsidRDefault="00D52B08">
      <w:pPr>
        <w:spacing w:before="120"/>
        <w:rPr>
          <w:rFonts w:eastAsia="Times New Roman" w:cs="Times New Roman"/>
          <w:sz w:val="28"/>
          <w:szCs w:val="28"/>
        </w:rPr>
      </w:pPr>
      <w:r>
        <w:t>c) Trích trước vào chi phí sản xuất, kinh doanh số chi sửa chữa TSCĐ phát sinh trong kỳ mà nhà thầu đã thực hiện nhưng chưa nghiệm thu, xuất hóa đơn, ghi:</w:t>
      </w:r>
    </w:p>
    <w:p w:rsidR="00704297" w:rsidRDefault="00D52B08">
      <w:pPr>
        <w:spacing w:before="120"/>
        <w:rPr>
          <w:rFonts w:eastAsia="Times New Roman" w:cs="Times New Roman"/>
          <w:sz w:val="28"/>
          <w:szCs w:val="28"/>
        </w:rPr>
      </w:pPr>
      <w:r>
        <w:t>Nợ các TK 241, 623, 627, 641, 642</w:t>
      </w:r>
    </w:p>
    <w:p w:rsidR="00704297" w:rsidRDefault="00D52B08">
      <w:pPr>
        <w:spacing w:before="120"/>
        <w:rPr>
          <w:rFonts w:eastAsia="Times New Roman" w:cs="Times New Roman"/>
          <w:sz w:val="28"/>
          <w:szCs w:val="28"/>
        </w:rPr>
      </w:pPr>
      <w:r>
        <w:t>Có TK 335 - Chi phí phải trả.</w:t>
      </w:r>
    </w:p>
    <w:p w:rsidR="00704297" w:rsidRDefault="00D52B08">
      <w:pPr>
        <w:spacing w:before="120"/>
        <w:rPr>
          <w:rFonts w:eastAsia="Times New Roman" w:cs="Times New Roman"/>
          <w:sz w:val="28"/>
          <w:szCs w:val="28"/>
        </w:rPr>
      </w:pPr>
      <w:r>
        <w:t>d) Khi công việc sửa chữa TSCĐ hoàn thành, bàn giao đưa vào sử dụng, nếu số trích trước cao hơn chi phí thực tế phát sinh, ghi:</w:t>
      </w:r>
    </w:p>
    <w:p w:rsidR="00704297" w:rsidRDefault="00D52B08">
      <w:pPr>
        <w:spacing w:before="120"/>
        <w:rPr>
          <w:rFonts w:eastAsia="Times New Roman" w:cs="Times New Roman"/>
          <w:sz w:val="28"/>
          <w:szCs w:val="28"/>
        </w:rPr>
      </w:pPr>
      <w:r>
        <w:t>Nợ TK 335 - Chi phí phải trả (số đã trích trước lớn hơn chi phí phát sinh)</w:t>
      </w:r>
    </w:p>
    <w:p w:rsidR="00704297" w:rsidRDefault="00D52B08">
      <w:pPr>
        <w:spacing w:before="120"/>
        <w:rPr>
          <w:rFonts w:eastAsia="Times New Roman" w:cs="Times New Roman"/>
          <w:sz w:val="28"/>
          <w:szCs w:val="28"/>
        </w:rPr>
      </w:pPr>
      <w:r>
        <w:t>Có các TK 241, 623, 627, 641, 642.</w:t>
      </w:r>
    </w:p>
    <w:p w:rsidR="00704297" w:rsidRDefault="00D52B08">
      <w:pPr>
        <w:spacing w:before="120"/>
        <w:rPr>
          <w:rFonts w:eastAsia="Times New Roman" w:cs="Times New Roman"/>
          <w:sz w:val="28"/>
          <w:szCs w:val="28"/>
        </w:rPr>
      </w:pPr>
      <w:r>
        <w:t>đ) Trích trước vào chi phí sản xuất, kinh doanh những chi phí dự tính phải chi trong thời gian ngừng việc theo thời vụ, hoặc ngừng việc theo kế hoạch, ghi:</w:t>
      </w:r>
    </w:p>
    <w:p w:rsidR="00704297" w:rsidRDefault="00D52B08">
      <w:pPr>
        <w:spacing w:before="120"/>
        <w:rPr>
          <w:rFonts w:eastAsia="Times New Roman" w:cs="Times New Roman"/>
          <w:sz w:val="28"/>
          <w:szCs w:val="28"/>
        </w:rPr>
      </w:pPr>
      <w:r>
        <w:t>Nợ TK 623 - Chi phí sử dụng máy thi công</w:t>
      </w:r>
    </w:p>
    <w:p w:rsidR="00704297" w:rsidRDefault="00D52B08">
      <w:pPr>
        <w:spacing w:before="120"/>
        <w:rPr>
          <w:rFonts w:eastAsia="Times New Roman" w:cs="Times New Roman"/>
          <w:sz w:val="28"/>
          <w:szCs w:val="28"/>
        </w:rPr>
      </w:pPr>
      <w:r>
        <w:t>Nợ TK 627 - Chi phí sản xuất chung</w:t>
      </w:r>
    </w:p>
    <w:p w:rsidR="00704297" w:rsidRDefault="00D52B08">
      <w:pPr>
        <w:spacing w:before="120"/>
        <w:rPr>
          <w:rFonts w:eastAsia="Times New Roman" w:cs="Times New Roman"/>
          <w:sz w:val="28"/>
          <w:szCs w:val="28"/>
        </w:rPr>
      </w:pPr>
      <w:r>
        <w:t>Có TK 335 - Chi phí phải trả.</w:t>
      </w:r>
    </w:p>
    <w:p w:rsidR="00704297" w:rsidRDefault="00D52B08">
      <w:pPr>
        <w:spacing w:before="120"/>
        <w:rPr>
          <w:rFonts w:eastAsia="Times New Roman" w:cs="Times New Roman"/>
          <w:sz w:val="28"/>
          <w:szCs w:val="28"/>
        </w:rPr>
      </w:pPr>
      <w:r>
        <w:t>e)</w:t>
      </w:r>
      <w:r>
        <w:rPr>
          <w:b/>
        </w:rPr>
        <w:t xml:space="preserve"> </w:t>
      </w:r>
      <w:r>
        <w:t>Chi phí thực tế phát sinh liên quan đến các khoản chi phí trích trước, ghi:</w:t>
      </w:r>
    </w:p>
    <w:p w:rsidR="00704297" w:rsidRDefault="00D52B08">
      <w:pPr>
        <w:spacing w:before="120"/>
        <w:rPr>
          <w:rFonts w:eastAsia="Times New Roman" w:cs="Times New Roman"/>
          <w:sz w:val="28"/>
          <w:szCs w:val="28"/>
        </w:rPr>
      </w:pPr>
      <w:r>
        <w:t>Nợ các TK 623, 627 (nếu số phát sinh lớn hơn số trích trước)</w:t>
      </w:r>
    </w:p>
    <w:p w:rsidR="00704297" w:rsidRDefault="00D52B08">
      <w:pPr>
        <w:spacing w:before="120"/>
        <w:rPr>
          <w:rFonts w:eastAsia="Times New Roman" w:cs="Times New Roman"/>
          <w:sz w:val="28"/>
          <w:szCs w:val="28"/>
        </w:rPr>
      </w:pPr>
      <w:r>
        <w:t>Nợ TK 335 - Chi phí phải trả (số đã trích trước)</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111, 112, 152, 153, 331, 334</w:t>
      </w:r>
    </w:p>
    <w:p w:rsidR="00704297" w:rsidRDefault="00D52B08">
      <w:pPr>
        <w:spacing w:before="120"/>
        <w:rPr>
          <w:rFonts w:eastAsia="Times New Roman" w:cs="Times New Roman"/>
          <w:sz w:val="28"/>
          <w:szCs w:val="28"/>
        </w:rPr>
      </w:pPr>
      <w:r>
        <w:t>Có các TK 623, 627 (nếu số phát sinh nhỏ hơn số trích trước).</w:t>
      </w:r>
    </w:p>
    <w:p w:rsidR="00704297" w:rsidRDefault="00D52B08">
      <w:pPr>
        <w:spacing w:before="120"/>
        <w:rPr>
          <w:rFonts w:eastAsia="Times New Roman" w:cs="Times New Roman"/>
          <w:sz w:val="28"/>
          <w:szCs w:val="28"/>
        </w:rPr>
      </w:pPr>
      <w:r>
        <w:t>g) Trường hợp lãi vay trả sau, cuối kỳ tính lãi tiền vay phải trả trong kỳ, ghi:</w:t>
      </w:r>
    </w:p>
    <w:p w:rsidR="00704297" w:rsidRDefault="00D52B08">
      <w:pPr>
        <w:spacing w:before="120"/>
        <w:rPr>
          <w:rFonts w:eastAsia="Times New Roman" w:cs="Times New Roman"/>
          <w:sz w:val="28"/>
          <w:szCs w:val="28"/>
        </w:rPr>
      </w:pPr>
      <w:r>
        <w:t>Nợ TK 635 - Chi phí tài chính (lãi tiền vay vốn sản xuất, kinh doanh)</w:t>
      </w:r>
    </w:p>
    <w:p w:rsidR="00704297" w:rsidRDefault="00D52B08">
      <w:pPr>
        <w:spacing w:before="120"/>
        <w:rPr>
          <w:rFonts w:eastAsia="Times New Roman" w:cs="Times New Roman"/>
          <w:sz w:val="28"/>
          <w:szCs w:val="28"/>
        </w:rPr>
      </w:pPr>
      <w:r>
        <w:t>Nợ các TK 627, 241 (lãi vay được vốn hóa)</w:t>
      </w:r>
    </w:p>
    <w:p w:rsidR="00704297" w:rsidRDefault="00D52B08">
      <w:pPr>
        <w:spacing w:before="120"/>
        <w:rPr>
          <w:rFonts w:eastAsia="Times New Roman" w:cs="Times New Roman"/>
          <w:sz w:val="28"/>
          <w:szCs w:val="28"/>
        </w:rPr>
      </w:pPr>
      <w:r>
        <w:t>Có TK 335 - Chi phí phải trả.</w:t>
      </w:r>
    </w:p>
    <w:p w:rsidR="00704297" w:rsidRDefault="00D52B08">
      <w:pPr>
        <w:spacing w:before="120"/>
        <w:rPr>
          <w:rFonts w:eastAsia="Times New Roman" w:cs="Times New Roman"/>
          <w:sz w:val="28"/>
          <w:szCs w:val="28"/>
        </w:rPr>
      </w:pPr>
      <w:r>
        <w:t>h) Trường hợp doanh nghiệp phát hành trái phiếu theo mệnh giá, nếu trả lãi sau (khi trái phiếu đáo hạn), từng kỳ doanh nghiệp phải tính trước chi phí lãi vay phải trả trong kỳ vào chi phí sản xuất, kinh doanh hoặc vốn hoá, ghi:</w:t>
      </w:r>
    </w:p>
    <w:p w:rsidR="00704297" w:rsidRDefault="00D52B08">
      <w:pPr>
        <w:spacing w:before="120"/>
        <w:rPr>
          <w:rFonts w:eastAsia="Times New Roman" w:cs="Times New Roman"/>
          <w:sz w:val="28"/>
          <w:szCs w:val="28"/>
        </w:rPr>
      </w:pPr>
      <w:r>
        <w:t>Nợ các TK 627, 241 (lãi vay được vốn hóa)</w:t>
      </w:r>
    </w:p>
    <w:p w:rsidR="00704297" w:rsidRDefault="00D52B08">
      <w:pPr>
        <w:spacing w:before="120"/>
        <w:rPr>
          <w:rFonts w:eastAsia="Times New Roman" w:cs="Times New Roman"/>
          <w:sz w:val="28"/>
          <w:szCs w:val="28"/>
        </w:rPr>
      </w:pPr>
      <w:r>
        <w:lastRenderedPageBreak/>
        <w:t>Nợ TK 635 - Chi phí tài chính (nếu lãi vay tính vào chi phí tài chính)</w:t>
      </w:r>
    </w:p>
    <w:p w:rsidR="00704297" w:rsidRDefault="00D52B08">
      <w:pPr>
        <w:spacing w:before="120"/>
        <w:rPr>
          <w:rFonts w:eastAsia="Times New Roman" w:cs="Times New Roman"/>
          <w:sz w:val="28"/>
          <w:szCs w:val="28"/>
        </w:rPr>
      </w:pPr>
      <w:r>
        <w:t>Có TK 335 - Chi phí phải trả (phần lãi trái phiếu phải trả trong kỳ).</w:t>
      </w:r>
    </w:p>
    <w:p w:rsidR="00704297" w:rsidRDefault="00D52B08">
      <w:pPr>
        <w:spacing w:before="120"/>
        <w:rPr>
          <w:rFonts w:eastAsia="Times New Roman" w:cs="Times New Roman"/>
          <w:sz w:val="28"/>
          <w:szCs w:val="28"/>
        </w:rPr>
      </w:pPr>
      <w:r>
        <w:t>Cuối thời hạn của trái phiếu, doanh nghiệp thanh toán gốc và lãi trái phiếu cho người mua trái phiếu, ghi:</w:t>
      </w:r>
    </w:p>
    <w:p w:rsidR="00704297" w:rsidRDefault="00D52B08">
      <w:pPr>
        <w:spacing w:before="120"/>
        <w:rPr>
          <w:rFonts w:eastAsia="Times New Roman" w:cs="Times New Roman"/>
          <w:sz w:val="28"/>
          <w:szCs w:val="28"/>
        </w:rPr>
      </w:pPr>
      <w:r>
        <w:t>Nợ TK 335 - Chi phí phải trả (tổng số tiền lãi trái phiếu)</w:t>
      </w:r>
    </w:p>
    <w:p w:rsidR="00704297" w:rsidRDefault="00D52B08">
      <w:pPr>
        <w:spacing w:before="120"/>
        <w:rPr>
          <w:rFonts w:eastAsia="Times New Roman" w:cs="Times New Roman"/>
          <w:sz w:val="28"/>
          <w:szCs w:val="28"/>
        </w:rPr>
      </w:pPr>
      <w:r>
        <w:t>Nợ TK 34311 - Mệnh giá</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i) Trường hợp doanh nghiệp phát hành trái phiếu có chiết khấu, nếu trả lãi sau (khi trái phiếu đáo hạn), từng kỳ doanh nghiệp phải tính trước chi phí lãi vay phải trả trong kỳ vào chi phí sản xuất, kinh doanh hoặc vốn hoá, ghi:</w:t>
      </w:r>
    </w:p>
    <w:p w:rsidR="00704297" w:rsidRDefault="00D52B08">
      <w:pPr>
        <w:spacing w:before="120"/>
        <w:rPr>
          <w:rFonts w:eastAsia="Times New Roman" w:cs="Times New Roman"/>
          <w:sz w:val="28"/>
          <w:szCs w:val="28"/>
        </w:rPr>
      </w:pPr>
      <w:r>
        <w:t>Nợ các TK 627, 241 (lãi vay được vốn hóa)</w:t>
      </w:r>
    </w:p>
    <w:p w:rsidR="00704297" w:rsidRDefault="00D52B08">
      <w:pPr>
        <w:spacing w:before="120"/>
        <w:rPr>
          <w:rFonts w:eastAsia="Times New Roman" w:cs="Times New Roman"/>
          <w:sz w:val="28"/>
          <w:szCs w:val="28"/>
        </w:rPr>
      </w:pPr>
      <w:r>
        <w:t>Nợ TK 635 - Chi phí tài chính (nếu lãi vay tính vào chi phí tài chính)</w:t>
      </w:r>
    </w:p>
    <w:p w:rsidR="00704297" w:rsidRDefault="00D52B08">
      <w:pPr>
        <w:spacing w:before="120"/>
        <w:rPr>
          <w:rFonts w:eastAsia="Times New Roman" w:cs="Times New Roman"/>
          <w:sz w:val="28"/>
          <w:szCs w:val="28"/>
        </w:rPr>
      </w:pPr>
      <w:r>
        <w:t>Có TK 335 - Chi phí phải trả (phần lãi trái phiếu phải trả trong kỳ)</w:t>
      </w:r>
    </w:p>
    <w:p w:rsidR="00704297" w:rsidRDefault="00D52B08">
      <w:pPr>
        <w:spacing w:before="120"/>
        <w:rPr>
          <w:rFonts w:eastAsia="Times New Roman" w:cs="Times New Roman"/>
          <w:sz w:val="28"/>
          <w:szCs w:val="28"/>
        </w:rPr>
      </w:pPr>
      <w:r>
        <w:t>Có TK 34312 - Chiết khấu trái phiếu (số phân bổ trong kỳ).</w:t>
      </w:r>
    </w:p>
    <w:p w:rsidR="00704297" w:rsidRDefault="00D52B08">
      <w:pPr>
        <w:spacing w:before="120"/>
        <w:rPr>
          <w:rFonts w:eastAsia="Times New Roman" w:cs="Times New Roman"/>
          <w:sz w:val="28"/>
          <w:szCs w:val="28"/>
        </w:rPr>
      </w:pPr>
      <w:r>
        <w:t>Cuối thời hạn của trái phiếu, doanh nghiệp thanh toán gốc và lãi trái phiếu cho người mua trái phiếu, ghi:</w:t>
      </w:r>
    </w:p>
    <w:p w:rsidR="00704297" w:rsidRDefault="00D52B08">
      <w:pPr>
        <w:spacing w:before="120"/>
        <w:rPr>
          <w:rFonts w:eastAsia="Times New Roman" w:cs="Times New Roman"/>
          <w:sz w:val="28"/>
          <w:szCs w:val="28"/>
        </w:rPr>
      </w:pPr>
      <w:r>
        <w:t>Nợ TK 335 - Chi phí phải trả (tổng số tiền lãi trái phiếu)</w:t>
      </w:r>
    </w:p>
    <w:p w:rsidR="00704297" w:rsidRDefault="00D52B08">
      <w:pPr>
        <w:spacing w:before="120"/>
        <w:rPr>
          <w:rFonts w:eastAsia="Times New Roman" w:cs="Times New Roman"/>
          <w:sz w:val="28"/>
          <w:szCs w:val="28"/>
        </w:rPr>
      </w:pPr>
      <w:r>
        <w:t>Nợ TK 34311 - Mệnh giá</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k) Trường hợp doanh nghiệp phát hành trái phiếu có phụ trội, nếu trả lãi sau (khi trái phiếu đáo hạn), từng kỳ doanh nghiệp phải tính trước chi phí lãi vay phải trả trong kỳ vào chi phí sản xuất, kinh doanh hoặc vốn hoá, ghi:</w:t>
      </w:r>
    </w:p>
    <w:p w:rsidR="00704297" w:rsidRDefault="00D52B08">
      <w:pPr>
        <w:spacing w:before="120"/>
        <w:rPr>
          <w:rFonts w:eastAsia="Times New Roman" w:cs="Times New Roman"/>
          <w:sz w:val="28"/>
          <w:szCs w:val="28"/>
        </w:rPr>
      </w:pPr>
      <w:r>
        <w:t>Nợ các TK 627, 241 (lãi vay được vốn hóa)</w:t>
      </w:r>
    </w:p>
    <w:p w:rsidR="00704297" w:rsidRDefault="00D52B08">
      <w:pPr>
        <w:spacing w:before="120"/>
        <w:rPr>
          <w:rFonts w:eastAsia="Times New Roman" w:cs="Times New Roman"/>
          <w:sz w:val="28"/>
          <w:szCs w:val="28"/>
        </w:rPr>
      </w:pPr>
      <w:r>
        <w:t>Nợ TK 635 - Chi phí tài chính (nếu lãi vay tính vào chi phí tài chính)</w:t>
      </w:r>
    </w:p>
    <w:p w:rsidR="00704297" w:rsidRDefault="00D52B08">
      <w:pPr>
        <w:spacing w:before="120"/>
        <w:rPr>
          <w:rFonts w:eastAsia="Times New Roman" w:cs="Times New Roman"/>
          <w:sz w:val="28"/>
          <w:szCs w:val="28"/>
        </w:rPr>
      </w:pPr>
      <w:r>
        <w:t>Có TK 335 - Chi phí phải trả (phần lãi trái phiếu phải trả trong kỳ).</w:t>
      </w:r>
    </w:p>
    <w:p w:rsidR="00704297" w:rsidRDefault="00D52B08">
      <w:pPr>
        <w:spacing w:before="120"/>
        <w:rPr>
          <w:rFonts w:eastAsia="Times New Roman" w:cs="Times New Roman"/>
          <w:sz w:val="28"/>
          <w:szCs w:val="28"/>
        </w:rPr>
      </w:pPr>
      <w:r>
        <w:t>Cuối thời hạn của trái phiếu, doanh nghiệp thanh toán gốc và lãi trái phiếu cho người mua trái phiếu, ghi:</w:t>
      </w:r>
    </w:p>
    <w:p w:rsidR="00704297" w:rsidRDefault="00D52B08">
      <w:pPr>
        <w:spacing w:before="120"/>
        <w:rPr>
          <w:rFonts w:eastAsia="Times New Roman" w:cs="Times New Roman"/>
          <w:sz w:val="28"/>
          <w:szCs w:val="28"/>
        </w:rPr>
      </w:pPr>
      <w:r>
        <w:t>Nợ TK 335 - Chi phí phải trả (tổng số tiền lãi trái phiếu)</w:t>
      </w:r>
    </w:p>
    <w:p w:rsidR="00704297" w:rsidRDefault="00D52B08">
      <w:pPr>
        <w:spacing w:before="120"/>
        <w:rPr>
          <w:rFonts w:eastAsia="Times New Roman" w:cs="Times New Roman"/>
          <w:sz w:val="28"/>
          <w:szCs w:val="28"/>
        </w:rPr>
      </w:pPr>
      <w:r>
        <w:t>Nợ TK 34311 - Mệnh giá</w:t>
      </w:r>
    </w:p>
    <w:p w:rsidR="00704297" w:rsidRDefault="00D52B08">
      <w:pPr>
        <w:spacing w:before="120"/>
        <w:rPr>
          <w:rFonts w:eastAsia="Times New Roman" w:cs="Times New Roman"/>
          <w:sz w:val="28"/>
          <w:szCs w:val="28"/>
        </w:rPr>
      </w:pPr>
      <w:r>
        <w:lastRenderedPageBreak/>
        <w:t>Có các TK 111, 112,…</w:t>
      </w:r>
    </w:p>
    <w:p w:rsidR="00704297" w:rsidRDefault="00D52B08">
      <w:pPr>
        <w:spacing w:before="120"/>
        <w:rPr>
          <w:rFonts w:eastAsia="Times New Roman" w:cs="Times New Roman"/>
          <w:sz w:val="28"/>
          <w:szCs w:val="28"/>
        </w:rPr>
      </w:pPr>
      <w:r>
        <w:t>l) Đối với doanh nghiệp 100% vốn Nhà nước khi chuyển thành công ty cổ phần:</w:t>
      </w:r>
    </w:p>
    <w:p w:rsidR="00704297" w:rsidRDefault="00D52B08">
      <w:pPr>
        <w:spacing w:before="120"/>
        <w:rPr>
          <w:rFonts w:eastAsia="Times New Roman" w:cs="Times New Roman"/>
          <w:sz w:val="28"/>
          <w:szCs w:val="28"/>
        </w:rPr>
      </w:pPr>
      <w:r>
        <w:t>- Đối với các khoản nợ vay Ngân hàng thương mại và Ngân hàng Phát triển Việt Nam đã quá hạn nhưng do doanh nghiệp bị lỗ, không còn vốn nhà nước, không thanh toán được, doanh nghiệp cổ phần hóa phải làm các thủ tục, hồ sơ đề nghị khoanh nợ, giãn nợ, xoá nợ lãi vay ngân hàng theo quy định của pháp luật hiện hành. Khi có quyết định xoá nợ lãi vay, ghi:</w:t>
      </w:r>
    </w:p>
    <w:p w:rsidR="00704297" w:rsidRDefault="00D52B08">
      <w:pPr>
        <w:spacing w:before="120"/>
        <w:rPr>
          <w:rFonts w:eastAsia="Times New Roman" w:cs="Times New Roman"/>
          <w:sz w:val="28"/>
          <w:szCs w:val="28"/>
        </w:rPr>
      </w:pPr>
      <w:r>
        <w:t>Nợ TK 335 - Chi phí phải trả (lãi vay được xoá)</w:t>
      </w:r>
    </w:p>
    <w:p w:rsidR="00704297" w:rsidRDefault="00D52B08">
      <w:pPr>
        <w:spacing w:before="120"/>
        <w:rPr>
          <w:rFonts w:eastAsia="Times New Roman" w:cs="Times New Roman"/>
          <w:sz w:val="28"/>
          <w:szCs w:val="28"/>
        </w:rPr>
      </w:pPr>
      <w:r>
        <w:t>Có TK 421 - Lợi nhuận sau thuế chưa phân phối (phần lãi vay đã hạch toán vào chi phí các kỳ trước nay được xoá)</w:t>
      </w:r>
    </w:p>
    <w:p w:rsidR="00704297" w:rsidRDefault="00D52B08">
      <w:pPr>
        <w:spacing w:before="120"/>
        <w:rPr>
          <w:rFonts w:eastAsia="Times New Roman" w:cs="Times New Roman"/>
          <w:sz w:val="28"/>
          <w:szCs w:val="28"/>
        </w:rPr>
      </w:pPr>
      <w:r>
        <w:t>Có TK 635 - Chi phí tài chính (phần lãi vay đã hạch toán vào chi phí tài chính trong kỳ này).</w:t>
      </w:r>
    </w:p>
    <w:p w:rsidR="00704297" w:rsidRDefault="00D52B08">
      <w:pPr>
        <w:spacing w:before="120"/>
        <w:rPr>
          <w:rFonts w:eastAsia="Times New Roman" w:cs="Times New Roman"/>
          <w:sz w:val="28"/>
          <w:szCs w:val="28"/>
        </w:rPr>
      </w:pPr>
      <w:r>
        <w:t>- Trong trường hợp thời gian tính từ ngày hết hạn nhà đầu tư nộp tiền mua cổ phần đến thời điểm công ty được cấp Giấy chứng nhận đăng ký doanh nghiệp trên 3 tháng thì doanh nghiệp được tính lãi vay để trả cho các nhà đầu tư:</w:t>
      </w:r>
    </w:p>
    <w:p w:rsidR="00704297" w:rsidRDefault="00D52B08">
      <w:pPr>
        <w:spacing w:before="120"/>
        <w:rPr>
          <w:rFonts w:eastAsia="Times New Roman" w:cs="Times New Roman"/>
          <w:sz w:val="28"/>
          <w:szCs w:val="28"/>
        </w:rPr>
      </w:pPr>
      <w:r>
        <w:t>+ Ghi nhận lãi vay phải trả,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335 - Chi phí phải trả.</w:t>
      </w:r>
    </w:p>
    <w:p w:rsidR="00704297" w:rsidRDefault="00D52B08">
      <w:pPr>
        <w:spacing w:before="120"/>
        <w:rPr>
          <w:rFonts w:eastAsia="Times New Roman" w:cs="Times New Roman"/>
          <w:sz w:val="28"/>
          <w:szCs w:val="28"/>
        </w:rPr>
      </w:pPr>
      <w:r>
        <w:t>+ Khi trả tiền cho các nhà đầu tư, ghi:</w:t>
      </w:r>
    </w:p>
    <w:p w:rsidR="00704297" w:rsidRDefault="00D52B08">
      <w:pPr>
        <w:spacing w:before="120"/>
        <w:rPr>
          <w:rFonts w:eastAsia="Times New Roman" w:cs="Times New Roman"/>
          <w:sz w:val="28"/>
          <w:szCs w:val="28"/>
        </w:rPr>
      </w:pPr>
      <w:r>
        <w:t>Nợ TK 335 - Chi phí phải trả</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m) Kế toán khoản chi phí trích trước để tạm tính giá vốn sản phẩm, hàng hóa bất động sản được xác định là đã bán.</w:t>
      </w:r>
    </w:p>
    <w:p w:rsidR="00704297" w:rsidRDefault="00D52B08">
      <w:pPr>
        <w:spacing w:before="120"/>
        <w:rPr>
          <w:rFonts w:eastAsia="Times New Roman" w:cs="Times New Roman"/>
          <w:sz w:val="28"/>
          <w:szCs w:val="28"/>
        </w:rPr>
      </w:pPr>
      <w:r>
        <w:t>- Khi trích trước chi phí để tạm tính giá vốn hàng hóa bất động sản đã bán trong kỳ,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335 - Chi phí phải trả.</w:t>
      </w:r>
    </w:p>
    <w:p w:rsidR="00704297" w:rsidRDefault="00D52B08">
      <w:pPr>
        <w:spacing w:before="120"/>
        <w:rPr>
          <w:rFonts w:eastAsia="Times New Roman" w:cs="Times New Roman"/>
          <w:sz w:val="28"/>
          <w:szCs w:val="28"/>
        </w:rPr>
      </w:pPr>
      <w:r>
        <w:t>- Các chi phí đầu tư, xây dựng thực tế phát sinh đã có đủ hồ sơ tài liệu và được nghiệm thu được tập hợp để tính chi phí đầu tư xây dựng bất động sản,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lastRenderedPageBreak/>
        <w:t>Có các tài khoản liên quan.</w:t>
      </w:r>
    </w:p>
    <w:p w:rsidR="00704297" w:rsidRDefault="00D52B08">
      <w:pPr>
        <w:spacing w:before="120"/>
        <w:rPr>
          <w:rFonts w:eastAsia="Times New Roman" w:cs="Times New Roman"/>
          <w:sz w:val="28"/>
          <w:szCs w:val="28"/>
        </w:rPr>
      </w:pPr>
      <w:r>
        <w:t>- Khi các khoản chi phí trích trước đã có đủ hồ sơ, tài liệu chứng minh là đã thực tế phát sinh, kế toán ghi giảm khoản chi phí trích trước và ghi giảm chi phí sản xuất, kinh doanh dở dang, ghi:</w:t>
      </w:r>
    </w:p>
    <w:p w:rsidR="00704297" w:rsidRDefault="00D52B08">
      <w:pPr>
        <w:spacing w:before="120"/>
        <w:rPr>
          <w:rFonts w:eastAsia="Times New Roman" w:cs="Times New Roman"/>
          <w:sz w:val="28"/>
          <w:szCs w:val="28"/>
        </w:rPr>
      </w:pPr>
      <w:r>
        <w:t>Nợ TK 335- Chi phí phải trả</w:t>
      </w:r>
    </w:p>
    <w:p w:rsidR="00704297" w:rsidRDefault="00D52B08">
      <w:pPr>
        <w:spacing w:before="120"/>
        <w:rPr>
          <w:rFonts w:eastAsia="Times New Roman" w:cs="Times New Roman"/>
          <w:sz w:val="28"/>
          <w:szCs w:val="28"/>
        </w:rPr>
      </w:pPr>
      <w:r>
        <w:t>Có TK 154- Chi phí sản xuất, kinh doanh dở dang.</w:t>
      </w:r>
    </w:p>
    <w:p w:rsidR="00704297" w:rsidRDefault="00D52B08">
      <w:pPr>
        <w:spacing w:before="120"/>
        <w:rPr>
          <w:rFonts w:eastAsia="Times New Roman" w:cs="Times New Roman"/>
          <w:sz w:val="28"/>
          <w:szCs w:val="28"/>
        </w:rPr>
      </w:pPr>
      <w:r>
        <w:t>- Khi toàn bộ dự án bất động sản hoàn thành, kế toán phải quyết toán và ghi giảm số dư khoản chi phí trích trước còn lại, ghi:</w:t>
      </w:r>
    </w:p>
    <w:p w:rsidR="00704297" w:rsidRDefault="00D52B08">
      <w:pPr>
        <w:spacing w:before="120"/>
        <w:rPr>
          <w:rFonts w:eastAsia="Times New Roman" w:cs="Times New Roman"/>
          <w:sz w:val="28"/>
          <w:szCs w:val="28"/>
        </w:rPr>
      </w:pPr>
      <w:r>
        <w:t>Nợ TK 335- Chi phí phải trả</w:t>
      </w:r>
    </w:p>
    <w:p w:rsidR="00704297" w:rsidRDefault="00D52B08">
      <w:pPr>
        <w:spacing w:before="120"/>
        <w:rPr>
          <w:rFonts w:eastAsia="Times New Roman" w:cs="Times New Roman"/>
          <w:sz w:val="28"/>
          <w:szCs w:val="28"/>
        </w:rPr>
      </w:pPr>
      <w:r>
        <w:t>Có TK 154- Chi phí sản xuất, kinh doanh dở dang</w:t>
      </w:r>
    </w:p>
    <w:p w:rsidR="00704297" w:rsidRDefault="00D52B08">
      <w:pPr>
        <w:spacing w:before="120"/>
        <w:rPr>
          <w:rFonts w:eastAsia="Times New Roman" w:cs="Times New Roman"/>
          <w:sz w:val="28"/>
          <w:szCs w:val="28"/>
        </w:rPr>
      </w:pPr>
      <w:r>
        <w:t>Có TK 632- Giá vốn hàng bán (phần chênh lệch giữa số chi phí trích</w:t>
      </w:r>
    </w:p>
    <w:p w:rsidR="00704297" w:rsidRDefault="00D52B08">
      <w:pPr>
        <w:spacing w:before="120"/>
        <w:rPr>
          <w:rFonts w:eastAsia="Times New Roman" w:cs="Times New Roman"/>
          <w:sz w:val="28"/>
          <w:szCs w:val="28"/>
        </w:rPr>
      </w:pPr>
      <w:r>
        <w:t>trước còn lại cao hơn chi phí thực tế phát sinh).</w:t>
      </w:r>
      <w:bookmarkStart w:id="150" w:name="1tuee74" w:colFirst="0" w:colLast="0"/>
      <w:bookmarkEnd w:id="150"/>
    </w:p>
    <w:p w:rsidR="00704297" w:rsidRPr="00155128" w:rsidRDefault="00D52B08" w:rsidP="00155128">
      <w:pPr>
        <w:pStyle w:val="Heading2"/>
      </w:pPr>
      <w:bookmarkStart w:id="151" w:name="_Toc140907590"/>
      <w:r w:rsidRPr="00155128">
        <w:t>Điều 55. Tài khoản 336 – Phải trả nội bộ</w:t>
      </w:r>
      <w:bookmarkEnd w:id="151"/>
    </w:p>
    <w:p w:rsidR="00704297" w:rsidRDefault="00D52B08">
      <w:pPr>
        <w:spacing w:before="120"/>
        <w:rPr>
          <w:rFonts w:ascii="Century Schoolbook" w:eastAsia="Century Schoolbook" w:hAnsi="Century Schoolbook" w:cs="Century Schoolbook"/>
          <w:sz w:val="22"/>
          <w:szCs w:val="22"/>
        </w:rPr>
      </w:pPr>
      <w:r>
        <w:rPr>
          <w:b/>
        </w:rPr>
        <w:t>1. Nguyên tắc kế toán</w:t>
      </w:r>
    </w:p>
    <w:p w:rsidR="00704297" w:rsidRDefault="00D52B08">
      <w:pPr>
        <w:spacing w:before="120"/>
        <w:rPr>
          <w:rFonts w:eastAsia="Times New Roman" w:cs="Times New Roman"/>
          <w:sz w:val="28"/>
          <w:szCs w:val="28"/>
        </w:rPr>
      </w:pPr>
      <w:r>
        <w:t>a) Tài khoản này dùng để phản ánh tình hình thanh toán các khoản phải trả giữa doanh nghiệp với các đơn vị trực thuộc không có tư cách pháp nhân hạch toán phụ thuộc có tổ chức công tác kế toán (sau đây gọi là đơn vị hạch toán phụ thuộc); Giữa các đơn vị hạch toán phụ thuộc của cùng một doanh nghiệp với nhau.</w:t>
      </w:r>
    </w:p>
    <w:p w:rsidR="00704297" w:rsidRDefault="00D52B08">
      <w:pPr>
        <w:spacing w:before="120"/>
        <w:rPr>
          <w:rFonts w:eastAsia="Times New Roman" w:cs="Times New Roman"/>
          <w:sz w:val="28"/>
          <w:szCs w:val="28"/>
        </w:rPr>
      </w:pPr>
      <w:r>
        <w:t>Trong doanh nghiệp, việc phân loại các đơn vị cấp dưới trực thuộc cho mục đích kế toán được căn cứ vào bản chất của đơn vị (hạch toán độc lập hay hạch toán phụ thuộc, có tư cách pháp nhân hay không, có người đại diện trước pháp luật hay không) mà không phụ thuộc vào tên gọi của đơn vị đó (đơn vị thành viên, chi nhánh, xí nghiệp, tổ, đội...).</w:t>
      </w:r>
    </w:p>
    <w:p w:rsidR="00704297" w:rsidRDefault="00D52B08">
      <w:pPr>
        <w:spacing w:before="120"/>
        <w:rPr>
          <w:rFonts w:ascii="Century Schoolbook" w:eastAsia="Century Schoolbook" w:hAnsi="Century Schoolbook" w:cs="Century Schoolbook"/>
          <w:sz w:val="22"/>
          <w:szCs w:val="22"/>
        </w:rPr>
      </w:pPr>
      <w:r>
        <w:t>b) Không phản ánh vào tài khoản 336 các giao dịch thanh toán giữa công ty mẹ với các công ty con và giữa các công ty con với nhau (giữa các đơn vị có tư cách pháp nhân hạch toán độc lập).</w:t>
      </w:r>
    </w:p>
    <w:p w:rsidR="00704297" w:rsidRDefault="00D52B08">
      <w:pPr>
        <w:spacing w:before="120"/>
        <w:rPr>
          <w:rFonts w:ascii="Century Schoolbook" w:eastAsia="Century Schoolbook" w:hAnsi="Century Schoolbook" w:cs="Century Schoolbook"/>
          <w:sz w:val="22"/>
          <w:szCs w:val="22"/>
        </w:rPr>
      </w:pPr>
      <w:r>
        <w:t>c) Các khoản phải trả nội bộ phản ánh trên tài khoản 336 "Phải trả nội bộ" bao gồm khoản phải trả về vốn kinh doanh và các khoản đơn vị hạch toán phụ thuộc phải nộp doanh nghiệp, phải trả đơn vị hạch toán phụ thuộc khác; Các khoản doanh nghiệp phải cấp cho đơn vị hạch toán phụ thuộc. Các khoản phải trả, phải nộp có thể là quan hệ nhận tài sản, vốn, kinh phí, thanh toán vãng lai, chi hộ trả hộ, lãi vay, chênh lệch tỷ giá...;</w:t>
      </w:r>
    </w:p>
    <w:p w:rsidR="00704297" w:rsidRDefault="00D52B08">
      <w:pPr>
        <w:spacing w:before="120"/>
        <w:rPr>
          <w:rFonts w:ascii="Century Schoolbook" w:eastAsia="Century Schoolbook" w:hAnsi="Century Schoolbook" w:cs="Century Schoolbook"/>
          <w:sz w:val="22"/>
          <w:szCs w:val="22"/>
        </w:rPr>
      </w:pPr>
      <w:r>
        <w:lastRenderedPageBreak/>
        <w:t>d) Tùy theo việc phân cấp quản lý và đặc điểm hoạt động, doanh nghiệp quyết định đơn vị hạch toán phụ thuộc ghi nhận khoản vốn kinh doanh được doanh nghiệp cấp vào TK 3361 – Vốn kinh doanh tại các đơn vị trực thuộc hoặc TK 411 – Vốn đầu tư của chủ sở hữu.</w:t>
      </w:r>
    </w:p>
    <w:p w:rsidR="00704297" w:rsidRDefault="00D52B08">
      <w:pPr>
        <w:spacing w:before="120"/>
        <w:rPr>
          <w:rFonts w:ascii="Century Schoolbook" w:eastAsia="Century Schoolbook" w:hAnsi="Century Schoolbook" w:cs="Century Schoolbook"/>
          <w:sz w:val="22"/>
          <w:szCs w:val="22"/>
        </w:rPr>
      </w:pPr>
      <w:r>
        <w:t>đ) Tài khoản 336 "Phải trả nội bộ" được hạch toán chi tiết cho từng đơn vị có quan hệ thanh toán, trong đó được theo dõi theo từng khoản phải nộp, phải trả.</w:t>
      </w:r>
    </w:p>
    <w:p w:rsidR="00704297" w:rsidRDefault="00D52B08">
      <w:pPr>
        <w:spacing w:before="120"/>
        <w:rPr>
          <w:rFonts w:ascii="Century Schoolbook" w:eastAsia="Century Schoolbook" w:hAnsi="Century Schoolbook" w:cs="Century Schoolbook"/>
          <w:sz w:val="22"/>
          <w:szCs w:val="22"/>
        </w:rPr>
      </w:pPr>
      <w:r>
        <w:t>e) Cuối kỳ, kế toán tiến hành kiểm tra, đối chiếu tài khoản 136, tài khoản 336 giữa các đơn vị theo từng nội dung thanh toán nội bộ để lập biên bản thanh toán bù trừ theo từng đơn vị làm căn cứ hạch toán bù trừ trên 2 tài khoản này. Khi đối chiếu, nếu có chênh lệch, phải tìm nguyên nhân và điều chỉnh kịp thời.</w:t>
      </w:r>
    </w:p>
    <w:p w:rsidR="00704297" w:rsidRDefault="00D52B08">
      <w:pPr>
        <w:spacing w:before="120"/>
        <w:rPr>
          <w:rFonts w:ascii="Century Schoolbook" w:eastAsia="Century Schoolbook" w:hAnsi="Century Schoolbook" w:cs="Century Schoolbook"/>
          <w:sz w:val="22"/>
          <w:szCs w:val="22"/>
        </w:rPr>
      </w:pPr>
      <w:r>
        <w:rPr>
          <w:b/>
        </w:rPr>
        <w:t>2. Kết cấu và nội dung phản ánh của tài khoản 336 – Phải trả nội bộ</w:t>
      </w:r>
    </w:p>
    <w:p w:rsidR="00704297" w:rsidRDefault="00D52B08">
      <w:pPr>
        <w:spacing w:before="120"/>
        <w:rPr>
          <w:rFonts w:ascii="Century Schoolbook" w:eastAsia="Century Schoolbook" w:hAnsi="Century Schoolbook" w:cs="Century Schoolbook"/>
          <w:sz w:val="22"/>
          <w:szCs w:val="22"/>
        </w:rPr>
      </w:pPr>
      <w:r>
        <w:rPr>
          <w:b/>
        </w:rPr>
        <w:t>Bên Nợ:</w:t>
      </w:r>
    </w:p>
    <w:p w:rsidR="00704297" w:rsidRDefault="00D52B08">
      <w:pPr>
        <w:spacing w:before="120"/>
        <w:rPr>
          <w:rFonts w:ascii="Century Schoolbook" w:eastAsia="Century Schoolbook" w:hAnsi="Century Schoolbook" w:cs="Century Schoolbook"/>
          <w:sz w:val="22"/>
          <w:szCs w:val="22"/>
        </w:rPr>
      </w:pPr>
      <w:r>
        <w:t>- Số tiền đã trả cho đơn vị hạch toán phụ thuộc;</w:t>
      </w:r>
    </w:p>
    <w:p w:rsidR="00704297" w:rsidRDefault="00D52B08">
      <w:pPr>
        <w:spacing w:before="120"/>
        <w:rPr>
          <w:rFonts w:ascii="Century Schoolbook" w:eastAsia="Century Schoolbook" w:hAnsi="Century Schoolbook" w:cs="Century Schoolbook"/>
          <w:sz w:val="22"/>
          <w:szCs w:val="22"/>
        </w:rPr>
      </w:pPr>
      <w:r>
        <w:t>- Số tiền đơn vị hạch toán phụ thuộc đã nộp doanh nghiệp;</w:t>
      </w:r>
    </w:p>
    <w:p w:rsidR="00704297" w:rsidRDefault="00D52B08">
      <w:pPr>
        <w:spacing w:before="120"/>
        <w:rPr>
          <w:rFonts w:ascii="Century Schoolbook" w:eastAsia="Century Schoolbook" w:hAnsi="Century Schoolbook" w:cs="Century Schoolbook"/>
          <w:sz w:val="22"/>
          <w:szCs w:val="22"/>
        </w:rPr>
      </w:pPr>
      <w:r>
        <w:t>- Số tiền đã trả các khoản mà các đơn vị nội bộ chi hộ, hoặc thu hộ đơn vị nội bộ;</w:t>
      </w:r>
    </w:p>
    <w:p w:rsidR="00704297" w:rsidRDefault="00D52B08">
      <w:pPr>
        <w:spacing w:before="120"/>
        <w:rPr>
          <w:rFonts w:ascii="Century Schoolbook" w:eastAsia="Century Schoolbook" w:hAnsi="Century Schoolbook" w:cs="Century Schoolbook"/>
          <w:sz w:val="22"/>
          <w:szCs w:val="22"/>
        </w:rPr>
      </w:pPr>
      <w:r>
        <w:t>- Bù trừ các khoản phải thu với các khoản phải trả của cùng một đơn vị có quan hệ thanh toán.</w:t>
      </w:r>
    </w:p>
    <w:p w:rsidR="00704297" w:rsidRDefault="00D52B08">
      <w:pPr>
        <w:spacing w:before="120"/>
        <w:rPr>
          <w:rFonts w:ascii="Century Schoolbook" w:eastAsia="Century Schoolbook" w:hAnsi="Century Schoolbook" w:cs="Century Schoolbook"/>
          <w:sz w:val="22"/>
          <w:szCs w:val="22"/>
        </w:rPr>
      </w:pPr>
      <w:r>
        <w:rPr>
          <w:b/>
        </w:rPr>
        <w:t>Bên Có:</w:t>
      </w:r>
    </w:p>
    <w:p w:rsidR="00704297" w:rsidRDefault="00D52B08">
      <w:pPr>
        <w:spacing w:before="120"/>
        <w:rPr>
          <w:rFonts w:ascii="Century Schoolbook" w:eastAsia="Century Schoolbook" w:hAnsi="Century Schoolbook" w:cs="Century Schoolbook"/>
          <w:sz w:val="22"/>
          <w:szCs w:val="22"/>
        </w:rPr>
      </w:pPr>
      <w:r>
        <w:t>- Số vốn kinh doanh của đơn vị hạch toán phụ thuộc được doanh nghiệp cấp</w:t>
      </w:r>
    </w:p>
    <w:p w:rsidR="00704297" w:rsidRDefault="00D52B08">
      <w:pPr>
        <w:spacing w:before="120"/>
        <w:rPr>
          <w:rFonts w:ascii="Century Schoolbook" w:eastAsia="Century Schoolbook" w:hAnsi="Century Schoolbook" w:cs="Century Schoolbook"/>
          <w:sz w:val="22"/>
          <w:szCs w:val="22"/>
        </w:rPr>
      </w:pPr>
      <w:r>
        <w:t>- Số tiền đơn vị hạch toán phụ thuộc phải nộp doanh nghiệp;</w:t>
      </w:r>
    </w:p>
    <w:p w:rsidR="00704297" w:rsidRDefault="00D52B08">
      <w:pPr>
        <w:spacing w:before="120"/>
        <w:rPr>
          <w:rFonts w:ascii="Century Schoolbook" w:eastAsia="Century Schoolbook" w:hAnsi="Century Schoolbook" w:cs="Century Schoolbook"/>
          <w:sz w:val="22"/>
          <w:szCs w:val="22"/>
        </w:rPr>
      </w:pPr>
      <w:r>
        <w:t>- Số tiền phải trả cho đơn vị hạch toán phụ thuộc;</w:t>
      </w:r>
    </w:p>
    <w:p w:rsidR="00704297" w:rsidRDefault="00D52B08">
      <w:pPr>
        <w:spacing w:before="120"/>
        <w:rPr>
          <w:rFonts w:ascii="Century Schoolbook" w:eastAsia="Century Schoolbook" w:hAnsi="Century Schoolbook" w:cs="Century Schoolbook"/>
          <w:sz w:val="22"/>
          <w:szCs w:val="22"/>
        </w:rPr>
      </w:pPr>
      <w:r>
        <w:t>- Số tiền phải trả cho các đơn vị khác trong nội bộ về các khoản đã được đơn vị khác chi hộ và các khoản thu hộ đơn vị khác.</w:t>
      </w:r>
    </w:p>
    <w:p w:rsidR="00704297" w:rsidRDefault="00D52B08">
      <w:pPr>
        <w:spacing w:before="120"/>
        <w:rPr>
          <w:rFonts w:ascii="Century Schoolbook" w:eastAsia="Century Schoolbook" w:hAnsi="Century Schoolbook" w:cs="Century Schoolbook"/>
          <w:sz w:val="22"/>
          <w:szCs w:val="22"/>
        </w:rPr>
      </w:pPr>
      <w:r>
        <w:rPr>
          <w:b/>
        </w:rPr>
        <w:t xml:space="preserve">Số dư bên Có: </w:t>
      </w:r>
      <w:r>
        <w:t>Số tiền còn phải trả, phải nộp cho doanh nghiệp và các đơn vị trong nội bộ doanh nghiệp.</w:t>
      </w:r>
    </w:p>
    <w:p w:rsidR="00704297" w:rsidRDefault="00D52B08">
      <w:pPr>
        <w:spacing w:before="120"/>
        <w:rPr>
          <w:rFonts w:ascii="Century Schoolbook" w:eastAsia="Century Schoolbook" w:hAnsi="Century Schoolbook" w:cs="Century Schoolbook"/>
        </w:rPr>
      </w:pPr>
      <w:r>
        <w:rPr>
          <w:b/>
          <w:i/>
        </w:rPr>
        <w:t>Tài khoản 336 - Phải trả nội bộ, có 4 tài khoản cấp 2:</w:t>
      </w:r>
    </w:p>
    <w:p w:rsidR="00704297" w:rsidRDefault="00D52B08">
      <w:pPr>
        <w:spacing w:before="120"/>
        <w:rPr>
          <w:rFonts w:eastAsia="Times New Roman" w:cs="Times New Roman"/>
          <w:sz w:val="28"/>
          <w:szCs w:val="28"/>
        </w:rPr>
      </w:pPr>
      <w:r>
        <w:t xml:space="preserve">- </w:t>
      </w:r>
      <w:r>
        <w:rPr>
          <w:i/>
        </w:rPr>
        <w:t>Tài khoản 3361 - Phải trả nội bộ về vốn kinh doanh:</w:t>
      </w:r>
      <w:r>
        <w:t xml:space="preserve"> Tài khoản này chỉ mở ở đơn vị cấp dưới không có tư cách pháp nhân hạch toán phụ thuộc để phản ánh số vốn kinh doanh được doanh nghiệp cấp trên giao.</w:t>
      </w:r>
    </w:p>
    <w:p w:rsidR="00704297" w:rsidRDefault="00D52B08">
      <w:pPr>
        <w:spacing w:before="120"/>
        <w:rPr>
          <w:rFonts w:ascii="Century Schoolbook" w:eastAsia="Century Schoolbook" w:hAnsi="Century Schoolbook" w:cs="Century Schoolbook"/>
        </w:rPr>
      </w:pPr>
      <w:r>
        <w:lastRenderedPageBreak/>
        <w:t>Tài khoản này không phản ánh số vốn của các công ty con hoặc đơn vị có bản chất là công ty con (các đơn vị trực thuộc có tư cách pháp nhân hạch toán độc lập) nhận góp từ công ty mẹ.</w:t>
      </w:r>
    </w:p>
    <w:p w:rsidR="00704297" w:rsidRDefault="00D52B08">
      <w:pPr>
        <w:spacing w:before="120"/>
        <w:rPr>
          <w:rFonts w:eastAsia="Times New Roman" w:cs="Times New Roman"/>
          <w:sz w:val="28"/>
          <w:szCs w:val="28"/>
        </w:rPr>
      </w:pPr>
      <w:r>
        <w:rPr>
          <w:i/>
        </w:rPr>
        <w:t>- Tài khoản 3362 - Phải trả nội bộ về chênh lệch tỷ giá</w:t>
      </w:r>
      <w:r>
        <w:t>: Tài khoản này chỉ mở ở BQLDA trực thuộc doanh nghiệp là Chủ đầu tư, dùng để phản ánh khoản chênh lệch tỷ giá phát sinh phải trả doanh nghiệp.</w:t>
      </w:r>
    </w:p>
    <w:p w:rsidR="00704297" w:rsidRDefault="00D52B08">
      <w:pPr>
        <w:spacing w:before="120"/>
        <w:rPr>
          <w:rFonts w:eastAsia="Times New Roman" w:cs="Times New Roman"/>
          <w:sz w:val="28"/>
          <w:szCs w:val="28"/>
        </w:rPr>
      </w:pPr>
      <w:r>
        <w:rPr>
          <w:i/>
        </w:rPr>
        <w:t>- Tài khoản 3363 - Phải trả nội bộ về chi phí đi vay đủ điều kiện được vốn hoá</w:t>
      </w:r>
      <w:r>
        <w:t>: Tài khoản này chỉ mở ở BQLDA trực thuộc doanh nghiệp là Chủ đầu tư, dùng để phản ánh khoản chi phí đi vay được vốn hóa phát sinh phải chuyển cho doanh nghiệp .</w:t>
      </w:r>
    </w:p>
    <w:p w:rsidR="00704297" w:rsidRDefault="00D52B08">
      <w:pPr>
        <w:spacing w:before="120"/>
        <w:rPr>
          <w:rFonts w:ascii="Century Schoolbook" w:eastAsia="Century Schoolbook" w:hAnsi="Century Schoolbook" w:cs="Century Schoolbook"/>
        </w:rPr>
      </w:pPr>
      <w:r>
        <w:t xml:space="preserve">- </w:t>
      </w:r>
      <w:r>
        <w:rPr>
          <w:i/>
        </w:rPr>
        <w:t>Tài khoản 3368 - Phải trả nội bộ khác:</w:t>
      </w:r>
      <w:r>
        <w:t xml:space="preserve"> Phản ánh tất cả các khoản phải trả khác giữa các đơn vị nội bộ trong cùng một doanh nghiệp.</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rPr>
          <w:b/>
          <w:i/>
        </w:rPr>
        <w:t>3.1. Tại đơn vị hạch toán phụ thuộc</w:t>
      </w:r>
    </w:p>
    <w:p w:rsidR="00704297" w:rsidRDefault="00D52B08">
      <w:pPr>
        <w:spacing w:before="120"/>
        <w:rPr>
          <w:rFonts w:ascii="Century Schoolbook" w:eastAsia="Century Schoolbook" w:hAnsi="Century Schoolbook" w:cs="Century Schoolbook"/>
          <w:sz w:val="22"/>
          <w:szCs w:val="22"/>
        </w:rPr>
      </w:pPr>
      <w:r>
        <w:t>a) Khi đơn vị hạch toán phụ thuộc như chi nhánh, cửa hàng, ban quản lý dự án… nhận vốn được cấp bởi doanh nghiệp, đơn vị cấp trên, ghi:</w:t>
      </w:r>
    </w:p>
    <w:p w:rsidR="00704297" w:rsidRDefault="00D52B08">
      <w:pPr>
        <w:spacing w:before="120"/>
        <w:rPr>
          <w:rFonts w:ascii="Century Schoolbook" w:eastAsia="Century Schoolbook" w:hAnsi="Century Schoolbook" w:cs="Century Schoolbook"/>
          <w:sz w:val="22"/>
          <w:szCs w:val="22"/>
        </w:rPr>
      </w:pPr>
      <w:r>
        <w:t>Nợ các TK 111, 112, 152, 155, 156, 211, 213, 217.....</w:t>
      </w:r>
    </w:p>
    <w:p w:rsidR="00704297" w:rsidRDefault="00D52B08">
      <w:pPr>
        <w:spacing w:before="120"/>
        <w:rPr>
          <w:rFonts w:ascii="Century Schoolbook" w:eastAsia="Century Schoolbook" w:hAnsi="Century Schoolbook" w:cs="Century Schoolbook"/>
          <w:sz w:val="22"/>
          <w:szCs w:val="22"/>
        </w:rPr>
      </w:pPr>
      <w:r>
        <w:t>Có TK 336 - Phải trả nội bộ (3361).</w:t>
      </w:r>
    </w:p>
    <w:p w:rsidR="00704297" w:rsidRDefault="00D52B08">
      <w:pPr>
        <w:spacing w:before="120"/>
        <w:rPr>
          <w:rFonts w:ascii="Century Schoolbook" w:eastAsia="Century Schoolbook" w:hAnsi="Century Schoolbook" w:cs="Century Schoolbook"/>
          <w:sz w:val="22"/>
          <w:szCs w:val="22"/>
        </w:rPr>
      </w:pPr>
      <w:r>
        <w:t>b) Số tiền phải trả cho các đơn vị nội bộ khác về các khoản đã được chi hộ, trả hộ, hoặc khi nhận sản phẩm, hàng hóa, dịch vụ từ các đơn vị nội bộ chuyển đến, ghi:</w:t>
      </w:r>
    </w:p>
    <w:p w:rsidR="00704297" w:rsidRDefault="00D52B08">
      <w:pPr>
        <w:spacing w:before="120"/>
        <w:rPr>
          <w:rFonts w:ascii="Century Schoolbook" w:eastAsia="Century Schoolbook" w:hAnsi="Century Schoolbook" w:cs="Century Schoolbook"/>
          <w:sz w:val="22"/>
          <w:szCs w:val="22"/>
        </w:rPr>
      </w:pPr>
      <w:r>
        <w:t>Nợ các TK 152, 153, 156</w:t>
      </w:r>
    </w:p>
    <w:p w:rsidR="00704297" w:rsidRDefault="00D52B08">
      <w:pPr>
        <w:spacing w:before="120"/>
        <w:rPr>
          <w:rFonts w:ascii="Century Schoolbook" w:eastAsia="Century Schoolbook" w:hAnsi="Century Schoolbook" w:cs="Century Schoolbook"/>
          <w:sz w:val="22"/>
          <w:szCs w:val="22"/>
        </w:rPr>
      </w:pPr>
      <w:r>
        <w:t>Nợ TK 331 - Phải trả cho người bán</w:t>
      </w:r>
    </w:p>
    <w:p w:rsidR="00704297" w:rsidRDefault="00D52B08">
      <w:pPr>
        <w:spacing w:before="120"/>
        <w:rPr>
          <w:rFonts w:ascii="Century Schoolbook" w:eastAsia="Century Schoolbook" w:hAnsi="Century Schoolbook" w:cs="Century Schoolbook"/>
          <w:sz w:val="22"/>
          <w:szCs w:val="22"/>
        </w:rPr>
      </w:pPr>
      <w:r>
        <w:t>Nợ TK 641 - Chi phí bán hàng</w:t>
      </w:r>
    </w:p>
    <w:p w:rsidR="00704297" w:rsidRDefault="00D52B08">
      <w:pPr>
        <w:spacing w:before="120"/>
        <w:rPr>
          <w:rFonts w:ascii="Century Schoolbook" w:eastAsia="Century Schoolbook" w:hAnsi="Century Schoolbook" w:cs="Century Schoolbook"/>
          <w:sz w:val="22"/>
          <w:szCs w:val="22"/>
        </w:rPr>
      </w:pPr>
      <w:r>
        <w:t>Nợ TK 642 - Chi phí quản lý doanh nghiệp</w:t>
      </w:r>
    </w:p>
    <w:p w:rsidR="00704297" w:rsidRDefault="00D52B08">
      <w:pPr>
        <w:spacing w:before="120"/>
        <w:rPr>
          <w:rFonts w:ascii="Century Schoolbook" w:eastAsia="Century Schoolbook" w:hAnsi="Century Schoolbook" w:cs="Century Schoolbook"/>
          <w:sz w:val="22"/>
          <w:szCs w:val="22"/>
        </w:rPr>
      </w:pPr>
      <w:r>
        <w:t>Nợ TK 133 - Thuế GTGT dược khấu trừ</w:t>
      </w:r>
    </w:p>
    <w:p w:rsidR="00704297" w:rsidRDefault="00D52B08">
      <w:pPr>
        <w:spacing w:before="120"/>
        <w:rPr>
          <w:rFonts w:eastAsia="Times New Roman" w:cs="Times New Roman"/>
          <w:sz w:val="28"/>
          <w:szCs w:val="28"/>
        </w:rPr>
      </w:pPr>
      <w:r>
        <w:t>Có TK 336 - Phải trả nội bộ.</w:t>
      </w:r>
    </w:p>
    <w:p w:rsidR="00704297" w:rsidRDefault="00D52B08">
      <w:pPr>
        <w:spacing w:before="120"/>
        <w:rPr>
          <w:rFonts w:ascii="Century Schoolbook" w:eastAsia="Century Schoolbook" w:hAnsi="Century Schoolbook" w:cs="Century Schoolbook"/>
          <w:sz w:val="22"/>
          <w:szCs w:val="22"/>
        </w:rPr>
      </w:pPr>
      <w:r>
        <w:t>c) Khi thu tiền hộ hoặc vay các đơn vị nội bộ khác, ghi:</w:t>
      </w:r>
    </w:p>
    <w:p w:rsidR="00704297" w:rsidRDefault="00D52B08">
      <w:pPr>
        <w:spacing w:before="120"/>
        <w:rPr>
          <w:rFonts w:ascii="Century Schoolbook" w:eastAsia="Century Schoolbook" w:hAnsi="Century Schoolbook" w:cs="Century Schoolbook"/>
          <w:sz w:val="22"/>
          <w:szCs w:val="22"/>
        </w:rPr>
      </w:pPr>
      <w:r>
        <w:t>Nợ các TK 111,112,...</w:t>
      </w:r>
    </w:p>
    <w:p w:rsidR="00704297" w:rsidRDefault="00D52B08">
      <w:pPr>
        <w:spacing w:before="120"/>
        <w:rPr>
          <w:rFonts w:eastAsia="Times New Roman" w:cs="Times New Roman"/>
          <w:sz w:val="28"/>
          <w:szCs w:val="28"/>
        </w:rPr>
      </w:pPr>
      <w:r>
        <w:t>Có TK 336 - Phải trả nội bộ.</w:t>
      </w:r>
    </w:p>
    <w:p w:rsidR="00704297" w:rsidRDefault="00D52B08">
      <w:pPr>
        <w:spacing w:before="120"/>
        <w:rPr>
          <w:rFonts w:ascii="Century Schoolbook" w:eastAsia="Century Schoolbook" w:hAnsi="Century Schoolbook" w:cs="Century Schoolbook"/>
          <w:sz w:val="22"/>
          <w:szCs w:val="22"/>
        </w:rPr>
      </w:pPr>
      <w:r>
        <w:t>d) Khi trả tiền cho doanh nghiệp và các đơn vị nội bộ về các khoản phải trả, phải nộp, chi hộ, thu hộ, ghi:</w:t>
      </w:r>
    </w:p>
    <w:p w:rsidR="00704297" w:rsidRDefault="00D52B08">
      <w:pPr>
        <w:spacing w:before="120"/>
        <w:rPr>
          <w:rFonts w:ascii="Century Schoolbook" w:eastAsia="Century Schoolbook" w:hAnsi="Century Schoolbook" w:cs="Century Schoolbook"/>
          <w:sz w:val="22"/>
          <w:szCs w:val="22"/>
        </w:rPr>
      </w:pPr>
      <w:r>
        <w:lastRenderedPageBreak/>
        <w:t>Nợ TK 336 - Phải trả nội bộ</w:t>
      </w:r>
    </w:p>
    <w:p w:rsidR="00704297" w:rsidRDefault="00D52B08">
      <w:pPr>
        <w:spacing w:before="120"/>
        <w:rPr>
          <w:rFonts w:ascii="Century Schoolbook" w:eastAsia="Century Schoolbook" w:hAnsi="Century Schoolbook" w:cs="Century Schoolbook"/>
          <w:sz w:val="22"/>
          <w:szCs w:val="22"/>
        </w:rPr>
      </w:pPr>
      <w:r>
        <w:t>Có các TK 111,112,...</w:t>
      </w:r>
    </w:p>
    <w:p w:rsidR="00704297" w:rsidRDefault="00D52B08">
      <w:pPr>
        <w:spacing w:before="120"/>
        <w:rPr>
          <w:rFonts w:ascii="Century Schoolbook" w:eastAsia="Century Schoolbook" w:hAnsi="Century Schoolbook" w:cs="Century Schoolbook"/>
          <w:sz w:val="22"/>
          <w:szCs w:val="22"/>
        </w:rPr>
      </w:pPr>
      <w:r>
        <w:t>đ) Khi có quyết định điều chuyển tài sản cho các đơn vị khác trong nội bộ và có quyết định giảm vốn kinh doanh, ghi:</w:t>
      </w:r>
    </w:p>
    <w:p w:rsidR="00704297" w:rsidRDefault="00D52B08">
      <w:pPr>
        <w:spacing w:before="120"/>
        <w:rPr>
          <w:rFonts w:ascii="Century Schoolbook" w:eastAsia="Century Schoolbook" w:hAnsi="Century Schoolbook" w:cs="Century Schoolbook"/>
          <w:sz w:val="22"/>
          <w:szCs w:val="22"/>
        </w:rPr>
      </w:pPr>
      <w:r>
        <w:t>Nợ TK 336 - Phải trả nội bộ (3361)</w:t>
      </w:r>
    </w:p>
    <w:p w:rsidR="00704297" w:rsidRDefault="00D52B08">
      <w:pPr>
        <w:spacing w:before="120"/>
        <w:rPr>
          <w:rFonts w:ascii="Century Schoolbook" w:eastAsia="Century Schoolbook" w:hAnsi="Century Schoolbook" w:cs="Century Schoolbook"/>
          <w:sz w:val="22"/>
          <w:szCs w:val="22"/>
        </w:rPr>
      </w:pPr>
      <w:r>
        <w:t>Nợ TK 214 - Hao mòn TSCĐ (nếu điều chuyển TSCĐ, BĐSĐT)</w:t>
      </w:r>
    </w:p>
    <w:p w:rsidR="00704297" w:rsidRDefault="00D52B08">
      <w:pPr>
        <w:spacing w:before="120"/>
        <w:rPr>
          <w:rFonts w:eastAsia="Times New Roman" w:cs="Times New Roman"/>
          <w:sz w:val="28"/>
          <w:szCs w:val="28"/>
        </w:rPr>
      </w:pPr>
      <w:r>
        <w:t>Có các TK 152, 155, 156, 211, 213, 217.....</w:t>
      </w:r>
    </w:p>
    <w:p w:rsidR="00704297" w:rsidRDefault="00D52B08">
      <w:pPr>
        <w:spacing w:before="120"/>
        <w:rPr>
          <w:rFonts w:ascii="Century Schoolbook" w:eastAsia="Century Schoolbook" w:hAnsi="Century Schoolbook" w:cs="Century Schoolbook"/>
          <w:sz w:val="22"/>
          <w:szCs w:val="22"/>
        </w:rPr>
      </w:pPr>
      <w:r>
        <w:t>e) Bù trừ giữa các khoản phải thu và phải trả phát sinh từ giao dịch với các đơn vị nội bộ, ghi:</w:t>
      </w:r>
    </w:p>
    <w:p w:rsidR="00704297" w:rsidRDefault="00D52B08">
      <w:pPr>
        <w:spacing w:before="120"/>
        <w:rPr>
          <w:rFonts w:ascii="Century Schoolbook" w:eastAsia="Century Schoolbook" w:hAnsi="Century Schoolbook" w:cs="Century Schoolbook"/>
          <w:sz w:val="22"/>
          <w:szCs w:val="22"/>
        </w:rPr>
      </w:pPr>
      <w:r>
        <w:t>Nợ TK 336 - Phải trả nội bộ</w:t>
      </w:r>
    </w:p>
    <w:p w:rsidR="00704297" w:rsidRDefault="00D52B08">
      <w:pPr>
        <w:spacing w:before="120"/>
        <w:rPr>
          <w:rFonts w:eastAsia="Times New Roman" w:cs="Times New Roman"/>
          <w:sz w:val="28"/>
          <w:szCs w:val="28"/>
        </w:rPr>
      </w:pPr>
      <w:r>
        <w:t>Có TK 136 - Phải thu nội bộ.</w:t>
      </w:r>
    </w:p>
    <w:p w:rsidR="00704297" w:rsidRDefault="00D52B08">
      <w:pPr>
        <w:spacing w:before="120"/>
        <w:rPr>
          <w:rFonts w:ascii="Century Schoolbook" w:eastAsia="Century Schoolbook" w:hAnsi="Century Schoolbook" w:cs="Century Schoolbook"/>
          <w:sz w:val="22"/>
          <w:szCs w:val="22"/>
        </w:rPr>
      </w:pPr>
      <w:r>
        <w:t>g) Trường hợp đơn vị hạch toán phụ thuộc không được phân cấp kế toán đến lợi nhuận sau thuế chưa phân phối (TK 421), định kỳ đơn vị hạch toán phụ thuộc kết chuyển các khoản doanh thu, thu nhập, chi phí trực tiếp qua TK 336 – Phải trả nội bộ hoặc qua TK 911 – Xác định kết quả kinh doanh, ghi:</w:t>
      </w:r>
    </w:p>
    <w:p w:rsidR="00704297" w:rsidRDefault="00D52B08">
      <w:pPr>
        <w:spacing w:before="120"/>
        <w:rPr>
          <w:rFonts w:ascii="Century Schoolbook" w:eastAsia="Century Schoolbook" w:hAnsi="Century Schoolbook" w:cs="Century Schoolbook"/>
          <w:sz w:val="22"/>
          <w:szCs w:val="22"/>
        </w:rPr>
      </w:pPr>
      <w:r>
        <w:t>- Kết chuyển doanh thu, thu nhập, ghi:</w:t>
      </w:r>
    </w:p>
    <w:p w:rsidR="00704297" w:rsidRDefault="00D52B08">
      <w:pPr>
        <w:spacing w:before="120"/>
        <w:rPr>
          <w:rFonts w:eastAsia="Times New Roman" w:cs="Times New Roman"/>
          <w:sz w:val="28"/>
          <w:szCs w:val="28"/>
        </w:rPr>
      </w:pPr>
      <w:r>
        <w:t>Nợ các TK 511, 711</w:t>
      </w:r>
    </w:p>
    <w:p w:rsidR="00704297" w:rsidRDefault="00D52B08">
      <w:pPr>
        <w:spacing w:before="120"/>
        <w:rPr>
          <w:rFonts w:eastAsia="Times New Roman" w:cs="Times New Roman"/>
          <w:sz w:val="28"/>
          <w:szCs w:val="28"/>
        </w:rPr>
      </w:pPr>
      <w:r>
        <w:t>Có TK 911 - Xác định kết quả kinh doanh (nếu đơn vị hạch toán phụ thuộc theo dõi kết quả kinh doanh trong kỳ)</w:t>
      </w:r>
    </w:p>
    <w:p w:rsidR="00704297" w:rsidRDefault="00D52B08">
      <w:pPr>
        <w:spacing w:before="120"/>
        <w:rPr>
          <w:rFonts w:eastAsia="Times New Roman" w:cs="Times New Roman"/>
          <w:sz w:val="28"/>
          <w:szCs w:val="28"/>
        </w:rPr>
      </w:pPr>
      <w:r>
        <w:t>Có TK 336 - Phải trả nội bộ (nếu đơn vị hạch toán phụ thuộc không theo dõi kết quả kinh doanh).</w:t>
      </w:r>
    </w:p>
    <w:p w:rsidR="00704297" w:rsidRDefault="00D52B08">
      <w:pPr>
        <w:spacing w:before="120"/>
        <w:rPr>
          <w:rFonts w:eastAsia="Times New Roman" w:cs="Times New Roman"/>
          <w:sz w:val="28"/>
          <w:szCs w:val="28"/>
        </w:rPr>
      </w:pPr>
      <w:r>
        <w:t>Định kỳ, đơn vị hạch toán phụ thuộc được phân cấp theo dõi kết quả kinh doanh trong kỳ kết chuyển kết quả kinh doanh (lãi) lên đơn vị cấp trên, ghi:</w:t>
      </w:r>
    </w:p>
    <w:p w:rsidR="00704297" w:rsidRDefault="00D52B08">
      <w:pPr>
        <w:spacing w:before="120"/>
        <w:rPr>
          <w:rFonts w:ascii="Century Schoolbook" w:eastAsia="Century Schoolbook" w:hAnsi="Century Schoolbook" w:cs="Century Schoolbook"/>
          <w:sz w:val="22"/>
          <w:szCs w:val="22"/>
        </w:rPr>
      </w:pPr>
      <w:r>
        <w:t>Nợ TK 911 - Xác định kết quả kinh doanh</w:t>
      </w:r>
    </w:p>
    <w:p w:rsidR="00704297" w:rsidRDefault="00D52B08">
      <w:pPr>
        <w:spacing w:before="120"/>
        <w:rPr>
          <w:rFonts w:eastAsia="Times New Roman" w:cs="Times New Roman"/>
          <w:sz w:val="28"/>
          <w:szCs w:val="28"/>
        </w:rPr>
      </w:pPr>
      <w:r>
        <w:t>Có TK 336 - Phải trả nội bộ.</w:t>
      </w:r>
    </w:p>
    <w:p w:rsidR="00704297" w:rsidRDefault="00D52B08">
      <w:pPr>
        <w:spacing w:before="120"/>
        <w:rPr>
          <w:rFonts w:ascii="Century Schoolbook" w:eastAsia="Century Schoolbook" w:hAnsi="Century Schoolbook" w:cs="Century Schoolbook"/>
          <w:sz w:val="22"/>
          <w:szCs w:val="22"/>
        </w:rPr>
      </w:pPr>
      <w:r>
        <w:t>- Kết chuyển các khoản chi phí, ghi:</w:t>
      </w:r>
    </w:p>
    <w:p w:rsidR="00704297" w:rsidRDefault="00D52B08">
      <w:pPr>
        <w:spacing w:before="120"/>
        <w:rPr>
          <w:rFonts w:eastAsia="Times New Roman" w:cs="Times New Roman"/>
          <w:sz w:val="28"/>
          <w:szCs w:val="28"/>
        </w:rPr>
      </w:pPr>
      <w:r>
        <w:t>Nợ TK 336 - Phải trả nội bộ (nếu đơn vị hạch toán phụ thuộc không được phân cấp theo dõi kết quả kinh doanh)</w:t>
      </w:r>
    </w:p>
    <w:p w:rsidR="00704297" w:rsidRDefault="00D52B08">
      <w:pPr>
        <w:spacing w:before="120"/>
        <w:rPr>
          <w:rFonts w:ascii="Century Schoolbook" w:eastAsia="Century Schoolbook" w:hAnsi="Century Schoolbook" w:cs="Century Schoolbook"/>
          <w:sz w:val="22"/>
          <w:szCs w:val="22"/>
        </w:rPr>
      </w:pPr>
      <w:r>
        <w:t>Nợ TK 911 - Xác định kết quả kinh doanh (nếu đơn vị hạch toán phụ thuộc được phân cấp theo dõi kết quả kinh doanh riêng)</w:t>
      </w:r>
    </w:p>
    <w:p w:rsidR="00704297" w:rsidRDefault="00D52B08">
      <w:pPr>
        <w:spacing w:before="120"/>
        <w:rPr>
          <w:rFonts w:eastAsia="Times New Roman" w:cs="Times New Roman"/>
          <w:sz w:val="28"/>
          <w:szCs w:val="28"/>
        </w:rPr>
      </w:pPr>
      <w:r>
        <w:lastRenderedPageBreak/>
        <w:t>Có các TK 632, 635, 641, 642.</w:t>
      </w:r>
    </w:p>
    <w:p w:rsidR="00704297" w:rsidRDefault="00D52B08">
      <w:pPr>
        <w:spacing w:before="120"/>
        <w:rPr>
          <w:rFonts w:eastAsia="Times New Roman" w:cs="Times New Roman"/>
          <w:sz w:val="28"/>
          <w:szCs w:val="28"/>
        </w:rPr>
      </w:pPr>
      <w:r>
        <w:t>Định kỳ, đơn vị hạch toán phụ thuộc được phân cấp theo dõi kết quả kinh doanh trong kỳ kết chuyển kết quả kinh doanh (lỗ) chuyển lên đơn vị cấp trên, ghi:</w:t>
      </w:r>
    </w:p>
    <w:p w:rsidR="00704297" w:rsidRDefault="00D52B08">
      <w:pPr>
        <w:spacing w:before="120"/>
        <w:rPr>
          <w:rFonts w:ascii="Century Schoolbook" w:eastAsia="Century Schoolbook" w:hAnsi="Century Schoolbook" w:cs="Century Schoolbook"/>
          <w:sz w:val="22"/>
          <w:szCs w:val="22"/>
        </w:rPr>
      </w:pPr>
      <w:r>
        <w:t>Nợ TK 336 - Phải trả nội bộ</w:t>
      </w:r>
    </w:p>
    <w:p w:rsidR="00704297" w:rsidRDefault="00D52B08">
      <w:pPr>
        <w:spacing w:before="120"/>
        <w:rPr>
          <w:rFonts w:eastAsia="Times New Roman" w:cs="Times New Roman"/>
          <w:sz w:val="28"/>
          <w:szCs w:val="28"/>
        </w:rPr>
      </w:pPr>
      <w:r>
        <w:t>Có TK 911 - Xác định kết quả kinh doanh.</w:t>
      </w:r>
    </w:p>
    <w:p w:rsidR="00704297" w:rsidRDefault="00D52B08">
      <w:pPr>
        <w:spacing w:before="120"/>
        <w:rPr>
          <w:rFonts w:eastAsia="Times New Roman" w:cs="Times New Roman"/>
          <w:sz w:val="28"/>
          <w:szCs w:val="28"/>
        </w:rPr>
      </w:pPr>
      <w:r>
        <w:t>h) Trường hợp được phân cấp hạch toán đến lợi nhuận sau thuế chưa phân phối, định kỳ đơn vị hạch toán phụ thuộc kết chuyển lợi nhuận sau thuế chưa phân phối cho đơn vị cấp trên, ghi:</w:t>
      </w:r>
    </w:p>
    <w:p w:rsidR="00704297" w:rsidRDefault="00D52B08">
      <w:pPr>
        <w:spacing w:before="120"/>
        <w:rPr>
          <w:rFonts w:ascii="Century Schoolbook" w:eastAsia="Century Schoolbook" w:hAnsi="Century Schoolbook" w:cs="Century Schoolbook"/>
          <w:sz w:val="22"/>
          <w:szCs w:val="22"/>
        </w:rPr>
      </w:pPr>
      <w:r>
        <w:t>- Kết chuyển lãi, ghi:</w:t>
      </w:r>
    </w:p>
    <w:p w:rsidR="00704297" w:rsidRDefault="00D52B08">
      <w:pPr>
        <w:spacing w:before="120"/>
        <w:rPr>
          <w:rFonts w:eastAsia="Times New Roman" w:cs="Times New Roman"/>
          <w:sz w:val="28"/>
          <w:szCs w:val="28"/>
        </w:rPr>
      </w:pPr>
      <w:r>
        <w:t>Nợ TK 421 - Lợi nhuận sau thuế chưa phân phối</w:t>
      </w:r>
    </w:p>
    <w:p w:rsidR="00704297" w:rsidRDefault="00D52B08">
      <w:pPr>
        <w:spacing w:before="120"/>
        <w:rPr>
          <w:rFonts w:ascii="Century Schoolbook" w:eastAsia="Century Schoolbook" w:hAnsi="Century Schoolbook" w:cs="Century Schoolbook"/>
          <w:sz w:val="22"/>
          <w:szCs w:val="22"/>
        </w:rPr>
      </w:pPr>
      <w:r>
        <w:t>Có TK 336 - Phải trả nội bộ.</w:t>
      </w:r>
    </w:p>
    <w:p w:rsidR="00704297" w:rsidRDefault="00D52B08">
      <w:pPr>
        <w:spacing w:before="120"/>
        <w:rPr>
          <w:rFonts w:ascii="Century Schoolbook" w:eastAsia="Century Schoolbook" w:hAnsi="Century Schoolbook" w:cs="Century Schoolbook"/>
          <w:sz w:val="22"/>
          <w:szCs w:val="22"/>
        </w:rPr>
      </w:pPr>
      <w:r>
        <w:t>- Kết chuyển lỗ, ghi:</w:t>
      </w:r>
    </w:p>
    <w:p w:rsidR="00704297" w:rsidRDefault="00D52B08">
      <w:pPr>
        <w:spacing w:before="120"/>
        <w:rPr>
          <w:rFonts w:ascii="Century Schoolbook" w:eastAsia="Century Schoolbook" w:hAnsi="Century Schoolbook" w:cs="Century Schoolbook"/>
          <w:sz w:val="22"/>
          <w:szCs w:val="22"/>
        </w:rPr>
      </w:pPr>
      <w:r>
        <w:t>Nợ TK 336 - Phải trả nội bộ</w:t>
      </w:r>
    </w:p>
    <w:p w:rsidR="00704297" w:rsidRDefault="00D52B08">
      <w:pPr>
        <w:spacing w:before="120"/>
        <w:rPr>
          <w:rFonts w:eastAsia="Times New Roman" w:cs="Times New Roman"/>
          <w:sz w:val="28"/>
          <w:szCs w:val="28"/>
        </w:rPr>
      </w:pPr>
      <w:r>
        <w:t>Có TK 421 - Lợi nhuận sau thuế chưa phân phối.</w:t>
      </w:r>
    </w:p>
    <w:p w:rsidR="00704297" w:rsidRDefault="00D52B08">
      <w:pPr>
        <w:spacing w:before="120"/>
        <w:rPr>
          <w:rFonts w:eastAsia="Times New Roman" w:cs="Times New Roman"/>
          <w:sz w:val="28"/>
          <w:szCs w:val="28"/>
        </w:rPr>
      </w:pPr>
      <w:r>
        <w:rPr>
          <w:b/>
          <w:i/>
        </w:rPr>
        <w:t>3.2. Hạch toán tại doanh nghiệp có đơn vị hạch toán phụ thuộc (đơn vị cấp trên)</w:t>
      </w:r>
    </w:p>
    <w:p w:rsidR="00704297" w:rsidRDefault="00D52B08">
      <w:pPr>
        <w:spacing w:before="120"/>
        <w:rPr>
          <w:rFonts w:ascii="Century Schoolbook" w:eastAsia="Century Schoolbook" w:hAnsi="Century Schoolbook" w:cs="Century Schoolbook"/>
          <w:sz w:val="22"/>
          <w:szCs w:val="22"/>
        </w:rPr>
      </w:pPr>
      <w:r>
        <w:t>a) Số quỹ khen thưởng, quỹ phúc lợi phải cấp cho các đơn vị hạch toán phụ thuộc, ghi:</w:t>
      </w:r>
    </w:p>
    <w:p w:rsidR="00704297" w:rsidRDefault="00D52B08">
      <w:pPr>
        <w:spacing w:before="120"/>
        <w:rPr>
          <w:rFonts w:ascii="Century Schoolbook" w:eastAsia="Century Schoolbook" w:hAnsi="Century Schoolbook" w:cs="Century Schoolbook"/>
          <w:sz w:val="22"/>
          <w:szCs w:val="22"/>
        </w:rPr>
      </w:pPr>
      <w:r>
        <w:t>Nợ TK 353 - Quỹ khen thưởng, phúc lợi</w:t>
      </w:r>
    </w:p>
    <w:p w:rsidR="00704297" w:rsidRDefault="00D52B08">
      <w:pPr>
        <w:spacing w:before="120"/>
        <w:rPr>
          <w:rFonts w:eastAsia="Times New Roman" w:cs="Times New Roman"/>
          <w:sz w:val="28"/>
          <w:szCs w:val="28"/>
        </w:rPr>
      </w:pPr>
      <w:r>
        <w:t>Có TK 336 - Phải trả nội bộ.</w:t>
      </w:r>
    </w:p>
    <w:p w:rsidR="00704297" w:rsidRDefault="00D52B08">
      <w:pPr>
        <w:spacing w:before="120"/>
        <w:rPr>
          <w:rFonts w:ascii="Century Schoolbook" w:eastAsia="Century Schoolbook" w:hAnsi="Century Schoolbook" w:cs="Century Schoolbook"/>
          <w:sz w:val="22"/>
          <w:szCs w:val="22"/>
        </w:rPr>
      </w:pPr>
      <w:r>
        <w:t>b) Các khoản phải trả cho các đơn vị hạch toán phụ thuộc, ghi:</w:t>
      </w:r>
    </w:p>
    <w:p w:rsidR="00704297" w:rsidRDefault="00D52B08">
      <w:pPr>
        <w:spacing w:before="120"/>
        <w:rPr>
          <w:rFonts w:ascii="Century Schoolbook" w:eastAsia="Century Schoolbook" w:hAnsi="Century Schoolbook" w:cs="Century Schoolbook"/>
          <w:sz w:val="22"/>
          <w:szCs w:val="22"/>
        </w:rPr>
      </w:pPr>
      <w:r>
        <w:t>Nợ TK 152 - Nguyên liệu, vật liệu</w:t>
      </w:r>
    </w:p>
    <w:p w:rsidR="00704297" w:rsidRDefault="00D52B08">
      <w:pPr>
        <w:spacing w:before="120"/>
        <w:rPr>
          <w:rFonts w:ascii="Century Schoolbook" w:eastAsia="Century Schoolbook" w:hAnsi="Century Schoolbook" w:cs="Century Schoolbook"/>
          <w:sz w:val="22"/>
          <w:szCs w:val="22"/>
        </w:rPr>
      </w:pPr>
      <w:r>
        <w:t>Nợ TK 153 - Công cụ, dụng cụ</w:t>
      </w:r>
    </w:p>
    <w:p w:rsidR="00704297" w:rsidRDefault="00D52B08">
      <w:pPr>
        <w:spacing w:before="120"/>
        <w:rPr>
          <w:rFonts w:ascii="Century Schoolbook" w:eastAsia="Century Schoolbook" w:hAnsi="Century Schoolbook" w:cs="Century Schoolbook"/>
          <w:sz w:val="22"/>
          <w:szCs w:val="22"/>
        </w:rPr>
      </w:pPr>
      <w:r>
        <w:t>Nợ TK 211 - TSCĐ hữu hình</w:t>
      </w:r>
    </w:p>
    <w:p w:rsidR="00704297" w:rsidRDefault="00D52B08">
      <w:pPr>
        <w:spacing w:before="120"/>
        <w:rPr>
          <w:rFonts w:ascii="Century Schoolbook" w:eastAsia="Century Schoolbook" w:hAnsi="Century Schoolbook" w:cs="Century Schoolbook"/>
          <w:sz w:val="22"/>
          <w:szCs w:val="22"/>
        </w:rPr>
      </w:pPr>
      <w:r>
        <w:t>Nợ TK 331 - Phải trả cho người bán</w:t>
      </w:r>
    </w:p>
    <w:p w:rsidR="00704297" w:rsidRDefault="00D52B08">
      <w:pPr>
        <w:spacing w:before="120"/>
        <w:rPr>
          <w:rFonts w:ascii="Century Schoolbook" w:eastAsia="Century Schoolbook" w:hAnsi="Century Schoolbook" w:cs="Century Schoolbook"/>
          <w:sz w:val="22"/>
          <w:szCs w:val="22"/>
        </w:rPr>
      </w:pPr>
      <w:r>
        <w:t>Nợ TK 623 - Chi phí sử dụng máy thi công</w:t>
      </w:r>
    </w:p>
    <w:p w:rsidR="00704297" w:rsidRDefault="00D52B08">
      <w:pPr>
        <w:spacing w:before="120"/>
        <w:rPr>
          <w:rFonts w:ascii="Century Schoolbook" w:eastAsia="Century Schoolbook" w:hAnsi="Century Schoolbook" w:cs="Century Schoolbook"/>
          <w:sz w:val="22"/>
          <w:szCs w:val="22"/>
        </w:rPr>
      </w:pPr>
      <w:r>
        <w:t>Nợ TK 627 - Chi phí sản xuất chung</w:t>
      </w:r>
    </w:p>
    <w:p w:rsidR="00704297" w:rsidRDefault="00D52B08">
      <w:pPr>
        <w:spacing w:before="120"/>
        <w:rPr>
          <w:rFonts w:ascii="Century Schoolbook" w:eastAsia="Century Schoolbook" w:hAnsi="Century Schoolbook" w:cs="Century Schoolbook"/>
          <w:sz w:val="22"/>
          <w:szCs w:val="22"/>
        </w:rPr>
      </w:pPr>
      <w:r>
        <w:t>Nợ TK 641- Chi phí bán hàng</w:t>
      </w:r>
    </w:p>
    <w:p w:rsidR="00704297" w:rsidRDefault="00D52B08">
      <w:pPr>
        <w:spacing w:before="120"/>
        <w:rPr>
          <w:rFonts w:ascii="Century Schoolbook" w:eastAsia="Century Schoolbook" w:hAnsi="Century Schoolbook" w:cs="Century Schoolbook"/>
          <w:sz w:val="22"/>
          <w:szCs w:val="22"/>
        </w:rPr>
      </w:pPr>
      <w:r>
        <w:t>Nợ TK 642 - Chi phí quản lý doanh nghiệp</w:t>
      </w:r>
    </w:p>
    <w:p w:rsidR="00704297" w:rsidRDefault="00D52B08">
      <w:pPr>
        <w:spacing w:before="120"/>
        <w:rPr>
          <w:rFonts w:eastAsia="Times New Roman" w:cs="Times New Roman"/>
          <w:sz w:val="28"/>
          <w:szCs w:val="28"/>
        </w:rPr>
      </w:pPr>
      <w:r>
        <w:t>Có TK 336 - Phải trả nội bộ.</w:t>
      </w:r>
    </w:p>
    <w:p w:rsidR="00704297" w:rsidRDefault="00D52B08">
      <w:pPr>
        <w:spacing w:before="120"/>
        <w:rPr>
          <w:rFonts w:ascii="Century Schoolbook" w:eastAsia="Century Schoolbook" w:hAnsi="Century Schoolbook" w:cs="Century Schoolbook"/>
          <w:sz w:val="22"/>
          <w:szCs w:val="22"/>
        </w:rPr>
      </w:pPr>
      <w:r>
        <w:lastRenderedPageBreak/>
        <w:t>c) Khi thanh toán các khoản phải trả cho các đơn vị hạch toán phụ thuộc, ghi:</w:t>
      </w:r>
    </w:p>
    <w:p w:rsidR="00704297" w:rsidRDefault="00D52B08">
      <w:pPr>
        <w:spacing w:before="120"/>
        <w:rPr>
          <w:rFonts w:ascii="Century Schoolbook" w:eastAsia="Century Schoolbook" w:hAnsi="Century Schoolbook" w:cs="Century Schoolbook"/>
          <w:sz w:val="22"/>
          <w:szCs w:val="22"/>
        </w:rPr>
      </w:pPr>
      <w:r>
        <w:t>Nợ TK 336 - Phải trả nội bộ</w:t>
      </w:r>
    </w:p>
    <w:p w:rsidR="00704297" w:rsidRDefault="00D52B08">
      <w:pPr>
        <w:spacing w:before="120"/>
        <w:rPr>
          <w:rFonts w:eastAsia="Times New Roman" w:cs="Times New Roman"/>
          <w:sz w:val="28"/>
          <w:szCs w:val="28"/>
        </w:rPr>
      </w:pPr>
      <w:r>
        <w:t>Có các TK 111, 112, ...</w:t>
      </w:r>
    </w:p>
    <w:p w:rsidR="00704297" w:rsidRDefault="00D52B08">
      <w:pPr>
        <w:spacing w:before="120"/>
        <w:rPr>
          <w:rFonts w:ascii="Century Schoolbook" w:eastAsia="Century Schoolbook" w:hAnsi="Century Schoolbook" w:cs="Century Schoolbook"/>
          <w:sz w:val="22"/>
          <w:szCs w:val="22"/>
        </w:rPr>
      </w:pPr>
      <w:r>
        <w:t>d) Bù trừ các khoản phải thu, phải trả nội bộ, ghi:</w:t>
      </w:r>
    </w:p>
    <w:p w:rsidR="00704297" w:rsidRDefault="00D52B08">
      <w:pPr>
        <w:spacing w:before="120"/>
        <w:rPr>
          <w:rFonts w:ascii="Century Schoolbook" w:eastAsia="Century Schoolbook" w:hAnsi="Century Schoolbook" w:cs="Century Schoolbook"/>
          <w:sz w:val="22"/>
          <w:szCs w:val="22"/>
        </w:rPr>
      </w:pPr>
      <w:r>
        <w:t>Nợ TK 336 - Phải trả nội bộ</w:t>
      </w:r>
    </w:p>
    <w:p w:rsidR="00704297" w:rsidRDefault="00D52B08">
      <w:pPr>
        <w:spacing w:before="120"/>
        <w:rPr>
          <w:rFonts w:eastAsia="Times New Roman" w:cs="Times New Roman"/>
          <w:sz w:val="28"/>
          <w:szCs w:val="28"/>
        </w:rPr>
      </w:pPr>
      <w:r>
        <w:t>Có TK 136 - Phải thu nội bộ.</w:t>
      </w:r>
      <w:bookmarkStart w:id="152" w:name="4du1wux" w:colFirst="0" w:colLast="0"/>
      <w:bookmarkEnd w:id="152"/>
    </w:p>
    <w:p w:rsidR="00704297" w:rsidRPr="00155128" w:rsidRDefault="00D52B08" w:rsidP="00155128">
      <w:pPr>
        <w:pStyle w:val="Heading2"/>
      </w:pPr>
      <w:bookmarkStart w:id="153" w:name="_Toc140907591"/>
      <w:r w:rsidRPr="00155128">
        <w:t>Điều 56. Tài khoản 337 – Thanh toán theo tiến độ hợp đồng xây dựng</w:t>
      </w:r>
      <w:bookmarkEnd w:id="153"/>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ascii="Century Schoolbook" w:eastAsia="Century Schoolbook" w:hAnsi="Century Schoolbook" w:cs="Century Schoolbook"/>
          <w:sz w:val="22"/>
          <w:szCs w:val="22"/>
        </w:rPr>
      </w:pPr>
      <w:r>
        <w:t>a) Tài khoản này dùng để phản ánh số tiền khách hàng phải trả theo tiến độ kế hoạch và số tiền phải thu theo doanh thu tương ứng với phần công việc đã hoàn thành do nhà thầu tự xác định của hợp đồng xây dựng dở dang.</w:t>
      </w:r>
    </w:p>
    <w:p w:rsidR="00704297" w:rsidRDefault="00D52B08">
      <w:pPr>
        <w:spacing w:before="120"/>
        <w:rPr>
          <w:rFonts w:eastAsia="Times New Roman" w:cs="Times New Roman"/>
          <w:sz w:val="28"/>
          <w:szCs w:val="28"/>
        </w:rPr>
      </w:pPr>
      <w:r>
        <w:t>b) Tài khoản 337 “ Thanh toán theo tiến độ kế hoạch hợp đồng xây dựng” chỉ áp dụng đối với trường hợp hợp đồng xây dựng quy định nhà thầu được thanh toán theo tiến độ kế hoạch. Tài khoản này không áp dụng đối với trường hợp hợp đồng xây dựng quy định nhà thầu được thanh toán theo giá trị khối lượng thực hiện được khách hàng xác nhận.</w:t>
      </w:r>
    </w:p>
    <w:p w:rsidR="00704297" w:rsidRDefault="00D52B08">
      <w:pPr>
        <w:spacing w:before="120"/>
        <w:rPr>
          <w:rFonts w:eastAsia="Times New Roman" w:cs="Times New Roman"/>
          <w:sz w:val="28"/>
          <w:szCs w:val="28"/>
        </w:rPr>
      </w:pPr>
      <w:r>
        <w:t>c) Căn cứ để ghi vào bên Nợ TK 337 là chứng từ xác định doanh thu tương ứng với phần công việc đã hoàn thành trong kỳ (không phải hoá đơn) do nhà thầu tự lập, không phải chờ khách hàng xác nhận. Nhà thầu phải lựa chọn phương pháp xác định phần công việc đã hoàn thành và giao trách nhiệm cho các bộ phận liên quan xác định giá trị phần công việc đã hoàn thành và lập chứng từ phản ánh doanh thu hợp đồng xây dựng trong kỳ.</w:t>
      </w:r>
    </w:p>
    <w:p w:rsidR="00704297" w:rsidRDefault="00D52B08">
      <w:pPr>
        <w:spacing w:before="120"/>
        <w:rPr>
          <w:rFonts w:eastAsia="Times New Roman" w:cs="Times New Roman"/>
          <w:sz w:val="28"/>
          <w:szCs w:val="28"/>
        </w:rPr>
      </w:pPr>
      <w:r>
        <w:t>Căn cứ để ghi vào bên Có TK 337 là hoá đơn được lập trên cơ sở tiến độ thanh toán theo kế hoạch đã được quy định trong hợp đồng. Số tiền ghi trên hoá đơn là căn cứ để ghi nhận số tiền nhà thầu phải thu của khách hàng, không là căn cứ để ghi nhận doanh thu trong kỳ kế toán.</w:t>
      </w:r>
    </w:p>
    <w:p w:rsidR="00704297" w:rsidRDefault="00D52B08">
      <w:pPr>
        <w:spacing w:before="120"/>
        <w:rPr>
          <w:rFonts w:eastAsia="Times New Roman" w:cs="Times New Roman"/>
          <w:sz w:val="28"/>
          <w:szCs w:val="28"/>
        </w:rPr>
      </w:pPr>
      <w:r>
        <w:t>d) Tài khoản 337 phải được theo dõi chi tiết theo từng hợp đồng xây dựng.</w:t>
      </w:r>
    </w:p>
    <w:p w:rsidR="00704297" w:rsidRDefault="00D52B08">
      <w:pPr>
        <w:spacing w:before="120"/>
        <w:rPr>
          <w:rFonts w:eastAsia="Times New Roman" w:cs="Times New Roman"/>
          <w:sz w:val="28"/>
          <w:szCs w:val="28"/>
        </w:rPr>
      </w:pPr>
      <w:r>
        <w:rPr>
          <w:b/>
        </w:rPr>
        <w:t>2. Kết cấu và nội dung phản ánh của tài khoản 337 – Thanh toán theo tiến độ hợp đồng xây dựng</w:t>
      </w:r>
    </w:p>
    <w:p w:rsidR="00704297" w:rsidRDefault="00D52B08">
      <w:pPr>
        <w:spacing w:before="120"/>
        <w:rPr>
          <w:rFonts w:eastAsia="Times New Roman" w:cs="Times New Roman"/>
          <w:sz w:val="28"/>
          <w:szCs w:val="28"/>
        </w:rPr>
      </w:pPr>
      <w:r>
        <w:rPr>
          <w:b/>
        </w:rPr>
        <w:t xml:space="preserve">Bên Nợ: </w:t>
      </w:r>
      <w:r>
        <w:t>Phản ánh số tiền phải thu theo doanh thu đã ghi nhận tương ứng với phần công việc đã hoàn thành của hợp đồng xây dựng dở dang.</w:t>
      </w:r>
    </w:p>
    <w:p w:rsidR="00704297" w:rsidRDefault="00D52B08">
      <w:pPr>
        <w:spacing w:before="120"/>
        <w:rPr>
          <w:rFonts w:eastAsia="Times New Roman" w:cs="Times New Roman"/>
          <w:sz w:val="28"/>
          <w:szCs w:val="28"/>
        </w:rPr>
      </w:pPr>
      <w:r>
        <w:rPr>
          <w:b/>
        </w:rPr>
        <w:lastRenderedPageBreak/>
        <w:t xml:space="preserve">Bên Có: </w:t>
      </w:r>
      <w:r>
        <w:t>Phản ánh số tiền khách hàng phải trả theo tiến độ kế hoạch của hợp đồng xây dựng dở dang.</w:t>
      </w:r>
    </w:p>
    <w:p w:rsidR="00704297" w:rsidRDefault="00D52B08">
      <w:pPr>
        <w:spacing w:before="120"/>
        <w:rPr>
          <w:rFonts w:eastAsia="Times New Roman" w:cs="Times New Roman"/>
          <w:sz w:val="28"/>
          <w:szCs w:val="28"/>
        </w:rPr>
      </w:pPr>
      <w:r>
        <w:rPr>
          <w:b/>
        </w:rPr>
        <w:t xml:space="preserve">Số dư bên Nợ: </w:t>
      </w:r>
      <w:r>
        <w:t>Phản ánh số tiền chênh lệch giữa doanh thu đã ghi nhận của hợp đồng lớn hơn số tiền khách hàng phải trả theo tiến độ kế hoạch của hợp đồng xây dựng dở dang.</w:t>
      </w:r>
    </w:p>
    <w:p w:rsidR="00704297" w:rsidRDefault="00D52B08">
      <w:pPr>
        <w:spacing w:before="120"/>
        <w:rPr>
          <w:rFonts w:eastAsia="Times New Roman" w:cs="Times New Roman"/>
          <w:sz w:val="28"/>
          <w:szCs w:val="28"/>
        </w:rPr>
      </w:pPr>
      <w:r>
        <w:rPr>
          <w:b/>
        </w:rPr>
        <w:t xml:space="preserve">Số dư bên Có: </w:t>
      </w:r>
      <w:r>
        <w:t>Phản ánh số tiền chênh lệch giữa doanh thu đã ghi nhận của hợp đồng nhỏ hơn số tiền khách hàng phải trả theo tiến độ kế hoạch của hợp đồng xây dựng dở dang.</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Trường hợp hợp đồng xây dựng quy định nhà thầu được thanh toán theo tiến độ kế hoạch, khi kết quả thực hiện hợp đồng xây dựng được ước tính một cách đáng tin cậy, thì kế toán căn cứ vào chứng từ phản ánh doanh thu tương ứng với phần công việc đã hoàn thành (không phải hoá đơn) do nhà thầu tự xác định, ghi:</w:t>
      </w:r>
    </w:p>
    <w:p w:rsidR="00704297" w:rsidRDefault="00D52B08">
      <w:pPr>
        <w:spacing w:before="120"/>
        <w:rPr>
          <w:rFonts w:eastAsia="Times New Roman" w:cs="Times New Roman"/>
          <w:sz w:val="28"/>
          <w:szCs w:val="28"/>
        </w:rPr>
      </w:pPr>
      <w:r>
        <w:t>Nợ TK 337 - Thanh toán theo tiến độ kế hoạch hợp đồng xây dựng</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b) Căn cứ vào hoá đơn được lập theo tiến độ kế hoạch để phản ánh số tiền phải thu theo tiến độ kế hoạch đã ghi trong hợp đồng, ghi:</w:t>
      </w:r>
    </w:p>
    <w:p w:rsidR="00704297" w:rsidRDefault="00D52B08">
      <w:pPr>
        <w:spacing w:before="120"/>
        <w:rPr>
          <w:rFonts w:eastAsia="Times New Roman" w:cs="Times New Roman"/>
          <w:sz w:val="28"/>
          <w:szCs w:val="28"/>
        </w:rPr>
      </w:pPr>
      <w:r>
        <w:t>Nợ TK 131 - Phải thu của khách hàng</w:t>
      </w:r>
    </w:p>
    <w:p w:rsidR="00704297" w:rsidRDefault="00D52B08">
      <w:pPr>
        <w:spacing w:before="120"/>
        <w:rPr>
          <w:rFonts w:eastAsia="Times New Roman" w:cs="Times New Roman"/>
          <w:sz w:val="28"/>
          <w:szCs w:val="28"/>
        </w:rPr>
      </w:pPr>
      <w:r>
        <w:t>Có TK 337 - Thanh toán theo tiến độ kế hoạch hợp đồng xây dựng</w:t>
      </w:r>
    </w:p>
    <w:p w:rsidR="00704297" w:rsidRDefault="00D52B08">
      <w:pPr>
        <w:spacing w:before="120"/>
        <w:rPr>
          <w:rFonts w:eastAsia="Times New Roman" w:cs="Times New Roman"/>
          <w:sz w:val="28"/>
          <w:szCs w:val="28"/>
        </w:rPr>
      </w:pPr>
      <w:r>
        <w:t>Có TK 3331 - Thuế GTGT phải nộp.</w:t>
      </w:r>
    </w:p>
    <w:p w:rsidR="00704297" w:rsidRDefault="00D52B08">
      <w:pPr>
        <w:spacing w:before="120"/>
        <w:rPr>
          <w:rFonts w:eastAsia="Times New Roman" w:cs="Times New Roman"/>
          <w:sz w:val="28"/>
          <w:szCs w:val="28"/>
        </w:rPr>
      </w:pPr>
      <w:r>
        <w:t>c) Khi nhà thầu nhận được tiền của khách hàng thanh toán,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131 - Phải thu của khách hàng.</w:t>
      </w:r>
      <w:bookmarkStart w:id="154" w:name="2szc72q" w:colFirst="0" w:colLast="0"/>
      <w:bookmarkEnd w:id="154"/>
    </w:p>
    <w:p w:rsidR="00704297" w:rsidRDefault="00D52B08" w:rsidP="00155128">
      <w:pPr>
        <w:pStyle w:val="Heading2"/>
        <w:rPr>
          <w:rFonts w:eastAsia="Times New Roman" w:cs="Times New Roman"/>
          <w:b w:val="0"/>
          <w:color w:val="4472C4"/>
          <w:szCs w:val="28"/>
        </w:rPr>
      </w:pPr>
      <w:bookmarkStart w:id="155" w:name="_Toc140907592"/>
      <w:r w:rsidRPr="00155128">
        <w:t>Điều 57. Tài khoản 338 – Phải trả, phải nộp khác</w:t>
      </w:r>
      <w:bookmarkStart w:id="156" w:name="184mhaj" w:colFirst="0" w:colLast="0"/>
      <w:bookmarkEnd w:id="156"/>
      <w:bookmarkEnd w:id="155"/>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tình hình thanh toán về các khoản phải trả, phải nộp ngoài nội dung đã phản ánh ở các tài khoản khác thuộc nhóm TK 33 (từ TK 331 đến TK 337). Tài khoản này cũng được dùng để hạch toán doanh thu nhận trước về các dịch vụ đã cung cấp cho khách hàng và các khoản chênh lệch giá phát sinh trong giao dịch bán thuê lại tài sản là thuê tài chính hoặc thuê hoạt động.</w:t>
      </w:r>
    </w:p>
    <w:p w:rsidR="00704297" w:rsidRDefault="00D52B08">
      <w:pPr>
        <w:spacing w:before="120"/>
        <w:rPr>
          <w:rFonts w:eastAsia="Times New Roman" w:cs="Times New Roman"/>
          <w:sz w:val="28"/>
          <w:szCs w:val="28"/>
        </w:rPr>
      </w:pPr>
      <w:r>
        <w:lastRenderedPageBreak/>
        <w:t>b) Nội dung và phạm vi phản ánh của tài khoản này gồm các nghiệp vụ chủ yếu sau:</w:t>
      </w:r>
    </w:p>
    <w:p w:rsidR="00704297" w:rsidRDefault="00D52B08">
      <w:pPr>
        <w:spacing w:before="120"/>
        <w:rPr>
          <w:rFonts w:eastAsia="Times New Roman" w:cs="Times New Roman"/>
          <w:sz w:val="28"/>
          <w:szCs w:val="28"/>
        </w:rPr>
      </w:pPr>
      <w:r>
        <w:t>- Giá trị tài sản thừa chưa xác định rõ nguyên nhân, còn chờ quyết định xử lý của cấp có thẩm quyền; Giá trị tài sản thừa phải trả cho cá nhân, tập thể (trong và ngoài đơn vị) theo quyết định của cấp có thẩm quyền ghi trong biên bản xử lý, nếu đã xác định được nguyên nhân;</w:t>
      </w:r>
    </w:p>
    <w:p w:rsidR="00704297" w:rsidRDefault="00D52B08">
      <w:pPr>
        <w:spacing w:before="120"/>
        <w:rPr>
          <w:rFonts w:eastAsia="Times New Roman" w:cs="Times New Roman"/>
          <w:sz w:val="28"/>
          <w:szCs w:val="28"/>
        </w:rPr>
      </w:pPr>
      <w:r>
        <w:t>- Số tiền trích và thanh toán bảo hiểm xã hội, bảo hiểm y tế, bảo hiểm thất nghiệp và kinh phí công đoàn;</w:t>
      </w:r>
    </w:p>
    <w:p w:rsidR="00704297" w:rsidRDefault="00D52B08">
      <w:pPr>
        <w:spacing w:before="120"/>
        <w:rPr>
          <w:rFonts w:eastAsia="Times New Roman" w:cs="Times New Roman"/>
          <w:sz w:val="28"/>
          <w:szCs w:val="28"/>
        </w:rPr>
      </w:pPr>
      <w:r>
        <w:t>- Các khoản khấu trừ vào tiền lương của công nhân viên theo quyết định của toà án;</w:t>
      </w:r>
    </w:p>
    <w:p w:rsidR="00704297" w:rsidRDefault="00D52B08">
      <w:pPr>
        <w:spacing w:before="120"/>
        <w:rPr>
          <w:rFonts w:eastAsia="Times New Roman" w:cs="Times New Roman"/>
          <w:sz w:val="28"/>
          <w:szCs w:val="28"/>
        </w:rPr>
      </w:pPr>
      <w:r>
        <w:t>- Các khoản lợi nhuận, cổ tức, phải trả cho các chủ sở hữu;</w:t>
      </w:r>
    </w:p>
    <w:p w:rsidR="00704297" w:rsidRDefault="00D52B08">
      <w:pPr>
        <w:spacing w:before="120"/>
        <w:rPr>
          <w:rFonts w:eastAsia="Times New Roman" w:cs="Times New Roman"/>
          <w:sz w:val="28"/>
          <w:szCs w:val="28"/>
        </w:rPr>
      </w:pPr>
      <w:r>
        <w:t>- Vật tư, hàng hóa vay, mượn có tính chất tạm thời, các khoản nhận vốn góp hợp đồng hợp tác kinh doanh (BCC) không hình thành pháp nhân mới.</w:t>
      </w:r>
    </w:p>
    <w:p w:rsidR="00704297" w:rsidRDefault="00D52B08">
      <w:pPr>
        <w:spacing w:before="120"/>
        <w:rPr>
          <w:rFonts w:eastAsia="Times New Roman" w:cs="Times New Roman"/>
          <w:sz w:val="28"/>
          <w:szCs w:val="28"/>
        </w:rPr>
      </w:pPr>
      <w:r>
        <w:t>- Các khoản thu hộ bên thứ ba phải trả lại, các khoản tiền bên nhận ủy thác nhận từ bên giao uỷ thác để nộp các loại thuế xuất, nhập khẩu, thuế GTGT hàng nhập khẩu và để thanh toán hộ cho bên giao ủy thác;</w:t>
      </w:r>
    </w:p>
    <w:p w:rsidR="00704297" w:rsidRDefault="00D52B08">
      <w:pPr>
        <w:spacing w:before="120"/>
        <w:rPr>
          <w:rFonts w:eastAsia="Times New Roman" w:cs="Times New Roman"/>
          <w:sz w:val="28"/>
          <w:szCs w:val="28"/>
        </w:rPr>
      </w:pPr>
      <w:r>
        <w:t>- Số tiền thu trước của khách hàng trong nhiều kỳ kế toán về cho thuê tài sản, cơ sở hạ tầng, khoản lãi nhận trước khi cho vay vốn hoặc mua các công cụ nợ (gọi là doanh thu nhận trước); Các khoản doanh thu, thu nhập chưa thực hiện.</w:t>
      </w:r>
    </w:p>
    <w:p w:rsidR="00704297" w:rsidRDefault="00D52B08">
      <w:pPr>
        <w:spacing w:before="120"/>
        <w:rPr>
          <w:rFonts w:eastAsia="Times New Roman" w:cs="Times New Roman"/>
          <w:sz w:val="28"/>
          <w:szCs w:val="28"/>
        </w:rPr>
      </w:pPr>
      <w:r>
        <w:t>- Khoản chênh lệch giữa giá bán trả chậm, trả góp theo cam kết với giá bán trả ngay.</w:t>
      </w:r>
    </w:p>
    <w:p w:rsidR="00704297" w:rsidRDefault="00D52B08">
      <w:pPr>
        <w:spacing w:before="120"/>
        <w:rPr>
          <w:rFonts w:eastAsia="Times New Roman" w:cs="Times New Roman"/>
          <w:sz w:val="28"/>
          <w:szCs w:val="28"/>
        </w:rPr>
      </w:pPr>
      <w:r>
        <w:t>- Số phải trả về tiền thu bán cổ phần thuộc vốn Nhà nước, khi cổ phần hoá doanh nghiệp có 100% vốn nhà nước.</w:t>
      </w:r>
    </w:p>
    <w:p w:rsidR="00704297" w:rsidRDefault="00D52B08">
      <w:pPr>
        <w:spacing w:before="120"/>
        <w:rPr>
          <w:rFonts w:eastAsia="Times New Roman" w:cs="Times New Roman"/>
          <w:sz w:val="28"/>
          <w:szCs w:val="28"/>
        </w:rPr>
      </w:pPr>
      <w:r>
        <w:t>- Khoản chênh lệch giá bán cao hơn giá trị còn lại của TSCĐ bán và thuê lại là thuê tài chính; Khoản chênh lệch giá bán cao hơn giá trị hợp lý của TSCĐ bán và thuê lại là thuê hoạt động.</w:t>
      </w:r>
    </w:p>
    <w:p w:rsidR="00704297" w:rsidRDefault="00D52B08">
      <w:pPr>
        <w:spacing w:before="120"/>
        <w:rPr>
          <w:rFonts w:eastAsia="Times New Roman" w:cs="Times New Roman"/>
          <w:sz w:val="28"/>
          <w:szCs w:val="28"/>
        </w:rPr>
      </w:pPr>
      <w:r>
        <w:t>- Các khoản phải trả, phải nộp khác, như phải trả để mua bảo hiểm hưu trí tự nguyện, bảo hiểm nhân thọ và các khoản hỗ trợ khác (ngoài lương) cho người lao động...</w:t>
      </w:r>
    </w:p>
    <w:p w:rsidR="00704297" w:rsidRDefault="00D52B08">
      <w:pPr>
        <w:spacing w:before="120"/>
        <w:rPr>
          <w:rFonts w:eastAsia="Times New Roman" w:cs="Times New Roman"/>
          <w:sz w:val="28"/>
          <w:szCs w:val="28"/>
        </w:rPr>
      </w:pPr>
      <w:r>
        <w:t>c) Các khoản phải trả, phải nộp khác bằng ngoại tệ hoặc việc thanh toán các khoản phải trả, phải nộp khác đó phải theo dõi chi tiết gốc ngoại tệ riêng và quy đổi ngoại tệ ra đơn vị tiền tệ kế toán theo nguyên tắc:</w:t>
      </w:r>
    </w:p>
    <w:p w:rsidR="00704297" w:rsidRDefault="00D52B08">
      <w:pPr>
        <w:spacing w:before="120"/>
        <w:rPr>
          <w:rFonts w:eastAsia="Times New Roman" w:cs="Times New Roman"/>
          <w:sz w:val="28"/>
          <w:szCs w:val="28"/>
        </w:rPr>
      </w:pPr>
      <w:r>
        <w:t>- Khi phát sinh các khoản phải trả, phải nộp khác bằng ngoại tệ, kế toán phải quy đổi theo tỷ giá giao dịch thực tế tại thời điểm phát sinh: (là tỷ giá bán của ngân hàng thương mại nơi doanh nghiệp thường xuyên có giao dịch);</w:t>
      </w:r>
    </w:p>
    <w:p w:rsidR="00704297" w:rsidRDefault="00D52B08">
      <w:pPr>
        <w:spacing w:before="120"/>
        <w:rPr>
          <w:rFonts w:eastAsia="Times New Roman" w:cs="Times New Roman"/>
          <w:sz w:val="28"/>
          <w:szCs w:val="28"/>
        </w:rPr>
      </w:pPr>
      <w:r>
        <w:lastRenderedPageBreak/>
        <w:t>- Khi thanh toán các khoản phải trả, phải nộp khác bằng ngoại tệ, kế toán phải quy đổi theo tỷ giá ghi sổ thực tế đích danh;</w:t>
      </w:r>
    </w:p>
    <w:p w:rsidR="00704297" w:rsidRDefault="00D52B08">
      <w:pPr>
        <w:spacing w:before="120"/>
        <w:rPr>
          <w:rFonts w:eastAsia="Times New Roman" w:cs="Times New Roman"/>
          <w:sz w:val="28"/>
          <w:szCs w:val="28"/>
        </w:rPr>
      </w:pPr>
      <w:r>
        <w:t>- Cuối kỳ, kế toán phải đánh giá lại số dư các khoản phải trả, phải nộp khác bằng ngoại tệ theo tỷ giá giao dịch thực tế tại thời điểm lập báo cáo (là tỷ giá bán của ngân hàng thương mại nơi thường xuyên có giao dịch) và được ghi nhận ngay vào chi phí tài chính, hoặc doanh thu hoạt động tài chính. Riêng khoản doanh thu nhận trước bằng ngoại tệ, nếu không có bằng chứng chắc chắn cho thấy doanh nghiệp sẽ phải trả lại khoản tiền nhận trước của khách hàng bằng ngoại tệ thì không được đánh giá lại.</w:t>
      </w:r>
      <w:bookmarkStart w:id="157" w:name="3s49zyc" w:colFirst="0" w:colLast="0"/>
      <w:bookmarkEnd w:id="157"/>
    </w:p>
    <w:p w:rsidR="00704297" w:rsidRDefault="00D52B08">
      <w:pPr>
        <w:spacing w:before="120"/>
        <w:rPr>
          <w:rFonts w:eastAsia="Times New Roman" w:cs="Times New Roman"/>
          <w:sz w:val="28"/>
          <w:szCs w:val="28"/>
        </w:rPr>
      </w:pPr>
      <w:r>
        <w:rPr>
          <w:b/>
        </w:rPr>
        <w:t>2. Kết cấu và nội dung phản ánh của tài khoản 338 - Phải trả, phải nộp khác</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Kết chuyển giá trị tài sản thừa vào các tài khoản liên quan theo quyết định ghi trong biên bản xử lý;</w:t>
      </w:r>
    </w:p>
    <w:p w:rsidR="00704297" w:rsidRDefault="00D52B08">
      <w:pPr>
        <w:spacing w:before="120"/>
        <w:rPr>
          <w:rFonts w:eastAsia="Times New Roman" w:cs="Times New Roman"/>
          <w:sz w:val="28"/>
          <w:szCs w:val="28"/>
        </w:rPr>
      </w:pPr>
      <w:r>
        <w:t>- Kinh phí công đoàn chi tại đơn vị;</w:t>
      </w:r>
    </w:p>
    <w:p w:rsidR="00704297" w:rsidRDefault="00D52B08">
      <w:pPr>
        <w:spacing w:before="120"/>
        <w:rPr>
          <w:rFonts w:eastAsia="Times New Roman" w:cs="Times New Roman"/>
          <w:sz w:val="28"/>
          <w:szCs w:val="28"/>
        </w:rPr>
      </w:pPr>
      <w:r>
        <w:t>- Số BHXH, BHYT, BHTN, KPCĐ đã nộp cho cơ quan quản lý quỹ bảo hiểm xã hội, bảo hiểm y tế, bảo hiểm thất nghiệp và kinh phí công đoàn;</w:t>
      </w:r>
    </w:p>
    <w:p w:rsidR="00704297" w:rsidRDefault="00D52B08">
      <w:pPr>
        <w:spacing w:before="120"/>
        <w:rPr>
          <w:rFonts w:eastAsia="Times New Roman" w:cs="Times New Roman"/>
          <w:sz w:val="28"/>
          <w:szCs w:val="28"/>
        </w:rPr>
      </w:pPr>
      <w:r>
        <w:t>- Doanh thu chưa thực hiện tính cho từng kỳ kế toán; trả lại tiền nhận trước cho khách hàng khi không tiếp tục thực hiện việc cho thuê tài sản;</w:t>
      </w:r>
    </w:p>
    <w:p w:rsidR="00704297" w:rsidRDefault="00D52B08">
      <w:pPr>
        <w:spacing w:before="120"/>
        <w:rPr>
          <w:rFonts w:eastAsia="Times New Roman" w:cs="Times New Roman"/>
          <w:sz w:val="28"/>
          <w:szCs w:val="28"/>
        </w:rPr>
      </w:pPr>
      <w:r>
        <w:t>- Số phân bổ khoản chênh lệch giữa giá bán trả chậm, trả góp theo cam kết với giá bán trả tiền ngay (lãi trả chậm) vào chi phí tài chính;</w:t>
      </w:r>
    </w:p>
    <w:p w:rsidR="00704297" w:rsidRDefault="00D52B08">
      <w:pPr>
        <w:spacing w:before="120"/>
        <w:rPr>
          <w:rFonts w:eastAsia="Times New Roman" w:cs="Times New Roman"/>
          <w:sz w:val="28"/>
          <w:szCs w:val="28"/>
        </w:rPr>
      </w:pPr>
      <w:r>
        <w:t>- Kết chuyển chênh lệch giá bán lớn hơn giá trị còn lại của TSCĐ bán và thuê lại là thuê tài chính ghi giảm chi phí sản xuất, kinh doanh;</w:t>
      </w:r>
    </w:p>
    <w:p w:rsidR="00704297" w:rsidRDefault="00D52B08">
      <w:pPr>
        <w:spacing w:before="120"/>
        <w:rPr>
          <w:rFonts w:eastAsia="Times New Roman" w:cs="Times New Roman"/>
          <w:sz w:val="28"/>
          <w:szCs w:val="28"/>
        </w:rPr>
      </w:pPr>
      <w:r>
        <w:t>- Kết chuyển chênh lệch giá bán lớn hơn giá trị hợp lý của TSCĐ bán và thuê lại là thuê hoạt động ghi giảm chi phí sản xuất, kinh doanh;</w:t>
      </w:r>
    </w:p>
    <w:p w:rsidR="00704297" w:rsidRDefault="00D52B08">
      <w:pPr>
        <w:spacing w:before="120"/>
        <w:rPr>
          <w:rFonts w:eastAsia="Times New Roman" w:cs="Times New Roman"/>
          <w:sz w:val="28"/>
          <w:szCs w:val="28"/>
        </w:rPr>
      </w:pPr>
      <w:r>
        <w:t>- Nộp vào Quỹ Hỗ trợ sắp xếp doanh nghiệp số tiền thu từ cổ phần hoá doanh nghiệp 100% vốn Nhà nước;</w:t>
      </w:r>
    </w:p>
    <w:p w:rsidR="00704297" w:rsidRDefault="00D52B08">
      <w:pPr>
        <w:spacing w:before="120"/>
        <w:rPr>
          <w:rFonts w:eastAsia="Times New Roman" w:cs="Times New Roman"/>
          <w:sz w:val="28"/>
          <w:szCs w:val="28"/>
        </w:rPr>
      </w:pPr>
      <w:r>
        <w:t>- Kết chuyển chi phí cổ phần hoá trừ (-) vào số tiền Nhà nước thu được từ cổ phần hoá công ty Nhà nước;</w:t>
      </w:r>
    </w:p>
    <w:p w:rsidR="00704297" w:rsidRDefault="00D52B08">
      <w:pPr>
        <w:spacing w:before="120"/>
        <w:rPr>
          <w:rFonts w:eastAsia="Times New Roman" w:cs="Times New Roman"/>
          <w:sz w:val="28"/>
          <w:szCs w:val="28"/>
        </w:rPr>
      </w:pPr>
      <w:r>
        <w:t>- Các khoản đã trả và đã nộp khác.</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lastRenderedPageBreak/>
        <w:t>- Giá trị tài sản thừa chờ xử lý (chưa xác định rõ nguyên nhân); Giá trị tài sản thừa phải trả cho cá nhân, tập thể (trong và ngoài đơn vị) theo quyết định ghi trong biên bản xử lý do xác định ngay được nguyên nhân;</w:t>
      </w:r>
    </w:p>
    <w:p w:rsidR="00704297" w:rsidRDefault="00D52B08">
      <w:pPr>
        <w:spacing w:before="120"/>
        <w:rPr>
          <w:rFonts w:eastAsia="Times New Roman" w:cs="Times New Roman"/>
          <w:sz w:val="28"/>
          <w:szCs w:val="28"/>
        </w:rPr>
      </w:pPr>
      <w:r>
        <w:t>- Trích BHXH, BHYT, BHTN, KPCĐ vào chi phí sản xuất, kinh doanh hoặc khấu trừ vào lương của công nhân viên;</w:t>
      </w:r>
    </w:p>
    <w:p w:rsidR="00704297" w:rsidRDefault="00D52B08">
      <w:pPr>
        <w:spacing w:before="120"/>
        <w:rPr>
          <w:rFonts w:eastAsia="Times New Roman" w:cs="Times New Roman"/>
          <w:sz w:val="28"/>
          <w:szCs w:val="28"/>
        </w:rPr>
      </w:pPr>
      <w:r>
        <w:t>- Các khoản thanh toán với công nhân viên về tiền nhà, điện, nước ở tập thể;</w:t>
      </w:r>
    </w:p>
    <w:p w:rsidR="00704297" w:rsidRDefault="00D52B08">
      <w:pPr>
        <w:spacing w:before="120"/>
        <w:rPr>
          <w:rFonts w:eastAsia="Times New Roman" w:cs="Times New Roman"/>
          <w:sz w:val="28"/>
          <w:szCs w:val="28"/>
        </w:rPr>
      </w:pPr>
      <w:r>
        <w:t>- Kinh phí công đoàn vượt chi được cấp bù;</w:t>
      </w:r>
    </w:p>
    <w:p w:rsidR="00704297" w:rsidRDefault="00D52B08">
      <w:pPr>
        <w:spacing w:before="120"/>
        <w:rPr>
          <w:rFonts w:eastAsia="Times New Roman" w:cs="Times New Roman"/>
          <w:sz w:val="28"/>
          <w:szCs w:val="28"/>
        </w:rPr>
      </w:pPr>
      <w:r>
        <w:t>- Số BHXH đã chi trả công nhân viên khi được cơ quan BHXH thanh toán;</w:t>
      </w:r>
    </w:p>
    <w:p w:rsidR="00704297" w:rsidRDefault="00D52B08">
      <w:pPr>
        <w:spacing w:before="120"/>
        <w:rPr>
          <w:rFonts w:eastAsia="Times New Roman" w:cs="Times New Roman"/>
          <w:sz w:val="28"/>
          <w:szCs w:val="28"/>
        </w:rPr>
      </w:pPr>
      <w:r>
        <w:t>- Doanh thu chưa thực hiện phát sinh trong kỳ;</w:t>
      </w:r>
    </w:p>
    <w:p w:rsidR="00704297" w:rsidRDefault="00D52B08">
      <w:pPr>
        <w:spacing w:before="120"/>
        <w:rPr>
          <w:rFonts w:eastAsia="Times New Roman" w:cs="Times New Roman"/>
          <w:sz w:val="28"/>
          <w:szCs w:val="28"/>
        </w:rPr>
      </w:pPr>
      <w:r>
        <w:t>- Số chênh lệch giữa giá bán trả chậm, trả góp theo cam kết với giá bán trả ngay;</w:t>
      </w:r>
    </w:p>
    <w:p w:rsidR="00704297" w:rsidRDefault="00D52B08">
      <w:pPr>
        <w:spacing w:before="120"/>
        <w:rPr>
          <w:rFonts w:eastAsia="Times New Roman" w:cs="Times New Roman"/>
          <w:sz w:val="28"/>
          <w:szCs w:val="28"/>
        </w:rPr>
      </w:pPr>
      <w:r>
        <w:t>- Số chênh lệch giữa giá bán cao hơn giá trị còn lại của TSCĐ bán và thuê lại của giao dịch bán và thuê lại TSCĐ là thuê tài chính;</w:t>
      </w:r>
    </w:p>
    <w:p w:rsidR="00704297" w:rsidRDefault="00D52B08">
      <w:pPr>
        <w:spacing w:before="120"/>
        <w:rPr>
          <w:rFonts w:eastAsia="Times New Roman" w:cs="Times New Roman"/>
          <w:sz w:val="28"/>
          <w:szCs w:val="28"/>
        </w:rPr>
      </w:pPr>
      <w:r>
        <w:t>- Số chênh lệch giữa giá bán cao hơn giá trị hợp lý của TSCĐ bán và thuê lại của giao dịch bán và thuê lại TSCĐ là thuê hoạt động;</w:t>
      </w:r>
    </w:p>
    <w:p w:rsidR="00704297" w:rsidRDefault="00D52B08">
      <w:pPr>
        <w:spacing w:before="120"/>
        <w:rPr>
          <w:rFonts w:eastAsia="Times New Roman" w:cs="Times New Roman"/>
          <w:sz w:val="28"/>
          <w:szCs w:val="28"/>
        </w:rPr>
      </w:pPr>
      <w:r>
        <w:t>- Phản ánh tổng số tiền thu từ bán cổ phần thuộc vốn Nhà nước; Khoản chênh lệch giữa giá trị thực tế phần vốn Nhà nước tại thời điểm doanh nghiệp 100% vốn Nhà nước chuyển thành công ty cổ phần lớn hơn giá trị thực tế phần vốn Nhà nước tại thời điểm xác định giá trị doanh nghiệp;</w:t>
      </w:r>
    </w:p>
    <w:p w:rsidR="00704297" w:rsidRDefault="00D52B08">
      <w:pPr>
        <w:spacing w:before="120"/>
        <w:rPr>
          <w:rFonts w:eastAsia="Times New Roman" w:cs="Times New Roman"/>
          <w:sz w:val="28"/>
          <w:szCs w:val="28"/>
        </w:rPr>
      </w:pPr>
      <w:r>
        <w:t>- Vật tư, hàng hóa vay, mượn tạm thời, các khoản nhận vốn góp hợp đồng hợp tác kinh doanh không thành lập pháp nhân;</w:t>
      </w:r>
    </w:p>
    <w:p w:rsidR="00704297" w:rsidRDefault="00D52B08">
      <w:pPr>
        <w:spacing w:before="120"/>
        <w:rPr>
          <w:rFonts w:eastAsia="Times New Roman" w:cs="Times New Roman"/>
          <w:sz w:val="28"/>
          <w:szCs w:val="28"/>
        </w:rPr>
      </w:pPr>
      <w:r>
        <w:t>- Các khoản thu hộ đơn vị khác phải trả lại;</w:t>
      </w:r>
    </w:p>
    <w:p w:rsidR="00704297" w:rsidRDefault="00D52B08">
      <w:pPr>
        <w:spacing w:before="120"/>
        <w:rPr>
          <w:rFonts w:eastAsia="Times New Roman" w:cs="Times New Roman"/>
          <w:sz w:val="28"/>
          <w:szCs w:val="28"/>
        </w:rPr>
      </w:pPr>
      <w:r>
        <w:t>- Các khoản phải trả khác.</w:t>
      </w:r>
    </w:p>
    <w:p w:rsidR="00704297" w:rsidRDefault="00D52B08">
      <w:pPr>
        <w:spacing w:before="120"/>
        <w:rPr>
          <w:rFonts w:eastAsia="Times New Roman" w:cs="Times New Roman"/>
          <w:sz w:val="28"/>
          <w:szCs w:val="28"/>
        </w:rPr>
      </w:pPr>
      <w:r>
        <w:rPr>
          <w:b/>
        </w:rPr>
        <w:t>Số dư bên Có:</w:t>
      </w:r>
    </w:p>
    <w:p w:rsidR="00704297" w:rsidRDefault="00D52B08">
      <w:pPr>
        <w:spacing w:before="120"/>
        <w:rPr>
          <w:rFonts w:eastAsia="Times New Roman" w:cs="Times New Roman"/>
          <w:sz w:val="28"/>
          <w:szCs w:val="28"/>
        </w:rPr>
      </w:pPr>
      <w:r>
        <w:t>- BHXH, BHYT, BHTN, KPCĐ đã trích chưa nộp cho cơ quan quản lý hoặc kinh phí công đoàn được để lại cho đơn vị chưa chi hết;</w:t>
      </w:r>
    </w:p>
    <w:p w:rsidR="00704297" w:rsidRDefault="00D52B08">
      <w:pPr>
        <w:spacing w:before="120"/>
        <w:rPr>
          <w:rFonts w:eastAsia="Times New Roman" w:cs="Times New Roman"/>
          <w:sz w:val="28"/>
          <w:szCs w:val="28"/>
        </w:rPr>
      </w:pPr>
      <w:r>
        <w:t>- Giá trị tài sản phát hiện thừa còn chờ giải quyết;</w:t>
      </w:r>
    </w:p>
    <w:p w:rsidR="00704297" w:rsidRDefault="00D52B08">
      <w:pPr>
        <w:spacing w:before="120"/>
        <w:rPr>
          <w:rFonts w:eastAsia="Times New Roman" w:cs="Times New Roman"/>
          <w:sz w:val="28"/>
          <w:szCs w:val="28"/>
        </w:rPr>
      </w:pPr>
      <w:r>
        <w:t>- Doanh thu chưa thực hiện ở thời điểm cuối kỳ kế toán;</w:t>
      </w:r>
    </w:p>
    <w:p w:rsidR="00704297" w:rsidRDefault="00D52B08">
      <w:pPr>
        <w:spacing w:before="120"/>
        <w:rPr>
          <w:rFonts w:eastAsia="Times New Roman" w:cs="Times New Roman"/>
          <w:sz w:val="28"/>
          <w:szCs w:val="28"/>
        </w:rPr>
      </w:pPr>
      <w:r>
        <w:t>- Số chênh lệch giá bán cao hơn giá trị hợp lý hoặc giá trị còn lại của TSCĐ bán và thuê lại chưa kết chuyển;</w:t>
      </w:r>
    </w:p>
    <w:p w:rsidR="00704297" w:rsidRDefault="00D52B08">
      <w:pPr>
        <w:spacing w:before="120"/>
        <w:rPr>
          <w:rFonts w:eastAsia="Times New Roman" w:cs="Times New Roman"/>
          <w:sz w:val="28"/>
          <w:szCs w:val="28"/>
        </w:rPr>
      </w:pPr>
      <w:r>
        <w:lastRenderedPageBreak/>
        <w:t>- Phản ánh số tiền thu về bán cổ phần thuộc vốn Nhà nước hoặc khoản chênh lệch giữa giá trị thực tế phần vốn Nhà nước tại thời điểm doanh nghiệp 100% vốn Nhà nước chuyển thành công ty cổ phần lớn hơn giá trị thực tế phần vốn Nhà nước tại thời điểm xác định giá trị doanh nghiệp còn phải trả đến cuối kỳ kế toán;</w:t>
      </w:r>
    </w:p>
    <w:p w:rsidR="00704297" w:rsidRDefault="00D52B08">
      <w:pPr>
        <w:spacing w:before="120"/>
        <w:rPr>
          <w:rFonts w:eastAsia="Times New Roman" w:cs="Times New Roman"/>
          <w:sz w:val="28"/>
          <w:szCs w:val="28"/>
        </w:rPr>
      </w:pPr>
      <w:r>
        <w:t>- Các khoản còn phải trả, còn phải nộp khác.</w:t>
      </w:r>
    </w:p>
    <w:p w:rsidR="00704297" w:rsidRDefault="00D52B08">
      <w:pPr>
        <w:spacing w:before="120"/>
        <w:rPr>
          <w:rFonts w:eastAsia="Times New Roman" w:cs="Times New Roman"/>
          <w:sz w:val="28"/>
          <w:szCs w:val="28"/>
        </w:rPr>
      </w:pPr>
      <w:r>
        <w:rPr>
          <w:b/>
        </w:rPr>
        <w:t xml:space="preserve">Tài khoản này có thể có số dư bên Nợ: </w:t>
      </w:r>
      <w:r>
        <w:t>Số dư bên Nợ phản ánh số đã trả, đã nộp nhiều hơn số phải trả, phải nộp hoặc số bảo hiểm xã hội đã chi trả công nhân viên chưa được thanh toán và kinh phí công đoàn vượt chi chưa được cấp bù.</w:t>
      </w:r>
    </w:p>
    <w:p w:rsidR="00704297" w:rsidRDefault="00D52B08">
      <w:pPr>
        <w:spacing w:before="120"/>
        <w:rPr>
          <w:rFonts w:eastAsia="Times New Roman" w:cs="Times New Roman"/>
          <w:sz w:val="28"/>
          <w:szCs w:val="28"/>
        </w:rPr>
      </w:pPr>
      <w:r>
        <w:rPr>
          <w:b/>
          <w:i/>
        </w:rPr>
        <w:t>Tài khoản 338 - Phải trả, phải nộp khác, có 8 tài khoản cấp 2:</w:t>
      </w:r>
    </w:p>
    <w:p w:rsidR="00704297" w:rsidRDefault="00D52B08">
      <w:pPr>
        <w:spacing w:before="120"/>
        <w:rPr>
          <w:rFonts w:eastAsia="Times New Roman" w:cs="Times New Roman"/>
          <w:sz w:val="28"/>
          <w:szCs w:val="28"/>
        </w:rPr>
      </w:pPr>
      <w:r>
        <w:rPr>
          <w:i/>
        </w:rPr>
        <w:t>- Tài khoản 3381 - Tài sản thừa chờ giải quyết:</w:t>
      </w:r>
      <w:r>
        <w:t xml:space="preserve"> Phản ánh giá trị tài sản thừa chưa xác định rõ nguyên nhân, còn chờ quyết định xử lý của cấp có thẩm quyền. Trường hợp giá trị tài sản thừa đã xác định được nguyên nhân và có biên bản xử lý thì được ghi ngay vào các tài khoản liên quan, không hạch toán qua tài khoản 338 (3381).</w:t>
      </w:r>
    </w:p>
    <w:p w:rsidR="00704297" w:rsidRDefault="00D52B08">
      <w:pPr>
        <w:spacing w:before="120"/>
        <w:rPr>
          <w:rFonts w:eastAsia="Times New Roman" w:cs="Times New Roman"/>
          <w:sz w:val="28"/>
          <w:szCs w:val="28"/>
        </w:rPr>
      </w:pPr>
      <w:r>
        <w:rPr>
          <w:i/>
        </w:rPr>
        <w:t>- Tài khoản 3382 - Kinh phí công đoàn:</w:t>
      </w:r>
      <w:r>
        <w:t xml:space="preserve"> Phản ánh tình hình trích và thanh toán kinh phí công đoàn ở đơn vị.</w:t>
      </w:r>
    </w:p>
    <w:p w:rsidR="00704297" w:rsidRDefault="00D52B08">
      <w:pPr>
        <w:spacing w:before="120"/>
        <w:rPr>
          <w:rFonts w:eastAsia="Times New Roman" w:cs="Times New Roman"/>
          <w:sz w:val="28"/>
          <w:szCs w:val="28"/>
        </w:rPr>
      </w:pPr>
      <w:r>
        <w:rPr>
          <w:i/>
        </w:rPr>
        <w:t>- Tài khoản 3383 - Bảo hiểm xã hội:</w:t>
      </w:r>
      <w:r>
        <w:t xml:space="preserve"> Phản ánh tình hình trích và thanh toán bảo hiểm xã hội ở đơn vị.</w:t>
      </w:r>
    </w:p>
    <w:p w:rsidR="00704297" w:rsidRDefault="00D52B08">
      <w:pPr>
        <w:spacing w:before="120"/>
        <w:rPr>
          <w:rFonts w:eastAsia="Times New Roman" w:cs="Times New Roman"/>
          <w:sz w:val="28"/>
          <w:szCs w:val="28"/>
        </w:rPr>
      </w:pPr>
      <w:r>
        <w:rPr>
          <w:i/>
        </w:rPr>
        <w:t>- Tài khoản 3384 - Bảo hiểm y tế:</w:t>
      </w:r>
      <w:r>
        <w:t xml:space="preserve"> Phản ánh tình hình trích và thanh toán bảo hiểm y tế ở đơn vị.</w:t>
      </w:r>
    </w:p>
    <w:p w:rsidR="00704297" w:rsidRDefault="00D52B08">
      <w:pPr>
        <w:spacing w:before="120"/>
        <w:rPr>
          <w:rFonts w:eastAsia="Times New Roman" w:cs="Times New Roman"/>
          <w:sz w:val="28"/>
          <w:szCs w:val="28"/>
        </w:rPr>
      </w:pPr>
      <w:bookmarkStart w:id="158" w:name="279ka65" w:colFirst="0" w:colLast="0"/>
      <w:bookmarkEnd w:id="158"/>
      <w:r>
        <w:rPr>
          <w:i/>
        </w:rPr>
        <w:t>- Tài khoản 3385 - Phải trả về cổ phần hoá</w:t>
      </w:r>
      <w:r>
        <w:t>: Phản ánh số phải trả về tiền thu bán cổ phần thuộc vốn Nhà nước, Khoản chênh lệch giữa giá trị thực tế phần vốn Nhà nước tại thời điểm doanh nghiệp 100% vốn Nhà nước chuyển thành công ty cổ phần lớn hơn giá trị thực tế phần vốn Nhà nước tại thời điểm xác định giá trị doanh nghiệp;</w:t>
      </w:r>
    </w:p>
    <w:p w:rsidR="00704297" w:rsidRDefault="00D52B08">
      <w:pPr>
        <w:spacing w:before="120"/>
        <w:rPr>
          <w:rFonts w:eastAsia="Times New Roman" w:cs="Times New Roman"/>
          <w:sz w:val="28"/>
          <w:szCs w:val="28"/>
        </w:rPr>
      </w:pPr>
      <w:r>
        <w:t xml:space="preserve">- </w:t>
      </w:r>
      <w:r>
        <w:rPr>
          <w:i/>
        </w:rPr>
        <w:t>Tài khoản 3386 - Bảo hiểm thất nghiệp</w:t>
      </w:r>
      <w:r>
        <w:t>: Phản ánh tình hình trích và thanh toán bảo hiểm thất nghiệp ở đơn vị.</w:t>
      </w:r>
    </w:p>
    <w:p w:rsidR="00704297" w:rsidRDefault="00D52B08">
      <w:pPr>
        <w:spacing w:before="120"/>
        <w:rPr>
          <w:rFonts w:eastAsia="Times New Roman" w:cs="Times New Roman"/>
          <w:sz w:val="28"/>
          <w:szCs w:val="28"/>
        </w:rPr>
      </w:pPr>
      <w:bookmarkStart w:id="159" w:name="meukdy" w:colFirst="0" w:colLast="0"/>
      <w:bookmarkEnd w:id="159"/>
      <w:r>
        <w:rPr>
          <w:i/>
        </w:rPr>
        <w:t>- Tài khoản 3387 - Doanh thu chưa thực hiện:</w:t>
      </w:r>
      <w:r>
        <w:t xml:space="preserve"> Phản ánh số hiện có và tình hình tăng, giảm doanh thu chưa thực hiện của doanh nghiệp trong kỳ kế toán. Doanh thu chưa thực hiện gồm doanh thu nhận trước như: Số tiền của khách hàng đã trả trước cho một hoặc nhiều kỳ kế toán về cho thuê tài sản; Khoản lãi nhận trước khi cho vay vốn hoặc mua các công cụ nợ; Và các khoản doanh thu chưa thực hiện khác như: Khoản chênh lệch giữa giá bán hàng trả chậm, trả góp theo cam kết với giá bán trả tiền ngay, khoản doanh thu tương ứng với giá trị hàng hóa, dịch vụ hoặc số phải chiết khấu giảm giá cho khách </w:t>
      </w:r>
      <w:r>
        <w:lastRenderedPageBreak/>
        <w:t>hàng trong chương trình khách hàng truyền thống... Không hạch toán vào tài khoản này các khoản:</w:t>
      </w:r>
    </w:p>
    <w:p w:rsidR="00704297" w:rsidRDefault="00D52B08">
      <w:pPr>
        <w:spacing w:before="120"/>
        <w:rPr>
          <w:rFonts w:eastAsia="Times New Roman" w:cs="Times New Roman"/>
          <w:sz w:val="28"/>
          <w:szCs w:val="28"/>
        </w:rPr>
      </w:pPr>
      <w:r>
        <w:t>+ Tiền nhận trước của người mua mà doanh nghiệp chưa cung cấp sản phẩm, hàng hoá, dịch vụ;</w:t>
      </w:r>
    </w:p>
    <w:p w:rsidR="00704297" w:rsidRDefault="00D52B08">
      <w:pPr>
        <w:spacing w:before="120"/>
        <w:rPr>
          <w:rFonts w:eastAsia="Times New Roman" w:cs="Times New Roman"/>
          <w:sz w:val="28"/>
          <w:szCs w:val="28"/>
        </w:rPr>
      </w:pPr>
      <w:r>
        <w:t>+ Doanh thu chưa thu được tiền của hoạt động cho thuê tài sản, cung cấp dịch vụ nhiều kỳ (doanh thu nhận trước chỉ được ghi nhận khi đã thực thu được tiền, không được ghi đối ứng với TK 131 – Phải thu của khách hàng).</w:t>
      </w:r>
    </w:p>
    <w:p w:rsidR="00704297" w:rsidRDefault="00D52B08">
      <w:pPr>
        <w:spacing w:before="120"/>
        <w:rPr>
          <w:rFonts w:eastAsia="Times New Roman" w:cs="Times New Roman"/>
          <w:sz w:val="28"/>
          <w:szCs w:val="28"/>
        </w:rPr>
      </w:pPr>
      <w:r>
        <w:rPr>
          <w:i/>
        </w:rPr>
        <w:t>- Tài khoản 3388 - Phải trả, phải nộp khác:</w:t>
      </w:r>
      <w:r>
        <w:t xml:space="preserve"> Phản ánh các khoản phải trả khác của đơn vị ngoài nội dung các khoản phải trả đã phản ánh trên các tài khoản khác từ TK 3381 đến TK 3387.</w:t>
      </w:r>
      <w:bookmarkStart w:id="160" w:name="36ei31r" w:colFirst="0" w:colLast="0"/>
      <w:bookmarkEnd w:id="160"/>
    </w:p>
    <w:p w:rsidR="00704297" w:rsidRDefault="00D52B08">
      <w:pPr>
        <w:spacing w:before="120"/>
      </w:pPr>
      <w:r>
        <w:rPr>
          <w:b/>
        </w:rPr>
        <w:t>3. Phương pháp kế toán một số giao dịch kinh tế chủ yếu</w:t>
      </w:r>
    </w:p>
    <w:p w:rsidR="00704297" w:rsidRDefault="00D52B08">
      <w:pPr>
        <w:spacing w:before="120"/>
        <w:rPr>
          <w:rFonts w:eastAsia="Times New Roman" w:cs="Times New Roman"/>
          <w:sz w:val="28"/>
          <w:szCs w:val="28"/>
        </w:rPr>
      </w:pPr>
      <w:r>
        <w:t>3.1. Trường hợp phát hiện tài sản thừa chưa xác định rõ nguyên nhân phải chờ giải quyết:</w:t>
      </w:r>
    </w:p>
    <w:p w:rsidR="00704297" w:rsidRDefault="00D52B08">
      <w:pPr>
        <w:spacing w:before="120"/>
        <w:rPr>
          <w:rFonts w:eastAsia="Times New Roman" w:cs="Times New Roman"/>
          <w:sz w:val="28"/>
          <w:szCs w:val="28"/>
        </w:rPr>
      </w:pPr>
      <w:r>
        <w:t>a) Kế toán phản ánh giá trị tài sản thừa theo giá trị hợp lý tại thời điểm phát hiện để ghi sổ kế toán, ghi:</w:t>
      </w:r>
    </w:p>
    <w:p w:rsidR="00704297" w:rsidRDefault="00D52B08">
      <w:pPr>
        <w:spacing w:before="120"/>
        <w:rPr>
          <w:rFonts w:eastAsia="Times New Roman" w:cs="Times New Roman"/>
          <w:sz w:val="28"/>
          <w:szCs w:val="28"/>
        </w:rPr>
      </w:pPr>
      <w:r>
        <w:t>Nợ các TK 111, 152, 153, 156, 211 (Theo giá trị hợp lý)</w:t>
      </w:r>
    </w:p>
    <w:p w:rsidR="00704297" w:rsidRDefault="00D52B08">
      <w:pPr>
        <w:spacing w:before="120"/>
        <w:rPr>
          <w:rFonts w:eastAsia="Times New Roman" w:cs="Times New Roman"/>
          <w:sz w:val="28"/>
          <w:szCs w:val="28"/>
        </w:rPr>
      </w:pPr>
      <w:r>
        <w:t>Có TK 338 - Phải trả, phải nộp khác (3381).</w:t>
      </w:r>
    </w:p>
    <w:p w:rsidR="00704297" w:rsidRDefault="00D52B08">
      <w:pPr>
        <w:spacing w:before="120"/>
        <w:rPr>
          <w:rFonts w:eastAsia="Times New Roman" w:cs="Times New Roman"/>
          <w:sz w:val="28"/>
          <w:szCs w:val="28"/>
        </w:rPr>
      </w:pPr>
      <w:r>
        <w:t>b) Khi có biên bản xử lý của cấp có thẩm quyền về số tài sản thừa, kế toán căn cứ vào quyết định xử lý ghi vào các tài khoản liên quan, ghi:</w:t>
      </w:r>
    </w:p>
    <w:p w:rsidR="00704297" w:rsidRDefault="00D52B08">
      <w:pPr>
        <w:spacing w:before="120"/>
        <w:rPr>
          <w:rFonts w:eastAsia="Times New Roman" w:cs="Times New Roman"/>
          <w:sz w:val="28"/>
          <w:szCs w:val="28"/>
        </w:rPr>
      </w:pPr>
      <w:r>
        <w:t>Nợ TK 338 - Phải trả, phải nộp khác (3381)</w:t>
      </w:r>
    </w:p>
    <w:p w:rsidR="00704297" w:rsidRDefault="00D52B08">
      <w:pPr>
        <w:spacing w:before="120"/>
        <w:rPr>
          <w:rFonts w:eastAsia="Times New Roman" w:cs="Times New Roman"/>
          <w:sz w:val="28"/>
          <w:szCs w:val="28"/>
        </w:rPr>
      </w:pPr>
      <w:r>
        <w:t>Có TK 411 - Vốn đầu tư của chủ sở hữu; hoặc</w:t>
      </w:r>
    </w:p>
    <w:p w:rsidR="00704297" w:rsidRDefault="00D52B08">
      <w:pPr>
        <w:spacing w:before="120"/>
        <w:rPr>
          <w:rFonts w:eastAsia="Times New Roman" w:cs="Times New Roman"/>
          <w:sz w:val="28"/>
          <w:szCs w:val="28"/>
        </w:rPr>
      </w:pPr>
      <w:r>
        <w:t>Có TK 441 - Nguồn vốn đầu tư XDCB;</w:t>
      </w:r>
    </w:p>
    <w:p w:rsidR="00704297" w:rsidRDefault="00D52B08">
      <w:pPr>
        <w:spacing w:before="120"/>
        <w:rPr>
          <w:rFonts w:eastAsia="Times New Roman" w:cs="Times New Roman"/>
          <w:sz w:val="28"/>
          <w:szCs w:val="28"/>
        </w:rPr>
      </w:pPr>
      <w:r>
        <w:t>Có TK 338 - Phải trả, phải nộp khác (3388);</w:t>
      </w:r>
    </w:p>
    <w:p w:rsidR="00704297" w:rsidRDefault="00D52B08">
      <w:pPr>
        <w:spacing w:before="120"/>
        <w:rPr>
          <w:rFonts w:eastAsia="Times New Roman" w:cs="Times New Roman"/>
          <w:sz w:val="28"/>
          <w:szCs w:val="28"/>
        </w:rPr>
      </w:pPr>
      <w:r>
        <w:t>Có TK 642 - Chi phí quản lý doanh nghiệp</w:t>
      </w:r>
    </w:p>
    <w:p w:rsidR="00704297" w:rsidRDefault="00D52B08">
      <w:pPr>
        <w:spacing w:before="120"/>
        <w:rPr>
          <w:rFonts w:eastAsia="Times New Roman" w:cs="Times New Roman"/>
          <w:sz w:val="28"/>
          <w:szCs w:val="28"/>
        </w:rPr>
      </w:pPr>
      <w:r>
        <w:t>Có TK 711 - Thu nhập khác.</w:t>
      </w:r>
    </w:p>
    <w:p w:rsidR="00704297" w:rsidRDefault="00D52B08">
      <w:pPr>
        <w:spacing w:before="120"/>
        <w:rPr>
          <w:rFonts w:eastAsia="Times New Roman" w:cs="Times New Roman"/>
          <w:sz w:val="28"/>
          <w:szCs w:val="28"/>
        </w:rPr>
      </w:pPr>
      <w:r>
        <w:t>3.2. Kế toán tài sản thừa khi cổ phần hoá doanh nghiệp 100% vốn Nhà nước</w:t>
      </w:r>
    </w:p>
    <w:p w:rsidR="00704297" w:rsidRDefault="00D52B08">
      <w:pPr>
        <w:spacing w:before="120"/>
        <w:rPr>
          <w:rFonts w:eastAsia="Times New Roman" w:cs="Times New Roman"/>
          <w:sz w:val="28"/>
          <w:szCs w:val="28"/>
        </w:rPr>
      </w:pPr>
      <w:r>
        <w:t>- Khi nhận được thông báo hoặc quyết định cổ phần hoá của cơ quan có thẩm quyền, doanh nghiệp cổ phần hoá có trách nhiệm kiểm kê, phân loại tài sản doanh nghiệp đang quản lý, sử dụng tại thời điểm xác định giá trị doanh nghiệp. Căn cứ vào Báo cáo kết quả kiểm kê tiền tại thời điểm xác định giá trị doanh nghiệp, kế toán phản ánh giá trị tiền thừa qua kiểm kê, ghi:</w:t>
      </w:r>
    </w:p>
    <w:p w:rsidR="00704297" w:rsidRDefault="00D52B08">
      <w:pPr>
        <w:spacing w:before="120"/>
        <w:rPr>
          <w:rFonts w:eastAsia="Times New Roman" w:cs="Times New Roman"/>
          <w:sz w:val="28"/>
          <w:szCs w:val="28"/>
        </w:rPr>
      </w:pPr>
      <w:r>
        <w:lastRenderedPageBreak/>
        <w:t>Nợ các TK 111, 112</w:t>
      </w:r>
    </w:p>
    <w:p w:rsidR="00704297" w:rsidRDefault="00D52B08">
      <w:pPr>
        <w:spacing w:before="120"/>
        <w:rPr>
          <w:rFonts w:eastAsia="Times New Roman" w:cs="Times New Roman"/>
          <w:sz w:val="28"/>
          <w:szCs w:val="28"/>
        </w:rPr>
      </w:pPr>
      <w:r>
        <w:t>Có TK 3381 - Tài sản thừa chờ giải quyết.</w:t>
      </w:r>
    </w:p>
    <w:p w:rsidR="00704297" w:rsidRDefault="00D52B08">
      <w:pPr>
        <w:spacing w:before="120"/>
        <w:rPr>
          <w:rFonts w:eastAsia="Times New Roman" w:cs="Times New Roman"/>
          <w:sz w:val="28"/>
          <w:szCs w:val="28"/>
        </w:rPr>
      </w:pPr>
      <w:r>
        <w:t>Trường hợp thừa tài sản: Doanh nghiệp chủ động theo dõi và ghi chép thông tin tài sản phát hiện thừa qua kiểm kê trong phần thuyết minh Báo cáo tài chính.</w:t>
      </w:r>
    </w:p>
    <w:p w:rsidR="00704297" w:rsidRDefault="00D52B08">
      <w:pPr>
        <w:spacing w:before="120"/>
        <w:rPr>
          <w:rFonts w:eastAsia="Times New Roman" w:cs="Times New Roman"/>
          <w:sz w:val="28"/>
          <w:szCs w:val="28"/>
        </w:rPr>
      </w:pPr>
      <w:r>
        <w:t>- Kế toán xử lý tài sản thừa, thiếu trong kiểm kê: Đối với tài sản phát hiện thừa qua kiểm kê, căn cứ vào “Biên bản xử lý tài sản thừa, thiếu qua kiểm kê”, ghi:</w:t>
      </w:r>
    </w:p>
    <w:p w:rsidR="00704297" w:rsidRDefault="00D52B08">
      <w:pPr>
        <w:spacing w:before="120"/>
        <w:rPr>
          <w:rFonts w:eastAsia="Times New Roman" w:cs="Times New Roman"/>
          <w:sz w:val="28"/>
          <w:szCs w:val="28"/>
        </w:rPr>
      </w:pPr>
      <w:r>
        <w:t>Nợ TK 3381 - Tài sản thừa chờ giải quyết</w:t>
      </w:r>
    </w:p>
    <w:p w:rsidR="00704297" w:rsidRDefault="00D52B08">
      <w:pPr>
        <w:spacing w:before="120"/>
        <w:rPr>
          <w:rFonts w:eastAsia="Times New Roman" w:cs="Times New Roman"/>
          <w:sz w:val="28"/>
          <w:szCs w:val="28"/>
        </w:rPr>
      </w:pPr>
      <w:r>
        <w:t>Có TK 331 - Phải trả cho người bán (nếu tài sản thừa của người bán)</w:t>
      </w:r>
    </w:p>
    <w:p w:rsidR="00704297" w:rsidRDefault="00D52B08">
      <w:pPr>
        <w:spacing w:before="120"/>
        <w:rPr>
          <w:rFonts w:eastAsia="Times New Roman" w:cs="Times New Roman"/>
          <w:sz w:val="28"/>
          <w:szCs w:val="28"/>
        </w:rPr>
      </w:pPr>
      <w:r>
        <w:t>Có TK 338 - Phải trả, phải nộp khác(3388)</w:t>
      </w:r>
    </w:p>
    <w:p w:rsidR="00704297" w:rsidRDefault="00D52B08">
      <w:pPr>
        <w:spacing w:before="120"/>
        <w:rPr>
          <w:rFonts w:eastAsia="Times New Roman" w:cs="Times New Roman"/>
          <w:sz w:val="28"/>
          <w:szCs w:val="28"/>
        </w:rPr>
      </w:pPr>
      <w:r>
        <w:t>Có TK 411 - Vốn đầu tư của chủ sở hữu (đối với tài sản thừa không xác định được nguyên nhân hoặc không tìm được chủ sở hữu).</w:t>
      </w:r>
    </w:p>
    <w:p w:rsidR="00704297" w:rsidRDefault="00D52B08">
      <w:pPr>
        <w:spacing w:before="120"/>
        <w:rPr>
          <w:rFonts w:eastAsia="Times New Roman" w:cs="Times New Roman"/>
          <w:sz w:val="28"/>
          <w:szCs w:val="28"/>
        </w:rPr>
      </w:pPr>
      <w:r>
        <w:t>3.3 Kế toán BHXH, BHYT, BHTN, KPCĐ</w:t>
      </w:r>
    </w:p>
    <w:p w:rsidR="00704297" w:rsidRDefault="00D52B08">
      <w:pPr>
        <w:spacing w:before="120"/>
        <w:rPr>
          <w:rFonts w:eastAsia="Times New Roman" w:cs="Times New Roman"/>
          <w:sz w:val="28"/>
          <w:szCs w:val="28"/>
        </w:rPr>
      </w:pPr>
      <w:r>
        <w:t>- Khi trích BHXH, BHYT, BHTN, KPCĐ, ghi:</w:t>
      </w:r>
    </w:p>
    <w:p w:rsidR="00704297" w:rsidRDefault="00D52B08">
      <w:pPr>
        <w:spacing w:before="120"/>
        <w:rPr>
          <w:rFonts w:eastAsia="Times New Roman" w:cs="Times New Roman"/>
          <w:sz w:val="28"/>
          <w:szCs w:val="28"/>
        </w:rPr>
      </w:pPr>
      <w:r>
        <w:t>Nợ các TK 622, 623,627, 641, 642 (số tính vào chi phí SXKD)</w:t>
      </w:r>
    </w:p>
    <w:p w:rsidR="00704297" w:rsidRDefault="00D52B08">
      <w:pPr>
        <w:spacing w:before="120"/>
        <w:rPr>
          <w:rFonts w:eastAsia="Times New Roman" w:cs="Times New Roman"/>
          <w:sz w:val="28"/>
          <w:szCs w:val="28"/>
        </w:rPr>
      </w:pPr>
      <w:r>
        <w:t>Nợ TK 334 - Phải trả người lao động (số trừ vào lương người lao động)</w:t>
      </w:r>
    </w:p>
    <w:p w:rsidR="00704297" w:rsidRDefault="00D52B08">
      <w:pPr>
        <w:spacing w:before="120"/>
        <w:rPr>
          <w:rFonts w:eastAsia="Times New Roman" w:cs="Times New Roman"/>
          <w:sz w:val="28"/>
          <w:szCs w:val="28"/>
        </w:rPr>
      </w:pPr>
      <w:r>
        <w:t>Có TK 338 - Phải trả, phải nộp khác (3382, 3383, 3384, 3386).</w:t>
      </w:r>
    </w:p>
    <w:p w:rsidR="00704297" w:rsidRDefault="00D52B08">
      <w:pPr>
        <w:spacing w:before="120"/>
        <w:rPr>
          <w:rFonts w:eastAsia="Times New Roman" w:cs="Times New Roman"/>
          <w:sz w:val="28"/>
          <w:szCs w:val="28"/>
        </w:rPr>
      </w:pPr>
      <w:r>
        <w:t>- Khi nộp BHXH, BHYT, BHTN, KPCĐ, ghi:</w:t>
      </w:r>
    </w:p>
    <w:p w:rsidR="00704297" w:rsidRDefault="00D52B08">
      <w:pPr>
        <w:spacing w:before="120"/>
        <w:rPr>
          <w:rFonts w:eastAsia="Times New Roman" w:cs="Times New Roman"/>
          <w:sz w:val="28"/>
          <w:szCs w:val="28"/>
        </w:rPr>
      </w:pPr>
      <w:r>
        <w:t>Nợ TK 338 - Phải trả, phải nộp khác (3382, 3383, 3384, 3386)</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 BHXH phải trả cho công nhân viên khi nghỉ ốm đau, thai sản..., ghi:</w:t>
      </w:r>
    </w:p>
    <w:p w:rsidR="00704297" w:rsidRDefault="00D52B08">
      <w:pPr>
        <w:spacing w:before="120"/>
        <w:rPr>
          <w:rFonts w:eastAsia="Times New Roman" w:cs="Times New Roman"/>
          <w:sz w:val="28"/>
          <w:szCs w:val="28"/>
        </w:rPr>
      </w:pPr>
      <w:r>
        <w:t>Nợ TK 338 - Phải trả, phải nộp khác (3383)</w:t>
      </w:r>
    </w:p>
    <w:p w:rsidR="00704297" w:rsidRDefault="00D52B08">
      <w:pPr>
        <w:spacing w:before="120"/>
        <w:rPr>
          <w:rFonts w:eastAsia="Times New Roman" w:cs="Times New Roman"/>
          <w:sz w:val="28"/>
          <w:szCs w:val="28"/>
        </w:rPr>
      </w:pPr>
      <w:r>
        <w:t>Có TK 334 - Phải trả người lao động.</w:t>
      </w:r>
    </w:p>
    <w:p w:rsidR="00704297" w:rsidRDefault="00D52B08">
      <w:pPr>
        <w:spacing w:before="120"/>
        <w:rPr>
          <w:rFonts w:eastAsia="Times New Roman" w:cs="Times New Roman"/>
          <w:sz w:val="28"/>
          <w:szCs w:val="28"/>
        </w:rPr>
      </w:pPr>
      <w:r>
        <w:t>- Chi tiêu kinh phí công đoàn tại đơn vị, ghi:</w:t>
      </w:r>
    </w:p>
    <w:p w:rsidR="00704297" w:rsidRDefault="00D52B08">
      <w:pPr>
        <w:spacing w:before="120"/>
        <w:rPr>
          <w:rFonts w:eastAsia="Times New Roman" w:cs="Times New Roman"/>
          <w:sz w:val="28"/>
          <w:szCs w:val="28"/>
        </w:rPr>
      </w:pPr>
      <w:r>
        <w:t>Nợ TK 338 - Phải trả, phải nộp khác (3382)</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 Kinh phí công đoàn chi vượt được cấp bù, khi nhận được tiền,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338 - Phải trả, phải nộp khác (3382).</w:t>
      </w:r>
    </w:p>
    <w:p w:rsidR="00704297" w:rsidRDefault="00D52B08">
      <w:pPr>
        <w:spacing w:before="120"/>
        <w:rPr>
          <w:rFonts w:eastAsia="Times New Roman" w:cs="Times New Roman"/>
          <w:sz w:val="28"/>
          <w:szCs w:val="28"/>
        </w:rPr>
      </w:pPr>
      <w:r>
        <w:lastRenderedPageBreak/>
        <w:t>3.4. Khi vay, mượn vật tư, hàng hóa, nhận góp vốn hợp đồng hợp tác kinh doanh không hình thành pháp nhân, ghi</w:t>
      </w:r>
    </w:p>
    <w:p w:rsidR="00704297" w:rsidRDefault="00D52B08">
      <w:pPr>
        <w:spacing w:before="120"/>
        <w:rPr>
          <w:rFonts w:eastAsia="Times New Roman" w:cs="Times New Roman"/>
          <w:sz w:val="28"/>
          <w:szCs w:val="28"/>
        </w:rPr>
      </w:pPr>
      <w:r>
        <w:t>Nợ các TK 111, 112, 152, 153, 156...</w:t>
      </w:r>
    </w:p>
    <w:p w:rsidR="00704297" w:rsidRDefault="00D52B08">
      <w:pPr>
        <w:spacing w:before="120"/>
        <w:rPr>
          <w:rFonts w:eastAsia="Times New Roman" w:cs="Times New Roman"/>
          <w:sz w:val="28"/>
          <w:szCs w:val="28"/>
        </w:rPr>
      </w:pPr>
      <w:r>
        <w:t>Có TK 338 - Phải trả, phải nộp khác.</w:t>
      </w:r>
    </w:p>
    <w:p w:rsidR="00704297" w:rsidRDefault="00D52B08">
      <w:pPr>
        <w:spacing w:before="120"/>
        <w:rPr>
          <w:rFonts w:eastAsia="Times New Roman" w:cs="Times New Roman"/>
          <w:sz w:val="28"/>
          <w:szCs w:val="28"/>
        </w:rPr>
      </w:pPr>
      <w:r>
        <w:t>3.5. Hạch toán doanh thu chưa thực hiện về cho thuê TSCĐ, BĐS đầu tư theo phương thức cho thuê hoạt động, doanh thu của kỳ kế toán được xác định bằng tổng số tiền cho thuê hoạt động TSCĐ, BĐS đầu tư đã thu chia cho số kỳ thu tiền trước cho thuê hoạt động TSCĐ, BĐS đầu tư (trừ trường hợp được ghi nhận doanh thu một lần đối với toàn bộ số tiền nhận trước):</w:t>
      </w:r>
    </w:p>
    <w:p w:rsidR="00704297" w:rsidRDefault="00D52B08">
      <w:pPr>
        <w:spacing w:before="120"/>
        <w:rPr>
          <w:rFonts w:eastAsia="Times New Roman" w:cs="Times New Roman"/>
          <w:sz w:val="28"/>
          <w:szCs w:val="28"/>
        </w:rPr>
      </w:pPr>
      <w:r>
        <w:t>- Khi nhận tiền của khách hàng trả trước về cho thuê TSCĐ, BĐS đầu tư trong nhiều năm, kế toán phản ánh doanh thu chưa thực hiện theo giá chưa có thuế GTGT, ghi:</w:t>
      </w:r>
    </w:p>
    <w:p w:rsidR="00704297" w:rsidRDefault="00D52B08">
      <w:pPr>
        <w:spacing w:before="120"/>
        <w:rPr>
          <w:rFonts w:eastAsia="Times New Roman" w:cs="Times New Roman"/>
          <w:sz w:val="28"/>
          <w:szCs w:val="28"/>
        </w:rPr>
      </w:pPr>
      <w:r>
        <w:t>Nợ các TK 111, 112,... (tổng số tiền nhận trước)</w:t>
      </w:r>
    </w:p>
    <w:p w:rsidR="00704297" w:rsidRDefault="00D52B08">
      <w:pPr>
        <w:spacing w:before="120"/>
        <w:rPr>
          <w:rFonts w:eastAsia="Times New Roman" w:cs="Times New Roman"/>
          <w:sz w:val="28"/>
          <w:szCs w:val="28"/>
        </w:rPr>
      </w:pPr>
      <w:r>
        <w:t>Có TK 3387 - Doanh thu chưa thực hiện (giá chưa có thuế GTGT)</w:t>
      </w:r>
    </w:p>
    <w:p w:rsidR="00704297" w:rsidRDefault="00D52B08">
      <w:pPr>
        <w:spacing w:before="120"/>
        <w:rPr>
          <w:rFonts w:eastAsia="Times New Roman" w:cs="Times New Roman"/>
          <w:sz w:val="28"/>
          <w:szCs w:val="28"/>
        </w:rPr>
      </w:pPr>
      <w:r>
        <w:t>Có TK 3331 - Thuế GTGT phải nộp (33311).</w:t>
      </w:r>
    </w:p>
    <w:p w:rsidR="00704297" w:rsidRDefault="00D52B08">
      <w:pPr>
        <w:spacing w:before="120"/>
        <w:rPr>
          <w:rFonts w:eastAsia="Times New Roman" w:cs="Times New Roman"/>
          <w:sz w:val="28"/>
          <w:szCs w:val="28"/>
        </w:rPr>
      </w:pPr>
      <w:r>
        <w:t>- Khi tính và ghi nhận doanh thu của từng kỳ kế toán, ghi:</w:t>
      </w:r>
    </w:p>
    <w:p w:rsidR="00704297" w:rsidRDefault="00D52B08">
      <w:pPr>
        <w:spacing w:before="120"/>
        <w:rPr>
          <w:rFonts w:eastAsia="Times New Roman" w:cs="Times New Roman"/>
          <w:sz w:val="28"/>
          <w:szCs w:val="28"/>
        </w:rPr>
      </w:pPr>
      <w:r>
        <w:t>Nợ TK 3387 - Doanh thu chưa thực hiện</w:t>
      </w:r>
    </w:p>
    <w:p w:rsidR="00704297" w:rsidRDefault="00D52B08">
      <w:pPr>
        <w:spacing w:before="120"/>
        <w:rPr>
          <w:rFonts w:eastAsia="Times New Roman" w:cs="Times New Roman"/>
          <w:sz w:val="28"/>
          <w:szCs w:val="28"/>
        </w:rPr>
      </w:pPr>
      <w:r>
        <w:t>Có TK 511 - Doanh thu bán hàng và cung cấp dịch vụ (5113, 5117).</w:t>
      </w:r>
    </w:p>
    <w:p w:rsidR="00704297" w:rsidRDefault="00D52B08">
      <w:pPr>
        <w:spacing w:before="120"/>
        <w:rPr>
          <w:rFonts w:eastAsia="Times New Roman" w:cs="Times New Roman"/>
          <w:sz w:val="28"/>
          <w:szCs w:val="28"/>
        </w:rPr>
      </w:pPr>
      <w:r>
        <w:t>- Trường hợp hợp đồng cho thuê tài sản không được thực hiện phải trả lại tiền cho khách hàng, ghi:</w:t>
      </w:r>
    </w:p>
    <w:p w:rsidR="00704297" w:rsidRDefault="00D52B08">
      <w:pPr>
        <w:spacing w:before="120"/>
        <w:rPr>
          <w:rFonts w:eastAsia="Times New Roman" w:cs="Times New Roman"/>
          <w:sz w:val="28"/>
          <w:szCs w:val="28"/>
        </w:rPr>
      </w:pPr>
      <w:r>
        <w:t>Nợ TK 3387 - Doanh thu chưa thực hiện (giá cho thuê chưa có thuế GTGT)</w:t>
      </w:r>
    </w:p>
    <w:p w:rsidR="00704297" w:rsidRDefault="00D52B08">
      <w:pPr>
        <w:spacing w:before="120"/>
        <w:rPr>
          <w:rFonts w:eastAsia="Times New Roman" w:cs="Times New Roman"/>
          <w:sz w:val="28"/>
          <w:szCs w:val="28"/>
        </w:rPr>
      </w:pPr>
      <w:r>
        <w:t>Nợ TK 3331 - Thuế GTGT phải nộp (số tiền trả lại cho người đi thuê về thuế GTGT của hoạt động cho thuê TSCĐ không thực hiện được)</w:t>
      </w:r>
    </w:p>
    <w:p w:rsidR="00704297" w:rsidRDefault="00D52B08">
      <w:pPr>
        <w:spacing w:before="120"/>
        <w:rPr>
          <w:rFonts w:eastAsia="Times New Roman" w:cs="Times New Roman"/>
          <w:sz w:val="28"/>
          <w:szCs w:val="28"/>
        </w:rPr>
      </w:pPr>
      <w:r>
        <w:t>Có các TK 111, 112,...(số tiền trả lại).</w:t>
      </w:r>
    </w:p>
    <w:p w:rsidR="00704297" w:rsidRDefault="00D52B08">
      <w:pPr>
        <w:spacing w:before="120"/>
        <w:rPr>
          <w:rFonts w:eastAsia="Times New Roman" w:cs="Times New Roman"/>
          <w:sz w:val="28"/>
          <w:szCs w:val="28"/>
        </w:rPr>
      </w:pPr>
      <w:r>
        <w:t>3.6. Hạch toán trường hợp bán hàng theo phương thức trả chậm, trả góp:</w:t>
      </w:r>
    </w:p>
    <w:p w:rsidR="00704297" w:rsidRDefault="00D52B08">
      <w:pPr>
        <w:spacing w:before="120"/>
        <w:rPr>
          <w:rFonts w:eastAsia="Times New Roman" w:cs="Times New Roman"/>
          <w:sz w:val="28"/>
          <w:szCs w:val="28"/>
        </w:rPr>
      </w:pPr>
      <w:r>
        <w:t>-</w:t>
      </w:r>
      <w:r>
        <w:rPr>
          <w:b/>
        </w:rPr>
        <w:t xml:space="preserve"> </w:t>
      </w:r>
      <w:r>
        <w:t>Khi bán hàng trả chậm, trả góp thì ghi nhận doanh thu bán hàng và cung cấp dịch vụ của kỳ kế toán theo giá bán trả tiền ngay, phần chênh lệch giữa giá bán trả chậm, trả góp với giá bán trả tiền ngay ghi vào tài khoản 3387 "Doanh thu chưa thực hiện", ghi:</w:t>
      </w:r>
    </w:p>
    <w:p w:rsidR="00704297" w:rsidRDefault="00D52B08">
      <w:pPr>
        <w:spacing w:before="120"/>
        <w:rPr>
          <w:rFonts w:eastAsia="Times New Roman" w:cs="Times New Roman"/>
          <w:sz w:val="28"/>
          <w:szCs w:val="28"/>
        </w:rPr>
      </w:pPr>
      <w:r>
        <w:t>Nợ các TK 111, 112,131,...</w:t>
      </w:r>
    </w:p>
    <w:p w:rsidR="00704297" w:rsidRDefault="00D52B08">
      <w:pPr>
        <w:spacing w:before="120"/>
        <w:rPr>
          <w:rFonts w:eastAsia="Times New Roman" w:cs="Times New Roman"/>
          <w:sz w:val="28"/>
          <w:szCs w:val="28"/>
        </w:rPr>
      </w:pPr>
      <w:r>
        <w:t>Có TK 511- Doanh thu bán hàng và cung cấp dịch</w:t>
      </w:r>
      <w:r>
        <w:rPr>
          <w:i/>
        </w:rPr>
        <w:t xml:space="preserve"> </w:t>
      </w:r>
      <w:r>
        <w:t>vụ (theo giá bán trả tiền ngay chưa có thuế GTGT)</w:t>
      </w:r>
    </w:p>
    <w:p w:rsidR="00704297" w:rsidRDefault="00D52B08">
      <w:pPr>
        <w:spacing w:before="120"/>
        <w:rPr>
          <w:rFonts w:eastAsia="Times New Roman" w:cs="Times New Roman"/>
          <w:sz w:val="28"/>
          <w:szCs w:val="28"/>
        </w:rPr>
      </w:pPr>
      <w:r>
        <w:lastRenderedPageBreak/>
        <w:t>Có TK 3387 - Doanh thu chưa thực hiện (phần chênh lệch giữa giá bán trả chậm, trả góp và giá bán trả tiền ngay chưa có thuế GTGT)</w:t>
      </w:r>
    </w:p>
    <w:p w:rsidR="00704297" w:rsidRDefault="00D52B08">
      <w:pPr>
        <w:spacing w:before="120"/>
        <w:rPr>
          <w:rFonts w:eastAsia="Times New Roman" w:cs="Times New Roman"/>
          <w:sz w:val="28"/>
          <w:szCs w:val="28"/>
        </w:rPr>
      </w:pPr>
      <w:r>
        <w:t>Có TK 333 - Thuế và các khoản phải nộp Nhà nước (3331).</w:t>
      </w:r>
    </w:p>
    <w:p w:rsidR="00704297" w:rsidRDefault="00D52B08">
      <w:pPr>
        <w:spacing w:before="120"/>
        <w:rPr>
          <w:rFonts w:eastAsia="Times New Roman" w:cs="Times New Roman"/>
          <w:sz w:val="28"/>
          <w:szCs w:val="28"/>
        </w:rPr>
      </w:pPr>
      <w:r>
        <w:t>- Hàng kỳ, tính, xác định và kết chuyển doanh thu tiền lãi bán hàng trả chậm, trả góp trong kỳ, ghi:</w:t>
      </w:r>
    </w:p>
    <w:p w:rsidR="00704297" w:rsidRDefault="00D52B08">
      <w:pPr>
        <w:spacing w:before="120"/>
        <w:rPr>
          <w:rFonts w:eastAsia="Times New Roman" w:cs="Times New Roman"/>
          <w:sz w:val="28"/>
          <w:szCs w:val="28"/>
        </w:rPr>
      </w:pPr>
      <w:r>
        <w:t>Nợ TK 3387 - Doanh thu chưa thực hiện</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 Khi thực thu tiền bán hàng trả chậm, trả góp trong đó gồm cả phần chênh lệch giữa giá bán trả chậm, trả góp và giá bán trả tiền ngay,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131 - Phải thu của khách hàng.</w:t>
      </w:r>
    </w:p>
    <w:p w:rsidR="00704297" w:rsidRDefault="00D52B08">
      <w:pPr>
        <w:spacing w:before="120"/>
        <w:rPr>
          <w:rFonts w:eastAsia="Times New Roman" w:cs="Times New Roman"/>
          <w:sz w:val="28"/>
          <w:szCs w:val="28"/>
        </w:rPr>
      </w:pPr>
      <w:r>
        <w:t>- Đồng thời ghi nhận giá vốn hàng bán:</w:t>
      </w:r>
    </w:p>
    <w:p w:rsidR="00704297" w:rsidRDefault="00D52B08">
      <w:pPr>
        <w:spacing w:before="120"/>
        <w:rPr>
          <w:rFonts w:eastAsia="Times New Roman" w:cs="Times New Roman"/>
          <w:sz w:val="28"/>
          <w:szCs w:val="28"/>
        </w:rPr>
      </w:pPr>
      <w:r>
        <w:t>+ Nếu bán sản phẩm, hàng hoá, ghi:</w:t>
      </w:r>
    </w:p>
    <w:p w:rsidR="00704297" w:rsidRDefault="00D52B08">
      <w:pPr>
        <w:spacing w:before="120"/>
        <w:rPr>
          <w:rFonts w:eastAsia="Times New Roman" w:cs="Times New Roman"/>
          <w:sz w:val="28"/>
          <w:szCs w:val="28"/>
        </w:rPr>
      </w:pPr>
      <w:r>
        <w:t>Nợ TK 632- Giá vốn hàng bán</w:t>
      </w:r>
    </w:p>
    <w:p w:rsidR="00704297" w:rsidRDefault="00D52B08">
      <w:pPr>
        <w:spacing w:before="120"/>
        <w:rPr>
          <w:rFonts w:eastAsia="Times New Roman" w:cs="Times New Roman"/>
          <w:sz w:val="28"/>
          <w:szCs w:val="28"/>
        </w:rPr>
      </w:pPr>
      <w:r>
        <w:t>Có các TK 154 (631), 155, 156, 157,...</w:t>
      </w:r>
    </w:p>
    <w:p w:rsidR="00704297" w:rsidRDefault="00D52B08">
      <w:pPr>
        <w:spacing w:before="120"/>
        <w:rPr>
          <w:rFonts w:eastAsia="Times New Roman" w:cs="Times New Roman"/>
          <w:sz w:val="28"/>
          <w:szCs w:val="28"/>
        </w:rPr>
      </w:pPr>
      <w:r>
        <w:t>+ Nếu thanh lý, bán BĐS đầu tư, ghi:</w:t>
      </w:r>
    </w:p>
    <w:p w:rsidR="00704297" w:rsidRDefault="00D52B08">
      <w:pPr>
        <w:spacing w:before="120"/>
        <w:rPr>
          <w:rFonts w:eastAsia="Times New Roman" w:cs="Times New Roman"/>
          <w:sz w:val="28"/>
          <w:szCs w:val="28"/>
        </w:rPr>
      </w:pPr>
      <w:r>
        <w:t>Nợ TK 632- Giá vốn hàng bán (giá trị còn lại của BĐS đầu tư)</w:t>
      </w:r>
    </w:p>
    <w:p w:rsidR="00704297" w:rsidRDefault="00D52B08">
      <w:pPr>
        <w:spacing w:before="120"/>
        <w:rPr>
          <w:rFonts w:eastAsia="Times New Roman" w:cs="Times New Roman"/>
          <w:sz w:val="28"/>
          <w:szCs w:val="28"/>
        </w:rPr>
      </w:pPr>
      <w:r>
        <w:t>Nợ TK 214 - Hao mòn TSCĐ (2147) (số hao mòn luỹ kế - nếu có)</w:t>
      </w:r>
    </w:p>
    <w:p w:rsidR="00704297" w:rsidRDefault="00D52B08">
      <w:pPr>
        <w:spacing w:before="120"/>
        <w:rPr>
          <w:rFonts w:eastAsia="Times New Roman" w:cs="Times New Roman"/>
          <w:sz w:val="28"/>
          <w:szCs w:val="28"/>
        </w:rPr>
      </w:pPr>
      <w:r>
        <w:t>Có TK 217- BĐS đầu tư.</w:t>
      </w:r>
    </w:p>
    <w:p w:rsidR="00704297" w:rsidRDefault="00D52B08">
      <w:pPr>
        <w:spacing w:before="120"/>
        <w:rPr>
          <w:rFonts w:eastAsia="Times New Roman" w:cs="Times New Roman"/>
          <w:sz w:val="28"/>
          <w:szCs w:val="28"/>
        </w:rPr>
      </w:pPr>
      <w:r>
        <w:t>3.7. Trường hợp bán và thuê lại TSCĐ là thuê tài chính có giá bán lớn hơn giá trị còn lại của TSCĐ bán và thuê lại:</w:t>
      </w:r>
    </w:p>
    <w:p w:rsidR="00704297" w:rsidRDefault="00D52B08">
      <w:pPr>
        <w:spacing w:before="120"/>
        <w:rPr>
          <w:rFonts w:eastAsia="Times New Roman" w:cs="Times New Roman"/>
          <w:sz w:val="28"/>
          <w:szCs w:val="28"/>
        </w:rPr>
      </w:pPr>
      <w:r>
        <w:t>- Khi hoàn tất thủ tục bán tài sản, căn cứ vào hoá đơn và các chứng từ liên quan, ghi:</w:t>
      </w:r>
    </w:p>
    <w:p w:rsidR="00704297" w:rsidRDefault="00D52B08">
      <w:pPr>
        <w:spacing w:before="120"/>
        <w:rPr>
          <w:rFonts w:eastAsia="Times New Roman" w:cs="Times New Roman"/>
          <w:sz w:val="28"/>
          <w:szCs w:val="28"/>
        </w:rPr>
      </w:pPr>
      <w:r>
        <w:t>Nợ các TK 111, 112,... (tổng giá thanh toán)</w:t>
      </w:r>
    </w:p>
    <w:p w:rsidR="00704297" w:rsidRDefault="00D52B08">
      <w:pPr>
        <w:spacing w:before="120"/>
        <w:rPr>
          <w:rFonts w:eastAsia="Times New Roman" w:cs="Times New Roman"/>
          <w:sz w:val="28"/>
          <w:szCs w:val="28"/>
        </w:rPr>
      </w:pPr>
      <w:r>
        <w:t>Có TK 711- Thu nhập khác (giá trị còn lại của TSCĐ bán và thuê lại)</w:t>
      </w:r>
    </w:p>
    <w:p w:rsidR="00704297" w:rsidRDefault="00D52B08">
      <w:pPr>
        <w:spacing w:before="120"/>
        <w:rPr>
          <w:rFonts w:eastAsia="Times New Roman" w:cs="Times New Roman"/>
          <w:sz w:val="28"/>
          <w:szCs w:val="28"/>
        </w:rPr>
      </w:pPr>
      <w:r>
        <w:t>Có TK 3387 - Doanh thu chưa thực hiện (chênh lệch giữa giá bán lớn hơn giá trị còn lại của TSCĐ)</w:t>
      </w:r>
    </w:p>
    <w:p w:rsidR="00704297" w:rsidRDefault="00D52B08">
      <w:pPr>
        <w:spacing w:before="120"/>
        <w:rPr>
          <w:rFonts w:eastAsia="Times New Roman" w:cs="Times New Roman"/>
          <w:sz w:val="28"/>
          <w:szCs w:val="28"/>
        </w:rPr>
      </w:pPr>
      <w:r>
        <w:t>Có TK 3331 - Thuế GTGT phải nộp.</w:t>
      </w:r>
    </w:p>
    <w:p w:rsidR="00704297" w:rsidRDefault="00D52B08">
      <w:pPr>
        <w:spacing w:before="120"/>
        <w:rPr>
          <w:rFonts w:eastAsia="Times New Roman" w:cs="Times New Roman"/>
          <w:sz w:val="28"/>
          <w:szCs w:val="28"/>
        </w:rPr>
      </w:pPr>
      <w:r>
        <w:t>Đồng thời ghi giảm TSCĐ:</w:t>
      </w:r>
    </w:p>
    <w:p w:rsidR="00704297" w:rsidRDefault="00D52B08">
      <w:pPr>
        <w:spacing w:before="120"/>
        <w:rPr>
          <w:rFonts w:eastAsia="Times New Roman" w:cs="Times New Roman"/>
          <w:sz w:val="28"/>
          <w:szCs w:val="28"/>
        </w:rPr>
      </w:pPr>
      <w:r>
        <w:t>Nợ TK 811 - Chi phí khác (giá trị còn lại của TSCĐ bán và thuê lại)</w:t>
      </w:r>
    </w:p>
    <w:p w:rsidR="00704297" w:rsidRDefault="00D52B08">
      <w:pPr>
        <w:spacing w:before="120"/>
        <w:rPr>
          <w:rFonts w:eastAsia="Times New Roman" w:cs="Times New Roman"/>
          <w:sz w:val="28"/>
          <w:szCs w:val="28"/>
        </w:rPr>
      </w:pPr>
      <w:r>
        <w:lastRenderedPageBreak/>
        <w:t>Nợ TK 214 - Hao mòn TSCĐ (giá trị hao mòn) (nếu có)</w:t>
      </w:r>
    </w:p>
    <w:p w:rsidR="00704297" w:rsidRDefault="00D52B08">
      <w:pPr>
        <w:spacing w:before="120"/>
        <w:rPr>
          <w:rFonts w:eastAsia="Times New Roman" w:cs="Times New Roman"/>
          <w:sz w:val="28"/>
          <w:szCs w:val="28"/>
        </w:rPr>
      </w:pPr>
      <w:r>
        <w:t>Có TK 211 - TSCĐ hữu hình (nguyên giá TSCĐ).</w:t>
      </w:r>
    </w:p>
    <w:p w:rsidR="00704297" w:rsidRDefault="00D52B08">
      <w:pPr>
        <w:spacing w:before="120"/>
        <w:rPr>
          <w:rFonts w:eastAsia="Times New Roman" w:cs="Times New Roman"/>
          <w:sz w:val="28"/>
          <w:szCs w:val="28"/>
        </w:rPr>
      </w:pPr>
      <w:r>
        <w:t>- Định kỳ, kết chuyển chênh lệch lớn hơn (lãi) giữa giá bán và giá trị còn lại của tài sản cố định bán và thuê lại ghi giảm chi phí sản xuất, kinh doanh trong kỳ phù hợp với thời gian thuê tài sản, ghi:</w:t>
      </w:r>
    </w:p>
    <w:p w:rsidR="00704297" w:rsidRDefault="00D52B08">
      <w:pPr>
        <w:spacing w:before="120"/>
        <w:rPr>
          <w:rFonts w:eastAsia="Times New Roman" w:cs="Times New Roman"/>
          <w:sz w:val="28"/>
          <w:szCs w:val="28"/>
        </w:rPr>
      </w:pPr>
      <w:r>
        <w:t>Nợ TK 3387 - Doanh thu chưa thực hiện</w:t>
      </w:r>
    </w:p>
    <w:p w:rsidR="00704297" w:rsidRDefault="00D52B08">
      <w:pPr>
        <w:spacing w:before="120"/>
        <w:rPr>
          <w:rFonts w:eastAsia="Times New Roman" w:cs="Times New Roman"/>
          <w:sz w:val="28"/>
          <w:szCs w:val="28"/>
        </w:rPr>
      </w:pPr>
      <w:r>
        <w:t>Có các TK 623, 627, 641, 642,...</w:t>
      </w:r>
    </w:p>
    <w:p w:rsidR="00704297" w:rsidRDefault="00D52B08">
      <w:pPr>
        <w:spacing w:before="120"/>
        <w:rPr>
          <w:rFonts w:eastAsia="Times New Roman" w:cs="Times New Roman"/>
          <w:sz w:val="28"/>
          <w:szCs w:val="28"/>
        </w:rPr>
      </w:pPr>
      <w:r>
        <w:t>3.8. Các doanh nghiệp chưa phân bổ hết khoản lãi chênh lệch tỷ giá của giai đoạn trước hoạt động (đang phản ánh trên tài khoản 3387 – Doanh thu chưa thực hiện) phải kết chuyển toàn bộ số lãi chênh lệch tỷ giá vào doanh thu hoạt động tài chính để xác định kết quả kinh doanh trong kỳ, ghi:</w:t>
      </w:r>
    </w:p>
    <w:p w:rsidR="00704297" w:rsidRDefault="00D52B08">
      <w:pPr>
        <w:spacing w:before="120"/>
        <w:rPr>
          <w:rFonts w:eastAsia="Times New Roman" w:cs="Times New Roman"/>
          <w:sz w:val="28"/>
          <w:szCs w:val="28"/>
        </w:rPr>
      </w:pPr>
      <w:r>
        <w:t>Nợ TK 3387 - Doanh thu chưa thực hiện</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3.9. Kế toán các khoản phải trả về cổ phần hoá doanh nghiệp 100% vốn nhà nước.</w:t>
      </w:r>
    </w:p>
    <w:p w:rsidR="00704297" w:rsidRDefault="00D52B08">
      <w:pPr>
        <w:spacing w:before="120"/>
        <w:rPr>
          <w:rFonts w:eastAsia="Times New Roman" w:cs="Times New Roman"/>
          <w:sz w:val="28"/>
          <w:szCs w:val="28"/>
        </w:rPr>
      </w:pPr>
      <w:r>
        <w:t>- Khi thu tiền từ bán cổ phần thuộc vốn Nhà nước tại doanh nghiệp,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3385 - Phải trả về cổ phần hóa.</w:t>
      </w:r>
    </w:p>
    <w:p w:rsidR="00704297" w:rsidRDefault="00D52B08">
      <w:pPr>
        <w:spacing w:before="120"/>
        <w:rPr>
          <w:rFonts w:eastAsia="Times New Roman" w:cs="Times New Roman"/>
          <w:sz w:val="28"/>
          <w:szCs w:val="28"/>
        </w:rPr>
      </w:pPr>
      <w:r>
        <w:t>- Kế toán các khoản chính sách đối với người lao động dôi dư tại doanh nghiệp: Căn cứ quyết định của cơ quan có thẩm quyền về xác định khoản tiền phải sử dụng từ tiền thu bán cổ phần để hỗ trợ cho doanh nghiệp thực hiện chính sách đối với người lao động dôi dư tại thời điểm quyết định cổ phần hoá, ghi:</w:t>
      </w:r>
    </w:p>
    <w:p w:rsidR="00704297" w:rsidRDefault="00D52B08">
      <w:pPr>
        <w:spacing w:before="120"/>
        <w:rPr>
          <w:rFonts w:eastAsia="Times New Roman" w:cs="Times New Roman"/>
          <w:sz w:val="28"/>
          <w:szCs w:val="28"/>
        </w:rPr>
      </w:pPr>
      <w:r>
        <w:t>Nợ TK 3385 - Phải trả về cổ phần hoá</w:t>
      </w:r>
    </w:p>
    <w:p w:rsidR="00704297" w:rsidRDefault="00D52B08">
      <w:pPr>
        <w:spacing w:before="120"/>
        <w:rPr>
          <w:rFonts w:eastAsia="Times New Roman" w:cs="Times New Roman"/>
          <w:sz w:val="28"/>
          <w:szCs w:val="28"/>
        </w:rPr>
      </w:pPr>
      <w:r>
        <w:t>Có TK 334 - Phải trả người lao động.</w:t>
      </w:r>
    </w:p>
    <w:p w:rsidR="00704297" w:rsidRDefault="00D52B08">
      <w:pPr>
        <w:spacing w:before="120"/>
        <w:rPr>
          <w:rFonts w:eastAsia="Times New Roman" w:cs="Times New Roman"/>
          <w:sz w:val="28"/>
          <w:szCs w:val="28"/>
        </w:rPr>
      </w:pPr>
      <w:r>
        <w:t>Khi thực tế trả tiền cho người lao động, ghi:</w:t>
      </w:r>
    </w:p>
    <w:p w:rsidR="00704297" w:rsidRDefault="00D52B08">
      <w:pPr>
        <w:spacing w:before="120"/>
        <w:rPr>
          <w:rFonts w:eastAsia="Times New Roman" w:cs="Times New Roman"/>
          <w:sz w:val="28"/>
          <w:szCs w:val="28"/>
        </w:rPr>
      </w:pPr>
      <w:r>
        <w:t>Nợ TK 334 - Phải trả người lao động</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 Quyết toán chi phí cổ phần hoá: Khi kết thúc quá trình cổ phần hoá, doanh nghiệp phải báo cáo và thực hiện quyết toán chi phí cổ phần hoá với cơ quan quyết định cổ phần hoá. Chi phí cổ phần hoá được trừ vào tiền thu từ cổ phần hoá doanh nghiệp, ghi:</w:t>
      </w:r>
    </w:p>
    <w:p w:rsidR="00704297" w:rsidRDefault="00D52B08">
      <w:pPr>
        <w:spacing w:before="120"/>
        <w:rPr>
          <w:rFonts w:eastAsia="Times New Roman" w:cs="Times New Roman"/>
          <w:sz w:val="28"/>
          <w:szCs w:val="28"/>
        </w:rPr>
      </w:pPr>
      <w:r>
        <w:t>Nợ TK 3385 - Phải trả về cổ phần hóa</w:t>
      </w:r>
    </w:p>
    <w:p w:rsidR="00704297" w:rsidRDefault="00D52B08">
      <w:pPr>
        <w:spacing w:before="120"/>
        <w:rPr>
          <w:rFonts w:eastAsia="Times New Roman" w:cs="Times New Roman"/>
          <w:sz w:val="28"/>
          <w:szCs w:val="28"/>
        </w:rPr>
      </w:pPr>
      <w:r>
        <w:lastRenderedPageBreak/>
        <w:t>Có TK 1385 - Phải thu về cổ phần hóa (chi tiết chi phí cổ phần hoá).</w:t>
      </w:r>
    </w:p>
    <w:p w:rsidR="00704297" w:rsidRDefault="00D52B08">
      <w:pPr>
        <w:spacing w:before="120"/>
        <w:rPr>
          <w:rFonts w:eastAsia="Times New Roman" w:cs="Times New Roman"/>
          <w:sz w:val="28"/>
          <w:szCs w:val="28"/>
        </w:rPr>
      </w:pPr>
      <w:r>
        <w:t>Khi nộp tiền thu từ cổ phần hóa (sau khi trừ số chi phí cổ phần hoá) về Quỹ Hỗ trợ sắp xếp doanh nghiệp tại công ty mẹ của Tập đoàn kinh tế, tổng công ty Nhà nước, công ty mẹ trong tổ hợp công ty mẹ - công ty con hoặc Quỹ Hỗ trợ sắp xếp và phát triển doanh nghiệp do Tổng công ty Đầu tư và kinh doanh vốn Nhà nước giữ, ghi:</w:t>
      </w:r>
    </w:p>
    <w:p w:rsidR="00704297" w:rsidRDefault="00D52B08">
      <w:pPr>
        <w:spacing w:before="120"/>
        <w:rPr>
          <w:rFonts w:eastAsia="Times New Roman" w:cs="Times New Roman"/>
          <w:sz w:val="28"/>
          <w:szCs w:val="28"/>
        </w:rPr>
      </w:pPr>
      <w:r>
        <w:t>Nợ TK 3385 - Phải trả về cổ phần hóa</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 Trường hợp nếu tiền thu bán cổ phần thuộc vốn Nhà nước, đơn vị không được sử dụng tiền thu bán cổ phần thì khoản lãi phải trả này phải trừ vào số phải nộp về thu cổ phần hoá mà không ghi nhận vào chi phí tài chính, kế toán ghi:</w:t>
      </w:r>
    </w:p>
    <w:p w:rsidR="00704297" w:rsidRDefault="00D52B08">
      <w:pPr>
        <w:spacing w:before="120"/>
        <w:rPr>
          <w:rFonts w:eastAsia="Times New Roman" w:cs="Times New Roman"/>
          <w:sz w:val="28"/>
          <w:szCs w:val="28"/>
        </w:rPr>
      </w:pPr>
      <w:r>
        <w:t>Nợ TK 3385 - Phải trả về cổ phần hóa</w:t>
      </w:r>
    </w:p>
    <w:p w:rsidR="00704297" w:rsidRDefault="00D52B08">
      <w:pPr>
        <w:spacing w:before="120"/>
        <w:rPr>
          <w:rFonts w:eastAsia="Times New Roman" w:cs="Times New Roman"/>
          <w:sz w:val="28"/>
          <w:szCs w:val="28"/>
        </w:rPr>
      </w:pPr>
      <w:r>
        <w:t>Có TK 335 - Chi phí phải trả.</w:t>
      </w:r>
    </w:p>
    <w:p w:rsidR="00704297" w:rsidRDefault="00D52B08">
      <w:pPr>
        <w:spacing w:before="120"/>
        <w:rPr>
          <w:rFonts w:eastAsia="Times New Roman" w:cs="Times New Roman"/>
          <w:sz w:val="28"/>
          <w:szCs w:val="28"/>
        </w:rPr>
      </w:pPr>
      <w:r>
        <w:t>Khi trả tiền cho các nhà đầu tư, ghi:</w:t>
      </w:r>
    </w:p>
    <w:p w:rsidR="00704297" w:rsidRDefault="00D52B08">
      <w:pPr>
        <w:spacing w:before="120"/>
        <w:rPr>
          <w:rFonts w:eastAsia="Times New Roman" w:cs="Times New Roman"/>
          <w:sz w:val="28"/>
          <w:szCs w:val="28"/>
        </w:rPr>
      </w:pPr>
      <w:r>
        <w:t>Nợ TK 335 - Chi phí phải trả</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 Kế toán khoản chênh lệch giữa giá trị thực tế phần vốn Nhà nước tại thời điểm DNNN chuyển sang Công ty cổ phần so với giá trị thực tế phần vốn Nhà nước tại thời điểm xác định giá trị doanh nghiệp.</w:t>
      </w:r>
    </w:p>
    <w:p w:rsidR="00704297" w:rsidRDefault="00D52B08">
      <w:pPr>
        <w:spacing w:before="120"/>
        <w:rPr>
          <w:rFonts w:eastAsia="Times New Roman" w:cs="Times New Roman"/>
          <w:sz w:val="28"/>
          <w:szCs w:val="28"/>
        </w:rPr>
      </w:pPr>
      <w:r>
        <w:t>+ Trường hợp giá trị thực tế phấn vốn Nhà nước tại thời điểm doanh nghiệp chuyển thành Công ty cổ phần lớn hơn giá trị thực tế phần vốn Nhà nước tại thời điểm xác định giá trị doanh nghiệp thì số chênh lệch tăng (lãi) phải nộp vào Quỹ Hỗ trợ sắp xếp doanh nghiệp tại công ty mẹ của Tập đoàn kinh tế, tổng công ty Nhà nước, công ty mẹ trong tổ hợp công ty mẹ - công ty con hoặc Quỹ Hỗ trợ sắp xếp và phát triển doanh nghiệp do Tổng công ty Đầu tư và kinh doanh vốn Nhà nước giữ, ghi:</w:t>
      </w:r>
    </w:p>
    <w:p w:rsidR="00704297" w:rsidRDefault="00D52B08">
      <w:pPr>
        <w:spacing w:before="120"/>
        <w:rPr>
          <w:rFonts w:eastAsia="Times New Roman" w:cs="Times New Roman"/>
          <w:sz w:val="28"/>
          <w:szCs w:val="28"/>
        </w:rPr>
      </w:pPr>
      <w:r>
        <w:t>Nợ TK 421 - Lợi nhuận sau thuế chưa phân phối</w:t>
      </w:r>
    </w:p>
    <w:p w:rsidR="00704297" w:rsidRDefault="00D52B08">
      <w:pPr>
        <w:spacing w:before="120"/>
        <w:rPr>
          <w:rFonts w:eastAsia="Times New Roman" w:cs="Times New Roman"/>
          <w:sz w:val="28"/>
          <w:szCs w:val="28"/>
        </w:rPr>
      </w:pPr>
      <w:r>
        <w:t>Có TK 3385 - Phải trả về cổ phần hóa.</w:t>
      </w:r>
    </w:p>
    <w:p w:rsidR="00704297" w:rsidRDefault="00D52B08">
      <w:pPr>
        <w:spacing w:before="120"/>
        <w:rPr>
          <w:rFonts w:eastAsia="Times New Roman" w:cs="Times New Roman"/>
          <w:sz w:val="28"/>
          <w:szCs w:val="28"/>
        </w:rPr>
      </w:pPr>
      <w:r>
        <w:t>Khi nộp tiền thu từ cổ phần hóa (sau khi trừ số chi phí cổ phần hoá) về Quỹ Hỗ trợ sắp xếp doanh nghiệp tại công ty mẹ của Tập đoàn kinh tế, tổng công ty Nhà nước, công ty mẹ trong tổ hợp công ty mẹ - công ty con hoặc Quỹ Hỗ trợ sắp xếp và phát triển doanh nghiệp do Tổng công ty Đầu tư và kinh doanh vốn Nhà nước giữ, ghi:</w:t>
      </w:r>
    </w:p>
    <w:p w:rsidR="00704297" w:rsidRDefault="00D52B08">
      <w:pPr>
        <w:spacing w:before="120"/>
        <w:rPr>
          <w:rFonts w:eastAsia="Times New Roman" w:cs="Times New Roman"/>
          <w:sz w:val="28"/>
          <w:szCs w:val="28"/>
        </w:rPr>
      </w:pPr>
      <w:r>
        <w:t>Nợ TK 3385 - Phải trả về cổ phần hóa</w:t>
      </w:r>
    </w:p>
    <w:p w:rsidR="00704297" w:rsidRDefault="00D52B08">
      <w:pPr>
        <w:spacing w:before="120"/>
        <w:rPr>
          <w:rFonts w:eastAsia="Times New Roman" w:cs="Times New Roman"/>
          <w:sz w:val="28"/>
          <w:szCs w:val="28"/>
        </w:rPr>
      </w:pPr>
      <w:r>
        <w:lastRenderedPageBreak/>
        <w:t>Có các TK 111, 112.</w:t>
      </w:r>
    </w:p>
    <w:p w:rsidR="00704297" w:rsidRDefault="00D52B08">
      <w:pPr>
        <w:spacing w:before="120"/>
        <w:rPr>
          <w:rFonts w:eastAsia="Times New Roman" w:cs="Times New Roman"/>
          <w:sz w:val="28"/>
          <w:szCs w:val="28"/>
        </w:rPr>
      </w:pPr>
      <w:r>
        <w:t>+ Trường hợp giá trị thực tế phần vốn Nhà nước tại thời điểm doanh nghiệp chuyển sang Công ty cổ phần nhỏ hơn giá trị thực tế phần vốn Nhà nước tại thời điểm xác định giá trị doanh nghiệp, thì số chênh lệch giảm (lỗ), phản ánh như sau:</w:t>
      </w:r>
    </w:p>
    <w:p w:rsidR="00704297" w:rsidRDefault="00D52B08">
      <w:pPr>
        <w:spacing w:before="120"/>
        <w:rPr>
          <w:rFonts w:eastAsia="Times New Roman" w:cs="Times New Roman"/>
          <w:sz w:val="28"/>
          <w:szCs w:val="28"/>
        </w:rPr>
      </w:pPr>
      <w:r>
        <w:t>Trường hợp tập thể, cá nhân phải bồi thường, ghi:</w:t>
      </w:r>
    </w:p>
    <w:p w:rsidR="00704297" w:rsidRDefault="00D52B08">
      <w:pPr>
        <w:spacing w:before="120"/>
        <w:rPr>
          <w:rFonts w:eastAsia="Times New Roman" w:cs="Times New Roman"/>
          <w:sz w:val="28"/>
          <w:szCs w:val="28"/>
        </w:rPr>
      </w:pPr>
      <w:r>
        <w:t>Nợ TK 138 - Phải thu khác (1388)</w:t>
      </w:r>
    </w:p>
    <w:p w:rsidR="00704297" w:rsidRDefault="00D52B08">
      <w:pPr>
        <w:spacing w:before="120"/>
        <w:rPr>
          <w:rFonts w:eastAsia="Times New Roman" w:cs="Times New Roman"/>
          <w:sz w:val="28"/>
          <w:szCs w:val="28"/>
        </w:rPr>
      </w:pPr>
      <w:r>
        <w:t>Có TK 421 - Lợi nhuận sau thuế chưa phân phối.</w:t>
      </w:r>
    </w:p>
    <w:p w:rsidR="00704297" w:rsidRDefault="00D52B08">
      <w:pPr>
        <w:spacing w:before="120"/>
        <w:rPr>
          <w:rFonts w:eastAsia="Times New Roman" w:cs="Times New Roman"/>
          <w:sz w:val="28"/>
          <w:szCs w:val="28"/>
        </w:rPr>
      </w:pPr>
      <w:r>
        <w:t>Khi nhận tiền của tập thể, cá nhân nộp tiền bồi thuờng,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138 - Phải thu khác (1388).</w:t>
      </w:r>
    </w:p>
    <w:p w:rsidR="00704297" w:rsidRDefault="00D52B08">
      <w:pPr>
        <w:spacing w:before="120"/>
        <w:rPr>
          <w:rFonts w:eastAsia="Times New Roman" w:cs="Times New Roman"/>
          <w:sz w:val="28"/>
          <w:szCs w:val="28"/>
        </w:rPr>
      </w:pPr>
      <w:r>
        <w:t>Trường hợp chênh lệch giảm do nguyên nhân khách quan, hoặc chủ quan nhưng vì lý do bất khả kháng mà người có trách nhiệm bồi thuờng không có khả năng thực hiện việc bồi thường và đã được cơ quan có thẩm quyền xem xét, quyết định sử dụng số tiền thu từ bán cổ phần này để bù đắp tổn thất sau khi trừ đi phần được bảo hiểm bồi thường (nếu có) ghi:</w:t>
      </w:r>
    </w:p>
    <w:p w:rsidR="00704297" w:rsidRDefault="00D52B08">
      <w:pPr>
        <w:spacing w:before="120"/>
        <w:rPr>
          <w:rFonts w:eastAsia="Times New Roman" w:cs="Times New Roman"/>
          <w:sz w:val="28"/>
          <w:szCs w:val="28"/>
        </w:rPr>
      </w:pPr>
      <w:r>
        <w:t>Nợ TK 3385 - Phải trả về cổ phần hóa</w:t>
      </w:r>
    </w:p>
    <w:p w:rsidR="00704297" w:rsidRDefault="00D52B08">
      <w:pPr>
        <w:spacing w:before="120"/>
        <w:rPr>
          <w:rFonts w:eastAsia="Times New Roman" w:cs="Times New Roman"/>
          <w:sz w:val="28"/>
          <w:szCs w:val="28"/>
        </w:rPr>
      </w:pPr>
      <w:r>
        <w:t>Có TK 421 - Lợi nhuận sau thuế chưa phân phối.</w:t>
      </w:r>
    </w:p>
    <w:p w:rsidR="00704297" w:rsidRDefault="00D52B08">
      <w:pPr>
        <w:spacing w:before="120"/>
        <w:rPr>
          <w:rFonts w:eastAsia="Times New Roman" w:cs="Times New Roman"/>
          <w:sz w:val="28"/>
          <w:szCs w:val="28"/>
        </w:rPr>
      </w:pPr>
      <w:r>
        <w:t>3.10. Kế toán các nghiệp vụ ở bên nhận uỷ thác nhập khẩu</w:t>
      </w:r>
    </w:p>
    <w:p w:rsidR="00704297" w:rsidRDefault="00D52B08">
      <w:pPr>
        <w:spacing w:before="120"/>
        <w:rPr>
          <w:rFonts w:eastAsia="Times New Roman" w:cs="Times New Roman"/>
          <w:sz w:val="28"/>
          <w:szCs w:val="28"/>
        </w:rPr>
      </w:pPr>
      <w:r>
        <w:t>a) Khi nhận của doanh nghiệp giao uỷ thác nhập khẩu tiền để mua hàng nhập khẩu, căn cứ các chứng từ liên quan,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338 - Phải trả khác (3388).</w:t>
      </w:r>
    </w:p>
    <w:p w:rsidR="00704297" w:rsidRDefault="00D52B08">
      <w:pPr>
        <w:spacing w:before="120"/>
        <w:rPr>
          <w:rFonts w:eastAsia="Times New Roman" w:cs="Times New Roman"/>
          <w:sz w:val="28"/>
          <w:szCs w:val="28"/>
        </w:rPr>
      </w:pPr>
      <w:r>
        <w:t>b) Khi chuyển tiền để ký quỹ mở LC (nếu thanh toán bằng thư tín dụng), căn cứ các chứng từ liên quan, ghi:</w:t>
      </w:r>
    </w:p>
    <w:p w:rsidR="00704297" w:rsidRDefault="00D52B08">
      <w:pPr>
        <w:spacing w:before="120"/>
        <w:rPr>
          <w:rFonts w:eastAsia="Times New Roman" w:cs="Times New Roman"/>
          <w:sz w:val="28"/>
          <w:szCs w:val="28"/>
        </w:rPr>
      </w:pPr>
      <w:r>
        <w:t>Nợ TK 244 - Cầm cố, ký quỹ, ký cược</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 xml:space="preserve">c) Khi nhập khẩu vật tư, thiết bị, hàng hóa cho bên giao ủy thác, kế toán theo dõi hàng nhận ủy thác nhập khẩu trên hệ thống quản trị của mình và thuyết minh trên Báo cáo tài chính về số lượng, chủng loại, quy cách, phẩm chất của hàng nhập khẩu ủy thác, thời </w:t>
      </w:r>
      <w:r>
        <w:lastRenderedPageBreak/>
        <w:t>hạn nhập khẩu, đối tượng thanh toán..., không ghi nhận giá trị hàng nhận ủy thác nhập khẩu trên Bảng cân đối kế toán.</w:t>
      </w:r>
    </w:p>
    <w:p w:rsidR="00704297" w:rsidRDefault="00D52B08">
      <w:pPr>
        <w:spacing w:before="120"/>
        <w:rPr>
          <w:rFonts w:eastAsia="Times New Roman" w:cs="Times New Roman"/>
          <w:sz w:val="28"/>
          <w:szCs w:val="28"/>
        </w:rPr>
      </w:pPr>
      <w:r>
        <w:t>d) Kế toán các nghiệp vụ thanh toán ủy thác nhập khẩu:</w:t>
      </w:r>
    </w:p>
    <w:p w:rsidR="00704297" w:rsidRDefault="00D52B08">
      <w:pPr>
        <w:spacing w:before="120"/>
        <w:rPr>
          <w:rFonts w:eastAsia="Times New Roman" w:cs="Times New Roman"/>
          <w:sz w:val="28"/>
          <w:szCs w:val="28"/>
        </w:rPr>
      </w:pPr>
      <w:r>
        <w:t>- Khi chuyển khoản ký quỹ mở L/C trả cho người bán ở nước ngoài như một phần của khoản thanh toán hàng nhập khẩu ủy thác, ghi:</w:t>
      </w:r>
    </w:p>
    <w:p w:rsidR="00704297" w:rsidRDefault="00D52B08">
      <w:pPr>
        <w:spacing w:before="120"/>
        <w:rPr>
          <w:rFonts w:eastAsia="Times New Roman" w:cs="Times New Roman"/>
          <w:sz w:val="28"/>
          <w:szCs w:val="28"/>
        </w:rPr>
      </w:pPr>
      <w:r>
        <w:t>Nợ 138 - Phải thu khác</w:t>
      </w:r>
    </w:p>
    <w:p w:rsidR="00704297" w:rsidRDefault="00D52B08">
      <w:pPr>
        <w:spacing w:before="120"/>
        <w:rPr>
          <w:rFonts w:eastAsia="Times New Roman" w:cs="Times New Roman"/>
          <w:sz w:val="28"/>
          <w:szCs w:val="28"/>
        </w:rPr>
      </w:pPr>
      <w:r>
        <w:t>Có TK 244 - Cầm cố, ký quỹ, ký cược.</w:t>
      </w:r>
    </w:p>
    <w:p w:rsidR="00704297" w:rsidRDefault="00D52B08">
      <w:pPr>
        <w:spacing w:before="120"/>
        <w:rPr>
          <w:rFonts w:eastAsia="Times New Roman" w:cs="Times New Roman"/>
          <w:sz w:val="28"/>
          <w:szCs w:val="28"/>
        </w:rPr>
      </w:pPr>
      <w:r>
        <w:t>- Khi thanh toán cho người bán ở nước ngoài về số tiền phải trả cho hàng nhập khẩu ủy thác, ghi:</w:t>
      </w:r>
    </w:p>
    <w:p w:rsidR="00704297" w:rsidRDefault="00D52B08">
      <w:pPr>
        <w:spacing w:before="120"/>
        <w:rPr>
          <w:rFonts w:eastAsia="Times New Roman" w:cs="Times New Roman"/>
          <w:sz w:val="28"/>
          <w:szCs w:val="28"/>
        </w:rPr>
      </w:pPr>
      <w:r>
        <w:t>Nợ TK 138 - Phải thu khác (nếu bên giao ủy thác chưa ứng tiền mua hàng nhập khẩu)</w:t>
      </w:r>
    </w:p>
    <w:p w:rsidR="00704297" w:rsidRDefault="00D52B08">
      <w:pPr>
        <w:spacing w:before="120"/>
        <w:rPr>
          <w:rFonts w:eastAsia="Times New Roman" w:cs="Times New Roman"/>
          <w:sz w:val="28"/>
          <w:szCs w:val="28"/>
        </w:rPr>
      </w:pPr>
      <w:r>
        <w:t>Nợ TK 3388 - Phải trả khác (trừ vào số tiền đã nhận của bên giao ủy thác)</w:t>
      </w:r>
    </w:p>
    <w:p w:rsidR="00704297" w:rsidRDefault="00D52B08">
      <w:pPr>
        <w:spacing w:before="120"/>
        <w:rPr>
          <w:rFonts w:eastAsia="Times New Roman" w:cs="Times New Roman"/>
          <w:sz w:val="28"/>
          <w:szCs w:val="28"/>
        </w:rPr>
      </w:pPr>
      <w:r>
        <w:t>Có các TK 111, 112, 3388,.....</w:t>
      </w:r>
    </w:p>
    <w:p w:rsidR="00704297" w:rsidRDefault="00D52B08">
      <w:pPr>
        <w:spacing w:before="120"/>
        <w:rPr>
          <w:rFonts w:eastAsia="Times New Roman" w:cs="Times New Roman"/>
          <w:sz w:val="28"/>
          <w:szCs w:val="28"/>
        </w:rPr>
      </w:pPr>
      <w:r>
        <w:t>- Thuế nhập khẩu, thuế GTGT hàng nhập khẩu, Thuế TTĐB phải nộp hộ cho doanh nghiệp uỷ thác nhập khẩu: Trong giao dịch xuất - nhập khẩu ủy thác (phải có hợp đồng xuất-nhập khẩu ủy thác), bên nhận ủy thác được xác định là người đại diện bên giao ủy thác để thực hiện các nghĩa vụ với NSNN (người nộp thuế hộ cho bên giao ủy thác), nghĩa vụ nộp thuế được xác định là của bên giao ủy thác. Trường hợp này, bên nhận ủy thác chỉ phản ánh số tiền thuế đã nộp vào NSNN là khoản chi hộ, trả hộ cho bên giao ủy thác. Khi nộp tiền vào NSNN, ghi:</w:t>
      </w:r>
    </w:p>
    <w:p w:rsidR="00704297" w:rsidRDefault="00D52B08">
      <w:pPr>
        <w:spacing w:before="120"/>
        <w:rPr>
          <w:rFonts w:ascii="Century Schoolbook" w:eastAsia="Century Schoolbook" w:hAnsi="Century Schoolbook" w:cs="Century Schoolbook"/>
        </w:rPr>
      </w:pPr>
      <w:r>
        <w:t>Nợ TK 138 - Phải thu khác (phải thu lại số tiền đã nộp hộ)</w:t>
      </w:r>
    </w:p>
    <w:p w:rsidR="00704297" w:rsidRDefault="00D52B08">
      <w:pPr>
        <w:spacing w:before="120"/>
        <w:rPr>
          <w:rFonts w:ascii="Century Schoolbook" w:eastAsia="Century Schoolbook" w:hAnsi="Century Schoolbook" w:cs="Century Schoolbook"/>
        </w:rPr>
      </w:pPr>
      <w:r>
        <w:t>Nợ TK 3388 - Phải trả khác (trừ vào số tiền đã nhận của bên giao ủy thác)</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eastAsia="Times New Roman" w:cs="Times New Roman"/>
          <w:sz w:val="28"/>
          <w:szCs w:val="28"/>
        </w:rPr>
      </w:pPr>
      <w:r>
        <w:t>đ) Đối với phí uỷ thác nhập khẩu và thuế GTGT tính trên phí uỷ thác nhập khẩu, căn cứ vào Hoá đơn GTGT và các chứng từ liên quan, kế toán phản ánh doanh thu phí uỷ thác nhập khẩu, ghi:</w:t>
      </w:r>
    </w:p>
    <w:p w:rsidR="00704297" w:rsidRDefault="00D52B08">
      <w:pPr>
        <w:spacing w:before="120"/>
        <w:rPr>
          <w:rFonts w:eastAsia="Times New Roman" w:cs="Times New Roman"/>
          <w:sz w:val="28"/>
          <w:szCs w:val="28"/>
        </w:rPr>
      </w:pPr>
      <w:r>
        <w:t>Nợ các TK 131, 111, 112,... (tổng giá thanh toán)</w:t>
      </w:r>
    </w:p>
    <w:p w:rsidR="00704297" w:rsidRDefault="00D52B08">
      <w:pPr>
        <w:spacing w:before="120"/>
        <w:rPr>
          <w:rFonts w:eastAsia="Times New Roman" w:cs="Times New Roman"/>
          <w:sz w:val="28"/>
          <w:szCs w:val="28"/>
        </w:rPr>
      </w:pPr>
      <w:r>
        <w:t>Có TK 511 - Doanh thu bán hàng và cung cấp dịch vụ (5113)</w:t>
      </w:r>
    </w:p>
    <w:p w:rsidR="00704297" w:rsidRDefault="00D52B08">
      <w:pPr>
        <w:spacing w:before="120"/>
        <w:rPr>
          <w:rFonts w:eastAsia="Times New Roman" w:cs="Times New Roman"/>
          <w:sz w:val="28"/>
          <w:szCs w:val="28"/>
        </w:rPr>
      </w:pPr>
      <w:r>
        <w:t>Có TK 3331 - Thuế GTGT phải nộp.</w:t>
      </w:r>
    </w:p>
    <w:p w:rsidR="00704297" w:rsidRDefault="00D52B08">
      <w:pPr>
        <w:spacing w:before="120"/>
        <w:rPr>
          <w:rFonts w:eastAsia="Times New Roman" w:cs="Times New Roman"/>
          <w:sz w:val="28"/>
          <w:szCs w:val="28"/>
        </w:rPr>
      </w:pPr>
      <w:r>
        <w:lastRenderedPageBreak/>
        <w:t>e) Các khoản chi hộ khác cho doanh nghiệp uỷ thác nhập khẩu liên quan đến hoạt động nhận uỷ thác nhập khẩu (phí ngân hàng, phí giám định hải quan, chi thuê kho, thuê bãi chi bốc xếp, vận chuyển hàng...), căn cứ các chứng từ liên quan, ghi:</w:t>
      </w:r>
    </w:p>
    <w:p w:rsidR="00704297" w:rsidRDefault="00D52B08">
      <w:pPr>
        <w:spacing w:before="120"/>
        <w:rPr>
          <w:rFonts w:eastAsia="Times New Roman" w:cs="Times New Roman"/>
          <w:sz w:val="28"/>
          <w:szCs w:val="28"/>
        </w:rPr>
      </w:pPr>
      <w:r>
        <w:t>Nợ TK 138 - Phải thu khác (chi tiết cho từng doanh nghiệp uỷ thác NK)</w:t>
      </w:r>
    </w:p>
    <w:p w:rsidR="00704297" w:rsidRDefault="00D52B08">
      <w:pPr>
        <w:spacing w:before="120"/>
        <w:rPr>
          <w:rFonts w:eastAsia="Times New Roman" w:cs="Times New Roman"/>
          <w:sz w:val="28"/>
          <w:szCs w:val="28"/>
        </w:rPr>
      </w:pPr>
      <w:r>
        <w:t>Có TK 111, 112,...</w:t>
      </w:r>
    </w:p>
    <w:p w:rsidR="00704297" w:rsidRDefault="00D52B08">
      <w:pPr>
        <w:spacing w:before="120"/>
        <w:rPr>
          <w:rFonts w:eastAsia="Times New Roman" w:cs="Times New Roman"/>
          <w:sz w:val="28"/>
          <w:szCs w:val="28"/>
        </w:rPr>
      </w:pPr>
      <w:r>
        <w:t>g) Bù trừ các khoản phải thu và phải trả khác khi kết thúc giao dịch, ghi:</w:t>
      </w:r>
    </w:p>
    <w:p w:rsidR="00704297" w:rsidRDefault="00D52B08">
      <w:pPr>
        <w:spacing w:before="120"/>
        <w:rPr>
          <w:rFonts w:eastAsia="Times New Roman" w:cs="Times New Roman"/>
          <w:sz w:val="28"/>
          <w:szCs w:val="28"/>
        </w:rPr>
      </w:pPr>
      <w:r>
        <w:t>Nợ TK 338 - Phải trả khác</w:t>
      </w:r>
    </w:p>
    <w:p w:rsidR="00704297" w:rsidRDefault="00D52B08">
      <w:pPr>
        <w:spacing w:before="120"/>
        <w:rPr>
          <w:rFonts w:eastAsia="Times New Roman" w:cs="Times New Roman"/>
          <w:sz w:val="28"/>
          <w:szCs w:val="28"/>
        </w:rPr>
      </w:pPr>
      <w:r>
        <w:t>Có TK 138 - Phải thu khác.</w:t>
      </w:r>
    </w:p>
    <w:p w:rsidR="00704297" w:rsidRDefault="00D52B08">
      <w:pPr>
        <w:spacing w:before="120"/>
        <w:rPr>
          <w:rFonts w:eastAsia="Times New Roman" w:cs="Times New Roman"/>
          <w:sz w:val="28"/>
          <w:szCs w:val="28"/>
        </w:rPr>
      </w:pPr>
      <w:r>
        <w:t>3.11. Kế toán các nghiệp vụ ở bên nhận uỷ thác xuất khẩu</w:t>
      </w:r>
    </w:p>
    <w:p w:rsidR="00704297" w:rsidRDefault="00D52B08">
      <w:pPr>
        <w:spacing w:before="120"/>
        <w:rPr>
          <w:rFonts w:eastAsia="Times New Roman" w:cs="Times New Roman"/>
          <w:sz w:val="28"/>
          <w:szCs w:val="28"/>
        </w:rPr>
      </w:pPr>
      <w:r>
        <w:t>a) Khi nhận ủy thác xuất khẩu vật tư, thiết bị, hàng hóa cho bên giao ủy thác, kế toán theo dõi hàng nhận để xuất khẩu trên hệ thống quản trị của mình và thuyết minh trên Báo cáo tài chính về số lượng, chủng loại, quy cách, phẩm chất của hàng nhận xuất khẩu ủy thác, thời hạn xuất khẩu, đối tượng thanh toán..., không ghi nhận giá trị hàng nhận ủy thác xuất khẩu trên Bảng cân đối kế toán. Thuế xuất khẩu phải nộp (nếu có) thực hiện theo quy định của TK 333 – Thuế và các khoản phải nộp Nhà nước.</w:t>
      </w:r>
    </w:p>
    <w:p w:rsidR="00704297" w:rsidRDefault="00D52B08">
      <w:pPr>
        <w:spacing w:before="120"/>
        <w:rPr>
          <w:rFonts w:eastAsia="Times New Roman" w:cs="Times New Roman"/>
          <w:sz w:val="28"/>
          <w:szCs w:val="28"/>
        </w:rPr>
      </w:pPr>
      <w:r>
        <w:t>b) Các khoản chi hộ bên giao ủy thác xuất khẩu, ghi:</w:t>
      </w:r>
    </w:p>
    <w:p w:rsidR="00704297" w:rsidRDefault="00D52B08">
      <w:pPr>
        <w:spacing w:before="120"/>
        <w:rPr>
          <w:rFonts w:eastAsia="Times New Roman" w:cs="Times New Roman"/>
          <w:sz w:val="28"/>
          <w:szCs w:val="28"/>
        </w:rPr>
      </w:pPr>
      <w:r>
        <w:t>Nợ TK 138 - Phải thu khác (1388)</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c) Khi nhận được tiền hàng của người mua ở nước ngoài, kế toán phản ánh là khoản phải trả cho bên giao ủy thác, ghi:</w:t>
      </w:r>
    </w:p>
    <w:p w:rsidR="00704297" w:rsidRDefault="00D52B08">
      <w:pPr>
        <w:spacing w:before="120"/>
        <w:rPr>
          <w:rFonts w:eastAsia="Times New Roman" w:cs="Times New Roman"/>
          <w:sz w:val="28"/>
          <w:szCs w:val="28"/>
        </w:rPr>
      </w:pPr>
      <w:r>
        <w:t>Nợ TK 112 - Tiền gửi ngân hàng</w:t>
      </w:r>
    </w:p>
    <w:p w:rsidR="00704297" w:rsidRDefault="00D52B08">
      <w:pPr>
        <w:spacing w:before="120"/>
        <w:rPr>
          <w:rFonts w:eastAsia="Times New Roman" w:cs="Times New Roman"/>
          <w:sz w:val="28"/>
          <w:szCs w:val="28"/>
        </w:rPr>
      </w:pPr>
      <w:r>
        <w:t>Có TK 338 - Phải trả khác (3388).</w:t>
      </w:r>
    </w:p>
    <w:p w:rsidR="00704297" w:rsidRDefault="00D52B08">
      <w:pPr>
        <w:spacing w:before="120"/>
        <w:rPr>
          <w:rFonts w:eastAsia="Times New Roman" w:cs="Times New Roman"/>
          <w:sz w:val="28"/>
          <w:szCs w:val="28"/>
        </w:rPr>
      </w:pPr>
      <w:r>
        <w:t>d) Bù trừ các khoản phải thu phải trả khác, ghi:</w:t>
      </w:r>
    </w:p>
    <w:p w:rsidR="00704297" w:rsidRDefault="00D52B08">
      <w:pPr>
        <w:spacing w:before="120"/>
        <w:rPr>
          <w:rFonts w:eastAsia="Times New Roman" w:cs="Times New Roman"/>
          <w:sz w:val="28"/>
          <w:szCs w:val="28"/>
        </w:rPr>
      </w:pPr>
      <w:r>
        <w:t>Nợ TK 338 - Phải trả khác</w:t>
      </w:r>
    </w:p>
    <w:p w:rsidR="00704297" w:rsidRDefault="00D52B08">
      <w:pPr>
        <w:spacing w:before="120"/>
        <w:rPr>
          <w:rFonts w:eastAsia="Times New Roman" w:cs="Times New Roman"/>
          <w:sz w:val="28"/>
          <w:szCs w:val="28"/>
        </w:rPr>
      </w:pPr>
      <w:r>
        <w:t>Có TK 138 - Phải thu khác.</w:t>
      </w:r>
    </w:p>
    <w:p w:rsidR="00704297" w:rsidRDefault="00D52B08">
      <w:pPr>
        <w:spacing w:before="120"/>
        <w:rPr>
          <w:rFonts w:eastAsia="Times New Roman" w:cs="Times New Roman"/>
          <w:sz w:val="28"/>
          <w:szCs w:val="28"/>
        </w:rPr>
      </w:pPr>
      <w:r>
        <w:t>3.12. Xác định số lợi nhuận, cổ tức phải trả cho các chủ sở hữu, ghi:</w:t>
      </w:r>
    </w:p>
    <w:p w:rsidR="00704297" w:rsidRDefault="00D52B08">
      <w:pPr>
        <w:spacing w:before="120"/>
        <w:rPr>
          <w:rFonts w:eastAsia="Times New Roman" w:cs="Times New Roman"/>
          <w:sz w:val="28"/>
          <w:szCs w:val="28"/>
        </w:rPr>
      </w:pPr>
      <w:r>
        <w:t>- Khi xác định số phải trả, ghi:</w:t>
      </w:r>
    </w:p>
    <w:p w:rsidR="00704297" w:rsidRDefault="00D52B08">
      <w:pPr>
        <w:spacing w:before="120"/>
        <w:rPr>
          <w:rFonts w:eastAsia="Times New Roman" w:cs="Times New Roman"/>
          <w:sz w:val="28"/>
          <w:szCs w:val="28"/>
        </w:rPr>
      </w:pPr>
      <w:r>
        <w:t>Nợ TK 421 - Lợi nhuận sau thuế chưa phân phối</w:t>
      </w:r>
    </w:p>
    <w:p w:rsidR="00704297" w:rsidRDefault="00D52B08">
      <w:pPr>
        <w:spacing w:before="120"/>
        <w:rPr>
          <w:rFonts w:eastAsia="Times New Roman" w:cs="Times New Roman"/>
          <w:sz w:val="28"/>
          <w:szCs w:val="28"/>
        </w:rPr>
      </w:pPr>
      <w:r>
        <w:t>Có TK 338 - Phải trả, phải nộp khác (3388).</w:t>
      </w:r>
    </w:p>
    <w:p w:rsidR="00704297" w:rsidRDefault="00D52B08">
      <w:pPr>
        <w:spacing w:before="120"/>
        <w:rPr>
          <w:rFonts w:eastAsia="Times New Roman" w:cs="Times New Roman"/>
          <w:sz w:val="28"/>
          <w:szCs w:val="28"/>
        </w:rPr>
      </w:pPr>
      <w:r>
        <w:lastRenderedPageBreak/>
        <w:t>- Khi trả cổ tức, lợi nhuận cho chủ sở hữu, ghi:</w:t>
      </w:r>
    </w:p>
    <w:p w:rsidR="00704297" w:rsidRDefault="00D52B08">
      <w:pPr>
        <w:spacing w:before="120"/>
        <w:rPr>
          <w:rFonts w:eastAsia="Times New Roman" w:cs="Times New Roman"/>
          <w:sz w:val="28"/>
          <w:szCs w:val="28"/>
        </w:rPr>
      </w:pPr>
      <w:r>
        <w:t>Nợ TK 338 - Phải trả, phải nộp khác (3388)</w:t>
      </w:r>
    </w:p>
    <w:p w:rsidR="00704297" w:rsidRDefault="00D52B08">
      <w:pPr>
        <w:spacing w:before="120"/>
        <w:rPr>
          <w:rFonts w:eastAsia="Times New Roman" w:cs="Times New Roman"/>
          <w:sz w:val="28"/>
          <w:szCs w:val="28"/>
        </w:rPr>
      </w:pPr>
      <w:r>
        <w:t>Có các TK 111, 112 (số tiền trả cổ tức, lợi nhuận cho chủ sở hữu)</w:t>
      </w:r>
    </w:p>
    <w:p w:rsidR="00704297" w:rsidRDefault="00D52B08">
      <w:pPr>
        <w:spacing w:before="120"/>
        <w:rPr>
          <w:rFonts w:eastAsia="Times New Roman" w:cs="Times New Roman"/>
          <w:sz w:val="28"/>
          <w:szCs w:val="28"/>
        </w:rPr>
      </w:pPr>
      <w:r>
        <w:t>Có TK 3335 - Thuế thu nhập cá nhân (nếu khấu trừ tại nguồn số thuế TNCN của chủ sở hữu).</w:t>
      </w:r>
    </w:p>
    <w:p w:rsidR="00704297" w:rsidRDefault="00D52B08">
      <w:pPr>
        <w:spacing w:before="120"/>
        <w:rPr>
          <w:rFonts w:eastAsia="Times New Roman" w:cs="Times New Roman"/>
          <w:sz w:val="28"/>
          <w:szCs w:val="28"/>
        </w:rPr>
      </w:pPr>
      <w:r>
        <w:t>3.13. Khi lập Báo cáo tài chính, kế toán đánh giá lại số dư các khoản phải trả, phải nộp khác bằng ngoại tệ theo tỷ giá giao dịch thực tế:</w:t>
      </w:r>
    </w:p>
    <w:p w:rsidR="00704297" w:rsidRDefault="00D52B08">
      <w:pPr>
        <w:spacing w:before="120"/>
        <w:rPr>
          <w:rFonts w:eastAsia="Times New Roman" w:cs="Times New Roman"/>
          <w:sz w:val="28"/>
          <w:szCs w:val="28"/>
        </w:rPr>
      </w:pPr>
      <w:r>
        <w:t>- Nếu phát sinh lỗ tỷ giá hối đoái, ghi:</w:t>
      </w:r>
    </w:p>
    <w:p w:rsidR="00704297" w:rsidRDefault="00D52B08">
      <w:pPr>
        <w:spacing w:before="120"/>
        <w:rPr>
          <w:rFonts w:eastAsia="Times New Roman" w:cs="Times New Roman"/>
          <w:sz w:val="28"/>
          <w:szCs w:val="28"/>
        </w:rPr>
      </w:pPr>
      <w:r>
        <w:t>Nợ TK 413 - Chênh lệch tỷ giá hối đoái</w:t>
      </w:r>
    </w:p>
    <w:p w:rsidR="00704297" w:rsidRDefault="00D52B08">
      <w:pPr>
        <w:spacing w:before="120"/>
        <w:rPr>
          <w:rFonts w:eastAsia="Times New Roman" w:cs="Times New Roman"/>
          <w:sz w:val="28"/>
          <w:szCs w:val="28"/>
        </w:rPr>
      </w:pPr>
      <w:r>
        <w:t>Có TK 338 - Phải trả, phải nộp khác.</w:t>
      </w:r>
    </w:p>
    <w:p w:rsidR="00704297" w:rsidRDefault="00D52B08">
      <w:pPr>
        <w:spacing w:before="120"/>
        <w:rPr>
          <w:rFonts w:eastAsia="Times New Roman" w:cs="Times New Roman"/>
          <w:sz w:val="28"/>
          <w:szCs w:val="28"/>
        </w:rPr>
      </w:pPr>
      <w:r>
        <w:t>- Nếu phát sinh lãi tỷ giá hối đoái, ghi:</w:t>
      </w:r>
    </w:p>
    <w:p w:rsidR="00704297" w:rsidRDefault="00D52B08">
      <w:pPr>
        <w:spacing w:before="120"/>
        <w:rPr>
          <w:rFonts w:eastAsia="Times New Roman" w:cs="Times New Roman"/>
          <w:sz w:val="28"/>
          <w:szCs w:val="28"/>
        </w:rPr>
      </w:pPr>
      <w:r>
        <w:t>Nợ TK 338 - Phải trả, phải nộp khác</w:t>
      </w:r>
    </w:p>
    <w:p w:rsidR="00704297" w:rsidRDefault="00D52B08">
      <w:pPr>
        <w:spacing w:before="120"/>
        <w:rPr>
          <w:rFonts w:eastAsia="Times New Roman" w:cs="Times New Roman"/>
          <w:sz w:val="28"/>
          <w:szCs w:val="28"/>
        </w:rPr>
      </w:pPr>
      <w:r>
        <w:t>Có TK 413 - Chênh lệch tỷ giá hối đoái.</w:t>
      </w:r>
      <w:bookmarkStart w:id="161" w:name="1ljsd9k" w:colFirst="0" w:colLast="0"/>
      <w:bookmarkEnd w:id="161"/>
    </w:p>
    <w:p w:rsidR="00704297" w:rsidRPr="00155128" w:rsidRDefault="00D52B08" w:rsidP="00155128">
      <w:pPr>
        <w:pStyle w:val="Heading2"/>
      </w:pPr>
      <w:bookmarkStart w:id="162" w:name="_Toc140907593"/>
      <w:r w:rsidRPr="00155128">
        <w:t>Điều 58. Tài khoản 341 – Vay và nợ thuê tài chính</w:t>
      </w:r>
      <w:bookmarkEnd w:id="162"/>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rPr>
      </w:pPr>
      <w:r>
        <w:t>a) Tài khoản này dùng để phản ánh các khoản tiền vay, nợ thuê tài chính và tình hình thanh toán các khoản tiền vay, nợ thuê tài chính của doanh nghiệp. Không phản ánh vào tài khoản này các khoản vay dưới hình thức phát hành trái phiếu hoặc phát hành cổ phiếu ưu đãi có điều khoản bắt buộc bên phát hành phải mua lại tại một thời điểm nhất định trong tương lai.</w:t>
      </w:r>
    </w:p>
    <w:p w:rsidR="00704297" w:rsidRDefault="00D52B08">
      <w:pPr>
        <w:spacing w:before="120"/>
        <w:rPr>
          <w:rFonts w:eastAsia="Times New Roman" w:cs="Times New Roman"/>
        </w:rPr>
      </w:pPr>
      <w:r>
        <w:t>b) Doanh nghiệp phải theo dõi chi tiết kỳ hạn phải trả của các khoản vay, nợ thuê tài chính. Các khoản có thời gian trả nợ hơn 12 tháng kể từ thời điểm lập Báo cáo tài chính, kế toán trình bày là vay và nợ thuê tài chính dài hạn. Các khoản đến hạn trả trong vòng 12 tháng tiếp theo kể từ thời điểm lập Báo cáo tài chính, kế toán trình bày là vay và nợ thuê tài chính ngắn hạn để có kế hoạch chi trả.</w:t>
      </w:r>
    </w:p>
    <w:p w:rsidR="00704297" w:rsidRDefault="00D52B08">
      <w:pPr>
        <w:spacing w:before="120"/>
        <w:rPr>
          <w:rFonts w:eastAsia="Times New Roman" w:cs="Times New Roman"/>
          <w:sz w:val="28"/>
          <w:szCs w:val="28"/>
        </w:rPr>
      </w:pPr>
      <w:r>
        <w:t>c) Các chi phí đi vay liên quan trực tiếp đến khoản vay (ngoài lãi vay phải trả), như chi phí thẩm định, kiểm toán, lập hồ sơ vay vốn... được hạch toán vào chi phí tài chính. Trường hợp các chi phí này phát sinh từ khoản vay riêng cho mục đích đầu tư, xây dựng hoặc sản xuất tài sản dở dang thì được vốn hóa.</w:t>
      </w:r>
    </w:p>
    <w:p w:rsidR="00704297" w:rsidRDefault="00D52B08">
      <w:pPr>
        <w:spacing w:before="120"/>
        <w:rPr>
          <w:rFonts w:eastAsia="Times New Roman" w:cs="Times New Roman"/>
        </w:rPr>
      </w:pPr>
      <w:r>
        <w:lastRenderedPageBreak/>
        <w:t>d) Đối với khoản nợ thuê tài chính, tổng số nợ thuê phản ánh vào bên Có của tài khoản 341 là tổng số tiền phải trả được tính bằng giá trị hiện tại của khoản thanh toán tiền thuê tối thiểu hoặc giá trị hợp lý của tài sản thuê.</w:t>
      </w:r>
    </w:p>
    <w:p w:rsidR="00704297" w:rsidRDefault="00D52B08">
      <w:pPr>
        <w:spacing w:before="120"/>
        <w:rPr>
          <w:rFonts w:eastAsia="Times New Roman" w:cs="Times New Roman"/>
        </w:rPr>
      </w:pPr>
      <w:r>
        <w:t>e) Doanh nghiệp phải hạch toán chi tiết và theo dõi từng đối tượng cho vay, cho nợ, từng khế ước vay nợ và từng loại tài sản vay nợ. Trường hợp vay, nợ bằng ngoại tệ, kế toán phải theo dõi chi tiết nguyên tệ và thực hiện theo nguyên tắc:</w:t>
      </w:r>
    </w:p>
    <w:p w:rsidR="00704297" w:rsidRDefault="00D52B08">
      <w:pPr>
        <w:spacing w:before="120"/>
        <w:rPr>
          <w:rFonts w:eastAsia="Times New Roman" w:cs="Times New Roman"/>
        </w:rPr>
      </w:pPr>
      <w:r>
        <w:t>- Các khoản vay, nợ bằng ngoại tệ phải quy đổi ra đơn vị tiền tệ kế toán theo tỷ giá giao dịch thực tế tại thời điểm phát sinh;</w:t>
      </w:r>
    </w:p>
    <w:p w:rsidR="00704297" w:rsidRDefault="00D52B08">
      <w:pPr>
        <w:spacing w:before="120"/>
        <w:rPr>
          <w:rFonts w:eastAsia="Times New Roman" w:cs="Times New Roman"/>
        </w:rPr>
      </w:pPr>
      <w:r>
        <w:t>- Khi trả nợ, vay bằng ngoại tệ, bên Nợ tài khoản 341 được quy đổi theo tỷ giá ghi sổ kế toán thực tế đích danh cho từng đối tượng;</w:t>
      </w:r>
    </w:p>
    <w:p w:rsidR="00704297" w:rsidRDefault="00D52B08">
      <w:pPr>
        <w:spacing w:before="120"/>
        <w:rPr>
          <w:rFonts w:eastAsia="Times New Roman" w:cs="Times New Roman"/>
        </w:rPr>
      </w:pPr>
      <w:r>
        <w:t>- Khi lập Báo cáo tài chính, số dư các khoản vay, nợ thuê tài chính bằng ngoại tệ phải được đánh giá lại theo tỷ giá giao dịch thực tế tại thời điểm lập Báo cáo tài chính.</w:t>
      </w:r>
    </w:p>
    <w:p w:rsidR="00704297" w:rsidRDefault="00D52B08">
      <w:pPr>
        <w:spacing w:before="120"/>
        <w:rPr>
          <w:rFonts w:eastAsia="Times New Roman" w:cs="Times New Roman"/>
        </w:rPr>
      </w:pPr>
      <w:r>
        <w:t>- Các khoản chênh lệch tỷ giá phát sinh từ việc thanh toán và đánh giá lại cuối kỳ khoản vay, nợ thuê tài chính bằng ngoại tệ được hạch toán vào doanh thu hoặc chi phí hoạt động tài chính.</w:t>
      </w:r>
    </w:p>
    <w:p w:rsidR="00704297" w:rsidRDefault="00D52B08">
      <w:pPr>
        <w:spacing w:before="120"/>
        <w:rPr>
          <w:rFonts w:eastAsia="Times New Roman" w:cs="Times New Roman"/>
          <w:sz w:val="28"/>
          <w:szCs w:val="28"/>
        </w:rPr>
      </w:pPr>
      <w:r>
        <w:rPr>
          <w:b/>
        </w:rPr>
        <w:t>2. Kết cấu và nội dung phản ánh của tài khoản 341 – Vay và nợ thuê tài chính</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Số tiền đã trả nợ của các khoản vay, nợ thuê tài chính;</w:t>
      </w:r>
    </w:p>
    <w:p w:rsidR="00704297" w:rsidRDefault="00D52B08">
      <w:pPr>
        <w:spacing w:before="120"/>
        <w:rPr>
          <w:rFonts w:eastAsia="Times New Roman" w:cs="Times New Roman"/>
          <w:sz w:val="28"/>
          <w:szCs w:val="28"/>
        </w:rPr>
      </w:pPr>
      <w:r>
        <w:t>- Số tiền vay, nợ được giảm do được bên cho vay, chủ nợ chấp thuận;</w:t>
      </w:r>
    </w:p>
    <w:p w:rsidR="00704297" w:rsidRDefault="00D52B08">
      <w:pPr>
        <w:spacing w:before="120"/>
        <w:rPr>
          <w:rFonts w:eastAsia="Times New Roman" w:cs="Times New Roman"/>
          <w:sz w:val="28"/>
          <w:szCs w:val="28"/>
        </w:rPr>
      </w:pPr>
      <w:r>
        <w:t>- Chênh lệch tỷ giá hối đoái do đánh giá lại số dư vay, nợ thuê tài chính bằng ngoại tệ cuối kỳ (trường hợp tỷ giá ngoại tệ giảm so với Đồng Việt Nam).</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Số tiền vay, nợ thuê tài chính phát sinh trong kỳ;</w:t>
      </w:r>
    </w:p>
    <w:p w:rsidR="00704297" w:rsidRDefault="00D52B08">
      <w:pPr>
        <w:spacing w:before="120"/>
        <w:rPr>
          <w:rFonts w:eastAsia="Times New Roman" w:cs="Times New Roman"/>
          <w:sz w:val="28"/>
          <w:szCs w:val="28"/>
        </w:rPr>
      </w:pPr>
      <w:r>
        <w:t>- Chênh lệch tỷ giá hối đoái do đánh giá lại số dư vay, nợ thuê tài chính bằng ngoại tệ cuối kỳ (trường hợp tỷ giá ngoại tệ tăng so với Đồng Việt Nam).</w:t>
      </w:r>
    </w:p>
    <w:p w:rsidR="00704297" w:rsidRDefault="00D52B08">
      <w:pPr>
        <w:spacing w:before="120"/>
        <w:rPr>
          <w:rFonts w:eastAsia="Times New Roman" w:cs="Times New Roman"/>
          <w:sz w:val="28"/>
          <w:szCs w:val="28"/>
        </w:rPr>
      </w:pPr>
      <w:r>
        <w:rPr>
          <w:b/>
        </w:rPr>
        <w:t xml:space="preserve">Số dư bên Có: </w:t>
      </w:r>
      <w:r>
        <w:t>Số dư vay, nợ thuê tài chính chưa đến hạn trả.</w:t>
      </w:r>
    </w:p>
    <w:p w:rsidR="00704297" w:rsidRDefault="00D52B08">
      <w:pPr>
        <w:spacing w:before="120"/>
        <w:rPr>
          <w:rFonts w:eastAsia="Times New Roman" w:cs="Times New Roman"/>
          <w:sz w:val="28"/>
          <w:szCs w:val="28"/>
        </w:rPr>
      </w:pPr>
      <w:r>
        <w:t>Tài khoản 341 - Vay và nợ thuê tài chính có 2 tài khoản cấp 2</w:t>
      </w:r>
    </w:p>
    <w:p w:rsidR="00704297" w:rsidRDefault="00D52B08">
      <w:pPr>
        <w:spacing w:before="120"/>
        <w:rPr>
          <w:rFonts w:eastAsia="Times New Roman" w:cs="Times New Roman"/>
          <w:sz w:val="28"/>
          <w:szCs w:val="28"/>
        </w:rPr>
      </w:pPr>
      <w:r>
        <w:rPr>
          <w:i/>
        </w:rPr>
        <w:t>Tài khoản 3411 - Các khoản đi vay:</w:t>
      </w:r>
      <w:r>
        <w:t xml:space="preserve"> Tài khoản này phản ánh giá trị các khoản tiền đi vay và tình hình thanh toán các khoản tiền vay của doanh nghiệp (tài khoản này không phản ánh các khoản vay dưới hình thức phát hành trái phiếu).</w:t>
      </w:r>
    </w:p>
    <w:p w:rsidR="00704297" w:rsidRDefault="00D52B08">
      <w:pPr>
        <w:spacing w:before="120"/>
        <w:rPr>
          <w:rFonts w:eastAsia="Times New Roman" w:cs="Times New Roman"/>
          <w:sz w:val="28"/>
          <w:szCs w:val="28"/>
        </w:rPr>
      </w:pPr>
      <w:r>
        <w:rPr>
          <w:i/>
        </w:rPr>
        <w:lastRenderedPageBreak/>
        <w:t>Tài khoản 3412 - Nợ thuê tài chính</w:t>
      </w:r>
      <w:r>
        <w:t>: Tài khoản này phản ánh giá trị khoản nợ thuê tài chính và tình hình thanh toán nợ thuê tài chính của doanh nghiệp.</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Vay bằng tiền</w:t>
      </w:r>
    </w:p>
    <w:p w:rsidR="00704297" w:rsidRDefault="00D52B08">
      <w:pPr>
        <w:spacing w:before="120"/>
        <w:rPr>
          <w:rFonts w:eastAsia="Times New Roman" w:cs="Times New Roman"/>
          <w:sz w:val="28"/>
          <w:szCs w:val="28"/>
        </w:rPr>
      </w:pPr>
      <w:r>
        <w:t>- Trường hợp vay bằng Đồng Việt Nam (nhập về quỹ hoặc gửi vào Ngân hàng), ghi:</w:t>
      </w:r>
    </w:p>
    <w:p w:rsidR="00704297" w:rsidRDefault="00D52B08">
      <w:pPr>
        <w:spacing w:before="120"/>
        <w:rPr>
          <w:rFonts w:eastAsia="Times New Roman" w:cs="Times New Roman"/>
          <w:sz w:val="28"/>
          <w:szCs w:val="28"/>
        </w:rPr>
      </w:pPr>
      <w:r>
        <w:t>Nợ TK 111 - Tiền mặt (1111)</w:t>
      </w:r>
    </w:p>
    <w:p w:rsidR="00704297" w:rsidRDefault="00D52B08">
      <w:pPr>
        <w:spacing w:before="120"/>
        <w:rPr>
          <w:rFonts w:eastAsia="Times New Roman" w:cs="Times New Roman"/>
          <w:sz w:val="28"/>
          <w:szCs w:val="28"/>
        </w:rPr>
      </w:pPr>
      <w:r>
        <w:t>Nợ TK 112 - Tiền gửi Ngân hàng (1121)</w:t>
      </w:r>
    </w:p>
    <w:p w:rsidR="00704297" w:rsidRDefault="00D52B08">
      <w:pPr>
        <w:spacing w:before="120"/>
        <w:rPr>
          <w:rFonts w:eastAsia="Times New Roman" w:cs="Times New Roman"/>
          <w:sz w:val="28"/>
          <w:szCs w:val="28"/>
        </w:rPr>
      </w:pPr>
      <w:r>
        <w:t>Có TK 341 - Vay và nợ thuê tài chính (3411).</w:t>
      </w:r>
    </w:p>
    <w:p w:rsidR="00704297" w:rsidRDefault="00D52B08">
      <w:pPr>
        <w:spacing w:before="120"/>
        <w:rPr>
          <w:rFonts w:eastAsia="Times New Roman" w:cs="Times New Roman"/>
          <w:sz w:val="28"/>
          <w:szCs w:val="28"/>
        </w:rPr>
      </w:pPr>
      <w:r>
        <w:t>- Trường hợp vay bằng ngoại tệ phải quy đổi ra Đồng Việt Nam theo tỷ giá giao dịch thực tế, ghi:</w:t>
      </w:r>
    </w:p>
    <w:p w:rsidR="00704297" w:rsidRDefault="00D52B08">
      <w:pPr>
        <w:spacing w:before="120"/>
        <w:rPr>
          <w:rFonts w:eastAsia="Times New Roman" w:cs="Times New Roman"/>
          <w:sz w:val="28"/>
          <w:szCs w:val="28"/>
        </w:rPr>
      </w:pPr>
      <w:r>
        <w:t>Nợ TK 111 - Tiền mặt (1112) (vay nhập quỹ)</w:t>
      </w:r>
    </w:p>
    <w:p w:rsidR="00704297" w:rsidRDefault="00D52B08">
      <w:pPr>
        <w:spacing w:before="120"/>
        <w:rPr>
          <w:rFonts w:eastAsia="Times New Roman" w:cs="Times New Roman"/>
          <w:sz w:val="28"/>
          <w:szCs w:val="28"/>
        </w:rPr>
      </w:pPr>
      <w:r>
        <w:t>Nợ TK 112 - Tiền gửi Ngân hàng (1122) (vay gửi vào ngân hàng)</w:t>
      </w:r>
    </w:p>
    <w:p w:rsidR="00704297" w:rsidRDefault="00D52B08">
      <w:pPr>
        <w:spacing w:before="120"/>
        <w:rPr>
          <w:rFonts w:eastAsia="Times New Roman" w:cs="Times New Roman"/>
          <w:sz w:val="28"/>
          <w:szCs w:val="28"/>
        </w:rPr>
      </w:pPr>
      <w:r>
        <w:t>Nợ các TK 221, 222 (vay đầu tư vào công ty con, liên kết, liên doanh)</w:t>
      </w:r>
    </w:p>
    <w:p w:rsidR="00704297" w:rsidRDefault="00D52B08">
      <w:pPr>
        <w:spacing w:before="120"/>
        <w:rPr>
          <w:rFonts w:eastAsia="Times New Roman" w:cs="Times New Roman"/>
          <w:sz w:val="28"/>
          <w:szCs w:val="28"/>
        </w:rPr>
      </w:pPr>
      <w:r>
        <w:t>Nợ TK 331 - Phải trả cho người bán (vay thanh toán thẳng cho người bán)</w:t>
      </w:r>
    </w:p>
    <w:p w:rsidR="00704297" w:rsidRDefault="00D52B08">
      <w:pPr>
        <w:spacing w:before="120"/>
        <w:rPr>
          <w:rFonts w:eastAsia="Times New Roman" w:cs="Times New Roman"/>
          <w:sz w:val="28"/>
          <w:szCs w:val="28"/>
        </w:rPr>
      </w:pPr>
      <w:r>
        <w:t>Nợ TK 211 - Tài sản cố định hữu hình (vay mua TSCĐ)</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rPr>
      </w:pPr>
      <w:r>
        <w:t>Có TK 341 - Vay và nợ thuê tài chính (3411).</w:t>
      </w:r>
    </w:p>
    <w:p w:rsidR="00704297" w:rsidRDefault="00D52B08">
      <w:pPr>
        <w:spacing w:before="120"/>
        <w:rPr>
          <w:rFonts w:eastAsia="Times New Roman" w:cs="Times New Roman"/>
        </w:rPr>
      </w:pPr>
      <w:r>
        <w:t>- Chi phí đi vay liên quan trực tiếp đến khoản vay (ngoài lãi vay phải trả) như chi phí kiểm toán, lập hồ sơ thẩm định... ghi:</w:t>
      </w:r>
    </w:p>
    <w:p w:rsidR="00704297" w:rsidRDefault="00D52B08">
      <w:pPr>
        <w:spacing w:before="120"/>
        <w:rPr>
          <w:rFonts w:eastAsia="Times New Roman" w:cs="Times New Roman"/>
        </w:rPr>
      </w:pPr>
      <w:r>
        <w:t>Nợ các TK 241, 635</w:t>
      </w:r>
    </w:p>
    <w:p w:rsidR="00704297" w:rsidRDefault="00D52B08">
      <w:pPr>
        <w:spacing w:before="120"/>
        <w:rPr>
          <w:rFonts w:eastAsia="Times New Roman" w:cs="Times New Roman"/>
        </w:rPr>
      </w:pPr>
      <w:r>
        <w:t>Có các TK 111, 112, 331.</w:t>
      </w:r>
    </w:p>
    <w:p w:rsidR="00704297" w:rsidRDefault="00D52B08">
      <w:pPr>
        <w:spacing w:before="120"/>
        <w:rPr>
          <w:rFonts w:eastAsia="Times New Roman" w:cs="Times New Roman"/>
        </w:rPr>
      </w:pPr>
      <w:r>
        <w:t>b) Vay chyển thẳng cho người bán để mua sắm hàng tồn kho, TSCĐ, để thanh toán về đầu tư XDCB, nếu thuế GTGT đầu vào được khấu trừ, ghi:</w:t>
      </w:r>
    </w:p>
    <w:p w:rsidR="00704297" w:rsidRDefault="00D52B08">
      <w:pPr>
        <w:spacing w:before="120"/>
        <w:rPr>
          <w:rFonts w:eastAsia="Times New Roman" w:cs="Times New Roman"/>
          <w:sz w:val="28"/>
          <w:szCs w:val="28"/>
        </w:rPr>
      </w:pPr>
      <w:r>
        <w:t>Nợ các TK 152, 153, 156, 211, 213, 241 (giá mua chưa có thuế GTGT)</w:t>
      </w:r>
    </w:p>
    <w:p w:rsidR="00704297" w:rsidRDefault="00D52B08">
      <w:pPr>
        <w:spacing w:before="120"/>
        <w:rPr>
          <w:rFonts w:eastAsia="Times New Roman" w:cs="Times New Roman"/>
          <w:sz w:val="28"/>
          <w:szCs w:val="28"/>
        </w:rPr>
      </w:pPr>
      <w:r>
        <w:t>Nợ TK 213 - TSCĐ vô hình (giá mua chưa có thuế GTGT)</w:t>
      </w:r>
    </w:p>
    <w:p w:rsidR="00704297" w:rsidRDefault="00D52B08">
      <w:pPr>
        <w:spacing w:before="120"/>
        <w:rPr>
          <w:rFonts w:eastAsia="Times New Roman" w:cs="Times New Roman"/>
          <w:sz w:val="28"/>
          <w:szCs w:val="28"/>
        </w:rPr>
      </w:pPr>
      <w:r>
        <w:t>Nợ TK 133 - Thuế GTGT được khấu trừ (1332)</w:t>
      </w:r>
    </w:p>
    <w:p w:rsidR="00704297" w:rsidRDefault="00D52B08">
      <w:pPr>
        <w:spacing w:before="120"/>
        <w:rPr>
          <w:rFonts w:eastAsia="Times New Roman" w:cs="Times New Roman"/>
          <w:sz w:val="28"/>
          <w:szCs w:val="28"/>
        </w:rPr>
      </w:pPr>
      <w:r>
        <w:t>Có TK 341 - Vay và nợ thuê tài chính (3411).</w:t>
      </w:r>
    </w:p>
    <w:p w:rsidR="00704297" w:rsidRDefault="00D52B08">
      <w:pPr>
        <w:spacing w:before="120"/>
        <w:rPr>
          <w:rFonts w:eastAsia="Times New Roman" w:cs="Times New Roman"/>
          <w:sz w:val="28"/>
          <w:szCs w:val="28"/>
        </w:rPr>
      </w:pPr>
      <w:r>
        <w:t xml:space="preserve">- Nếu thuế GTGT đầu vào không được khấu trừ, giá trị TSCĐ mua sắm, xây dựng được ghi nhận bao gồm cả thuế GTGT. Chi phí đi vay liên quan trực tiếp đến khoản vay (ngoài </w:t>
      </w:r>
      <w:r>
        <w:lastRenderedPageBreak/>
        <w:t>lãi vay phải trả) như chi phí kiểm toán, lập hồ sơ thẩm định kế toán tương tự bút toán ở mục a.</w:t>
      </w:r>
    </w:p>
    <w:p w:rsidR="00704297" w:rsidRDefault="00D52B08">
      <w:pPr>
        <w:spacing w:before="120"/>
        <w:rPr>
          <w:rFonts w:eastAsia="Times New Roman" w:cs="Times New Roman"/>
          <w:sz w:val="28"/>
          <w:szCs w:val="28"/>
        </w:rPr>
      </w:pPr>
      <w:r>
        <w:t>c) Vay thanh toán hoặc ứng vốn (trả trước) cho người bán, người nhận thầu về XDCB, để thanh toán các khoản chi phí, ghi:</w:t>
      </w:r>
    </w:p>
    <w:p w:rsidR="00704297" w:rsidRDefault="00D52B08">
      <w:pPr>
        <w:spacing w:before="120"/>
        <w:rPr>
          <w:rFonts w:eastAsia="Times New Roman" w:cs="Times New Roman"/>
          <w:sz w:val="28"/>
          <w:szCs w:val="28"/>
        </w:rPr>
      </w:pPr>
      <w:r>
        <w:t>Nợ các TK 331, 641, 642, 811</w:t>
      </w:r>
    </w:p>
    <w:p w:rsidR="00704297" w:rsidRDefault="00D52B08">
      <w:pPr>
        <w:spacing w:before="120"/>
        <w:rPr>
          <w:rFonts w:eastAsia="Times New Roman" w:cs="Times New Roman"/>
          <w:sz w:val="28"/>
          <w:szCs w:val="28"/>
        </w:rPr>
      </w:pPr>
      <w:r>
        <w:t>Có TK 341 - Vay và thuê tài chính (3411).</w:t>
      </w:r>
    </w:p>
    <w:p w:rsidR="00704297" w:rsidRDefault="00D52B08">
      <w:pPr>
        <w:spacing w:before="120"/>
        <w:rPr>
          <w:rFonts w:eastAsia="Times New Roman" w:cs="Times New Roman"/>
          <w:sz w:val="28"/>
          <w:szCs w:val="28"/>
        </w:rPr>
      </w:pPr>
      <w:r>
        <w:t>d) Vay để đầu tư vào công ty con, công ty liên doanh, liên kết, đầu tư cổ phiếu, trái phiếu, ghi:</w:t>
      </w:r>
    </w:p>
    <w:p w:rsidR="00704297" w:rsidRDefault="00D52B08">
      <w:pPr>
        <w:spacing w:before="120"/>
        <w:rPr>
          <w:rFonts w:eastAsia="Times New Roman" w:cs="Times New Roman"/>
          <w:sz w:val="28"/>
          <w:szCs w:val="28"/>
        </w:rPr>
      </w:pPr>
      <w:r>
        <w:t>Nợ các TK 221, 222, 228</w:t>
      </w:r>
    </w:p>
    <w:p w:rsidR="00704297" w:rsidRDefault="00D52B08">
      <w:pPr>
        <w:spacing w:before="120"/>
        <w:rPr>
          <w:rFonts w:eastAsia="Times New Roman" w:cs="Times New Roman"/>
          <w:sz w:val="28"/>
          <w:szCs w:val="28"/>
        </w:rPr>
      </w:pPr>
      <w:r>
        <w:t>Có TK 341 - Vay và nợ thuê tài chính (3411).</w:t>
      </w:r>
    </w:p>
    <w:p w:rsidR="00704297" w:rsidRDefault="00D52B08">
      <w:pPr>
        <w:spacing w:before="120"/>
        <w:rPr>
          <w:rFonts w:eastAsia="Times New Roman" w:cs="Times New Roman"/>
          <w:sz w:val="28"/>
          <w:szCs w:val="28"/>
        </w:rPr>
      </w:pPr>
      <w:r>
        <w:t>đ) Trường hợp lãi vay phải trả được nhập gốc,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Nợ các TK 154, 241 (nếu lãi vay được vốn hóa)</w:t>
      </w:r>
    </w:p>
    <w:p w:rsidR="00704297" w:rsidRDefault="00D52B08">
      <w:pPr>
        <w:spacing w:before="120"/>
        <w:rPr>
          <w:rFonts w:eastAsia="Times New Roman" w:cs="Times New Roman"/>
          <w:sz w:val="28"/>
          <w:szCs w:val="28"/>
        </w:rPr>
      </w:pPr>
      <w:r>
        <w:t>Có TK 341 - Vay và nợ thuê tài chính (3411).</w:t>
      </w:r>
    </w:p>
    <w:p w:rsidR="00704297" w:rsidRDefault="00D52B08">
      <w:pPr>
        <w:spacing w:before="120"/>
        <w:rPr>
          <w:rFonts w:eastAsia="Times New Roman" w:cs="Times New Roman"/>
          <w:sz w:val="28"/>
          <w:szCs w:val="28"/>
        </w:rPr>
      </w:pPr>
      <w:r>
        <w:t>e) Khi trả nợ vay bằng Đồng Việt Nam hoặc bằng tiền thu nợ của khách hàng, ghi:</w:t>
      </w:r>
    </w:p>
    <w:p w:rsidR="00704297" w:rsidRDefault="00D52B08">
      <w:pPr>
        <w:spacing w:before="120"/>
        <w:rPr>
          <w:rFonts w:eastAsia="Times New Roman" w:cs="Times New Roman"/>
          <w:sz w:val="28"/>
          <w:szCs w:val="28"/>
        </w:rPr>
      </w:pPr>
      <w:r>
        <w:t>Nợ TK 341 - Vay và nợ thuê tài chính (3411)</w:t>
      </w:r>
    </w:p>
    <w:p w:rsidR="00704297" w:rsidRDefault="00D52B08">
      <w:pPr>
        <w:spacing w:before="120"/>
        <w:rPr>
          <w:rFonts w:eastAsia="Times New Roman" w:cs="Times New Roman"/>
          <w:sz w:val="28"/>
          <w:szCs w:val="28"/>
        </w:rPr>
      </w:pPr>
      <w:r>
        <w:t>Có các TK 111, 112, 131.</w:t>
      </w:r>
    </w:p>
    <w:p w:rsidR="00704297" w:rsidRDefault="00D52B08">
      <w:pPr>
        <w:spacing w:before="120"/>
        <w:rPr>
          <w:rFonts w:eastAsia="Times New Roman" w:cs="Times New Roman"/>
          <w:sz w:val="28"/>
          <w:szCs w:val="28"/>
        </w:rPr>
      </w:pPr>
      <w:r>
        <w:t>g) Khi trả nợ vay bằng ngoại tệ:</w:t>
      </w:r>
    </w:p>
    <w:p w:rsidR="00704297" w:rsidRDefault="00D52B08">
      <w:pPr>
        <w:spacing w:before="120"/>
        <w:rPr>
          <w:rFonts w:eastAsia="Times New Roman" w:cs="Times New Roman"/>
          <w:sz w:val="28"/>
          <w:szCs w:val="28"/>
        </w:rPr>
      </w:pPr>
      <w:r>
        <w:t>Nợ TK 341 - Vay và nợ thuê tài chính (theo tỷ giá ghi sổ của TK 3411)</w:t>
      </w:r>
    </w:p>
    <w:p w:rsidR="00704297" w:rsidRDefault="00D52B08">
      <w:pPr>
        <w:spacing w:before="120"/>
        <w:rPr>
          <w:rFonts w:eastAsia="Times New Roman" w:cs="Times New Roman"/>
          <w:sz w:val="28"/>
          <w:szCs w:val="28"/>
        </w:rPr>
      </w:pPr>
      <w:r>
        <w:t>Nợ TK 635 - Chi phí tài chính (lỗ tỷ giá)</w:t>
      </w:r>
    </w:p>
    <w:p w:rsidR="00704297" w:rsidRDefault="00D52B08">
      <w:pPr>
        <w:spacing w:before="120"/>
        <w:rPr>
          <w:rFonts w:eastAsia="Times New Roman" w:cs="Times New Roman"/>
          <w:sz w:val="28"/>
          <w:szCs w:val="28"/>
        </w:rPr>
      </w:pPr>
      <w:r>
        <w:t>Có các TK 111, 112 (theo tỷ giá trên sổ kế toán của TK 111, 112)</w:t>
      </w:r>
    </w:p>
    <w:p w:rsidR="00704297" w:rsidRDefault="00D52B08">
      <w:pPr>
        <w:spacing w:before="120"/>
        <w:rPr>
          <w:rFonts w:eastAsia="Times New Roman" w:cs="Times New Roman"/>
          <w:sz w:val="28"/>
          <w:szCs w:val="28"/>
        </w:rPr>
      </w:pPr>
      <w:r>
        <w:t>Có TK 515 - Doanh thu hoạt động tài chính (lãi tỷ giá).</w:t>
      </w:r>
    </w:p>
    <w:p w:rsidR="00704297" w:rsidRDefault="00D52B08">
      <w:pPr>
        <w:spacing w:before="120"/>
        <w:rPr>
          <w:rFonts w:eastAsia="Times New Roman" w:cs="Times New Roman"/>
        </w:rPr>
      </w:pPr>
      <w:r>
        <w:t>h) Kế toán các nghiệp vụ liên quan đến hoạt động thuê tài chính: Thực hiện theo quy định của TK 212 – TSCĐ thuê tài chính.</w:t>
      </w:r>
    </w:p>
    <w:p w:rsidR="00704297" w:rsidRDefault="00D52B08">
      <w:pPr>
        <w:spacing w:before="120"/>
        <w:rPr>
          <w:rFonts w:eastAsia="Times New Roman" w:cs="Times New Roman"/>
          <w:sz w:val="28"/>
          <w:szCs w:val="28"/>
        </w:rPr>
      </w:pPr>
      <w:r>
        <w:t>i) Khi lập Báo cáo tài chính, số dư vay và nợ thuê tài chính bằng ngoại tệ được đánh giá lại theo tỷ giá giao dịch thực tế cuối kỳ:</w:t>
      </w:r>
    </w:p>
    <w:p w:rsidR="00704297" w:rsidRDefault="00D52B08">
      <w:pPr>
        <w:spacing w:before="120"/>
        <w:rPr>
          <w:rFonts w:eastAsia="Times New Roman" w:cs="Times New Roman"/>
          <w:sz w:val="28"/>
          <w:szCs w:val="28"/>
        </w:rPr>
      </w:pPr>
      <w:r>
        <w:t>- Nếu phát sinh lỗ tỷ giá hối đoái, ghi:</w:t>
      </w:r>
    </w:p>
    <w:p w:rsidR="00704297" w:rsidRDefault="00D52B08">
      <w:pPr>
        <w:spacing w:before="120"/>
        <w:rPr>
          <w:rFonts w:eastAsia="Times New Roman" w:cs="Times New Roman"/>
          <w:sz w:val="28"/>
          <w:szCs w:val="28"/>
        </w:rPr>
      </w:pPr>
      <w:r>
        <w:t>Nợ TK 413 - Chênh lệch tỷ giá hối đoái</w:t>
      </w:r>
    </w:p>
    <w:p w:rsidR="00704297" w:rsidRDefault="00D52B08">
      <w:pPr>
        <w:spacing w:before="120"/>
        <w:rPr>
          <w:rFonts w:eastAsia="Times New Roman" w:cs="Times New Roman"/>
          <w:sz w:val="28"/>
          <w:szCs w:val="28"/>
        </w:rPr>
      </w:pPr>
      <w:r>
        <w:t>Có TK 341 - Vay và nợ thuê tài chính.</w:t>
      </w:r>
    </w:p>
    <w:p w:rsidR="00704297" w:rsidRDefault="00D52B08">
      <w:pPr>
        <w:spacing w:before="120"/>
        <w:rPr>
          <w:rFonts w:eastAsia="Times New Roman" w:cs="Times New Roman"/>
          <w:sz w:val="28"/>
          <w:szCs w:val="28"/>
        </w:rPr>
      </w:pPr>
      <w:r>
        <w:lastRenderedPageBreak/>
        <w:t>- Nếu phát sinh lãi tỷ giá hối đoái, ghi:</w:t>
      </w:r>
    </w:p>
    <w:p w:rsidR="00704297" w:rsidRDefault="00D52B08">
      <w:pPr>
        <w:spacing w:before="120"/>
        <w:rPr>
          <w:rFonts w:eastAsia="Times New Roman" w:cs="Times New Roman"/>
          <w:sz w:val="28"/>
          <w:szCs w:val="28"/>
        </w:rPr>
      </w:pPr>
      <w:r>
        <w:t>Nợ TK 341 - Vay và nợ thuê tài chính</w:t>
      </w:r>
    </w:p>
    <w:p w:rsidR="00704297" w:rsidRDefault="00D52B08">
      <w:pPr>
        <w:spacing w:before="120"/>
        <w:rPr>
          <w:rFonts w:eastAsia="Times New Roman" w:cs="Times New Roman"/>
          <w:sz w:val="28"/>
          <w:szCs w:val="28"/>
        </w:rPr>
      </w:pPr>
      <w:r>
        <w:t>Có TK 413 - Chênh lệch tỷ giá hối đoái.</w:t>
      </w:r>
      <w:bookmarkStart w:id="163" w:name="45jfvxd" w:colFirst="0" w:colLast="0"/>
      <w:bookmarkEnd w:id="163"/>
    </w:p>
    <w:p w:rsidR="00704297" w:rsidRPr="00155128" w:rsidRDefault="00D52B08" w:rsidP="00155128">
      <w:pPr>
        <w:pStyle w:val="Heading2"/>
      </w:pPr>
      <w:bookmarkStart w:id="164" w:name="_Toc140907594"/>
      <w:r w:rsidRPr="00155128">
        <w:t>Điều 59. Tài khoản 343 – Trái phiếu phát hành</w:t>
      </w:r>
      <w:bookmarkEnd w:id="164"/>
    </w:p>
    <w:p w:rsidR="00704297" w:rsidRDefault="00D52B08">
      <w:pPr>
        <w:spacing w:before="120"/>
        <w:rPr>
          <w:rFonts w:ascii="Century Schoolbook" w:eastAsia="Century Schoolbook" w:hAnsi="Century Schoolbook" w:cs="Century Schoolbook"/>
        </w:rPr>
      </w:pPr>
      <w:r>
        <w:rPr>
          <w:b/>
        </w:rPr>
        <w:t>1. Nguyên tắc kế toán</w:t>
      </w:r>
    </w:p>
    <w:p w:rsidR="00704297" w:rsidRDefault="00D52B08">
      <w:pPr>
        <w:spacing w:before="120"/>
        <w:rPr>
          <w:rFonts w:ascii="Century Schoolbook" w:eastAsia="Century Schoolbook" w:hAnsi="Century Schoolbook" w:cs="Century Schoolbook"/>
        </w:rPr>
      </w:pPr>
      <w:r>
        <w:t>1.1 Tài khoản 343 chỉ áp dụng ở doanh nghiệp có vay vốn bằng phương thức phát hành trái phiếu. Tài khoản này dùng để phản ánh tình hình phát hành trái phiếu, bao gồm cả trái phiếu chuyển đổi và tình hình thanh toán trái phiếu của doanh nghiệp. Tài khoản này cũng dùng để phản ánh các khoản chiết khấu, phụ trội trái phiếu phát sinh khi phát hành trái phiếu và tình hình phân bổ các khoản chiết khấu, phụ trội khi xác định chi phí đi vay tính vào chi phí sản xuất, kinh doanh hoặc vốn hóa theo từng kỳ.</w:t>
      </w:r>
    </w:p>
    <w:p w:rsidR="00704297" w:rsidRDefault="00D52B08">
      <w:pPr>
        <w:spacing w:before="120"/>
        <w:rPr>
          <w:rFonts w:ascii="Century Schoolbook" w:eastAsia="Century Schoolbook" w:hAnsi="Century Schoolbook" w:cs="Century Schoolbook"/>
        </w:rPr>
      </w:pPr>
      <w:r>
        <w:t>1.2. Lãi suất thực tế (hay còn gọi là lãi suất hiệu lực) được xác định như sau:</w:t>
      </w:r>
    </w:p>
    <w:p w:rsidR="00704297" w:rsidRDefault="00D52B08">
      <w:pPr>
        <w:spacing w:before="120"/>
        <w:rPr>
          <w:rFonts w:ascii="Century Schoolbook" w:eastAsia="Century Schoolbook" w:hAnsi="Century Schoolbook" w:cs="Century Schoolbook"/>
        </w:rPr>
      </w:pPr>
      <w:r>
        <w:t>a) Là lãi suất ngân hàng thương mại cho vay đang áp dụng phổ biến trên thị trường tại thời điểm giao dịch;</w:t>
      </w:r>
    </w:p>
    <w:p w:rsidR="00704297" w:rsidRDefault="00D52B08">
      <w:pPr>
        <w:spacing w:before="120"/>
        <w:rPr>
          <w:rFonts w:ascii="Century Schoolbook" w:eastAsia="Century Schoolbook" w:hAnsi="Century Schoolbook" w:cs="Century Schoolbook"/>
        </w:rPr>
      </w:pPr>
      <w:r>
        <w:t>b) Trường hợp không xác định được lãi suất theo điểm a nêu trên thì lãi suất thực tế là lãi suất doanh nghiệp có thể đi vay dưới hình thức phát hành công cụ nợ không có quyền chuyển đổi thành cổ phiếu (như phát hành trái phiếu thường không có quyền chuyển đổi hoặc vay bằng khế ước thông thường) trong điều kiện sản xuất, kinh doanh đang diễn ra bình thường.</w:t>
      </w:r>
    </w:p>
    <w:p w:rsidR="00704297" w:rsidRDefault="00D52B08">
      <w:pPr>
        <w:spacing w:before="120"/>
        <w:rPr>
          <w:rFonts w:ascii="Century Schoolbook" w:eastAsia="Century Schoolbook" w:hAnsi="Century Schoolbook" w:cs="Century Schoolbook"/>
        </w:rPr>
      </w:pPr>
      <w:r>
        <w:t>1.3. Nguyên tắc kế toán trái phiếu thường (trái phiếu không có quyền chuyển đổi)</w:t>
      </w:r>
    </w:p>
    <w:p w:rsidR="00704297" w:rsidRDefault="00D52B08">
      <w:pPr>
        <w:spacing w:before="120"/>
        <w:rPr>
          <w:rFonts w:ascii="Century Schoolbook" w:eastAsia="Century Schoolbook" w:hAnsi="Century Schoolbook" w:cs="Century Schoolbook"/>
        </w:rPr>
      </w:pPr>
      <w:r>
        <w:t>a) Khi doanh nghiệp vay vốn bằng phát hành trái phiếu có thể xảy ra 3 trường hợp:</w:t>
      </w:r>
    </w:p>
    <w:p w:rsidR="00704297" w:rsidRDefault="00D52B08">
      <w:pPr>
        <w:spacing w:before="120"/>
        <w:rPr>
          <w:rFonts w:ascii="Century Schoolbook" w:eastAsia="Century Schoolbook" w:hAnsi="Century Schoolbook" w:cs="Century Schoolbook"/>
        </w:rPr>
      </w:pPr>
      <w:r>
        <w:rPr>
          <w:i/>
        </w:rPr>
        <w:t>- Phát hành trái phiếu ngang giá (giá phát hành bằng mệnh giá):</w:t>
      </w:r>
      <w:r>
        <w:t xml:space="preserve"> Là phát hành trái phiếu với giá đúng bằng mệnh giá của trái phiếu. Trường hợp này thường xảy ra khi lãi suất thị trường bằng lãi suất danh nghĩa của trái phiếu phát hành;</w:t>
      </w:r>
    </w:p>
    <w:p w:rsidR="00704297" w:rsidRDefault="00D52B08">
      <w:pPr>
        <w:spacing w:before="120"/>
        <w:rPr>
          <w:rFonts w:ascii="Century Schoolbook" w:eastAsia="Century Schoolbook" w:hAnsi="Century Schoolbook" w:cs="Century Schoolbook"/>
        </w:rPr>
      </w:pPr>
      <w:r>
        <w:rPr>
          <w:i/>
        </w:rPr>
        <w:t>- Phát hành trái phiếu có chiết khấu (giá phát hành nhỏ hơn mệnh giá):</w:t>
      </w:r>
      <w:r>
        <w:t xml:space="preserve"> Là phát hành trái phiếu với giá nhỏ hơn mệnh giá của trái phiếu. Phần chênh lệch giữa giá phát hành trái phiếu nhỏ hơn mệnh giá của trái phiếu gọi là chiết khấu trái phiếu. Trường hợp này thường xảy ra khi lãi suất thị trường lớn hơn lãi suất danh nghĩa của trái phiếu phát hành;</w:t>
      </w:r>
    </w:p>
    <w:p w:rsidR="00704297" w:rsidRDefault="00D52B08">
      <w:pPr>
        <w:spacing w:before="120"/>
        <w:rPr>
          <w:rFonts w:ascii="Century Schoolbook" w:eastAsia="Century Schoolbook" w:hAnsi="Century Schoolbook" w:cs="Century Schoolbook"/>
        </w:rPr>
      </w:pPr>
      <w:r>
        <w:rPr>
          <w:i/>
        </w:rPr>
        <w:t>- Phát hành trái phiếu có phụ trội (giá phát hành lớn hơn mệnh giá):</w:t>
      </w:r>
      <w:r>
        <w:t xml:space="preserve"> Là phát hành trái phiếu với giá lớn hơn mệnh giá của trái phiếu. Phần chênh lệch giữa giá phát hành trái </w:t>
      </w:r>
      <w:r>
        <w:lastRenderedPageBreak/>
        <w:t>phiếu lớn hơn mệnh giá của trái phiếu gọi là phụ trội trái phiếu. Trường hợp này thường xảy ra khi lãi suất thị trường nhỏ hơn lãi suất danh nghĩa của trái phiếu phát hành.</w:t>
      </w:r>
    </w:p>
    <w:p w:rsidR="00704297" w:rsidRDefault="00D52B08">
      <w:pPr>
        <w:spacing w:before="120"/>
        <w:rPr>
          <w:rFonts w:ascii="Century Schoolbook" w:eastAsia="Century Schoolbook" w:hAnsi="Century Schoolbook" w:cs="Century Schoolbook"/>
        </w:rPr>
      </w:pPr>
      <w:r>
        <w:t>b) Chiết khấu và phụ trội trái phiếu chỉ phát sinh khi doanh nghiệp đi vay bằng hình thức phát hành trái phiếu và tại thời điểm phát hành có sự chênh lệch giữa lãi suất thị trường và lãi suất danh nghĩa được các nhà đầu tư mua trái phiếu chấp nhận. Chiết khấu và phụ trội trái phiếu được xác định và ghi nhận ngay tại thời điểm phát hành trái phiếu. Sự chênh lệch giữa lãi suất thị trường và lãi suất danh nghĩa sau thời điểm phát hành trái phiếu không ảnh hưởng đến giá trị khoản phụ trội hay chiết khấu đã ghi nhận.</w:t>
      </w:r>
    </w:p>
    <w:p w:rsidR="00704297" w:rsidRDefault="00D52B08">
      <w:pPr>
        <w:spacing w:before="120"/>
        <w:rPr>
          <w:rFonts w:ascii="Century Schoolbook" w:eastAsia="Century Schoolbook" w:hAnsi="Century Schoolbook" w:cs="Century Schoolbook"/>
        </w:rPr>
      </w:pPr>
      <w:r>
        <w:t>c) Doanh nghiệp sử dụng TK 3431 – Trái phiếu thường để phản ánh chi tiết các nội dung có liên quan đến trái phiếu phát hành, gồm:</w:t>
      </w:r>
    </w:p>
    <w:p w:rsidR="00704297" w:rsidRDefault="00D52B08">
      <w:pPr>
        <w:spacing w:before="120"/>
        <w:rPr>
          <w:rFonts w:ascii="Century Schoolbook" w:eastAsia="Century Schoolbook" w:hAnsi="Century Schoolbook" w:cs="Century Schoolbook"/>
        </w:rPr>
      </w:pPr>
      <w:r>
        <w:t>- Mệnh giá trái phiếu;</w:t>
      </w:r>
    </w:p>
    <w:p w:rsidR="00704297" w:rsidRDefault="00D52B08">
      <w:pPr>
        <w:spacing w:before="120"/>
        <w:rPr>
          <w:rFonts w:ascii="Century Schoolbook" w:eastAsia="Century Schoolbook" w:hAnsi="Century Schoolbook" w:cs="Century Schoolbook"/>
        </w:rPr>
      </w:pPr>
      <w:r>
        <w:t>- Chiết khấu trái phiếu;</w:t>
      </w:r>
    </w:p>
    <w:p w:rsidR="00704297" w:rsidRDefault="00D52B08">
      <w:pPr>
        <w:spacing w:before="120"/>
        <w:rPr>
          <w:rFonts w:ascii="Century Schoolbook" w:eastAsia="Century Schoolbook" w:hAnsi="Century Schoolbook" w:cs="Century Schoolbook"/>
        </w:rPr>
      </w:pPr>
      <w:r>
        <w:t>- Phụ trội trái phiếu.</w:t>
      </w:r>
    </w:p>
    <w:p w:rsidR="00704297" w:rsidRDefault="00D52B08">
      <w:pPr>
        <w:spacing w:before="120"/>
        <w:rPr>
          <w:rFonts w:ascii="Century Schoolbook" w:eastAsia="Century Schoolbook" w:hAnsi="Century Schoolbook" w:cs="Century Schoolbook"/>
        </w:rPr>
      </w:pPr>
      <w:r>
        <w:t>Đồng thời theo dõi chi tiết theo thời hạn phát hành trái phiếu.</w:t>
      </w:r>
    </w:p>
    <w:p w:rsidR="00704297" w:rsidRDefault="00D52B08">
      <w:pPr>
        <w:spacing w:before="120"/>
        <w:rPr>
          <w:rFonts w:ascii="Century Schoolbook" w:eastAsia="Century Schoolbook" w:hAnsi="Century Schoolbook" w:cs="Century Schoolbook"/>
        </w:rPr>
      </w:pPr>
      <w:r>
        <w:t>d) Doanh nghiệp phải theo dõi chiết khấu và phụ trội cho từng loại trái phiếu phát hành và tình hình phân bổ từng khoản chiết khấu, phụ trội khi xác định chi phí đi vay tính vào chi phí SXKD hoặc vốn hoá theo từng kỳ, cụ thể:</w:t>
      </w:r>
    </w:p>
    <w:p w:rsidR="00704297" w:rsidRDefault="00D52B08">
      <w:pPr>
        <w:spacing w:before="120"/>
        <w:rPr>
          <w:rFonts w:ascii="Century Schoolbook" w:eastAsia="Century Schoolbook" w:hAnsi="Century Schoolbook" w:cs="Century Schoolbook"/>
        </w:rPr>
      </w:pPr>
      <w:r>
        <w:t>- Chiết khấu trái phiếu được phân bổ dần để tính vào chi phí đi vay từng kỳ trong suốt thời hạn của trái phiếu;</w:t>
      </w:r>
    </w:p>
    <w:p w:rsidR="00704297" w:rsidRDefault="00D52B08">
      <w:pPr>
        <w:spacing w:before="120"/>
        <w:rPr>
          <w:rFonts w:ascii="Century Schoolbook" w:eastAsia="Century Schoolbook" w:hAnsi="Century Schoolbook" w:cs="Century Schoolbook"/>
        </w:rPr>
      </w:pPr>
      <w:r>
        <w:t>- Phụ trội trái phiếu được phân bổ dần để giảm trừ chi phí đi vay từng kỳ trong suốt thời hạn của trái phiếu;</w:t>
      </w:r>
    </w:p>
    <w:p w:rsidR="00704297" w:rsidRDefault="00D52B08">
      <w:pPr>
        <w:spacing w:before="120"/>
        <w:rPr>
          <w:rFonts w:ascii="Century Schoolbook" w:eastAsia="Century Schoolbook" w:hAnsi="Century Schoolbook" w:cs="Century Schoolbook"/>
        </w:rPr>
      </w:pPr>
      <w:r>
        <w:t>- Trường hợp chi phí lãi vay của trái phiếu đủ điều kiện vốn hoá, các khoản lãi tiền vay và khoản phân bổ chiết khấu hoặc phụ trội được vốn hoá trong từng kỳ không được vượt quá số lãi vay thực tế phát sinh và số phân bổ chiết khấu hoặc phụ trội trong kỳ đó;</w:t>
      </w:r>
    </w:p>
    <w:p w:rsidR="00704297" w:rsidRDefault="00D52B08">
      <w:pPr>
        <w:spacing w:before="120"/>
        <w:rPr>
          <w:rFonts w:ascii="Century Schoolbook" w:eastAsia="Century Schoolbook" w:hAnsi="Century Schoolbook" w:cs="Century Schoolbook"/>
        </w:rPr>
      </w:pPr>
      <w:r>
        <w:t>- Việc phân bổ khoản chiết khấu hoặc phụ trội có thể sử dụng phương pháp lãi suất thực tế hoặc phương pháp đường thẳng:</w:t>
      </w:r>
    </w:p>
    <w:p w:rsidR="00704297" w:rsidRDefault="00D52B08">
      <w:pPr>
        <w:spacing w:before="120"/>
        <w:rPr>
          <w:rFonts w:ascii="Century Schoolbook" w:eastAsia="Century Schoolbook" w:hAnsi="Century Schoolbook" w:cs="Century Schoolbook"/>
        </w:rPr>
      </w:pPr>
      <w:r>
        <w:rPr>
          <w:i/>
        </w:rPr>
        <w:t>Theo phương pháp lãi suất thực tế:</w:t>
      </w:r>
      <w:r>
        <w:t xml:space="preserve"> Khoản chiết khấu hoặc phụ trội phân bổ vào mỗi kỳ được tính bằng chênh lệch giữa chi phí lãi vay phải trả cho mỗi kỳ trả lãi (được tính bằng giá trị ghi sổ đầu kỳ của trái phiếu nhân (x) với tỷ lệ lãi thực tế trên thị trường) với số tiền phải trả từng kỳ.</w:t>
      </w:r>
    </w:p>
    <w:p w:rsidR="00704297" w:rsidRDefault="00D52B08">
      <w:pPr>
        <w:spacing w:before="120"/>
        <w:rPr>
          <w:rFonts w:ascii="Century Schoolbook" w:eastAsia="Century Schoolbook" w:hAnsi="Century Schoolbook" w:cs="Century Schoolbook"/>
        </w:rPr>
      </w:pPr>
      <w:r>
        <w:rPr>
          <w:i/>
        </w:rPr>
        <w:lastRenderedPageBreak/>
        <w:t>Theo phương pháp đường thẳng:</w:t>
      </w:r>
      <w:r>
        <w:t xml:space="preserve"> Khoản chiết khấu hoặc phụ trội phân bổ đều trong suốt kỳ hạn của trái phiếu.</w:t>
      </w:r>
    </w:p>
    <w:p w:rsidR="00704297" w:rsidRDefault="00D52B08">
      <w:pPr>
        <w:spacing w:before="120"/>
        <w:rPr>
          <w:rFonts w:ascii="Century Schoolbook" w:eastAsia="Century Schoolbook" w:hAnsi="Century Schoolbook" w:cs="Century Schoolbook"/>
        </w:rPr>
      </w:pPr>
      <w:r>
        <w:t>e) Trường hợp trả lãi khi đáo hạn trái phiếu thì định kỳ doanh nghiệp phải tính lãi trái phiếu phải trả từng kỳ để ghi nhận vào chi phí sản xuất, kinh doanh hoặc vốn hoá vào giá trị của tài sản dở dang.</w:t>
      </w:r>
    </w:p>
    <w:p w:rsidR="00704297" w:rsidRDefault="00D52B08">
      <w:pPr>
        <w:spacing w:before="120"/>
        <w:rPr>
          <w:rFonts w:ascii="Century Schoolbook" w:eastAsia="Century Schoolbook" w:hAnsi="Century Schoolbook" w:cs="Century Schoolbook"/>
        </w:rPr>
      </w:pPr>
      <w:r>
        <w:t>g) Khi lập Báo cáo tài chính, trên Bảng cân đối kế toán trong phần nợ phải trả thì chỉ tiêu trái phiếu phát hành được phản ánh trên cơ sở thuần (xác định bằng trị giá trái phiếu theo mệnh giá trừ (-) Chiết khấu trái phiếu cộng (+) Phụ trội trái phiếu).</w:t>
      </w:r>
    </w:p>
    <w:p w:rsidR="00704297" w:rsidRDefault="00D52B08">
      <w:pPr>
        <w:spacing w:before="120"/>
        <w:rPr>
          <w:rFonts w:eastAsia="Times New Roman" w:cs="Times New Roman"/>
          <w:sz w:val="28"/>
          <w:szCs w:val="28"/>
        </w:rPr>
      </w:pPr>
      <w:r>
        <w:t>h) Chi phí phát hành trái phiếu được phân bổ dần phù hợp với kỳ hạn trái phiếu theo phương pháp đường thẳng hoặc phương pháp lãi suất thực tế và ghi nhận vào chi phí tài chính hoặc vốn hóa. Tại thời điểm ghi nhận ban đầu, chi phí phát hành trái phiếu được ghi giảm mệnh giá của trái phiếu. Định kỳ, kế toán phân bổ chi phí phát hành trái phiếu bằng cách ghi tăng giá trị mệnh giá trái phiếu và ghi nhận vào chi phí tài chính hoặc vốn hóa phù hợp với việc ghi nhận lãi vay phải trả của trái phiếu.</w:t>
      </w:r>
    </w:p>
    <w:p w:rsidR="00704297" w:rsidRDefault="00D52B08">
      <w:pPr>
        <w:spacing w:before="120"/>
        <w:rPr>
          <w:rFonts w:ascii="Century Schoolbook" w:eastAsia="Century Schoolbook" w:hAnsi="Century Schoolbook" w:cs="Century Schoolbook"/>
        </w:rPr>
      </w:pPr>
      <w:r>
        <w:t>1.4. Nguyên tắc kế toán trái phiếu chuyển đổi</w:t>
      </w:r>
    </w:p>
    <w:p w:rsidR="00704297" w:rsidRDefault="00D52B08">
      <w:pPr>
        <w:spacing w:before="120"/>
        <w:rPr>
          <w:rFonts w:eastAsia="Times New Roman" w:cs="Times New Roman"/>
          <w:sz w:val="28"/>
          <w:szCs w:val="28"/>
        </w:rPr>
      </w:pPr>
      <w:r>
        <w:t>a) Trái phiếu chuyển đổi là loại trái phiếu có thể chuyển đổi thành cổ phiếu phổ thông của cùng một tổ chức phát hành theo các điều kiện đã được xác định trong phương án phát hành. Doanh nghiệp phát hành trái phiếu chuyển đổi phải thực hiện các thủ tục và đáp ứng được các điều kiện phát hành trái phiếu chuyển đổi theo quy định của pháp luật.</w:t>
      </w:r>
    </w:p>
    <w:p w:rsidR="00704297" w:rsidRDefault="00D52B08">
      <w:pPr>
        <w:spacing w:before="120"/>
        <w:rPr>
          <w:rFonts w:eastAsia="Times New Roman" w:cs="Times New Roman"/>
          <w:sz w:val="28"/>
          <w:szCs w:val="28"/>
        </w:rPr>
      </w:pPr>
      <w:r>
        <w:t>b) Doanh nghiệp (bên phát hành trái phiếu chuyển đổi) sử dụng tài khoản 3432 – Trái phiếu chuyển đổi để phản ánh giá trị phần nợ gốc của trái phiếu chuyển đổi tại thời điểm báo cáo. Doanh nghiệp phải mở sổ kế toán chi tiết để theo dõi từng loại trái phiếu chuyển đổi theo từng loại kỳ hạn, lãi suất và mệnh giá.</w:t>
      </w:r>
    </w:p>
    <w:p w:rsidR="00704297" w:rsidRDefault="00D52B08">
      <w:pPr>
        <w:spacing w:before="120"/>
        <w:rPr>
          <w:rFonts w:eastAsia="Times New Roman" w:cs="Times New Roman"/>
          <w:sz w:val="28"/>
          <w:szCs w:val="28"/>
        </w:rPr>
      </w:pPr>
      <w:r>
        <w:t>c) Trái phiếu chuyển đổi phản ánh trên tài khoản 3432 là loại trái phiếu có thể chuyển đổi thành một số lượng cổ phiếu xác định được quy định sẵn trong phương án phát hành. Loại trái phiếu có thể chuyển đổi thành một lượng cổ phiếu không xác định tại ngày đáo hạn (do phụ thuộc vào giá trị thị trường của cổ phiếu tại ngày đáo hạn) được kế toán như trái phiếu thường.</w:t>
      </w:r>
    </w:p>
    <w:p w:rsidR="00704297" w:rsidRDefault="00D52B08">
      <w:pPr>
        <w:spacing w:before="120"/>
        <w:rPr>
          <w:rFonts w:eastAsia="Times New Roman" w:cs="Times New Roman"/>
          <w:sz w:val="28"/>
          <w:szCs w:val="28"/>
        </w:rPr>
      </w:pPr>
      <w:r>
        <w:t xml:space="preserve">d) Chi phí phát hành trái phiếu chuyển đổi được phân bổ dần phù hợp với kỳ hạn trái phiếu theo phương pháp đường thẳng hoặc phương pháp lãi suất thực tế và ghi nhận vào chi phí tài chính hoặc vốn hóa. Tại thời điểm ghi nhận ban đầu, chi phí phát hành trái phiếu chuyển đổi được ghi giảm phần nợ gốc của trái phiếu. Định kỳ, kế toán phân bổ chi phí phát hành trái phiếu chuyển đổi bằng cách ghi tăng giá trị nợ gốc và ghi nhận </w:t>
      </w:r>
      <w:r>
        <w:lastRenderedPageBreak/>
        <w:t>vào chi phí tài chính hoặc vốn hóa phù hợp với việc ghi nhận lãi vay phải trả của trái phiếu.</w:t>
      </w:r>
    </w:p>
    <w:p w:rsidR="00704297" w:rsidRDefault="00D52B08">
      <w:pPr>
        <w:spacing w:before="120"/>
        <w:rPr>
          <w:rFonts w:eastAsia="Times New Roman" w:cs="Times New Roman"/>
          <w:sz w:val="28"/>
          <w:szCs w:val="28"/>
        </w:rPr>
      </w:pPr>
      <w:r>
        <w:t>e) Tại thời điểm ghi nhận ban đầu, khi phát hành trái phiếu chuyển đổi, doanh nghiệp phải tính toán và xác định riêng biệt giá trị cấu phần nợ (nợ gốc) và cấu phần vốn của trái phiếu chuyển đổi. Phần nợ gốc của trái phiếu chuyển đổi được ghi nhận là nợ phải trả; cấu phần vốn (quyền chọn cổ phiếu) của trái phiếu chuyển đổi được ghi nhận là vốn chủ sở hữu. Việc xác định giá trị các cấu phần của trái phiếu chuyển đổi được thực hiện như sau:</w:t>
      </w:r>
    </w:p>
    <w:p w:rsidR="00704297" w:rsidRDefault="00D52B08">
      <w:pPr>
        <w:spacing w:before="120"/>
        <w:rPr>
          <w:rFonts w:eastAsia="Times New Roman" w:cs="Times New Roman"/>
          <w:sz w:val="28"/>
          <w:szCs w:val="28"/>
        </w:rPr>
      </w:pPr>
      <w:r>
        <w:t>- Xác định giá trị phần nợ gốc của trái phiếu chuyển đổi tại thời điểm phát hành</w:t>
      </w:r>
    </w:p>
    <w:p w:rsidR="00704297" w:rsidRDefault="00D52B08">
      <w:pPr>
        <w:spacing w:before="120"/>
        <w:rPr>
          <w:rFonts w:eastAsia="Times New Roman" w:cs="Times New Roman"/>
          <w:sz w:val="28"/>
          <w:szCs w:val="28"/>
        </w:rPr>
      </w:pPr>
      <w:r>
        <w:t>Tại thời điểm ghi nhận ban đầu, giá trị phần nợ gốc của trái phiếu chuyển đổi được xác định bằng cách chiết khấu giá trị danh nghĩa của khoản thanh toán trong tương lai (gồm cả gốc và lãi trái phiếu) về giá trị hiện tại theo lãi suất của trái phiếu tương tự trên thị trường nhưng không có quyền chuyển đổi thành cổ phiếu và trừ đi chi phí phát hành trái phiếu chuyển đổi. Trường hợp không xác định được lãi suất của trái phiếu tương tự, doanh nghiệp được sử dụng lãi suất đi vay phổ biến trên thị trường tại thời điểm phát hành trái phiếu để xác định giá trị hiện tại của khoản thanh toán trong tương lai.</w:t>
      </w:r>
    </w:p>
    <w:p w:rsidR="00704297" w:rsidRDefault="00D52B08">
      <w:pPr>
        <w:spacing w:before="120"/>
        <w:rPr>
          <w:rFonts w:eastAsia="Times New Roman" w:cs="Times New Roman"/>
          <w:sz w:val="28"/>
          <w:szCs w:val="28"/>
        </w:rPr>
      </w:pPr>
      <w:r>
        <w:t>Lãi suất đi vay phổ biến trên thị trường là lãi suất đi vay được sử dụng trong phần lớn các giao dịch trên thị trường. Doanh nghiệp được chủ động xác định mức lãi suất đi vay phổ biến trên thị trường một cách phù hợp nhất với đặc điểm sản xuất, kinh doanh của doanh nghiệp và không trái với quy định của Ngân hàng Nhà nước.</w:t>
      </w:r>
    </w:p>
    <w:p w:rsidR="00704297" w:rsidRDefault="00D52B08">
      <w:pPr>
        <w:spacing w:before="120"/>
        <w:rPr>
          <w:rFonts w:eastAsia="Times New Roman" w:cs="Times New Roman"/>
          <w:sz w:val="28"/>
          <w:szCs w:val="28"/>
        </w:rPr>
      </w:pPr>
      <w:r>
        <w:t>Ví dụ xác định giá trị phần nợ gốc của trái phiếu chuyển đổi tại thời điểm phát hành: Ngày 1/1/20X2, công ty cổ phần Thăng Long phát hành 1 triệu trái phiếu chuyển đổi mệnh giá 10.000 đồng kỳ hạn 3 năm, lãi suất danh nghĩa 10%/năm, trả lãi mỗi năm 1 lần vào thời điểm cuối năm. Lãi suất của trái phiếu tương tự không được chuyển đổi là 15%/năm. Tại thời điểm đáo hạn, mỗi trái phiếu được chuyển đổi thành một cổ phiếu. Biết rằng trái phiếu chuyển đổi được phát hành để huy động vốn cho hoạt động sản xuất, kinh doanh thông thường (lãi vay được tính vào chi phí tài chính). Việc xác định giá trị phần nợ gốc của trái phiếu chuyển đổi tại thời điểm ghi nhận ban đầu được thực hiện (bỏ qua chi phí phát hành trái phiếu) như sau:</w:t>
      </w:r>
    </w:p>
    <w:p w:rsidR="00704297" w:rsidRDefault="00D52B08">
      <w:pPr>
        <w:spacing w:before="120"/>
        <w:jc w:val="right"/>
        <w:rPr>
          <w:rFonts w:eastAsia="Times New Roman" w:cs="Times New Roman"/>
          <w:sz w:val="28"/>
          <w:szCs w:val="28"/>
        </w:rPr>
      </w:pPr>
      <w:r>
        <w:rPr>
          <w:i/>
        </w:rPr>
        <w:t>Đơn vị: Đồng</w:t>
      </w:r>
    </w:p>
    <w:tbl>
      <w:tblPr>
        <w:tblStyle w:val="a4"/>
        <w:tblW w:w="9448" w:type="dxa"/>
        <w:tblInd w:w="-125" w:type="dxa"/>
        <w:tblBorders>
          <w:top w:val="single" w:sz="8" w:space="0" w:color="000000"/>
          <w:left w:val="single" w:sz="8" w:space="0" w:color="000000"/>
          <w:bottom w:val="single" w:sz="8" w:space="0" w:color="000000"/>
          <w:right w:val="single" w:sz="8" w:space="0" w:color="000000"/>
          <w:insideH w:val="nil"/>
          <w:insideV w:val="nil"/>
        </w:tblBorders>
        <w:tblLayout w:type="fixed"/>
        <w:tblLook w:val="0000" w:firstRow="0" w:lastRow="0" w:firstColumn="0" w:lastColumn="0" w:noHBand="0" w:noVBand="0"/>
      </w:tblPr>
      <w:tblGrid>
        <w:gridCol w:w="1218"/>
        <w:gridCol w:w="3209"/>
        <w:gridCol w:w="523"/>
        <w:gridCol w:w="1422"/>
        <w:gridCol w:w="528"/>
        <w:gridCol w:w="2548"/>
      </w:tblGrid>
      <w:tr w:rsidR="00704297">
        <w:tc>
          <w:tcPr>
            <w:tcW w:w="1219"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704297">
            <w:pPr>
              <w:spacing w:before="120"/>
              <w:rPr>
                <w:rFonts w:eastAsia="Times New Roman" w:cs="Times New Roman"/>
                <w:sz w:val="24"/>
                <w:szCs w:val="24"/>
              </w:rPr>
            </w:pPr>
          </w:p>
        </w:tc>
        <w:tc>
          <w:tcPr>
            <w:tcW w:w="3209"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Giá trị danh nghĩa khoản phải trả trong tương lai</w:t>
            </w:r>
          </w:p>
        </w:tc>
        <w:tc>
          <w:tcPr>
            <w:tcW w:w="523"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704297">
            <w:pPr>
              <w:spacing w:before="120"/>
              <w:rPr>
                <w:rFonts w:eastAsia="Times New Roman" w:cs="Times New Roman"/>
                <w:sz w:val="24"/>
                <w:szCs w:val="24"/>
              </w:rPr>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Tỷ lệ chiết khấu</w:t>
            </w:r>
          </w:p>
        </w:tc>
        <w:tc>
          <w:tcPr>
            <w:tcW w:w="528"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704297">
            <w:pPr>
              <w:spacing w:before="120"/>
              <w:rPr>
                <w:rFonts w:eastAsia="Times New Roman" w:cs="Times New Roman"/>
                <w:sz w:val="24"/>
                <w:szCs w:val="24"/>
              </w:rPr>
            </w:pPr>
          </w:p>
        </w:tc>
        <w:tc>
          <w:tcPr>
            <w:tcW w:w="2548"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Giá trị hiện tại khoản phải trả trong tương lai</w:t>
            </w:r>
          </w:p>
        </w:tc>
      </w:tr>
      <w:tr w:rsidR="00704297">
        <w:tc>
          <w:tcPr>
            <w:tcW w:w="1219"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rPr>
                <w:rFonts w:eastAsia="Times New Roman" w:cs="Times New Roman"/>
                <w:sz w:val="28"/>
                <w:szCs w:val="28"/>
              </w:rPr>
            </w:pPr>
            <w:r>
              <w:rPr>
                <w:b/>
              </w:rPr>
              <w:t>Năm 1:</w:t>
            </w:r>
          </w:p>
        </w:tc>
        <w:tc>
          <w:tcPr>
            <w:tcW w:w="3209"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1.000.000.000</w:t>
            </w:r>
          </w:p>
          <w:p w:rsidR="00704297" w:rsidRDefault="00D52B08">
            <w:pPr>
              <w:spacing w:before="120"/>
              <w:jc w:val="center"/>
              <w:rPr>
                <w:rFonts w:eastAsia="Times New Roman" w:cs="Times New Roman"/>
                <w:sz w:val="28"/>
                <w:szCs w:val="28"/>
              </w:rPr>
            </w:pPr>
            <w:r>
              <w:t>(lãi vay phải trả)</w:t>
            </w:r>
          </w:p>
        </w:tc>
        <w:tc>
          <w:tcPr>
            <w:tcW w:w="523"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x</w:t>
            </w:r>
          </w:p>
        </w:tc>
        <w:tc>
          <w:tcPr>
            <w:tcW w:w="1422"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[1/1.15]</w:t>
            </w:r>
          </w:p>
        </w:tc>
        <w:tc>
          <w:tcPr>
            <w:tcW w:w="528"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rPr>
                <w:rFonts w:eastAsia="Times New Roman" w:cs="Times New Roman"/>
                <w:sz w:val="28"/>
                <w:szCs w:val="28"/>
              </w:rPr>
            </w:pPr>
            <w:r>
              <w:t>=</w:t>
            </w:r>
          </w:p>
        </w:tc>
        <w:tc>
          <w:tcPr>
            <w:tcW w:w="2548"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right"/>
              <w:rPr>
                <w:rFonts w:eastAsia="Times New Roman" w:cs="Times New Roman"/>
                <w:sz w:val="28"/>
                <w:szCs w:val="28"/>
              </w:rPr>
            </w:pPr>
            <w:r>
              <w:t>869.565.000</w:t>
            </w:r>
          </w:p>
        </w:tc>
      </w:tr>
      <w:tr w:rsidR="00704297">
        <w:tc>
          <w:tcPr>
            <w:tcW w:w="1219"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rPr>
                <w:rFonts w:eastAsia="Times New Roman" w:cs="Times New Roman"/>
                <w:sz w:val="28"/>
                <w:szCs w:val="28"/>
              </w:rPr>
            </w:pPr>
            <w:r>
              <w:rPr>
                <w:b/>
              </w:rPr>
              <w:t>Năm 2:</w:t>
            </w:r>
          </w:p>
        </w:tc>
        <w:tc>
          <w:tcPr>
            <w:tcW w:w="3209"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1.000.000,000</w:t>
            </w:r>
          </w:p>
          <w:p w:rsidR="00704297" w:rsidRDefault="00D52B08">
            <w:pPr>
              <w:spacing w:before="120"/>
              <w:jc w:val="center"/>
              <w:rPr>
                <w:rFonts w:eastAsia="Times New Roman" w:cs="Times New Roman"/>
                <w:sz w:val="28"/>
                <w:szCs w:val="28"/>
              </w:rPr>
            </w:pPr>
            <w:r>
              <w:t>(lãi vay phải trả)</w:t>
            </w:r>
          </w:p>
        </w:tc>
        <w:tc>
          <w:tcPr>
            <w:tcW w:w="523"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x</w:t>
            </w:r>
          </w:p>
        </w:tc>
        <w:tc>
          <w:tcPr>
            <w:tcW w:w="1422"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[1/1.15^2]</w:t>
            </w:r>
          </w:p>
        </w:tc>
        <w:tc>
          <w:tcPr>
            <w:tcW w:w="528"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rPr>
                <w:rFonts w:eastAsia="Times New Roman" w:cs="Times New Roman"/>
                <w:sz w:val="28"/>
                <w:szCs w:val="28"/>
              </w:rPr>
            </w:pPr>
            <w:r>
              <w:t>=</w:t>
            </w:r>
          </w:p>
        </w:tc>
        <w:tc>
          <w:tcPr>
            <w:tcW w:w="2548"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right"/>
              <w:rPr>
                <w:rFonts w:eastAsia="Times New Roman" w:cs="Times New Roman"/>
                <w:sz w:val="28"/>
                <w:szCs w:val="28"/>
              </w:rPr>
            </w:pPr>
            <w:r>
              <w:t>756.144.000</w:t>
            </w:r>
          </w:p>
        </w:tc>
      </w:tr>
      <w:tr w:rsidR="00704297">
        <w:tc>
          <w:tcPr>
            <w:tcW w:w="1219"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rPr>
                <w:rFonts w:eastAsia="Times New Roman" w:cs="Times New Roman"/>
                <w:sz w:val="28"/>
                <w:szCs w:val="28"/>
              </w:rPr>
            </w:pPr>
            <w:r>
              <w:rPr>
                <w:b/>
              </w:rPr>
              <w:t>Năm 3:</w:t>
            </w:r>
          </w:p>
        </w:tc>
        <w:tc>
          <w:tcPr>
            <w:tcW w:w="3209"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1.000.000,000</w:t>
            </w:r>
          </w:p>
          <w:p w:rsidR="00704297" w:rsidRDefault="00D52B08">
            <w:pPr>
              <w:spacing w:before="120"/>
              <w:jc w:val="center"/>
              <w:rPr>
                <w:rFonts w:eastAsia="Times New Roman" w:cs="Times New Roman"/>
                <w:sz w:val="28"/>
                <w:szCs w:val="28"/>
              </w:rPr>
            </w:pPr>
            <w:r>
              <w:t>(lãi vay phải trả)</w:t>
            </w:r>
          </w:p>
        </w:tc>
        <w:tc>
          <w:tcPr>
            <w:tcW w:w="523"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x</w:t>
            </w:r>
          </w:p>
        </w:tc>
        <w:tc>
          <w:tcPr>
            <w:tcW w:w="1422"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[1/1.15^3]</w:t>
            </w:r>
          </w:p>
        </w:tc>
        <w:tc>
          <w:tcPr>
            <w:tcW w:w="528"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rPr>
                <w:rFonts w:eastAsia="Times New Roman" w:cs="Times New Roman"/>
                <w:sz w:val="28"/>
                <w:szCs w:val="28"/>
              </w:rPr>
            </w:pPr>
            <w:r>
              <w:t>=</w:t>
            </w:r>
          </w:p>
        </w:tc>
        <w:tc>
          <w:tcPr>
            <w:tcW w:w="2548"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right"/>
              <w:rPr>
                <w:rFonts w:eastAsia="Times New Roman" w:cs="Times New Roman"/>
                <w:sz w:val="28"/>
                <w:szCs w:val="28"/>
              </w:rPr>
            </w:pPr>
            <w:r>
              <w:t>657.516.000</w:t>
            </w:r>
          </w:p>
        </w:tc>
      </w:tr>
      <w:tr w:rsidR="00704297">
        <w:tc>
          <w:tcPr>
            <w:tcW w:w="1219"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rPr>
                <w:rFonts w:eastAsia="Times New Roman" w:cs="Times New Roman"/>
                <w:sz w:val="28"/>
                <w:szCs w:val="28"/>
              </w:rPr>
            </w:pPr>
            <w:r>
              <w:rPr>
                <w:b/>
              </w:rPr>
              <w:t>Năm 3:</w:t>
            </w:r>
          </w:p>
        </w:tc>
        <w:tc>
          <w:tcPr>
            <w:tcW w:w="3209"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10.000.000.000</w:t>
            </w:r>
          </w:p>
          <w:p w:rsidR="00704297" w:rsidRDefault="00D52B08">
            <w:pPr>
              <w:spacing w:before="120"/>
              <w:jc w:val="center"/>
              <w:rPr>
                <w:rFonts w:eastAsia="Times New Roman" w:cs="Times New Roman"/>
                <w:sz w:val="28"/>
                <w:szCs w:val="28"/>
              </w:rPr>
            </w:pPr>
            <w:r>
              <w:t>(gốc vay phải trả)</w:t>
            </w:r>
          </w:p>
        </w:tc>
        <w:tc>
          <w:tcPr>
            <w:tcW w:w="523"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x</w:t>
            </w:r>
          </w:p>
        </w:tc>
        <w:tc>
          <w:tcPr>
            <w:tcW w:w="1422"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[1/1.15^3]</w:t>
            </w:r>
          </w:p>
        </w:tc>
        <w:tc>
          <w:tcPr>
            <w:tcW w:w="528"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rPr>
                <w:rFonts w:eastAsia="Times New Roman" w:cs="Times New Roman"/>
                <w:sz w:val="28"/>
                <w:szCs w:val="28"/>
              </w:rPr>
            </w:pPr>
            <w:r>
              <w:t>=</w:t>
            </w:r>
          </w:p>
        </w:tc>
        <w:tc>
          <w:tcPr>
            <w:tcW w:w="2548"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right"/>
              <w:rPr>
                <w:rFonts w:eastAsia="Times New Roman" w:cs="Times New Roman"/>
                <w:sz w:val="28"/>
                <w:szCs w:val="28"/>
              </w:rPr>
            </w:pPr>
            <w:r>
              <w:t>6.575.160.000</w:t>
            </w:r>
          </w:p>
        </w:tc>
      </w:tr>
      <w:tr w:rsidR="00704297">
        <w:tc>
          <w:tcPr>
            <w:tcW w:w="1219"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rPr>
                <w:rFonts w:eastAsia="Times New Roman" w:cs="Times New Roman"/>
                <w:sz w:val="28"/>
                <w:szCs w:val="28"/>
              </w:rPr>
            </w:pPr>
            <w:r>
              <w:rPr>
                <w:b/>
              </w:rPr>
              <w:t>Cộng</w:t>
            </w:r>
          </w:p>
        </w:tc>
        <w:tc>
          <w:tcPr>
            <w:tcW w:w="3209"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704297">
            <w:pPr>
              <w:spacing w:before="120"/>
              <w:rPr>
                <w:rFonts w:eastAsia="Times New Roman" w:cs="Times New Roman"/>
                <w:sz w:val="24"/>
                <w:szCs w:val="24"/>
              </w:rPr>
            </w:pPr>
          </w:p>
        </w:tc>
        <w:tc>
          <w:tcPr>
            <w:tcW w:w="523"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704297">
            <w:pPr>
              <w:spacing w:before="120"/>
              <w:rPr>
                <w:rFonts w:eastAsia="Times New Roman" w:cs="Times New Roman"/>
                <w:sz w:val="24"/>
                <w:szCs w:val="24"/>
              </w:rPr>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704297">
            <w:pPr>
              <w:spacing w:before="120"/>
              <w:rPr>
                <w:rFonts w:eastAsia="Times New Roman" w:cs="Times New Roman"/>
                <w:sz w:val="24"/>
                <w:szCs w:val="24"/>
              </w:rPr>
            </w:pPr>
          </w:p>
        </w:tc>
        <w:tc>
          <w:tcPr>
            <w:tcW w:w="528"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704297">
            <w:pPr>
              <w:spacing w:before="120"/>
              <w:rPr>
                <w:rFonts w:eastAsia="Times New Roman" w:cs="Times New Roman"/>
                <w:sz w:val="24"/>
                <w:szCs w:val="24"/>
              </w:rPr>
            </w:pPr>
          </w:p>
        </w:tc>
        <w:tc>
          <w:tcPr>
            <w:tcW w:w="2548"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right"/>
              <w:rPr>
                <w:rFonts w:eastAsia="Times New Roman" w:cs="Times New Roman"/>
                <w:sz w:val="28"/>
                <w:szCs w:val="28"/>
              </w:rPr>
            </w:pPr>
            <w:r>
              <w:t>8.858.385.000</w:t>
            </w:r>
          </w:p>
        </w:tc>
      </w:tr>
    </w:tbl>
    <w:p w:rsidR="00704297" w:rsidRDefault="00D52B08">
      <w:pPr>
        <w:spacing w:before="120"/>
        <w:rPr>
          <w:rFonts w:eastAsia="Times New Roman" w:cs="Times New Roman"/>
          <w:sz w:val="28"/>
          <w:szCs w:val="28"/>
        </w:rPr>
      </w:pPr>
      <w:r>
        <w:t>Theo ví dụ này, tổng số tiền thu từ phát hành trái phiếu là 10.000.000.000đ, trong đó tổng giá trị hiện tại của khoản thanh toán trong tương lai bao gồm cả gốc và lãi trái phiếu là 8.858.385.000đ. Giá trị này được xác định là giá trị của phần nợ gốc của trái phiếu chuyển đổi tại thời điểm ghi nhận ban đầu và được ghi nhận là nợ phải trả từ việc phát hành trái phiếu chuyển đổi.</w:t>
      </w:r>
    </w:p>
    <w:p w:rsidR="00704297" w:rsidRDefault="00D52B08">
      <w:pPr>
        <w:spacing w:before="120"/>
        <w:rPr>
          <w:rFonts w:eastAsia="Times New Roman" w:cs="Times New Roman"/>
          <w:sz w:val="28"/>
          <w:szCs w:val="28"/>
        </w:rPr>
      </w:pPr>
      <w:r>
        <w:t>- Xác định giá trị cấu phần vốn của trái phiếu chuyển đổi (quyền chọn chuyển đổi trái phiếu)</w:t>
      </w:r>
    </w:p>
    <w:p w:rsidR="00704297" w:rsidRDefault="00D52B08">
      <w:pPr>
        <w:spacing w:before="120"/>
        <w:rPr>
          <w:rFonts w:eastAsia="Times New Roman" w:cs="Times New Roman"/>
          <w:sz w:val="28"/>
          <w:szCs w:val="28"/>
        </w:rPr>
      </w:pPr>
      <w:r>
        <w:t>Giá trị cấu phần vốn của trái phiếu chuyển đổi được xác định là phần chênh lệch giữa tổng số tiền thu về từ việc phát hành trái phiếu chuyển đổi và giá trị cấu phần nợ của trái phiếu chuyển đổi tại thời điểm phát hành.</w:t>
      </w:r>
    </w:p>
    <w:p w:rsidR="00704297" w:rsidRDefault="00D52B08">
      <w:pPr>
        <w:spacing w:before="120"/>
        <w:rPr>
          <w:rFonts w:eastAsia="Times New Roman" w:cs="Times New Roman"/>
          <w:sz w:val="28"/>
          <w:szCs w:val="28"/>
        </w:rPr>
      </w:pPr>
      <w:r>
        <w:t>Theo ví dụ nêu trên, giá trị cấu phần vốn của trái phiếu chuyển đổi được xác định là: 10.000.000.000 - 8.858.385.000 = 1.141.615.000 đồng. Giá trị cấu phần vốn của trái phiếu chuyển đổi được ghi nhận là quyền chọn cổ phiếu thuộc phần vốn chủ sở hữu.</w:t>
      </w:r>
    </w:p>
    <w:p w:rsidR="00704297" w:rsidRDefault="00D52B08">
      <w:pPr>
        <w:spacing w:before="120"/>
        <w:rPr>
          <w:rFonts w:eastAsia="Times New Roman" w:cs="Times New Roman"/>
          <w:sz w:val="28"/>
          <w:szCs w:val="28"/>
        </w:rPr>
      </w:pPr>
      <w:r>
        <w:t>g) Sau ghi nhận ban đầu, kế toán phải điều chỉnh giá trị phần nợ gốc của trái phiếu chuyển như sau:</w:t>
      </w:r>
    </w:p>
    <w:p w:rsidR="00704297" w:rsidRDefault="00D52B08">
      <w:pPr>
        <w:spacing w:before="120"/>
        <w:rPr>
          <w:rFonts w:eastAsia="Times New Roman" w:cs="Times New Roman"/>
          <w:sz w:val="28"/>
          <w:szCs w:val="28"/>
        </w:rPr>
      </w:pPr>
      <w:r>
        <w:t>- Ghi tăng giá trị phần nợ gốc của trái phiếu đối với chi phí phát hành trái phiếu được phân bổ định kỳ;</w:t>
      </w:r>
    </w:p>
    <w:p w:rsidR="00704297" w:rsidRDefault="00D52B08">
      <w:pPr>
        <w:spacing w:before="120"/>
        <w:rPr>
          <w:rFonts w:eastAsia="Times New Roman" w:cs="Times New Roman"/>
          <w:sz w:val="28"/>
          <w:szCs w:val="28"/>
        </w:rPr>
      </w:pPr>
      <w:r>
        <w:lastRenderedPageBreak/>
        <w:t>- Ghi tăng giá trị phần nợ gốc của trái phiếu đối với phần chênh lệch giữa số lãi trái phiếu phải trả tính theo lãi suất của trái phiếu tương không có quyền chuyển đổi hoặc lãi suất thực tế cao hơn số lãi trái phiếu phải trả tính theo lãi suất danh nghĩa.</w:t>
      </w:r>
    </w:p>
    <w:p w:rsidR="00704297" w:rsidRDefault="00D52B08">
      <w:pPr>
        <w:spacing w:before="120"/>
        <w:rPr>
          <w:rFonts w:eastAsia="Times New Roman" w:cs="Times New Roman"/>
          <w:sz w:val="28"/>
          <w:szCs w:val="28"/>
        </w:rPr>
      </w:pPr>
      <w:r>
        <w:t>Ví dụ: Tiếp theo ví dụ trên, việc xác định chi phí tài chính trong kỳ và điều chỉnh giá trị phần nợ gốc của trái phiếu chuyển đổi tại thời điểm cuối kỳ như sau:</w:t>
      </w:r>
    </w:p>
    <w:p w:rsidR="00704297" w:rsidRDefault="00D52B08">
      <w:pPr>
        <w:spacing w:before="120"/>
        <w:jc w:val="right"/>
        <w:rPr>
          <w:rFonts w:eastAsia="Times New Roman" w:cs="Times New Roman"/>
          <w:sz w:val="28"/>
          <w:szCs w:val="28"/>
        </w:rPr>
      </w:pPr>
      <w:r>
        <w:rPr>
          <w:i/>
        </w:rPr>
        <w:t>Đơn vị tính: Nghìn đồng</w:t>
      </w:r>
    </w:p>
    <w:tbl>
      <w:tblPr>
        <w:tblStyle w:val="a5"/>
        <w:tblW w:w="8589" w:type="dxa"/>
        <w:tblInd w:w="-125" w:type="dxa"/>
        <w:tblBorders>
          <w:top w:val="single" w:sz="8" w:space="0" w:color="000000"/>
          <w:left w:val="single" w:sz="8" w:space="0" w:color="000000"/>
          <w:bottom w:val="single" w:sz="8" w:space="0" w:color="000000"/>
          <w:right w:val="single" w:sz="8" w:space="0" w:color="000000"/>
          <w:insideH w:val="nil"/>
          <w:insideV w:val="nil"/>
        </w:tblBorders>
        <w:tblLayout w:type="fixed"/>
        <w:tblLook w:val="0000" w:firstRow="0" w:lastRow="0" w:firstColumn="0" w:lastColumn="0" w:noHBand="0" w:noVBand="0"/>
      </w:tblPr>
      <w:tblGrid>
        <w:gridCol w:w="1076"/>
        <w:gridCol w:w="1395"/>
        <w:gridCol w:w="1693"/>
        <w:gridCol w:w="1363"/>
        <w:gridCol w:w="1604"/>
        <w:gridCol w:w="1458"/>
      </w:tblGrid>
      <w:tr w:rsidR="00704297">
        <w:tc>
          <w:tcPr>
            <w:tcW w:w="1076"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704297">
            <w:pPr>
              <w:spacing w:before="120"/>
              <w:rPr>
                <w:rFonts w:eastAsia="Times New Roman" w:cs="Times New Roman"/>
                <w:sz w:val="24"/>
                <w:szCs w:val="24"/>
              </w:rPr>
            </w:pP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tcPr>
          <w:p w:rsidR="00704297" w:rsidRDefault="00D52B08">
            <w:pPr>
              <w:spacing w:before="120"/>
              <w:jc w:val="center"/>
              <w:rPr>
                <w:rFonts w:eastAsia="Times New Roman" w:cs="Times New Roman"/>
                <w:sz w:val="28"/>
                <w:szCs w:val="28"/>
              </w:rPr>
            </w:pPr>
            <w:r>
              <w:t>Giá trị phần nợ gốc trái phiếu chuyển đổi đầu kỳ</w:t>
            </w:r>
          </w:p>
        </w:tc>
        <w:tc>
          <w:tcPr>
            <w:tcW w:w="1693"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Chi phí tài chính được ghi nhận trong kỳ</w:t>
            </w:r>
          </w:p>
          <w:p w:rsidR="00704297" w:rsidRDefault="00D52B08">
            <w:pPr>
              <w:spacing w:before="120"/>
              <w:jc w:val="center"/>
              <w:rPr>
                <w:rFonts w:eastAsia="Times New Roman" w:cs="Times New Roman"/>
                <w:sz w:val="28"/>
                <w:szCs w:val="28"/>
              </w:rPr>
            </w:pPr>
            <w:r>
              <w:t>(lãi suất 15%/năm)</w:t>
            </w:r>
          </w:p>
        </w:tc>
        <w:tc>
          <w:tcPr>
            <w:tcW w:w="1363"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Lãi vay phải trả tính theo lãi suất danh nghĩa 10%/năm</w:t>
            </w:r>
          </w:p>
        </w:tc>
        <w:tc>
          <w:tcPr>
            <w:tcW w:w="1604" w:type="dxa"/>
            <w:tcBorders>
              <w:top w:val="single" w:sz="8" w:space="0" w:color="000000"/>
              <w:left w:val="single" w:sz="8" w:space="0" w:color="000000"/>
              <w:bottom w:val="single" w:sz="8" w:space="0" w:color="000000"/>
              <w:right w:val="single" w:sz="8" w:space="0" w:color="000000"/>
            </w:tcBorders>
            <w:shd w:val="clear" w:color="auto" w:fill="FFFFFF"/>
          </w:tcPr>
          <w:p w:rsidR="00704297" w:rsidRDefault="00D52B08">
            <w:pPr>
              <w:spacing w:before="120"/>
              <w:jc w:val="center"/>
              <w:rPr>
                <w:rFonts w:eastAsia="Times New Roman" w:cs="Times New Roman"/>
                <w:sz w:val="28"/>
                <w:szCs w:val="28"/>
              </w:rPr>
            </w:pPr>
            <w:r>
              <w:t>Giá trị được điều chỉnh tăng phần nợ gốc trái phiếu chuyển đổi trong kỳ</w:t>
            </w:r>
          </w:p>
        </w:tc>
        <w:tc>
          <w:tcPr>
            <w:tcW w:w="1458" w:type="dxa"/>
            <w:tcBorders>
              <w:top w:val="single" w:sz="8" w:space="0" w:color="000000"/>
              <w:left w:val="single" w:sz="8" w:space="0" w:color="000000"/>
              <w:bottom w:val="single" w:sz="8" w:space="0" w:color="000000"/>
              <w:right w:val="single" w:sz="8" w:space="0" w:color="000000"/>
            </w:tcBorders>
            <w:shd w:val="clear" w:color="auto" w:fill="FFFFFF"/>
          </w:tcPr>
          <w:p w:rsidR="00704297" w:rsidRDefault="00D52B08">
            <w:pPr>
              <w:spacing w:before="120"/>
              <w:jc w:val="center"/>
              <w:rPr>
                <w:rFonts w:eastAsia="Times New Roman" w:cs="Times New Roman"/>
                <w:sz w:val="28"/>
                <w:szCs w:val="28"/>
              </w:rPr>
            </w:pPr>
            <w:r>
              <w:t>Giá trị phần nợ gốc trái phiếu chuyển đổi cuối kỳ</w:t>
            </w:r>
          </w:p>
        </w:tc>
      </w:tr>
      <w:tr w:rsidR="00704297">
        <w:tc>
          <w:tcPr>
            <w:tcW w:w="1076"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rPr>
                <w:rFonts w:eastAsia="Times New Roman" w:cs="Times New Roman"/>
                <w:sz w:val="28"/>
                <w:szCs w:val="28"/>
              </w:rPr>
            </w:pPr>
            <w:r>
              <w:rPr>
                <w:b/>
              </w:rPr>
              <w:t>Năm 1</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8.858.385</w:t>
            </w:r>
          </w:p>
        </w:tc>
        <w:tc>
          <w:tcPr>
            <w:tcW w:w="1693"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1.328.760</w:t>
            </w:r>
          </w:p>
          <w:p w:rsidR="00704297" w:rsidRDefault="00D52B08">
            <w:pPr>
              <w:spacing w:before="120"/>
              <w:jc w:val="center"/>
              <w:rPr>
                <w:rFonts w:eastAsia="Times New Roman" w:cs="Times New Roman"/>
                <w:sz w:val="28"/>
                <w:szCs w:val="28"/>
              </w:rPr>
            </w:pPr>
            <w:r>
              <w:t>[8.858.385 x 15%]</w:t>
            </w:r>
          </w:p>
        </w:tc>
        <w:tc>
          <w:tcPr>
            <w:tcW w:w="1363"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1.000.000</w:t>
            </w:r>
          </w:p>
        </w:tc>
        <w:tc>
          <w:tcPr>
            <w:tcW w:w="160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04297" w:rsidRDefault="00D52B08">
            <w:pPr>
              <w:spacing w:before="120"/>
              <w:jc w:val="center"/>
              <w:rPr>
                <w:rFonts w:eastAsia="Times New Roman" w:cs="Times New Roman"/>
                <w:sz w:val="28"/>
                <w:szCs w:val="28"/>
              </w:rPr>
            </w:pPr>
            <w:r>
              <w:t>328.760</w:t>
            </w:r>
          </w:p>
        </w:tc>
        <w:tc>
          <w:tcPr>
            <w:tcW w:w="145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04297" w:rsidRDefault="00D52B08">
            <w:pPr>
              <w:spacing w:before="120"/>
              <w:jc w:val="center"/>
              <w:rPr>
                <w:rFonts w:eastAsia="Times New Roman" w:cs="Times New Roman"/>
                <w:sz w:val="28"/>
                <w:szCs w:val="28"/>
              </w:rPr>
            </w:pPr>
            <w:r>
              <w:t>9.187.150</w:t>
            </w:r>
          </w:p>
        </w:tc>
      </w:tr>
      <w:tr w:rsidR="00704297">
        <w:tc>
          <w:tcPr>
            <w:tcW w:w="1076"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rPr>
                <w:rFonts w:eastAsia="Times New Roman" w:cs="Times New Roman"/>
                <w:sz w:val="28"/>
                <w:szCs w:val="28"/>
              </w:rPr>
            </w:pPr>
            <w:r>
              <w:rPr>
                <w:b/>
              </w:rPr>
              <w:t>Năm 2</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9.187.150</w:t>
            </w:r>
          </w:p>
        </w:tc>
        <w:tc>
          <w:tcPr>
            <w:tcW w:w="1693"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1.378.070</w:t>
            </w:r>
          </w:p>
          <w:p w:rsidR="00704297" w:rsidRDefault="00D52B08">
            <w:pPr>
              <w:spacing w:before="120"/>
              <w:jc w:val="center"/>
              <w:rPr>
                <w:rFonts w:eastAsia="Times New Roman" w:cs="Times New Roman"/>
                <w:sz w:val="28"/>
                <w:szCs w:val="28"/>
              </w:rPr>
            </w:pPr>
            <w:r>
              <w:t>[9.187.150 x 15%]</w:t>
            </w:r>
          </w:p>
        </w:tc>
        <w:tc>
          <w:tcPr>
            <w:tcW w:w="1363"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1.000.000</w:t>
            </w:r>
          </w:p>
        </w:tc>
        <w:tc>
          <w:tcPr>
            <w:tcW w:w="160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04297" w:rsidRDefault="00D52B08">
            <w:pPr>
              <w:spacing w:before="120"/>
              <w:jc w:val="center"/>
              <w:rPr>
                <w:rFonts w:eastAsia="Times New Roman" w:cs="Times New Roman"/>
                <w:sz w:val="28"/>
                <w:szCs w:val="28"/>
              </w:rPr>
            </w:pPr>
            <w:r>
              <w:t>378.070</w:t>
            </w:r>
          </w:p>
        </w:tc>
        <w:tc>
          <w:tcPr>
            <w:tcW w:w="145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04297" w:rsidRDefault="00D52B08">
            <w:pPr>
              <w:spacing w:before="120"/>
              <w:jc w:val="center"/>
              <w:rPr>
                <w:rFonts w:eastAsia="Times New Roman" w:cs="Times New Roman"/>
                <w:sz w:val="28"/>
                <w:szCs w:val="28"/>
              </w:rPr>
            </w:pPr>
            <w:r>
              <w:t>9.565.220</w:t>
            </w:r>
          </w:p>
        </w:tc>
      </w:tr>
      <w:tr w:rsidR="00704297">
        <w:tc>
          <w:tcPr>
            <w:tcW w:w="1076"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rPr>
                <w:rFonts w:eastAsia="Times New Roman" w:cs="Times New Roman"/>
                <w:sz w:val="28"/>
                <w:szCs w:val="28"/>
              </w:rPr>
            </w:pPr>
            <w:r>
              <w:rPr>
                <w:b/>
              </w:rPr>
              <w:t>Năm 3</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9.565.220</w:t>
            </w:r>
          </w:p>
        </w:tc>
        <w:tc>
          <w:tcPr>
            <w:tcW w:w="1693"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1.434.780</w:t>
            </w:r>
          </w:p>
          <w:p w:rsidR="00704297" w:rsidRDefault="00D52B08">
            <w:pPr>
              <w:spacing w:before="120"/>
              <w:jc w:val="center"/>
              <w:rPr>
                <w:rFonts w:eastAsia="Times New Roman" w:cs="Times New Roman"/>
                <w:sz w:val="28"/>
                <w:szCs w:val="28"/>
              </w:rPr>
            </w:pPr>
            <w:r>
              <w:t>[9.565.220 x 15%]</w:t>
            </w:r>
          </w:p>
        </w:tc>
        <w:tc>
          <w:tcPr>
            <w:tcW w:w="1363" w:type="dxa"/>
            <w:tcBorders>
              <w:top w:val="single" w:sz="8" w:space="0" w:color="000000"/>
              <w:left w:val="single" w:sz="8" w:space="0" w:color="000000"/>
              <w:bottom w:val="single" w:sz="8" w:space="0" w:color="000000"/>
              <w:right w:val="single" w:sz="8" w:space="0" w:color="000000"/>
            </w:tcBorders>
            <w:shd w:val="clear" w:color="auto" w:fill="FFFFFF"/>
            <w:tcMar>
              <w:top w:w="63" w:type="dxa"/>
              <w:left w:w="125" w:type="dxa"/>
              <w:bottom w:w="63" w:type="dxa"/>
              <w:right w:w="125" w:type="dxa"/>
            </w:tcMar>
            <w:vAlign w:val="center"/>
          </w:tcPr>
          <w:p w:rsidR="00704297" w:rsidRDefault="00D52B08">
            <w:pPr>
              <w:spacing w:before="120"/>
              <w:jc w:val="center"/>
              <w:rPr>
                <w:rFonts w:eastAsia="Times New Roman" w:cs="Times New Roman"/>
                <w:sz w:val="28"/>
                <w:szCs w:val="28"/>
              </w:rPr>
            </w:pPr>
            <w:r>
              <w:t>1.000.000</w:t>
            </w:r>
          </w:p>
        </w:tc>
        <w:tc>
          <w:tcPr>
            <w:tcW w:w="160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04297" w:rsidRDefault="00D52B08">
            <w:pPr>
              <w:spacing w:before="120"/>
              <w:jc w:val="center"/>
              <w:rPr>
                <w:rFonts w:eastAsia="Times New Roman" w:cs="Times New Roman"/>
                <w:sz w:val="28"/>
                <w:szCs w:val="28"/>
              </w:rPr>
            </w:pPr>
            <w:r>
              <w:t>434.780</w:t>
            </w:r>
          </w:p>
        </w:tc>
        <w:tc>
          <w:tcPr>
            <w:tcW w:w="145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04297" w:rsidRDefault="00D52B08">
            <w:pPr>
              <w:spacing w:before="120"/>
              <w:jc w:val="center"/>
              <w:rPr>
                <w:rFonts w:eastAsia="Times New Roman" w:cs="Times New Roman"/>
                <w:sz w:val="28"/>
                <w:szCs w:val="28"/>
              </w:rPr>
            </w:pPr>
            <w:r>
              <w:t>10.000.000</w:t>
            </w:r>
          </w:p>
        </w:tc>
      </w:tr>
    </w:tbl>
    <w:p w:rsidR="00704297" w:rsidRDefault="00D52B08">
      <w:pPr>
        <w:spacing w:before="120"/>
        <w:rPr>
          <w:rFonts w:eastAsia="Times New Roman" w:cs="Times New Roman"/>
          <w:sz w:val="28"/>
          <w:szCs w:val="28"/>
        </w:rPr>
      </w:pPr>
      <w:r>
        <w:t>h) Khi đáo hạn trái phiếu chuyển đổi:</w:t>
      </w:r>
    </w:p>
    <w:p w:rsidR="00704297" w:rsidRDefault="00D52B08">
      <w:pPr>
        <w:spacing w:before="120"/>
        <w:rPr>
          <w:rFonts w:eastAsia="Times New Roman" w:cs="Times New Roman"/>
          <w:sz w:val="28"/>
          <w:szCs w:val="28"/>
        </w:rPr>
      </w:pPr>
      <w:r>
        <w:t>- Giá trị quyền chọn cổ phiếu của trái phiếu chuyển đổi đang phản ánh trong phần vốn chủ sở hữu được chuyển sang ghi nhận là thặng dư vốn cổ phần mà không phụ thuộc vào việc người nắm giữ trái phiếu có thực hiện quyền chọn chuyển đổi thành cổ phiếu hay không.</w:t>
      </w:r>
    </w:p>
    <w:p w:rsidR="00704297" w:rsidRDefault="00D52B08">
      <w:pPr>
        <w:spacing w:before="120"/>
        <w:rPr>
          <w:rFonts w:eastAsia="Times New Roman" w:cs="Times New Roman"/>
          <w:sz w:val="28"/>
          <w:szCs w:val="28"/>
        </w:rPr>
      </w:pPr>
      <w:r>
        <w:t>- Trường hợp người nắm giữ trái phiếu không thực hiện quyền chọn chuyển đổi trái phiếu thành cổ phiếu, doanh nghiệp ghi giảm phần nợ gốc của trái phiếu chuyển đổi tương ứng với số tiền hoàn trả gốc trái phiếu.</w:t>
      </w:r>
    </w:p>
    <w:p w:rsidR="00704297" w:rsidRDefault="00D52B08">
      <w:pPr>
        <w:spacing w:before="120"/>
        <w:rPr>
          <w:rFonts w:eastAsia="Times New Roman" w:cs="Times New Roman"/>
          <w:sz w:val="28"/>
          <w:szCs w:val="28"/>
        </w:rPr>
      </w:pPr>
      <w:r>
        <w:lastRenderedPageBreak/>
        <w:t>- Trường hợp người nắm giữ trái phiếu thực hiện quyền chọn chuyển đổi trái phiếu thành cổ phiếu, kế toán ghi giảm phần nợ gốc của trái phiếu chuyển đổi và ghi tăng vốn đầu tư của chủ sở hữu tương ứng với mệnh giá số cổ phiếu phát hành thêm. Phần chênh lệch giữa giá trị phần nợ gốc của trái phiếu chuyển đổi lớn hơn giá trị cổ phiếu phát hành thêm tính theo mệnh giá được ghi nhận là khoản thặng dư vốn cổ phần.</w:t>
      </w:r>
    </w:p>
    <w:p w:rsidR="00704297" w:rsidRDefault="00D52B08">
      <w:pPr>
        <w:spacing w:before="120"/>
        <w:rPr>
          <w:rFonts w:eastAsia="Times New Roman" w:cs="Times New Roman"/>
          <w:sz w:val="28"/>
          <w:szCs w:val="28"/>
        </w:rPr>
      </w:pPr>
      <w:r>
        <w:rPr>
          <w:b/>
        </w:rPr>
        <w:t>2. Kết cấu và nội dung phản ánh của tài khoản 343 – Trái phiếu phát hành</w:t>
      </w:r>
    </w:p>
    <w:p w:rsidR="00704297" w:rsidRDefault="00D52B08">
      <w:pPr>
        <w:spacing w:before="120"/>
        <w:rPr>
          <w:rFonts w:ascii="Century Schoolbook" w:eastAsia="Century Schoolbook" w:hAnsi="Century Schoolbook" w:cs="Century Schoolbook"/>
        </w:rPr>
      </w:pPr>
      <w:r>
        <w:rPr>
          <w:b/>
          <w:i/>
        </w:rPr>
        <w:t>a) Tài khoản 343 “Trái phiếu phát hành” có 2 tài khoản cấp 2:</w:t>
      </w:r>
    </w:p>
    <w:p w:rsidR="00704297" w:rsidRDefault="00D52B08">
      <w:pPr>
        <w:spacing w:before="120"/>
        <w:rPr>
          <w:rFonts w:ascii="Century Schoolbook" w:eastAsia="Century Schoolbook" w:hAnsi="Century Schoolbook" w:cs="Century Schoolbook"/>
        </w:rPr>
      </w:pPr>
      <w:r>
        <w:t>- Tài khoản 3431 “Trái phiếu thường</w:t>
      </w:r>
      <w:r>
        <w:rPr>
          <w:i/>
        </w:rPr>
        <w:t xml:space="preserve">. </w:t>
      </w:r>
      <w:r>
        <w:t>Tài khoản này có 3 tài khoản cấp 3:</w:t>
      </w:r>
    </w:p>
    <w:p w:rsidR="00704297" w:rsidRDefault="00D52B08">
      <w:pPr>
        <w:spacing w:before="120"/>
        <w:rPr>
          <w:rFonts w:ascii="Century Schoolbook" w:eastAsia="Century Schoolbook" w:hAnsi="Century Schoolbook" w:cs="Century Schoolbook"/>
        </w:rPr>
      </w:pPr>
      <w:r>
        <w:t>+ Tài khoản 34311 - Mệnh giá trái phiếu</w:t>
      </w:r>
    </w:p>
    <w:p w:rsidR="00704297" w:rsidRDefault="00D52B08">
      <w:pPr>
        <w:spacing w:before="120"/>
        <w:rPr>
          <w:rFonts w:ascii="Century Schoolbook" w:eastAsia="Century Schoolbook" w:hAnsi="Century Schoolbook" w:cs="Century Schoolbook"/>
        </w:rPr>
      </w:pPr>
      <w:r>
        <w:t>+ Tài khoản 34312 - Chiết khấu trái phiếu</w:t>
      </w:r>
    </w:p>
    <w:p w:rsidR="00704297" w:rsidRDefault="00D52B08">
      <w:pPr>
        <w:spacing w:before="120"/>
        <w:rPr>
          <w:rFonts w:ascii="Century Schoolbook" w:eastAsia="Century Schoolbook" w:hAnsi="Century Schoolbook" w:cs="Century Schoolbook"/>
        </w:rPr>
      </w:pPr>
      <w:r>
        <w:t>+ Tài khoản 34313 - Phụ trội trái phiếu.</w:t>
      </w:r>
    </w:p>
    <w:p w:rsidR="00704297" w:rsidRDefault="00D52B08">
      <w:pPr>
        <w:spacing w:before="120"/>
        <w:rPr>
          <w:rFonts w:ascii="Century Schoolbook" w:eastAsia="Century Schoolbook" w:hAnsi="Century Schoolbook" w:cs="Century Schoolbook"/>
        </w:rPr>
      </w:pPr>
      <w:r>
        <w:t>- Tài khoản 3432 “Trái phiếu chuyển đổi”</w:t>
      </w:r>
    </w:p>
    <w:p w:rsidR="00704297" w:rsidRDefault="00D52B08">
      <w:pPr>
        <w:spacing w:before="120"/>
        <w:rPr>
          <w:rFonts w:ascii="Century Schoolbook" w:eastAsia="Century Schoolbook" w:hAnsi="Century Schoolbook" w:cs="Century Schoolbook"/>
        </w:rPr>
      </w:pPr>
      <w:r>
        <w:rPr>
          <w:b/>
          <w:i/>
        </w:rPr>
        <w:t>b) Kết cấu và nội dung phản ánh của tài khoản 3431 “Trái phiếu thường”</w:t>
      </w:r>
    </w:p>
    <w:p w:rsidR="00704297" w:rsidRDefault="00D52B08">
      <w:pPr>
        <w:spacing w:before="120"/>
        <w:rPr>
          <w:rFonts w:ascii="Century Schoolbook" w:eastAsia="Century Schoolbook" w:hAnsi="Century Schoolbook" w:cs="Century Schoolbook"/>
        </w:rPr>
      </w:pPr>
      <w:r>
        <w:rPr>
          <w:b/>
        </w:rPr>
        <w:t>Bên Nợ:</w:t>
      </w:r>
    </w:p>
    <w:p w:rsidR="00704297" w:rsidRDefault="00D52B08">
      <w:pPr>
        <w:spacing w:before="120"/>
        <w:rPr>
          <w:rFonts w:ascii="Century Schoolbook" w:eastAsia="Century Schoolbook" w:hAnsi="Century Schoolbook" w:cs="Century Schoolbook"/>
        </w:rPr>
      </w:pPr>
      <w:r>
        <w:t>- Thanh toán trái phiếu khi đáo hạn;</w:t>
      </w:r>
    </w:p>
    <w:p w:rsidR="00704297" w:rsidRDefault="00D52B08">
      <w:pPr>
        <w:spacing w:before="120"/>
        <w:rPr>
          <w:rFonts w:ascii="Century Schoolbook" w:eastAsia="Century Schoolbook" w:hAnsi="Century Schoolbook" w:cs="Century Schoolbook"/>
        </w:rPr>
      </w:pPr>
      <w:r>
        <w:t>- Chiết khấu trái phiếu phát sinh trong kỳ;</w:t>
      </w:r>
    </w:p>
    <w:p w:rsidR="00704297" w:rsidRDefault="00D52B08">
      <w:pPr>
        <w:spacing w:before="120"/>
        <w:rPr>
          <w:rFonts w:ascii="Century Schoolbook" w:eastAsia="Century Schoolbook" w:hAnsi="Century Schoolbook" w:cs="Century Schoolbook"/>
        </w:rPr>
      </w:pPr>
      <w:r>
        <w:t>- Phân bổ phụ trội trái phiếu trong kỳ.</w:t>
      </w:r>
    </w:p>
    <w:p w:rsidR="00704297" w:rsidRDefault="00D52B08">
      <w:pPr>
        <w:spacing w:before="120"/>
        <w:rPr>
          <w:rFonts w:ascii="Century Schoolbook" w:eastAsia="Century Schoolbook" w:hAnsi="Century Schoolbook" w:cs="Century Schoolbook"/>
        </w:rPr>
      </w:pPr>
      <w:r>
        <w:rPr>
          <w:b/>
        </w:rPr>
        <w:t>Bên Có:</w:t>
      </w:r>
    </w:p>
    <w:p w:rsidR="00704297" w:rsidRDefault="00D52B08">
      <w:pPr>
        <w:spacing w:before="120"/>
        <w:rPr>
          <w:rFonts w:ascii="Century Schoolbook" w:eastAsia="Century Schoolbook" w:hAnsi="Century Schoolbook" w:cs="Century Schoolbook"/>
        </w:rPr>
      </w:pPr>
      <w:r>
        <w:t>- Trị giá trái phiếu phát hành theo mệnh giá trong kỳ;</w:t>
      </w:r>
    </w:p>
    <w:p w:rsidR="00704297" w:rsidRDefault="00D52B08">
      <w:pPr>
        <w:spacing w:before="120"/>
        <w:rPr>
          <w:rFonts w:ascii="Century Schoolbook" w:eastAsia="Century Schoolbook" w:hAnsi="Century Schoolbook" w:cs="Century Schoolbook"/>
        </w:rPr>
      </w:pPr>
      <w:r>
        <w:t>- Phân bổ chiết khấu trái phiếu trong kỳ;</w:t>
      </w:r>
    </w:p>
    <w:p w:rsidR="00704297" w:rsidRDefault="00D52B08">
      <w:pPr>
        <w:spacing w:before="120"/>
        <w:rPr>
          <w:rFonts w:ascii="Century Schoolbook" w:eastAsia="Century Schoolbook" w:hAnsi="Century Schoolbook" w:cs="Century Schoolbook"/>
        </w:rPr>
      </w:pPr>
      <w:r>
        <w:t>- Phụ trội trái phiếu phát sinh trong kỳ.</w:t>
      </w:r>
    </w:p>
    <w:p w:rsidR="00704297" w:rsidRDefault="00D52B08">
      <w:pPr>
        <w:spacing w:before="120"/>
        <w:rPr>
          <w:rFonts w:ascii="Century Schoolbook" w:eastAsia="Century Schoolbook" w:hAnsi="Century Schoolbook" w:cs="Century Schoolbook"/>
        </w:rPr>
      </w:pPr>
      <w:r>
        <w:rPr>
          <w:b/>
        </w:rPr>
        <w:t xml:space="preserve">Số dư bên Có: </w:t>
      </w:r>
      <w:r>
        <w:t>Trị giá khoản nợ vay do phát hành trái phiếu đến thời điểm cuối kỳ.</w:t>
      </w:r>
    </w:p>
    <w:p w:rsidR="00704297" w:rsidRDefault="00D52B08">
      <w:pPr>
        <w:spacing w:before="120"/>
        <w:rPr>
          <w:rFonts w:ascii="Century Schoolbook" w:eastAsia="Century Schoolbook" w:hAnsi="Century Schoolbook" w:cs="Century Schoolbook"/>
        </w:rPr>
      </w:pPr>
      <w:r>
        <w:rPr>
          <w:b/>
          <w:i/>
        </w:rPr>
        <w:t>c) Kết cấu và nội dung phản ánh của tài khoản 3432 “Trái phiếu chuyển đổi”</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Thanh toán nợ gốc trái phiếu khi đáo hạn nếu người nắm giữ trái phiếu không thực hiện quyền chọn chuyển đổi thành cổ phiếu;</w:t>
      </w:r>
    </w:p>
    <w:p w:rsidR="00704297" w:rsidRDefault="00D52B08">
      <w:pPr>
        <w:spacing w:before="120"/>
        <w:rPr>
          <w:rFonts w:eastAsia="Times New Roman" w:cs="Times New Roman"/>
          <w:sz w:val="28"/>
          <w:szCs w:val="28"/>
        </w:rPr>
      </w:pPr>
      <w:r>
        <w:t>- Kết chuyển nợ gốc trái phiếu để ghi tăng vốn chủ sở hữu nếu người nắm giữ trái phiếu thực hiện quyền chọn chuyển đổi thành cổ phiếu.</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lastRenderedPageBreak/>
        <w:t>- Trị giá phần nợ gốc trái phiếu ghi nhận tại thời điểm phát hành;</w:t>
      </w:r>
    </w:p>
    <w:p w:rsidR="00704297" w:rsidRDefault="00D52B08">
      <w:pPr>
        <w:spacing w:before="120"/>
        <w:rPr>
          <w:rFonts w:eastAsia="Times New Roman" w:cs="Times New Roman"/>
          <w:sz w:val="28"/>
          <w:szCs w:val="28"/>
        </w:rPr>
      </w:pPr>
      <w:r>
        <w:t>- Giá trị được điều chỉnh tăng phần nợ gốc trái phiếu trong kỳ.</w:t>
      </w:r>
    </w:p>
    <w:p w:rsidR="00704297" w:rsidRDefault="00D52B08">
      <w:pPr>
        <w:spacing w:before="120"/>
        <w:rPr>
          <w:rFonts w:eastAsia="Times New Roman" w:cs="Times New Roman"/>
          <w:sz w:val="28"/>
          <w:szCs w:val="28"/>
        </w:rPr>
      </w:pPr>
      <w:r>
        <w:rPr>
          <w:b/>
        </w:rPr>
        <w:t xml:space="preserve">Số dư bên Có: </w:t>
      </w:r>
      <w:r>
        <w:t>Giá trị phần nợ gốc trái phiếu tại thời điểm báo cáo.</w:t>
      </w:r>
    </w:p>
    <w:p w:rsidR="00704297" w:rsidRDefault="00D52B08">
      <w:pPr>
        <w:spacing w:before="120"/>
        <w:rPr>
          <w:rFonts w:ascii="Century Schoolbook" w:eastAsia="Century Schoolbook" w:hAnsi="Century Schoolbook" w:cs="Century Schoolbook"/>
        </w:rPr>
      </w:pPr>
      <w:r>
        <w:rPr>
          <w:b/>
        </w:rPr>
        <w:t>3. Phương pháp kế toán một số giao dịch kinh tế chủ yếu</w:t>
      </w:r>
    </w:p>
    <w:p w:rsidR="00704297" w:rsidRDefault="00D52B08">
      <w:pPr>
        <w:spacing w:before="120"/>
        <w:rPr>
          <w:rFonts w:ascii="Century Schoolbook" w:eastAsia="Century Schoolbook" w:hAnsi="Century Schoolbook" w:cs="Century Schoolbook"/>
        </w:rPr>
      </w:pPr>
      <w:r>
        <w:rPr>
          <w:b/>
          <w:i/>
        </w:rPr>
        <w:t>3.1. Kế toán phát hành trái phiếu thường</w:t>
      </w:r>
    </w:p>
    <w:p w:rsidR="00704297" w:rsidRDefault="00D52B08">
      <w:pPr>
        <w:spacing w:before="120"/>
        <w:rPr>
          <w:rFonts w:ascii="Century Schoolbook" w:eastAsia="Century Schoolbook" w:hAnsi="Century Schoolbook" w:cs="Century Schoolbook"/>
        </w:rPr>
      </w:pPr>
      <w:r>
        <w:t>a) Kế toán phát hành trái phiếu theo mệnh giá</w:t>
      </w:r>
    </w:p>
    <w:p w:rsidR="00704297" w:rsidRDefault="00D52B08">
      <w:pPr>
        <w:spacing w:before="120"/>
        <w:rPr>
          <w:rFonts w:ascii="Century Schoolbook" w:eastAsia="Century Schoolbook" w:hAnsi="Century Schoolbook" w:cs="Century Schoolbook"/>
        </w:rPr>
      </w:pPr>
      <w:r>
        <w:t>- Phản ánh số tiền thu về phát hành trái phiếu, ghi:</w:t>
      </w:r>
    </w:p>
    <w:p w:rsidR="00704297" w:rsidRDefault="00D52B08">
      <w:pPr>
        <w:spacing w:before="120"/>
        <w:rPr>
          <w:rFonts w:ascii="Century Schoolbook" w:eastAsia="Century Schoolbook" w:hAnsi="Century Schoolbook" w:cs="Century Schoolbook"/>
        </w:rPr>
      </w:pPr>
      <w:r>
        <w:t>Nợ các TK 111, 112,... (số tiền thu về bán trái phiếu)</w:t>
      </w:r>
    </w:p>
    <w:p w:rsidR="00704297" w:rsidRDefault="00D52B08">
      <w:pPr>
        <w:spacing w:before="120"/>
        <w:rPr>
          <w:rFonts w:ascii="Century Schoolbook" w:eastAsia="Century Schoolbook" w:hAnsi="Century Schoolbook" w:cs="Century Schoolbook"/>
        </w:rPr>
      </w:pPr>
      <w:r>
        <w:t>Có TK 34311 - Mệnh giá trái phiếu.</w:t>
      </w:r>
    </w:p>
    <w:p w:rsidR="00704297" w:rsidRDefault="00D52B08">
      <w:pPr>
        <w:spacing w:before="120"/>
        <w:rPr>
          <w:rFonts w:ascii="Century Schoolbook" w:eastAsia="Century Schoolbook" w:hAnsi="Century Schoolbook" w:cs="Century Schoolbook"/>
        </w:rPr>
      </w:pPr>
      <w:r>
        <w:t>- Nếu trả lãi trái phiếu định kỳ, khi trả lãi tính vào chi phí SXKD hoặc vốn hoá, ghi:</w:t>
      </w:r>
    </w:p>
    <w:p w:rsidR="00704297" w:rsidRDefault="00D52B08">
      <w:pPr>
        <w:spacing w:before="120"/>
        <w:rPr>
          <w:rFonts w:ascii="Century Schoolbook" w:eastAsia="Century Schoolbook" w:hAnsi="Century Schoolbook" w:cs="Century Schoolbook"/>
        </w:rPr>
      </w:pPr>
      <w:r>
        <w:t>Nợ TK 635 - Chi phí tài chính (nếu tính vào chi phí tài chính trong kỳ)</w:t>
      </w:r>
    </w:p>
    <w:p w:rsidR="00704297" w:rsidRDefault="00D52B08">
      <w:pPr>
        <w:spacing w:before="120"/>
        <w:rPr>
          <w:rFonts w:ascii="Century Schoolbook" w:eastAsia="Century Schoolbook" w:hAnsi="Century Schoolbook" w:cs="Century Schoolbook"/>
        </w:rPr>
      </w:pPr>
      <w:r>
        <w:t>Nợ các TK 627, 241 (nếu được vốn hoá)</w:t>
      </w:r>
    </w:p>
    <w:p w:rsidR="00704297" w:rsidRDefault="00D52B08">
      <w:pPr>
        <w:spacing w:before="120"/>
        <w:rPr>
          <w:rFonts w:ascii="Century Schoolbook" w:eastAsia="Century Schoolbook" w:hAnsi="Century Schoolbook" w:cs="Century Schoolbook"/>
        </w:rPr>
      </w:pPr>
      <w:r>
        <w:t>Có các TK 111, 112,... (số tiền trả lãi trái phiếu trong kỳ).</w:t>
      </w:r>
    </w:p>
    <w:p w:rsidR="00704297" w:rsidRDefault="00D52B08">
      <w:pPr>
        <w:spacing w:before="120"/>
        <w:rPr>
          <w:rFonts w:ascii="Century Schoolbook" w:eastAsia="Century Schoolbook" w:hAnsi="Century Schoolbook" w:cs="Century Schoolbook"/>
        </w:rPr>
      </w:pPr>
      <w:r>
        <w:t>- Nếu trả lãi trái phiếu sau (khi trái phiếu đáo hạn), từng kỳ doanh nghiệp phải tính trước chi phí lãi vay phải trả trong kỳ vào chi phí SXKD hoặc vốn hoá, ghi:</w:t>
      </w:r>
    </w:p>
    <w:p w:rsidR="00704297" w:rsidRDefault="00D52B08">
      <w:pPr>
        <w:spacing w:before="120"/>
        <w:rPr>
          <w:rFonts w:ascii="Century Schoolbook" w:eastAsia="Century Schoolbook" w:hAnsi="Century Schoolbook" w:cs="Century Schoolbook"/>
        </w:rPr>
      </w:pPr>
      <w:r>
        <w:t>Nợ TK 635 - Chi phí tài chính (nếu tính vào chi phí tài chính trong kỳ)</w:t>
      </w:r>
    </w:p>
    <w:p w:rsidR="00704297" w:rsidRDefault="00D52B08">
      <w:pPr>
        <w:spacing w:before="120"/>
        <w:rPr>
          <w:rFonts w:ascii="Century Schoolbook" w:eastAsia="Century Schoolbook" w:hAnsi="Century Schoolbook" w:cs="Century Schoolbook"/>
        </w:rPr>
      </w:pPr>
      <w:r>
        <w:t>Nợ các TK 241, 627 (nếu được vốn hoá vào giá trị tài sản dở dang)</w:t>
      </w:r>
    </w:p>
    <w:p w:rsidR="00704297" w:rsidRDefault="00D52B08">
      <w:pPr>
        <w:spacing w:before="120"/>
        <w:rPr>
          <w:rFonts w:ascii="Century Schoolbook" w:eastAsia="Century Schoolbook" w:hAnsi="Century Schoolbook" w:cs="Century Schoolbook"/>
        </w:rPr>
      </w:pPr>
      <w:r>
        <w:t>Có TK 335 - Chi phí phải trả (phần lãi trái phiếu phải trả trong kỳ).</w:t>
      </w:r>
    </w:p>
    <w:p w:rsidR="00704297" w:rsidRDefault="00D52B08">
      <w:pPr>
        <w:spacing w:before="120"/>
        <w:rPr>
          <w:rFonts w:ascii="Century Schoolbook" w:eastAsia="Century Schoolbook" w:hAnsi="Century Schoolbook" w:cs="Century Schoolbook"/>
        </w:rPr>
      </w:pPr>
      <w:r>
        <w:t>Cuối thời hạn của trái phiếu, doanh nghiệp thanh toán gốc và lãi trái phiếu cho người mua trái phiếu, ghi:</w:t>
      </w:r>
    </w:p>
    <w:p w:rsidR="00704297" w:rsidRDefault="00D52B08">
      <w:pPr>
        <w:spacing w:before="120"/>
        <w:rPr>
          <w:rFonts w:ascii="Century Schoolbook" w:eastAsia="Century Schoolbook" w:hAnsi="Century Schoolbook" w:cs="Century Schoolbook"/>
        </w:rPr>
      </w:pPr>
      <w:r>
        <w:t>Nợ TK 335 - Chi phí phải trả (tổng số tiền lãi trái phiếu)</w:t>
      </w:r>
    </w:p>
    <w:p w:rsidR="00704297" w:rsidRDefault="00D52B08">
      <w:pPr>
        <w:spacing w:before="120"/>
        <w:rPr>
          <w:rFonts w:ascii="Century Schoolbook" w:eastAsia="Century Schoolbook" w:hAnsi="Century Schoolbook" w:cs="Century Schoolbook"/>
        </w:rPr>
      </w:pPr>
      <w:r>
        <w:t>Nợ TK 34311 - Mệnh giá trái phiếu (tiền gốc)</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rPr>
      </w:pPr>
      <w:r>
        <w:t>- Trường hợp trả trước lãi trái phiếu ngay khi phát hành, chi phí lãi vay được phản ánh vào bên Nợ TK 242 (chi tiết lãi trái phiếu trả trước), sau đó phân bổ dần vào các đối tượng chịu chi phí.</w:t>
      </w:r>
    </w:p>
    <w:p w:rsidR="00704297" w:rsidRDefault="00D52B08">
      <w:pPr>
        <w:spacing w:before="120"/>
        <w:rPr>
          <w:rFonts w:ascii="Century Schoolbook" w:eastAsia="Century Schoolbook" w:hAnsi="Century Schoolbook" w:cs="Century Schoolbook"/>
        </w:rPr>
      </w:pPr>
      <w:r>
        <w:t>+ Tại thời điểm phát hành trái phiếu, ghi:</w:t>
      </w:r>
    </w:p>
    <w:p w:rsidR="00704297" w:rsidRDefault="00D52B08">
      <w:pPr>
        <w:spacing w:before="120"/>
        <w:rPr>
          <w:rFonts w:ascii="Century Schoolbook" w:eastAsia="Century Schoolbook" w:hAnsi="Century Schoolbook" w:cs="Century Schoolbook"/>
        </w:rPr>
      </w:pPr>
      <w:r>
        <w:t>Nợ các TK 111, 112,... (tổng số tiền thực thu)</w:t>
      </w:r>
    </w:p>
    <w:p w:rsidR="00704297" w:rsidRDefault="00D52B08">
      <w:pPr>
        <w:spacing w:before="120"/>
        <w:rPr>
          <w:rFonts w:ascii="Century Schoolbook" w:eastAsia="Century Schoolbook" w:hAnsi="Century Schoolbook" w:cs="Century Schoolbook"/>
        </w:rPr>
      </w:pPr>
      <w:r>
        <w:lastRenderedPageBreak/>
        <w:t>Nợ TK 242 - Chi phí trả trước (chi tiết lãi trái phiếu trả trước)</w:t>
      </w:r>
    </w:p>
    <w:p w:rsidR="00704297" w:rsidRDefault="00D52B08">
      <w:pPr>
        <w:spacing w:before="120"/>
        <w:rPr>
          <w:rFonts w:ascii="Century Schoolbook" w:eastAsia="Century Schoolbook" w:hAnsi="Century Schoolbook" w:cs="Century Schoolbook"/>
        </w:rPr>
      </w:pPr>
      <w:r>
        <w:t>Có TK 34311 - Mệnh giá trái phiếu.</w:t>
      </w:r>
    </w:p>
    <w:p w:rsidR="00704297" w:rsidRDefault="00D52B08">
      <w:pPr>
        <w:spacing w:before="120"/>
        <w:rPr>
          <w:rFonts w:ascii="Century Schoolbook" w:eastAsia="Century Schoolbook" w:hAnsi="Century Schoolbook" w:cs="Century Schoolbook"/>
        </w:rPr>
      </w:pPr>
      <w:r>
        <w:t>+ Định kỳ, phân bổ lãi trái phiếu trả trước vào chi phí đi vay từng kỳ, ghi:</w:t>
      </w:r>
    </w:p>
    <w:p w:rsidR="00704297" w:rsidRDefault="00D52B08">
      <w:pPr>
        <w:spacing w:before="120"/>
        <w:rPr>
          <w:rFonts w:ascii="Century Schoolbook" w:eastAsia="Century Schoolbook" w:hAnsi="Century Schoolbook" w:cs="Century Schoolbook"/>
        </w:rPr>
      </w:pPr>
      <w:r>
        <w:t>Nợ TK 635 - Chi phí tài chính (nếu tính vào chi phí tài chính trong kỳ)</w:t>
      </w:r>
    </w:p>
    <w:p w:rsidR="00704297" w:rsidRDefault="00D52B08">
      <w:pPr>
        <w:spacing w:before="120"/>
        <w:rPr>
          <w:rFonts w:ascii="Century Schoolbook" w:eastAsia="Century Schoolbook" w:hAnsi="Century Schoolbook" w:cs="Century Schoolbook"/>
        </w:rPr>
      </w:pPr>
      <w:r>
        <w:t>Nợ các TK 241, 627 (nếu được vốn hoá vào giá trị tài sản dở dang)</w:t>
      </w:r>
    </w:p>
    <w:p w:rsidR="00704297" w:rsidRDefault="00D52B08">
      <w:pPr>
        <w:spacing w:before="120"/>
        <w:rPr>
          <w:rFonts w:ascii="Century Schoolbook" w:eastAsia="Century Schoolbook" w:hAnsi="Century Schoolbook" w:cs="Century Schoolbook"/>
        </w:rPr>
      </w:pPr>
      <w:r>
        <w:t>Có TK 242 - Chi phí trả trước (chi tiết lãi trái phiếu trả trước) (số lãi trái phiếu phân bổ trong kỳ).</w:t>
      </w:r>
    </w:p>
    <w:p w:rsidR="00704297" w:rsidRDefault="00D52B08">
      <w:pPr>
        <w:spacing w:before="120"/>
        <w:rPr>
          <w:rFonts w:ascii="Century Schoolbook" w:eastAsia="Century Schoolbook" w:hAnsi="Century Schoolbook" w:cs="Century Schoolbook"/>
        </w:rPr>
      </w:pPr>
      <w:r>
        <w:t>- Chi phí phát hành trái phiếu:</w:t>
      </w:r>
    </w:p>
    <w:p w:rsidR="00704297" w:rsidRDefault="00D52B08">
      <w:pPr>
        <w:spacing w:before="120"/>
        <w:rPr>
          <w:rFonts w:ascii="Century Schoolbook" w:eastAsia="Century Schoolbook" w:hAnsi="Century Schoolbook" w:cs="Century Schoolbook"/>
        </w:rPr>
      </w:pPr>
      <w:r>
        <w:t>+ Khi phát sinh chi phí phát hành trái phiếu, ghi:</w:t>
      </w:r>
    </w:p>
    <w:p w:rsidR="00704297" w:rsidRDefault="00D52B08">
      <w:pPr>
        <w:spacing w:before="120"/>
        <w:rPr>
          <w:rFonts w:ascii="Century Schoolbook" w:eastAsia="Century Schoolbook" w:hAnsi="Century Schoolbook" w:cs="Century Schoolbook"/>
        </w:rPr>
      </w:pPr>
      <w:r>
        <w:t>Nợ TK 34311 - Mệnh giá trái phiếu</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rPr>
      </w:pPr>
      <w:r>
        <w:t>+ Định kỳ, phân bổ chi phí phát hành trái phiếu theo phương pháp đường thẳng hoặc phương pháp lãi suất thực tế, ghi:</w:t>
      </w:r>
    </w:p>
    <w:p w:rsidR="00704297" w:rsidRDefault="00D52B08">
      <w:pPr>
        <w:spacing w:before="120"/>
        <w:rPr>
          <w:rFonts w:ascii="Century Schoolbook" w:eastAsia="Century Schoolbook" w:hAnsi="Century Schoolbook" w:cs="Century Schoolbook"/>
        </w:rPr>
      </w:pPr>
      <w:r>
        <w:t>Nợ các TK 635, 241, 627 (số phân bổ chi phí phát hành trái phiếu trong kỳ)</w:t>
      </w:r>
    </w:p>
    <w:p w:rsidR="00704297" w:rsidRDefault="00D52B08">
      <w:pPr>
        <w:spacing w:before="120"/>
        <w:rPr>
          <w:rFonts w:ascii="Century Schoolbook" w:eastAsia="Century Schoolbook" w:hAnsi="Century Schoolbook" w:cs="Century Schoolbook"/>
        </w:rPr>
      </w:pPr>
      <w:r>
        <w:t>Có TK 34311 - Mệnh giá trái phiếu.</w:t>
      </w:r>
    </w:p>
    <w:p w:rsidR="00704297" w:rsidRDefault="00D52B08">
      <w:pPr>
        <w:spacing w:before="120"/>
        <w:rPr>
          <w:rFonts w:ascii="Century Schoolbook" w:eastAsia="Century Schoolbook" w:hAnsi="Century Schoolbook" w:cs="Century Schoolbook"/>
        </w:rPr>
      </w:pPr>
      <w:r>
        <w:t>- Thanh toán trái phiếu khi đáo hạn, ghi:</w:t>
      </w:r>
    </w:p>
    <w:p w:rsidR="00704297" w:rsidRDefault="00D52B08">
      <w:pPr>
        <w:spacing w:before="120"/>
        <w:rPr>
          <w:rFonts w:ascii="Century Schoolbook" w:eastAsia="Century Schoolbook" w:hAnsi="Century Schoolbook" w:cs="Century Schoolbook"/>
        </w:rPr>
      </w:pPr>
      <w:r>
        <w:t>Nợ TK 34311 - Mệnh giá trái phiếu</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rPr>
      </w:pPr>
      <w:r>
        <w:t>b) Kế toán phát hành trái phiếu có chiết khấu</w:t>
      </w:r>
    </w:p>
    <w:p w:rsidR="00704297" w:rsidRDefault="00D52B08">
      <w:pPr>
        <w:spacing w:before="120"/>
        <w:rPr>
          <w:rFonts w:ascii="Century Schoolbook" w:eastAsia="Century Schoolbook" w:hAnsi="Century Schoolbook" w:cs="Century Schoolbook"/>
        </w:rPr>
      </w:pPr>
      <w:r>
        <w:t>- Phản ánh số tiền thực thu về phát hành trái phiếu, ghi:</w:t>
      </w:r>
    </w:p>
    <w:p w:rsidR="00704297" w:rsidRDefault="00D52B08">
      <w:pPr>
        <w:spacing w:before="120"/>
        <w:rPr>
          <w:rFonts w:ascii="Century Schoolbook" w:eastAsia="Century Schoolbook" w:hAnsi="Century Schoolbook" w:cs="Century Schoolbook"/>
        </w:rPr>
      </w:pPr>
      <w:r>
        <w:t>Nợ các TK 111, 112,... (số tiền thu về bán trái phiếu)</w:t>
      </w:r>
    </w:p>
    <w:p w:rsidR="00704297" w:rsidRDefault="00D52B08">
      <w:pPr>
        <w:spacing w:before="120"/>
        <w:rPr>
          <w:rFonts w:eastAsia="Times New Roman" w:cs="Times New Roman"/>
          <w:sz w:val="28"/>
          <w:szCs w:val="28"/>
        </w:rPr>
      </w:pPr>
      <w:r>
        <w:t>Nợ TK 34312 - Chiết khấu trái phiếu (chênh lệch giữa số tiền thu về bán trái phiếu nhỏ hơn mệnh giá trái phiếu)</w:t>
      </w:r>
    </w:p>
    <w:p w:rsidR="00704297" w:rsidRDefault="00D52B08">
      <w:pPr>
        <w:spacing w:before="120"/>
        <w:rPr>
          <w:rFonts w:ascii="Century Schoolbook" w:eastAsia="Century Schoolbook" w:hAnsi="Century Schoolbook" w:cs="Century Schoolbook"/>
        </w:rPr>
      </w:pPr>
      <w:r>
        <w:t>Có TK 34311 - Mệnh giá trái phiếu.</w:t>
      </w:r>
    </w:p>
    <w:p w:rsidR="00704297" w:rsidRDefault="00D52B08">
      <w:pPr>
        <w:spacing w:before="120"/>
        <w:rPr>
          <w:rFonts w:ascii="Century Schoolbook" w:eastAsia="Century Schoolbook" w:hAnsi="Century Schoolbook" w:cs="Century Schoolbook"/>
        </w:rPr>
      </w:pPr>
      <w:r>
        <w:t>- Trường hợp trả lãi định kỳ, khi trả lãi vay tính vào chi phí SXKD hoặc vốn hóa, ghi:</w:t>
      </w:r>
    </w:p>
    <w:p w:rsidR="00704297" w:rsidRDefault="00D52B08">
      <w:pPr>
        <w:spacing w:before="120"/>
        <w:rPr>
          <w:rFonts w:ascii="Century Schoolbook" w:eastAsia="Century Schoolbook" w:hAnsi="Century Schoolbook" w:cs="Century Schoolbook"/>
        </w:rPr>
      </w:pPr>
      <w:r>
        <w:t>Nợ TK 635 - Chi phí tài chính (nếu tính vào chi phí tài chính trong kỳ)</w:t>
      </w:r>
    </w:p>
    <w:p w:rsidR="00704297" w:rsidRDefault="00D52B08">
      <w:pPr>
        <w:spacing w:before="120"/>
        <w:rPr>
          <w:rFonts w:ascii="Century Schoolbook" w:eastAsia="Century Schoolbook" w:hAnsi="Century Schoolbook" w:cs="Century Schoolbook"/>
        </w:rPr>
      </w:pPr>
      <w:r>
        <w:t>Nợ các TK 241, 627 (nếu được vốn hoá vào giá trị tài sản dở dang)</w:t>
      </w:r>
    </w:p>
    <w:p w:rsidR="00704297" w:rsidRDefault="00D52B08">
      <w:pPr>
        <w:spacing w:before="120"/>
        <w:rPr>
          <w:rFonts w:ascii="Century Schoolbook" w:eastAsia="Century Schoolbook" w:hAnsi="Century Schoolbook" w:cs="Century Schoolbook"/>
        </w:rPr>
      </w:pPr>
      <w:r>
        <w:t>Có các TK 111, 112,... (số tiền trả lãi trái phiếu trong kỳ)</w:t>
      </w:r>
    </w:p>
    <w:p w:rsidR="00704297" w:rsidRDefault="00D52B08">
      <w:pPr>
        <w:spacing w:before="120"/>
        <w:rPr>
          <w:rFonts w:ascii="Century Schoolbook" w:eastAsia="Century Schoolbook" w:hAnsi="Century Schoolbook" w:cs="Century Schoolbook"/>
        </w:rPr>
      </w:pPr>
      <w:r>
        <w:lastRenderedPageBreak/>
        <w:t>Có TK 34312 - Chiết khấu trái phiếu (số phân bổ chiết khấu từng kỳ).</w:t>
      </w:r>
    </w:p>
    <w:p w:rsidR="00704297" w:rsidRDefault="00D52B08">
      <w:pPr>
        <w:spacing w:before="120"/>
        <w:rPr>
          <w:rFonts w:ascii="Century Schoolbook" w:eastAsia="Century Schoolbook" w:hAnsi="Century Schoolbook" w:cs="Century Schoolbook"/>
        </w:rPr>
      </w:pPr>
      <w:r>
        <w:t>- Trường hợp trả lãi sau (khi trái phiếu đáo hạn):</w:t>
      </w:r>
    </w:p>
    <w:p w:rsidR="00704297" w:rsidRDefault="00D52B08">
      <w:pPr>
        <w:spacing w:before="120"/>
        <w:rPr>
          <w:rFonts w:ascii="Century Schoolbook" w:eastAsia="Century Schoolbook" w:hAnsi="Century Schoolbook" w:cs="Century Schoolbook"/>
        </w:rPr>
      </w:pPr>
      <w:r>
        <w:t>+ Từng kỳ doanh nghiệp phải tính chi phí lãi vay phải trả trong kỳ, ghi:</w:t>
      </w:r>
    </w:p>
    <w:p w:rsidR="00704297" w:rsidRDefault="00D52B08">
      <w:pPr>
        <w:spacing w:before="120"/>
        <w:rPr>
          <w:rFonts w:ascii="Century Schoolbook" w:eastAsia="Century Schoolbook" w:hAnsi="Century Schoolbook" w:cs="Century Schoolbook"/>
        </w:rPr>
      </w:pPr>
      <w:r>
        <w:t>Nợ TK 635 - Chi phí tài chính (nếu tính vào chi phí tài chính trong kỳ)</w:t>
      </w:r>
    </w:p>
    <w:p w:rsidR="00704297" w:rsidRDefault="00D52B08">
      <w:pPr>
        <w:spacing w:before="120"/>
        <w:rPr>
          <w:rFonts w:ascii="Century Schoolbook" w:eastAsia="Century Schoolbook" w:hAnsi="Century Schoolbook" w:cs="Century Schoolbook"/>
        </w:rPr>
      </w:pPr>
      <w:r>
        <w:t>Nợ các TK 241, 627 (nếu được vốn hóa vào giá trị tài sản dở dang)</w:t>
      </w:r>
    </w:p>
    <w:p w:rsidR="00704297" w:rsidRDefault="00D52B08">
      <w:pPr>
        <w:spacing w:before="120"/>
        <w:rPr>
          <w:rFonts w:ascii="Century Schoolbook" w:eastAsia="Century Schoolbook" w:hAnsi="Century Schoolbook" w:cs="Century Schoolbook"/>
        </w:rPr>
      </w:pPr>
      <w:r>
        <w:t>Có TK 335 - Chi phí phải trả (phần lãi trái phiếu phải trả trong kỳ)</w:t>
      </w:r>
    </w:p>
    <w:p w:rsidR="00704297" w:rsidRDefault="00D52B08">
      <w:pPr>
        <w:spacing w:before="120"/>
        <w:rPr>
          <w:rFonts w:ascii="Century Schoolbook" w:eastAsia="Century Schoolbook" w:hAnsi="Century Schoolbook" w:cs="Century Schoolbook"/>
        </w:rPr>
      </w:pPr>
      <w:r>
        <w:t>Có TK 34312 - Chiết khấu trái phiếu (số phân bổ trong kỳ).</w:t>
      </w:r>
    </w:p>
    <w:p w:rsidR="00704297" w:rsidRDefault="00D52B08">
      <w:pPr>
        <w:spacing w:before="120"/>
        <w:rPr>
          <w:rFonts w:ascii="Century Schoolbook" w:eastAsia="Century Schoolbook" w:hAnsi="Century Schoolbook" w:cs="Century Schoolbook"/>
        </w:rPr>
      </w:pPr>
      <w:r>
        <w:t>+ Cuối thời hạn của trái phiếu, doanh nghiệp phải thanh toán gốc và lãi trái phiếu cho người mua trái phiếu, ghi:</w:t>
      </w:r>
    </w:p>
    <w:p w:rsidR="00704297" w:rsidRDefault="00D52B08">
      <w:pPr>
        <w:spacing w:before="120"/>
        <w:rPr>
          <w:rFonts w:ascii="Century Schoolbook" w:eastAsia="Century Schoolbook" w:hAnsi="Century Schoolbook" w:cs="Century Schoolbook"/>
        </w:rPr>
      </w:pPr>
      <w:r>
        <w:t>Nợ TK 335 - Chi phí phải trả (tổng số tiền lãi trái phiếu)</w:t>
      </w:r>
    </w:p>
    <w:p w:rsidR="00704297" w:rsidRDefault="00D52B08">
      <w:pPr>
        <w:spacing w:before="120"/>
        <w:rPr>
          <w:rFonts w:ascii="Century Schoolbook" w:eastAsia="Century Schoolbook" w:hAnsi="Century Schoolbook" w:cs="Century Schoolbook"/>
        </w:rPr>
      </w:pPr>
      <w:r>
        <w:t>Nợ TK 34311 - Mệnh giá trái phiếu</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rPr>
      </w:pPr>
      <w:r>
        <w:t>- Trường hợp trả trước lãi trái phiếu ngay khi phát hành, chi phí lãi vay được phản ánh vào bên Nợ TK 242 (chi tiết lãi trái phiếu trả trước), sau đó phân bổ dần vào các đối tượng ghi nhận chi phí.</w:t>
      </w:r>
    </w:p>
    <w:p w:rsidR="00704297" w:rsidRDefault="00D52B08">
      <w:pPr>
        <w:spacing w:before="120"/>
        <w:rPr>
          <w:rFonts w:ascii="Century Schoolbook" w:eastAsia="Century Schoolbook" w:hAnsi="Century Schoolbook" w:cs="Century Schoolbook"/>
        </w:rPr>
      </w:pPr>
      <w:r>
        <w:t>+ Khi phát hành trái phiếu, ghi:</w:t>
      </w:r>
    </w:p>
    <w:p w:rsidR="00704297" w:rsidRDefault="00D52B08">
      <w:pPr>
        <w:spacing w:before="120"/>
        <w:rPr>
          <w:rFonts w:ascii="Century Schoolbook" w:eastAsia="Century Schoolbook" w:hAnsi="Century Schoolbook" w:cs="Century Schoolbook"/>
        </w:rPr>
      </w:pPr>
      <w:r>
        <w:t>Nợ các TK 111, 112,... (tổng số tiền thực thu)</w:t>
      </w:r>
    </w:p>
    <w:p w:rsidR="00704297" w:rsidRDefault="00D52B08">
      <w:pPr>
        <w:spacing w:before="120"/>
        <w:rPr>
          <w:rFonts w:ascii="Century Schoolbook" w:eastAsia="Century Schoolbook" w:hAnsi="Century Schoolbook" w:cs="Century Schoolbook"/>
        </w:rPr>
      </w:pPr>
      <w:r>
        <w:t>Nợ TK 34312 - Chiết khấu trái phiếu</w:t>
      </w:r>
    </w:p>
    <w:p w:rsidR="00704297" w:rsidRDefault="00D52B08">
      <w:pPr>
        <w:spacing w:before="120"/>
        <w:rPr>
          <w:rFonts w:ascii="Century Schoolbook" w:eastAsia="Century Schoolbook" w:hAnsi="Century Schoolbook" w:cs="Century Schoolbook"/>
        </w:rPr>
      </w:pPr>
      <w:r>
        <w:t>Nợ TK 242 - Chi phí trả trước (số tiền lãi trái phiếu trả trước)</w:t>
      </w:r>
    </w:p>
    <w:p w:rsidR="00704297" w:rsidRDefault="00D52B08">
      <w:pPr>
        <w:spacing w:before="120"/>
        <w:rPr>
          <w:rFonts w:ascii="Century Schoolbook" w:eastAsia="Century Schoolbook" w:hAnsi="Century Schoolbook" w:cs="Century Schoolbook"/>
        </w:rPr>
      </w:pPr>
      <w:r>
        <w:t>Có TK 34311 - Mệnh giá trái phiếu.</w:t>
      </w:r>
    </w:p>
    <w:p w:rsidR="00704297" w:rsidRDefault="00D52B08">
      <w:pPr>
        <w:spacing w:before="120"/>
        <w:rPr>
          <w:rFonts w:ascii="Century Schoolbook" w:eastAsia="Century Schoolbook" w:hAnsi="Century Schoolbook" w:cs="Century Schoolbook"/>
        </w:rPr>
      </w:pPr>
      <w:r>
        <w:t>+ Định kỳ tính chi phí lãi vay vào chi phí SXKD trong kỳ, hoặc vốn hoá, ghi:</w:t>
      </w:r>
    </w:p>
    <w:p w:rsidR="00704297" w:rsidRDefault="00D52B08">
      <w:pPr>
        <w:spacing w:before="120"/>
        <w:rPr>
          <w:rFonts w:ascii="Century Schoolbook" w:eastAsia="Century Schoolbook" w:hAnsi="Century Schoolbook" w:cs="Century Schoolbook"/>
        </w:rPr>
      </w:pPr>
      <w:r>
        <w:t>Nợ TK 635 - Chi phí tài chính (nếu tính vào chi phí tài chính trong kỳ)</w:t>
      </w:r>
    </w:p>
    <w:p w:rsidR="00704297" w:rsidRDefault="00D52B08">
      <w:pPr>
        <w:spacing w:before="120"/>
        <w:rPr>
          <w:rFonts w:ascii="Century Schoolbook" w:eastAsia="Century Schoolbook" w:hAnsi="Century Schoolbook" w:cs="Century Schoolbook"/>
        </w:rPr>
      </w:pPr>
      <w:r>
        <w:t>Nợ các TK 241, 627 (nếu được vốn hoá vào giá trị tài sản dở dang)</w:t>
      </w:r>
    </w:p>
    <w:p w:rsidR="00704297" w:rsidRDefault="00D52B08">
      <w:pPr>
        <w:spacing w:before="120"/>
        <w:rPr>
          <w:rFonts w:ascii="Century Schoolbook" w:eastAsia="Century Schoolbook" w:hAnsi="Century Schoolbook" w:cs="Century Schoolbook"/>
        </w:rPr>
      </w:pPr>
      <w:r>
        <w:t>Có TK 242 - Chi phí trả trước (số lãi trái phiếu phân bổ trong kỳ)</w:t>
      </w:r>
    </w:p>
    <w:p w:rsidR="00704297" w:rsidRDefault="00D52B08">
      <w:pPr>
        <w:spacing w:before="120"/>
        <w:rPr>
          <w:rFonts w:ascii="Century Schoolbook" w:eastAsia="Century Schoolbook" w:hAnsi="Century Schoolbook" w:cs="Century Schoolbook"/>
        </w:rPr>
      </w:pPr>
      <w:r>
        <w:t>Có TK 34312 - Chiết khấu trái phiếu (số phân bổ chiết khấu từng kỳ).</w:t>
      </w:r>
    </w:p>
    <w:p w:rsidR="00704297" w:rsidRDefault="00D52B08">
      <w:pPr>
        <w:spacing w:before="120"/>
        <w:rPr>
          <w:rFonts w:ascii="Century Schoolbook" w:eastAsia="Century Schoolbook" w:hAnsi="Century Schoolbook" w:cs="Century Schoolbook"/>
        </w:rPr>
      </w:pPr>
      <w:r>
        <w:t>+ Thanh toán trái phiếu khi đáo hạn, ghi:</w:t>
      </w:r>
    </w:p>
    <w:p w:rsidR="00704297" w:rsidRDefault="00D52B08">
      <w:pPr>
        <w:spacing w:before="120"/>
        <w:rPr>
          <w:rFonts w:ascii="Century Schoolbook" w:eastAsia="Century Schoolbook" w:hAnsi="Century Schoolbook" w:cs="Century Schoolbook"/>
        </w:rPr>
      </w:pPr>
      <w:r>
        <w:t>Nợ TK 34311 - Mệnh giá trái phiếu</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rPr>
      </w:pPr>
      <w:r>
        <w:lastRenderedPageBreak/>
        <w:t>c) Kế toán phát hành trái phiếu có phụ trội</w:t>
      </w:r>
    </w:p>
    <w:p w:rsidR="00704297" w:rsidRDefault="00D52B08">
      <w:pPr>
        <w:spacing w:before="120"/>
        <w:rPr>
          <w:rFonts w:ascii="Century Schoolbook" w:eastAsia="Century Schoolbook" w:hAnsi="Century Schoolbook" w:cs="Century Schoolbook"/>
        </w:rPr>
      </w:pPr>
      <w:r>
        <w:t>- Phản ánh số tiền thực thu về phát hành trái phiếu:</w:t>
      </w:r>
    </w:p>
    <w:p w:rsidR="00704297" w:rsidRDefault="00D52B08">
      <w:pPr>
        <w:spacing w:before="120"/>
        <w:rPr>
          <w:rFonts w:ascii="Century Schoolbook" w:eastAsia="Century Schoolbook" w:hAnsi="Century Schoolbook" w:cs="Century Schoolbook"/>
        </w:rPr>
      </w:pPr>
      <w:r>
        <w:t>Nợ các TK 111, 112 (số tiền thu về bán trái phiếu)</w:t>
      </w:r>
    </w:p>
    <w:p w:rsidR="00704297" w:rsidRDefault="00D52B08">
      <w:pPr>
        <w:spacing w:before="120"/>
        <w:rPr>
          <w:rFonts w:ascii="Century Schoolbook" w:eastAsia="Century Schoolbook" w:hAnsi="Century Schoolbook" w:cs="Century Schoolbook"/>
        </w:rPr>
      </w:pPr>
      <w:r>
        <w:t>Có TK 34313 - Phụ trội trái phiếu (chênh lệch giữa số tiền thực thu về bán trái phiếu lớn hơn mệnh giá trái phiếu)</w:t>
      </w:r>
    </w:p>
    <w:p w:rsidR="00704297" w:rsidRDefault="00D52B08">
      <w:pPr>
        <w:spacing w:before="120"/>
        <w:rPr>
          <w:rFonts w:ascii="Century Schoolbook" w:eastAsia="Century Schoolbook" w:hAnsi="Century Schoolbook" w:cs="Century Schoolbook"/>
        </w:rPr>
      </w:pPr>
      <w:r>
        <w:t>Có TK 34311 - Mệnh giá trái phiếu.</w:t>
      </w:r>
    </w:p>
    <w:p w:rsidR="00704297" w:rsidRDefault="00D52B08">
      <w:pPr>
        <w:spacing w:before="120"/>
        <w:rPr>
          <w:rFonts w:ascii="Century Schoolbook" w:eastAsia="Century Schoolbook" w:hAnsi="Century Schoolbook" w:cs="Century Schoolbook"/>
        </w:rPr>
      </w:pPr>
      <w:r>
        <w:t>- Trường hợp trả lãi định kỳ:</w:t>
      </w:r>
    </w:p>
    <w:p w:rsidR="00704297" w:rsidRDefault="00D52B08">
      <w:pPr>
        <w:spacing w:before="120"/>
        <w:rPr>
          <w:rFonts w:ascii="Century Schoolbook" w:eastAsia="Century Schoolbook" w:hAnsi="Century Schoolbook" w:cs="Century Schoolbook"/>
        </w:rPr>
      </w:pPr>
      <w:r>
        <w:t>+ Khi trả lãi tính vào chi phí SXKD hoặc vốn hoá, ghi:</w:t>
      </w:r>
    </w:p>
    <w:p w:rsidR="00704297" w:rsidRDefault="00D52B08">
      <w:pPr>
        <w:spacing w:before="120"/>
        <w:rPr>
          <w:rFonts w:ascii="Century Schoolbook" w:eastAsia="Century Schoolbook" w:hAnsi="Century Schoolbook" w:cs="Century Schoolbook"/>
        </w:rPr>
      </w:pPr>
      <w:r>
        <w:t>Nợ TK 635 - Chi phí tài chính (nếu tính vào chi phí tài chính trong kỳ)</w:t>
      </w:r>
    </w:p>
    <w:p w:rsidR="00704297" w:rsidRDefault="00D52B08">
      <w:pPr>
        <w:spacing w:before="120"/>
        <w:rPr>
          <w:rFonts w:ascii="Century Schoolbook" w:eastAsia="Century Schoolbook" w:hAnsi="Century Schoolbook" w:cs="Century Schoolbook"/>
        </w:rPr>
      </w:pPr>
      <w:r>
        <w:t>Nợ các TK 241, 627 (nếu được vốn hoá vào giá trị tài sản dở dang)</w:t>
      </w:r>
    </w:p>
    <w:p w:rsidR="00704297" w:rsidRDefault="00D52B08">
      <w:pPr>
        <w:spacing w:before="120"/>
        <w:rPr>
          <w:rFonts w:ascii="Century Schoolbook" w:eastAsia="Century Schoolbook" w:hAnsi="Century Schoolbook" w:cs="Century Schoolbook"/>
        </w:rPr>
      </w:pPr>
      <w:r>
        <w:t>Có các TK 111, 112,... (số tiền trả lãi trái phiếu trong kỳ).</w:t>
      </w:r>
    </w:p>
    <w:p w:rsidR="00704297" w:rsidRDefault="00D52B08">
      <w:pPr>
        <w:spacing w:before="120"/>
        <w:rPr>
          <w:rFonts w:ascii="Century Schoolbook" w:eastAsia="Century Schoolbook" w:hAnsi="Century Schoolbook" w:cs="Century Schoolbook"/>
        </w:rPr>
      </w:pPr>
      <w:r>
        <w:t>+ Đồng thời phân bổ dần phụ trội trái phiếu để ghi giảm chi phí đi vay từng kỳ, ghi:</w:t>
      </w:r>
    </w:p>
    <w:p w:rsidR="00704297" w:rsidRDefault="00D52B08">
      <w:pPr>
        <w:spacing w:before="120"/>
        <w:rPr>
          <w:rFonts w:ascii="Century Schoolbook" w:eastAsia="Century Schoolbook" w:hAnsi="Century Schoolbook" w:cs="Century Schoolbook"/>
        </w:rPr>
      </w:pPr>
      <w:r>
        <w:t>Nợ TK 34313 - Phụ trội trái phiếu (số phân bổ dần từng kỳ)</w:t>
      </w:r>
    </w:p>
    <w:p w:rsidR="00704297" w:rsidRDefault="00D52B08">
      <w:pPr>
        <w:spacing w:before="120"/>
        <w:rPr>
          <w:rFonts w:ascii="Century Schoolbook" w:eastAsia="Century Schoolbook" w:hAnsi="Century Schoolbook" w:cs="Century Schoolbook"/>
        </w:rPr>
      </w:pPr>
      <w:r>
        <w:t>Có các TK 635, 241, 627.</w:t>
      </w:r>
    </w:p>
    <w:p w:rsidR="00704297" w:rsidRDefault="00D52B08">
      <w:pPr>
        <w:spacing w:before="120"/>
        <w:rPr>
          <w:rFonts w:ascii="Century Schoolbook" w:eastAsia="Century Schoolbook" w:hAnsi="Century Schoolbook" w:cs="Century Schoolbook"/>
        </w:rPr>
      </w:pPr>
      <w:r>
        <w:t>- Trường hợp trả lãi sau (khi trái phiếu đáo hạn), từng kỳ doanh nghiệp phải ghi nhận trước chi phí lãi vay phải trả trong kỳ.</w:t>
      </w:r>
    </w:p>
    <w:p w:rsidR="00704297" w:rsidRDefault="00D52B08">
      <w:pPr>
        <w:spacing w:before="120"/>
        <w:rPr>
          <w:rFonts w:ascii="Century Schoolbook" w:eastAsia="Century Schoolbook" w:hAnsi="Century Schoolbook" w:cs="Century Schoolbook"/>
        </w:rPr>
      </w:pPr>
      <w:r>
        <w:t>+ Khi tính chi phí lãi vay cho các đối tượng ghi nhận chi phí đi vay trong kỳ, ghi:</w:t>
      </w:r>
    </w:p>
    <w:p w:rsidR="00704297" w:rsidRDefault="00D52B08">
      <w:pPr>
        <w:spacing w:before="120"/>
        <w:rPr>
          <w:rFonts w:ascii="Century Schoolbook" w:eastAsia="Century Schoolbook" w:hAnsi="Century Schoolbook" w:cs="Century Schoolbook"/>
        </w:rPr>
      </w:pPr>
      <w:r>
        <w:t>Nợ các TK 635, 241, 627</w:t>
      </w:r>
    </w:p>
    <w:p w:rsidR="00704297" w:rsidRDefault="00D52B08">
      <w:pPr>
        <w:spacing w:before="120"/>
        <w:rPr>
          <w:rFonts w:ascii="Century Schoolbook" w:eastAsia="Century Schoolbook" w:hAnsi="Century Schoolbook" w:cs="Century Schoolbook"/>
        </w:rPr>
      </w:pPr>
      <w:r>
        <w:t>Có TK 335 - Chi phí phải trả (phần lãi trái phiếu phải trả trong kỳ).</w:t>
      </w:r>
    </w:p>
    <w:p w:rsidR="00704297" w:rsidRDefault="00D52B08">
      <w:pPr>
        <w:spacing w:before="120"/>
        <w:rPr>
          <w:rFonts w:ascii="Century Schoolbook" w:eastAsia="Century Schoolbook" w:hAnsi="Century Schoolbook" w:cs="Century Schoolbook"/>
        </w:rPr>
      </w:pPr>
      <w:r>
        <w:t>+ Đồng thời phân bổ dần phụ trội trái phiếu để ghi giảm chi phí đi vay từng kỳ, ghi:</w:t>
      </w:r>
    </w:p>
    <w:p w:rsidR="00704297" w:rsidRDefault="00D52B08">
      <w:pPr>
        <w:spacing w:before="120"/>
        <w:rPr>
          <w:rFonts w:ascii="Century Schoolbook" w:eastAsia="Century Schoolbook" w:hAnsi="Century Schoolbook" w:cs="Century Schoolbook"/>
        </w:rPr>
      </w:pPr>
      <w:r>
        <w:t>Nợ TK 34313 - Phụ trội trái phiếu</w:t>
      </w:r>
    </w:p>
    <w:p w:rsidR="00704297" w:rsidRDefault="00D52B08">
      <w:pPr>
        <w:spacing w:before="120"/>
        <w:rPr>
          <w:rFonts w:ascii="Century Schoolbook" w:eastAsia="Century Schoolbook" w:hAnsi="Century Schoolbook" w:cs="Century Schoolbook"/>
        </w:rPr>
      </w:pPr>
      <w:r>
        <w:t>Có các TK 635, 241, 627.</w:t>
      </w:r>
    </w:p>
    <w:p w:rsidR="00704297" w:rsidRDefault="00D52B08">
      <w:pPr>
        <w:spacing w:before="120"/>
        <w:rPr>
          <w:rFonts w:ascii="Century Schoolbook" w:eastAsia="Century Schoolbook" w:hAnsi="Century Schoolbook" w:cs="Century Schoolbook"/>
        </w:rPr>
      </w:pPr>
      <w:r>
        <w:t>+ Cuối thời hạn của trái phiếu, doanh nghiệp phải thanh toán gốc và lãi trái phiếu cho người có trái phiếu, ghi:</w:t>
      </w:r>
    </w:p>
    <w:p w:rsidR="00704297" w:rsidRDefault="00D52B08">
      <w:pPr>
        <w:spacing w:before="120"/>
        <w:rPr>
          <w:rFonts w:ascii="Century Schoolbook" w:eastAsia="Century Schoolbook" w:hAnsi="Century Schoolbook" w:cs="Century Schoolbook"/>
        </w:rPr>
      </w:pPr>
      <w:r>
        <w:t>Nợ TK 335 - Chi phí phải trả (tổng số tiền lãi trái phiếu)</w:t>
      </w:r>
    </w:p>
    <w:p w:rsidR="00704297" w:rsidRDefault="00D52B08">
      <w:pPr>
        <w:spacing w:before="120"/>
        <w:rPr>
          <w:rFonts w:ascii="Century Schoolbook" w:eastAsia="Century Schoolbook" w:hAnsi="Century Schoolbook" w:cs="Century Schoolbook"/>
        </w:rPr>
      </w:pPr>
      <w:r>
        <w:t>Nợ TK 34311 - Mệnh giá trái phiếu (tiền gốc)</w:t>
      </w:r>
    </w:p>
    <w:p w:rsidR="00704297" w:rsidRDefault="00D52B08">
      <w:pPr>
        <w:spacing w:before="120"/>
        <w:rPr>
          <w:rFonts w:ascii="Century Schoolbook" w:eastAsia="Century Schoolbook" w:hAnsi="Century Schoolbook" w:cs="Century Schoolbook"/>
        </w:rPr>
      </w:pPr>
      <w:r>
        <w:t>Có các TK 111, 112,...</w:t>
      </w:r>
    </w:p>
    <w:p w:rsidR="00704297" w:rsidRDefault="00D52B08">
      <w:pPr>
        <w:spacing w:before="120"/>
        <w:rPr>
          <w:rFonts w:ascii="Century Schoolbook" w:eastAsia="Century Schoolbook" w:hAnsi="Century Schoolbook" w:cs="Century Schoolbook"/>
        </w:rPr>
      </w:pPr>
      <w:r>
        <w:lastRenderedPageBreak/>
        <w:t>- Trường hợp trả trước lãi trái phiếu ngay khi phát hành, chi phí lãi vay được phản ánh vào bên Nợ TK 242 (chi tiết lãi trái phiếu trả trước), sau đó phân bổ dần vào các đối tượng chịu chi phí.</w:t>
      </w:r>
    </w:p>
    <w:p w:rsidR="00704297" w:rsidRDefault="00D52B08">
      <w:pPr>
        <w:spacing w:before="120"/>
        <w:rPr>
          <w:rFonts w:ascii="Century Schoolbook" w:eastAsia="Century Schoolbook" w:hAnsi="Century Schoolbook" w:cs="Century Schoolbook"/>
        </w:rPr>
      </w:pPr>
      <w:r>
        <w:t>+ Khi phát hành trái phiếu, ghi:</w:t>
      </w:r>
    </w:p>
    <w:p w:rsidR="00704297" w:rsidRDefault="00D52B08">
      <w:pPr>
        <w:spacing w:before="120"/>
        <w:rPr>
          <w:rFonts w:ascii="Century Schoolbook" w:eastAsia="Century Schoolbook" w:hAnsi="Century Schoolbook" w:cs="Century Schoolbook"/>
        </w:rPr>
      </w:pPr>
      <w:r>
        <w:t>Nợ các TK 111, 112,... (tổng số tiền thực thu)</w:t>
      </w:r>
    </w:p>
    <w:p w:rsidR="00704297" w:rsidRDefault="00D52B08">
      <w:pPr>
        <w:spacing w:before="120"/>
        <w:rPr>
          <w:rFonts w:ascii="Century Schoolbook" w:eastAsia="Century Schoolbook" w:hAnsi="Century Schoolbook" w:cs="Century Schoolbook"/>
        </w:rPr>
      </w:pPr>
      <w:r>
        <w:t>Nợ TK 242 - Chi phí trả trước (số tiền lãi trái phiếu trả trước)</w:t>
      </w:r>
    </w:p>
    <w:p w:rsidR="00704297" w:rsidRDefault="00D52B08">
      <w:pPr>
        <w:spacing w:before="120"/>
        <w:rPr>
          <w:rFonts w:ascii="Century Schoolbook" w:eastAsia="Century Schoolbook" w:hAnsi="Century Schoolbook" w:cs="Century Schoolbook"/>
        </w:rPr>
      </w:pPr>
      <w:r>
        <w:t>Có TK 34313 - Phụ trội trái phiếu</w:t>
      </w:r>
    </w:p>
    <w:p w:rsidR="00704297" w:rsidRDefault="00D52B08">
      <w:pPr>
        <w:spacing w:before="120"/>
        <w:rPr>
          <w:rFonts w:ascii="Century Schoolbook" w:eastAsia="Century Schoolbook" w:hAnsi="Century Schoolbook" w:cs="Century Schoolbook"/>
        </w:rPr>
      </w:pPr>
      <w:r>
        <w:t>Có TK 34311 - Mệnh giá trái phiếu.</w:t>
      </w:r>
    </w:p>
    <w:p w:rsidR="00704297" w:rsidRDefault="00D52B08">
      <w:pPr>
        <w:spacing w:before="120"/>
        <w:rPr>
          <w:rFonts w:ascii="Century Schoolbook" w:eastAsia="Century Schoolbook" w:hAnsi="Century Schoolbook" w:cs="Century Schoolbook"/>
        </w:rPr>
      </w:pPr>
      <w:r>
        <w:t>+ Định kỳ, tính phân bổ chi phí lãi vay cho các đối tượng ghi nhận chi phí đi vay trong kỳ, ghi:</w:t>
      </w:r>
    </w:p>
    <w:p w:rsidR="00704297" w:rsidRDefault="00D52B08">
      <w:pPr>
        <w:spacing w:before="120"/>
        <w:rPr>
          <w:rFonts w:ascii="Century Schoolbook" w:eastAsia="Century Schoolbook" w:hAnsi="Century Schoolbook" w:cs="Century Schoolbook"/>
        </w:rPr>
      </w:pPr>
      <w:r>
        <w:t>Nợ TK 635 - Chi phí tài chính (nếu tính vào chi phí tài chính trong kỳ)</w:t>
      </w:r>
    </w:p>
    <w:p w:rsidR="00704297" w:rsidRDefault="00D52B08">
      <w:pPr>
        <w:spacing w:before="120"/>
        <w:rPr>
          <w:rFonts w:ascii="Century Schoolbook" w:eastAsia="Century Schoolbook" w:hAnsi="Century Schoolbook" w:cs="Century Schoolbook"/>
        </w:rPr>
      </w:pPr>
      <w:r>
        <w:t>Nợ các TK 241, 627 (nếu được vốn hoá vào giá trị tài sản dở dang)</w:t>
      </w:r>
    </w:p>
    <w:p w:rsidR="00704297" w:rsidRDefault="00D52B08">
      <w:pPr>
        <w:spacing w:before="120"/>
        <w:rPr>
          <w:rFonts w:ascii="Century Schoolbook" w:eastAsia="Century Schoolbook" w:hAnsi="Century Schoolbook" w:cs="Century Schoolbook"/>
        </w:rPr>
      </w:pPr>
      <w:r>
        <w:t>Có TK 242 - Chi phí trả trước (số lãi trái phiếu phân bổ trong kỳ).</w:t>
      </w:r>
    </w:p>
    <w:p w:rsidR="00704297" w:rsidRDefault="00D52B08">
      <w:pPr>
        <w:spacing w:before="120"/>
        <w:rPr>
          <w:rFonts w:ascii="Century Schoolbook" w:eastAsia="Century Schoolbook" w:hAnsi="Century Schoolbook" w:cs="Century Schoolbook"/>
        </w:rPr>
      </w:pPr>
      <w:r>
        <w:t>+ Đồng thời phân bổ dần phụ trội trái phiếu ghi giảm chi phí đi vay từng kỳ, ghi:</w:t>
      </w:r>
    </w:p>
    <w:p w:rsidR="00704297" w:rsidRDefault="00D52B08">
      <w:pPr>
        <w:spacing w:before="120"/>
        <w:rPr>
          <w:rFonts w:ascii="Century Schoolbook" w:eastAsia="Century Schoolbook" w:hAnsi="Century Schoolbook" w:cs="Century Schoolbook"/>
        </w:rPr>
      </w:pPr>
      <w:r>
        <w:t>Nợ TK 34313 - Phụ trội trái phiếu (số phân bổ phụ trội trái phiếu từng kỳ)</w:t>
      </w:r>
    </w:p>
    <w:p w:rsidR="00704297" w:rsidRDefault="00D52B08">
      <w:pPr>
        <w:spacing w:before="120"/>
        <w:rPr>
          <w:rFonts w:ascii="Century Schoolbook" w:eastAsia="Century Schoolbook" w:hAnsi="Century Schoolbook" w:cs="Century Schoolbook"/>
        </w:rPr>
      </w:pPr>
      <w:r>
        <w:t>Có các TK 635, 241, 627.</w:t>
      </w:r>
    </w:p>
    <w:p w:rsidR="00704297" w:rsidRDefault="00D52B08">
      <w:pPr>
        <w:spacing w:before="120"/>
        <w:rPr>
          <w:rFonts w:ascii="Century Schoolbook" w:eastAsia="Century Schoolbook" w:hAnsi="Century Schoolbook" w:cs="Century Schoolbook"/>
        </w:rPr>
      </w:pPr>
      <w:r>
        <w:rPr>
          <w:b/>
          <w:i/>
        </w:rPr>
        <w:t>3.2. Kế toán phát hành trái phiếu chuyển đổi</w:t>
      </w:r>
    </w:p>
    <w:p w:rsidR="00704297" w:rsidRDefault="00D52B08">
      <w:pPr>
        <w:spacing w:before="120"/>
        <w:rPr>
          <w:rFonts w:eastAsia="Times New Roman" w:cs="Times New Roman"/>
          <w:sz w:val="28"/>
          <w:szCs w:val="28"/>
        </w:rPr>
      </w:pPr>
      <w:r>
        <w:t>a) Tại thời điểm phát hành, kế toán xác định giá trị phần nợ gốc và quyền chọn cổ phiếu của trái phiếu chuyển đổi bằng cách chiết khấu giá trị danh nghĩa của khoản thanh toán trong tương lai về giá trị hiện tại, ghi:</w:t>
      </w:r>
    </w:p>
    <w:p w:rsidR="00704297" w:rsidRDefault="00D52B08">
      <w:pPr>
        <w:spacing w:before="120"/>
        <w:rPr>
          <w:rFonts w:eastAsia="Times New Roman" w:cs="Times New Roman"/>
          <w:sz w:val="28"/>
          <w:szCs w:val="28"/>
        </w:rPr>
      </w:pPr>
      <w:r>
        <w:t>Nợ các TK 111, 112 (tổng số thu từ phát hành trái phiếu chuyển đổi)</w:t>
      </w:r>
    </w:p>
    <w:p w:rsidR="00704297" w:rsidRDefault="00D52B08">
      <w:pPr>
        <w:spacing w:before="120"/>
        <w:rPr>
          <w:rFonts w:eastAsia="Times New Roman" w:cs="Times New Roman"/>
          <w:sz w:val="28"/>
          <w:szCs w:val="28"/>
        </w:rPr>
      </w:pPr>
      <w:r>
        <w:t>Có TK 3432 - Trái phiếu chuyển đổi (phần nợ gốc)</w:t>
      </w:r>
    </w:p>
    <w:p w:rsidR="00704297" w:rsidRDefault="00D52B08">
      <w:pPr>
        <w:spacing w:before="120"/>
        <w:rPr>
          <w:rFonts w:eastAsia="Times New Roman" w:cs="Times New Roman"/>
          <w:sz w:val="28"/>
          <w:szCs w:val="28"/>
        </w:rPr>
      </w:pPr>
      <w:r>
        <w:t>Có TK 4113 - Quyền chọn chuyển đổi trái phiếu (chênh lệch giữa số tiền thu được và nợ gốc trái phiếu chuyển đổi).</w:t>
      </w:r>
    </w:p>
    <w:p w:rsidR="00704297" w:rsidRDefault="00D52B08">
      <w:pPr>
        <w:spacing w:before="120"/>
        <w:rPr>
          <w:rFonts w:eastAsia="Times New Roman" w:cs="Times New Roman"/>
          <w:sz w:val="28"/>
          <w:szCs w:val="28"/>
        </w:rPr>
      </w:pPr>
      <w:r>
        <w:t>b) Chi phí phát hành trái phiếu phát sinh được phân bổ dần phù hợp với kỳ hạn trái phiếu:</w:t>
      </w:r>
    </w:p>
    <w:p w:rsidR="00704297" w:rsidRDefault="00D52B08">
      <w:pPr>
        <w:spacing w:before="120"/>
        <w:rPr>
          <w:rFonts w:eastAsia="Times New Roman" w:cs="Times New Roman"/>
          <w:sz w:val="28"/>
          <w:szCs w:val="28"/>
        </w:rPr>
      </w:pPr>
      <w:r>
        <w:t>- Khi phát sinh chi phí phát hành trái phiếu, ghi:</w:t>
      </w:r>
    </w:p>
    <w:p w:rsidR="00704297" w:rsidRDefault="00D52B08">
      <w:pPr>
        <w:spacing w:before="120"/>
        <w:rPr>
          <w:rFonts w:eastAsia="Times New Roman" w:cs="Times New Roman"/>
          <w:sz w:val="28"/>
          <w:szCs w:val="28"/>
        </w:rPr>
      </w:pPr>
      <w:r>
        <w:t>Nợ TK 3432 - Trái phiếu chuyển đổi</w:t>
      </w:r>
    </w:p>
    <w:p w:rsidR="00704297" w:rsidRDefault="00D52B08">
      <w:pPr>
        <w:spacing w:before="120"/>
        <w:rPr>
          <w:rFonts w:eastAsia="Times New Roman" w:cs="Times New Roman"/>
          <w:sz w:val="28"/>
          <w:szCs w:val="28"/>
        </w:rPr>
      </w:pPr>
      <w:r>
        <w:t>Có các TK 111, 112, 338…</w:t>
      </w:r>
    </w:p>
    <w:p w:rsidR="00704297" w:rsidRDefault="00D52B08">
      <w:pPr>
        <w:spacing w:before="120"/>
        <w:rPr>
          <w:rFonts w:eastAsia="Times New Roman" w:cs="Times New Roman"/>
          <w:sz w:val="28"/>
          <w:szCs w:val="28"/>
        </w:rPr>
      </w:pPr>
      <w:r>
        <w:lastRenderedPageBreak/>
        <w:t>- Định kỳ phân bổ chi phí phát hành trái phiếu vào chi phí tài chính, ghi:</w:t>
      </w:r>
    </w:p>
    <w:p w:rsidR="00704297" w:rsidRDefault="00D52B08">
      <w:pPr>
        <w:spacing w:before="120"/>
        <w:rPr>
          <w:rFonts w:eastAsia="Times New Roman" w:cs="Times New Roman"/>
          <w:sz w:val="28"/>
          <w:szCs w:val="28"/>
        </w:rPr>
      </w:pPr>
      <w:r>
        <w:t>Nợ các TK 635, 241, 627</w:t>
      </w:r>
    </w:p>
    <w:p w:rsidR="00704297" w:rsidRDefault="00D52B08">
      <w:pPr>
        <w:spacing w:before="120"/>
        <w:rPr>
          <w:rFonts w:eastAsia="Times New Roman" w:cs="Times New Roman"/>
          <w:sz w:val="28"/>
          <w:szCs w:val="28"/>
        </w:rPr>
      </w:pPr>
      <w:r>
        <w:t>Có TK 3432 - Trái phiếu chuyển đổi.</w:t>
      </w:r>
    </w:p>
    <w:p w:rsidR="00704297" w:rsidRDefault="00D52B08">
      <w:pPr>
        <w:spacing w:before="120"/>
        <w:rPr>
          <w:rFonts w:eastAsia="Times New Roman" w:cs="Times New Roman"/>
          <w:sz w:val="28"/>
          <w:szCs w:val="28"/>
        </w:rPr>
      </w:pPr>
      <w:r>
        <w:t>c) Định kỳ, kế toán ghi nhận chi phí tài chính hoặc vốn hoá đối với số lãi trái phiếu phải trả tính theo lãi suất của trái phiếu tương tự không có quyền chuyển đổi hoặc tính theo lãi suất đi vay phổ biến trên thị trường đồng thời điều chỉnh giá trị phần nợ gốc của trái phiếu chuyển đổi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Nợ các TK 241, 627 (nếu vốn hoá)</w:t>
      </w:r>
    </w:p>
    <w:p w:rsidR="00704297" w:rsidRDefault="00D52B08">
      <w:pPr>
        <w:spacing w:before="120"/>
        <w:rPr>
          <w:rFonts w:eastAsia="Times New Roman" w:cs="Times New Roman"/>
          <w:sz w:val="28"/>
          <w:szCs w:val="28"/>
        </w:rPr>
      </w:pPr>
      <w:r>
        <w:t>Có TK 335 - Chi phí phải trả (số lãi trái phiếu phải trả trong kỳ tính theo lãi suất danh nghĩa)</w:t>
      </w:r>
    </w:p>
    <w:p w:rsidR="00704297" w:rsidRDefault="00D52B08">
      <w:pPr>
        <w:spacing w:before="120"/>
        <w:rPr>
          <w:rFonts w:eastAsia="Times New Roman" w:cs="Times New Roman"/>
          <w:sz w:val="28"/>
          <w:szCs w:val="28"/>
        </w:rPr>
      </w:pPr>
      <w:r>
        <w:t>Có TK 3432 - Trái phiếu chuyển đổi (phần chênh lệch giữa số lãi trái phiếu tính theo lãi suất thực tế hoặc lãi suất trái phiếu tương đương không có quyền chuyển đổi cao hơn số lãi trái phiếu phải trả trong kỳ tính theo lãi suất danh nghĩa).</w:t>
      </w:r>
    </w:p>
    <w:p w:rsidR="00704297" w:rsidRDefault="00D52B08">
      <w:pPr>
        <w:spacing w:before="120"/>
        <w:rPr>
          <w:rFonts w:eastAsia="Times New Roman" w:cs="Times New Roman"/>
          <w:sz w:val="28"/>
          <w:szCs w:val="28"/>
        </w:rPr>
      </w:pPr>
      <w:r>
        <w:t>d) Khi đáo hạn trái phiếu, trường hợp người nắm giữ trái phiếu không thực hiện quyền chọn chuyển đổi trái phiếu thành cổ phiếu, doanh nghiệp hoàn trả gốc trái phiếu, ghi:</w:t>
      </w:r>
    </w:p>
    <w:p w:rsidR="00704297" w:rsidRDefault="00D52B08">
      <w:pPr>
        <w:spacing w:before="120"/>
        <w:rPr>
          <w:rFonts w:eastAsia="Times New Roman" w:cs="Times New Roman"/>
          <w:sz w:val="28"/>
          <w:szCs w:val="28"/>
        </w:rPr>
      </w:pPr>
      <w:r>
        <w:t>Nợ TK 3432 - Trái phiếu chuyển đổi</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Đồng thời kết chuyển giá trị quyền chọn cổ phiếu của trái phiếu chuyển đổi vào thặng dư vốn cổ phần, ghi:</w:t>
      </w:r>
    </w:p>
    <w:p w:rsidR="00704297" w:rsidRDefault="00D52B08">
      <w:pPr>
        <w:spacing w:before="120"/>
        <w:rPr>
          <w:rFonts w:eastAsia="Times New Roman" w:cs="Times New Roman"/>
          <w:sz w:val="28"/>
          <w:szCs w:val="28"/>
        </w:rPr>
      </w:pPr>
      <w:r>
        <w:t>Nợ TK 4113 - Quyền chọn chuyển đổi trái phiếu</w:t>
      </w:r>
    </w:p>
    <w:p w:rsidR="00704297" w:rsidRDefault="00D52B08">
      <w:pPr>
        <w:spacing w:before="120"/>
        <w:rPr>
          <w:rFonts w:eastAsia="Times New Roman" w:cs="Times New Roman"/>
          <w:sz w:val="28"/>
          <w:szCs w:val="28"/>
        </w:rPr>
      </w:pPr>
      <w:r>
        <w:t>Có TK 4112 - Thặng dư vốn cổ phần.</w:t>
      </w:r>
    </w:p>
    <w:p w:rsidR="00704297" w:rsidRDefault="00D52B08">
      <w:pPr>
        <w:spacing w:before="120"/>
        <w:rPr>
          <w:rFonts w:eastAsia="Times New Roman" w:cs="Times New Roman"/>
          <w:sz w:val="28"/>
          <w:szCs w:val="28"/>
        </w:rPr>
      </w:pPr>
      <w:r>
        <w:t>e) Khi đáo hạn trái phiếu, trường hợp người nắm giữ trái phiếu thực hiện quyền chọn chuyển đổi trái phiếu thành cổ phiếu, kế toán ghi giảm phần nợ gốc của trái phiếu chuyển đổi và ghi tăng vốn đầu tư của chủ sở hữu, ghi:</w:t>
      </w:r>
    </w:p>
    <w:p w:rsidR="00704297" w:rsidRDefault="00D52B08">
      <w:pPr>
        <w:spacing w:before="120"/>
        <w:rPr>
          <w:rFonts w:eastAsia="Times New Roman" w:cs="Times New Roman"/>
          <w:sz w:val="28"/>
          <w:szCs w:val="28"/>
        </w:rPr>
      </w:pPr>
      <w:r>
        <w:t>Nợ TK 3432 - Trái phiếu chuyển đổi</w:t>
      </w:r>
    </w:p>
    <w:p w:rsidR="00704297" w:rsidRDefault="00D52B08">
      <w:pPr>
        <w:spacing w:before="120"/>
        <w:rPr>
          <w:rFonts w:eastAsia="Times New Roman" w:cs="Times New Roman"/>
          <w:sz w:val="28"/>
          <w:szCs w:val="28"/>
        </w:rPr>
      </w:pPr>
      <w:r>
        <w:t>Có TK 4111 - Vốn góp của chủ sở hữu (theo mệnh giá)</w:t>
      </w:r>
    </w:p>
    <w:p w:rsidR="00704297" w:rsidRDefault="00D52B08">
      <w:pPr>
        <w:spacing w:before="120"/>
        <w:rPr>
          <w:rFonts w:eastAsia="Times New Roman" w:cs="Times New Roman"/>
          <w:sz w:val="28"/>
          <w:szCs w:val="28"/>
        </w:rPr>
      </w:pPr>
      <w:r>
        <w:t>Có TK 4112 - Thặng dư vốn cổ phần (phần chênh lệch giữa giá trị cổ phiếu phát hành thêm tính theo mệnh giá và giá trị nợ gốc trái phiếu chuyển đổi).</w:t>
      </w:r>
    </w:p>
    <w:p w:rsidR="00704297" w:rsidRDefault="00D52B08">
      <w:pPr>
        <w:spacing w:before="120"/>
        <w:rPr>
          <w:rFonts w:eastAsia="Times New Roman" w:cs="Times New Roman"/>
          <w:sz w:val="28"/>
          <w:szCs w:val="28"/>
        </w:rPr>
      </w:pPr>
      <w:r>
        <w:lastRenderedPageBreak/>
        <w:t>Đồng thời kết chuyển giá trị quyền chọn cổ phiếu của trái phiếu chuyển đổi vào thặng dư vốn cổ phần, ghi:</w:t>
      </w:r>
    </w:p>
    <w:p w:rsidR="00704297" w:rsidRDefault="00D52B08">
      <w:pPr>
        <w:spacing w:before="120"/>
        <w:rPr>
          <w:rFonts w:eastAsia="Times New Roman" w:cs="Times New Roman"/>
          <w:sz w:val="28"/>
          <w:szCs w:val="28"/>
        </w:rPr>
      </w:pPr>
      <w:r>
        <w:t>Nợ TK 4113 - Quyền chọn chuyển đổi trái phiếu</w:t>
      </w:r>
    </w:p>
    <w:p w:rsidR="00704297" w:rsidRDefault="00D52B08">
      <w:pPr>
        <w:spacing w:before="120"/>
        <w:rPr>
          <w:rFonts w:eastAsia="Times New Roman" w:cs="Times New Roman"/>
          <w:sz w:val="28"/>
          <w:szCs w:val="28"/>
        </w:rPr>
      </w:pPr>
      <w:r>
        <w:t>Có TK 4112 - Thặng dư vốn cổ phần.</w:t>
      </w:r>
      <w:bookmarkStart w:id="165" w:name="2koq656" w:colFirst="0" w:colLast="0"/>
      <w:bookmarkEnd w:id="165"/>
    </w:p>
    <w:p w:rsidR="00704297" w:rsidRPr="00155128" w:rsidRDefault="00D52B08" w:rsidP="00155128">
      <w:pPr>
        <w:pStyle w:val="Heading2"/>
      </w:pPr>
      <w:bookmarkStart w:id="166" w:name="_Toc140907595"/>
      <w:r w:rsidRPr="00155128">
        <w:t>Điều 60. Tài khoản 344 - Nhận ký quỹ, ký cược</w:t>
      </w:r>
      <w:bookmarkEnd w:id="166"/>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các khoản tiền mà doanh nghiệp nhận ký quỹ, ký cược của các đơn vị, cá nhân bên ngoài để đảm bảo cho các dịch vụ liên quan đến sản xuất, kinh doanh được thực hiện đúng hợp đồng kinh tế đã ký kết, như nhận tiền ký cược, ký quỹ để đảm bảo việc thực hiện hợp đồng kinh tế, hợp đồng đại lý,...</w:t>
      </w:r>
    </w:p>
    <w:p w:rsidR="00704297" w:rsidRDefault="00D52B08">
      <w:pPr>
        <w:spacing w:before="120"/>
        <w:rPr>
          <w:rFonts w:eastAsia="Times New Roman" w:cs="Times New Roman"/>
          <w:sz w:val="28"/>
          <w:szCs w:val="28"/>
        </w:rPr>
      </w:pPr>
      <w:r>
        <w:t>b) Kế toán nhận ký quỹ, ký cược phải theo dõi chi tiết từng khoản tiền nhận ký quỹ, ký cược của từng khách hàng theo kỳ hạn và theo từng loại nguyên tệ. Các khoản nhận ký cược, ký quỹ phải trả có kỳ hạn còn lại không quá 12 tháng được trình bày là nợ ngắn hạn, các khoản có kỳ hạn trên 12 tháng được trình bày là nợ dài hạn.</w:t>
      </w:r>
    </w:p>
    <w:p w:rsidR="00704297" w:rsidRDefault="00D52B08">
      <w:pPr>
        <w:spacing w:before="120"/>
        <w:rPr>
          <w:rFonts w:eastAsia="Times New Roman" w:cs="Times New Roman"/>
          <w:sz w:val="28"/>
          <w:szCs w:val="28"/>
        </w:rPr>
      </w:pPr>
      <w:r>
        <w:t>c) Trường hợp nhận thế chấp, cầm cố bằng hiện vật thì không phản ánh ở tài khoản này mà được theo dõi trên thuyết minh Báo cáo tài chính.</w:t>
      </w:r>
    </w:p>
    <w:p w:rsidR="00704297" w:rsidRDefault="00D52B08">
      <w:pPr>
        <w:spacing w:before="120"/>
        <w:rPr>
          <w:rFonts w:eastAsia="Times New Roman" w:cs="Times New Roman"/>
          <w:sz w:val="28"/>
          <w:szCs w:val="28"/>
        </w:rPr>
      </w:pPr>
      <w:r>
        <w:t>d) Trường hợp nhận ký cược, ký quỹ bằng ngoại tệ, kế toán phải theo dõi chi tiết gốc ngoại tệ riêng và quy đổi ngoại tệ ra đơn vị tiền tệ kế toán theo nguyên tắc:</w:t>
      </w:r>
    </w:p>
    <w:p w:rsidR="00704297" w:rsidRDefault="00D52B08">
      <w:pPr>
        <w:spacing w:before="120"/>
        <w:rPr>
          <w:rFonts w:eastAsia="Times New Roman" w:cs="Times New Roman"/>
          <w:sz w:val="28"/>
          <w:szCs w:val="28"/>
        </w:rPr>
      </w:pPr>
      <w:r>
        <w:t>- Tại thời điểm nhận ký cược, ký quỹ bằng ngoại tệ, kế toán quy đổi ra đơn vị tiền tệ kế toán theo tỷ giá giao dịch thực tế tại thời điểm phát sinh;</w:t>
      </w:r>
    </w:p>
    <w:p w:rsidR="00704297" w:rsidRDefault="00D52B08">
      <w:pPr>
        <w:spacing w:before="120"/>
        <w:rPr>
          <w:rFonts w:eastAsia="Times New Roman" w:cs="Times New Roman"/>
          <w:sz w:val="28"/>
          <w:szCs w:val="28"/>
        </w:rPr>
      </w:pPr>
      <w:r>
        <w:t>- Khi trả lại các khoản ký cược, ký quỹ bằng ngoại tệ, kế toán phải quy đổi theo tỷ giá ghi sổ thực tế đích danh;</w:t>
      </w:r>
    </w:p>
    <w:p w:rsidR="00704297" w:rsidRDefault="00D52B08">
      <w:pPr>
        <w:spacing w:before="120"/>
        <w:rPr>
          <w:rFonts w:eastAsia="Times New Roman" w:cs="Times New Roman"/>
          <w:sz w:val="28"/>
          <w:szCs w:val="28"/>
        </w:rPr>
      </w:pPr>
      <w:r>
        <w:t>- Khi lập Báo cáo tài chính, kế toán đánh giá lại khoản tiền nhận ký cược, ký quỹ phải trả lại bằng ngoại tệ theo tỷ giá giao dịch thực tế tại thời điểm báo cáo. Các khoản chênh lệch tỷ giá phát sinh được ghi nhận ngay vào chi phí tài chính hoặc doanh thu hoạt động tài chính.</w:t>
      </w:r>
    </w:p>
    <w:p w:rsidR="00704297" w:rsidRDefault="00D52B08">
      <w:pPr>
        <w:spacing w:before="120"/>
        <w:rPr>
          <w:rFonts w:eastAsia="Times New Roman" w:cs="Times New Roman"/>
          <w:sz w:val="28"/>
          <w:szCs w:val="28"/>
        </w:rPr>
      </w:pPr>
      <w:r>
        <w:rPr>
          <w:b/>
        </w:rPr>
        <w:t>2.</w:t>
      </w:r>
      <w:r>
        <w:t xml:space="preserve"> </w:t>
      </w:r>
      <w:r>
        <w:rPr>
          <w:b/>
        </w:rPr>
        <w:t>Kết cấu và nội dung phản ánh của tài khoản 344 - Nhận ký quỹ, ký cược</w:t>
      </w:r>
    </w:p>
    <w:p w:rsidR="00704297" w:rsidRDefault="00D52B08">
      <w:pPr>
        <w:spacing w:before="120"/>
        <w:rPr>
          <w:rFonts w:eastAsia="Times New Roman" w:cs="Times New Roman"/>
          <w:sz w:val="28"/>
          <w:szCs w:val="28"/>
        </w:rPr>
      </w:pPr>
      <w:r>
        <w:rPr>
          <w:b/>
        </w:rPr>
        <w:t xml:space="preserve">Bên Nợ: </w:t>
      </w:r>
      <w:r>
        <w:t>Hoàn trả tiền nhận ký quỹ, ký cược.</w:t>
      </w:r>
    </w:p>
    <w:p w:rsidR="00704297" w:rsidRDefault="00D52B08">
      <w:pPr>
        <w:spacing w:before="120"/>
        <w:rPr>
          <w:rFonts w:eastAsia="Times New Roman" w:cs="Times New Roman"/>
          <w:sz w:val="28"/>
          <w:szCs w:val="28"/>
        </w:rPr>
      </w:pPr>
      <w:r>
        <w:rPr>
          <w:b/>
        </w:rPr>
        <w:t xml:space="preserve">Bên Có: </w:t>
      </w:r>
      <w:r>
        <w:t>Nhận ký quỹ, ký cược bằng tiền.</w:t>
      </w:r>
    </w:p>
    <w:p w:rsidR="00704297" w:rsidRDefault="00D52B08">
      <w:pPr>
        <w:spacing w:before="120"/>
        <w:rPr>
          <w:rFonts w:eastAsia="Times New Roman" w:cs="Times New Roman"/>
          <w:sz w:val="28"/>
          <w:szCs w:val="28"/>
        </w:rPr>
      </w:pPr>
      <w:r>
        <w:rPr>
          <w:b/>
        </w:rPr>
        <w:t xml:space="preserve">Số dư bên Có: </w:t>
      </w:r>
      <w:r>
        <w:t>Số tiền nhận ký quỹ, ký cược chưa trả.</w:t>
      </w:r>
    </w:p>
    <w:p w:rsidR="00704297" w:rsidRDefault="00D52B08">
      <w:pPr>
        <w:spacing w:before="120"/>
        <w:rPr>
          <w:rFonts w:eastAsia="Times New Roman" w:cs="Times New Roman"/>
          <w:sz w:val="28"/>
          <w:szCs w:val="28"/>
        </w:rPr>
      </w:pPr>
      <w:r>
        <w:rPr>
          <w:b/>
        </w:rPr>
        <w:lastRenderedPageBreak/>
        <w:t>3. Phương pháp kế toán một số giao dịch kinh tế chủ yếu</w:t>
      </w:r>
    </w:p>
    <w:p w:rsidR="00704297" w:rsidRDefault="00D52B08">
      <w:pPr>
        <w:spacing w:before="120"/>
        <w:rPr>
          <w:rFonts w:eastAsia="Times New Roman" w:cs="Times New Roman"/>
          <w:sz w:val="28"/>
          <w:szCs w:val="28"/>
        </w:rPr>
      </w:pPr>
      <w:r>
        <w:t>a) Khi nhận tiền ký quỹ, ký cược của đơn vị, cá nhân bên ngoài,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344 - Nhận ký quỹ, ký cược (chi tiết cho từng khách hàng).</w:t>
      </w:r>
    </w:p>
    <w:p w:rsidR="00704297" w:rsidRDefault="00D52B08">
      <w:pPr>
        <w:spacing w:before="120"/>
        <w:rPr>
          <w:rFonts w:eastAsia="Times New Roman" w:cs="Times New Roman"/>
          <w:sz w:val="28"/>
          <w:szCs w:val="28"/>
        </w:rPr>
      </w:pPr>
      <w:r>
        <w:t>b) Khi hoàn trả tiền ký quỹ, ký cược cho khách hàng, ghi:</w:t>
      </w:r>
    </w:p>
    <w:p w:rsidR="00704297" w:rsidRDefault="00D52B08">
      <w:pPr>
        <w:spacing w:before="120"/>
        <w:rPr>
          <w:rFonts w:eastAsia="Times New Roman" w:cs="Times New Roman"/>
          <w:sz w:val="28"/>
          <w:szCs w:val="28"/>
        </w:rPr>
      </w:pPr>
      <w:r>
        <w:t>Nợ TK 344 - Nhận ký quỹ, ký cược</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Trường hợp hoàn trả tiền ký quỹ, ký cược bằng ngoại tệ, ghi:</w:t>
      </w:r>
    </w:p>
    <w:p w:rsidR="00704297" w:rsidRDefault="00D52B08">
      <w:pPr>
        <w:spacing w:before="120"/>
        <w:rPr>
          <w:rFonts w:eastAsia="Times New Roman" w:cs="Times New Roman"/>
          <w:sz w:val="28"/>
          <w:szCs w:val="28"/>
        </w:rPr>
      </w:pPr>
      <w:r>
        <w:t>Nợ TK 344 - Nhận ký quỹ, ký cược (theo tỷ giá ghi sổ thực tế đích danh của từng đối tượng)</w:t>
      </w:r>
    </w:p>
    <w:p w:rsidR="00704297" w:rsidRDefault="00D52B08">
      <w:pPr>
        <w:spacing w:before="120"/>
        <w:rPr>
          <w:rFonts w:eastAsia="Times New Roman" w:cs="Times New Roman"/>
          <w:sz w:val="28"/>
          <w:szCs w:val="28"/>
        </w:rPr>
      </w:pPr>
      <w:r>
        <w:t>Nợ TK 635 - Chi phí tài chính (lỗ tỷ giá)</w:t>
      </w:r>
    </w:p>
    <w:p w:rsidR="00704297" w:rsidRDefault="00D52B08">
      <w:pPr>
        <w:spacing w:before="120"/>
        <w:rPr>
          <w:rFonts w:eastAsia="Times New Roman" w:cs="Times New Roman"/>
          <w:sz w:val="28"/>
          <w:szCs w:val="28"/>
        </w:rPr>
      </w:pPr>
      <w:r>
        <w:t>Có các TK 111, 112 (theo tỷ giá ghi sổ bình quân gia quyền TK tiền)</w:t>
      </w:r>
    </w:p>
    <w:p w:rsidR="00704297" w:rsidRDefault="00D52B08">
      <w:pPr>
        <w:spacing w:before="120"/>
        <w:rPr>
          <w:rFonts w:eastAsia="Times New Roman" w:cs="Times New Roman"/>
          <w:sz w:val="28"/>
          <w:szCs w:val="28"/>
        </w:rPr>
      </w:pPr>
      <w:r>
        <w:t>Có TK 515 - Doanh thu hoạt động tài chính (lãi tỷ giá).</w:t>
      </w:r>
    </w:p>
    <w:p w:rsidR="00704297" w:rsidRDefault="00D52B08">
      <w:pPr>
        <w:spacing w:before="120"/>
        <w:rPr>
          <w:rFonts w:eastAsia="Times New Roman" w:cs="Times New Roman"/>
          <w:sz w:val="28"/>
          <w:szCs w:val="28"/>
        </w:rPr>
      </w:pPr>
      <w:r>
        <w:t>c) Trường hợp đơn vị ký quỹ, ký cược vi phạm hợp đồng kinh tế đã ký kết với doanh nghiệp, bị phạt theo thỏa thuận trong hợp đồng kinh tế:</w:t>
      </w:r>
    </w:p>
    <w:p w:rsidR="00704297" w:rsidRDefault="00D52B08">
      <w:pPr>
        <w:spacing w:before="120"/>
        <w:rPr>
          <w:rFonts w:eastAsia="Times New Roman" w:cs="Times New Roman"/>
          <w:sz w:val="28"/>
          <w:szCs w:val="28"/>
        </w:rPr>
      </w:pPr>
      <w:r>
        <w:t>- Khi nhận được khoản tiền phạt do vi phạm hợp đồng kinh tế đã ký kết: Nếu khấu trừ vào tiền nhận ký quỹ, ký cược, ghi:</w:t>
      </w:r>
    </w:p>
    <w:p w:rsidR="00704297" w:rsidRDefault="00D52B08">
      <w:pPr>
        <w:spacing w:before="120"/>
        <w:rPr>
          <w:rFonts w:eastAsia="Times New Roman" w:cs="Times New Roman"/>
          <w:sz w:val="28"/>
          <w:szCs w:val="28"/>
        </w:rPr>
      </w:pPr>
      <w:r>
        <w:t>Nợ TK 344 - Nhận ký quỹ, ký cược</w:t>
      </w:r>
    </w:p>
    <w:p w:rsidR="00704297" w:rsidRDefault="00D52B08">
      <w:pPr>
        <w:spacing w:before="120"/>
        <w:rPr>
          <w:rFonts w:eastAsia="Times New Roman" w:cs="Times New Roman"/>
          <w:sz w:val="28"/>
          <w:szCs w:val="28"/>
        </w:rPr>
      </w:pPr>
      <w:r>
        <w:t>Có TK 711 - Thu nhập khác.</w:t>
      </w:r>
    </w:p>
    <w:p w:rsidR="00704297" w:rsidRDefault="00D52B08">
      <w:pPr>
        <w:spacing w:before="120"/>
        <w:rPr>
          <w:rFonts w:eastAsia="Times New Roman" w:cs="Times New Roman"/>
          <w:sz w:val="28"/>
          <w:szCs w:val="28"/>
        </w:rPr>
      </w:pPr>
      <w:r>
        <w:t>- Khi thực trả khoản ký quỹ, ký cược còn lại, ghi:</w:t>
      </w:r>
    </w:p>
    <w:p w:rsidR="00704297" w:rsidRDefault="00D52B08">
      <w:pPr>
        <w:spacing w:before="120"/>
        <w:rPr>
          <w:rFonts w:eastAsia="Times New Roman" w:cs="Times New Roman"/>
          <w:sz w:val="28"/>
          <w:szCs w:val="28"/>
        </w:rPr>
      </w:pPr>
      <w:r>
        <w:t>Nợ TK 344 - Nhận ký quỹ, ký cược (đã khấu trừ tiền phạt)</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d) Khi lập Báo cáo tài chính, kế toán đánh giá lại khoản tiền nhận ký cược, ký quỹ có nghĩa vụ phải trả lại bằng ngoại tệ theo tỷ giá giao dịch thực tế tại thời điểm báo cáo:</w:t>
      </w:r>
    </w:p>
    <w:p w:rsidR="00704297" w:rsidRDefault="00D52B08">
      <w:pPr>
        <w:spacing w:before="120"/>
        <w:rPr>
          <w:rFonts w:eastAsia="Times New Roman" w:cs="Times New Roman"/>
          <w:sz w:val="28"/>
          <w:szCs w:val="28"/>
        </w:rPr>
      </w:pPr>
      <w:r>
        <w:t>- Nếu phát sinh lãi tỷ giá hối đoái, ghi:</w:t>
      </w:r>
    </w:p>
    <w:p w:rsidR="00704297" w:rsidRDefault="00D52B08">
      <w:pPr>
        <w:spacing w:before="120"/>
        <w:rPr>
          <w:rFonts w:eastAsia="Times New Roman" w:cs="Times New Roman"/>
          <w:sz w:val="28"/>
          <w:szCs w:val="28"/>
        </w:rPr>
      </w:pPr>
      <w:r>
        <w:t>Nợ TK 344 - Nhận ký quỹ, ký cược</w:t>
      </w:r>
    </w:p>
    <w:p w:rsidR="00704297" w:rsidRDefault="00D52B08">
      <w:pPr>
        <w:spacing w:before="120"/>
        <w:rPr>
          <w:rFonts w:eastAsia="Times New Roman" w:cs="Times New Roman"/>
          <w:sz w:val="28"/>
          <w:szCs w:val="28"/>
        </w:rPr>
      </w:pPr>
      <w:r>
        <w:t>Có TK 413- Chênh lệch tỷ giá hối đoái.</w:t>
      </w:r>
    </w:p>
    <w:p w:rsidR="00704297" w:rsidRDefault="00D52B08">
      <w:pPr>
        <w:spacing w:before="120"/>
        <w:rPr>
          <w:rFonts w:eastAsia="Times New Roman" w:cs="Times New Roman"/>
          <w:sz w:val="28"/>
          <w:szCs w:val="28"/>
        </w:rPr>
      </w:pPr>
      <w:r>
        <w:t>- Nếu phát sinh lỗ tỷ giá hối đoái, ghi:</w:t>
      </w:r>
    </w:p>
    <w:p w:rsidR="00704297" w:rsidRDefault="00D52B08">
      <w:pPr>
        <w:spacing w:before="120"/>
        <w:rPr>
          <w:rFonts w:eastAsia="Times New Roman" w:cs="Times New Roman"/>
          <w:sz w:val="28"/>
          <w:szCs w:val="28"/>
        </w:rPr>
      </w:pPr>
      <w:r>
        <w:lastRenderedPageBreak/>
        <w:t>Nợ TK 413 - Chênh lệch tỷ giá hối đoái</w:t>
      </w:r>
    </w:p>
    <w:p w:rsidR="00704297" w:rsidRDefault="00D52B08">
      <w:pPr>
        <w:spacing w:before="120"/>
        <w:rPr>
          <w:rFonts w:eastAsia="Times New Roman" w:cs="Times New Roman"/>
          <w:sz w:val="28"/>
          <w:szCs w:val="28"/>
        </w:rPr>
      </w:pPr>
      <w:r>
        <w:t>Có TK 344 - Nhận ký quỹ, ký cược</w:t>
      </w:r>
      <w:bookmarkStart w:id="167" w:name="zu0gcz" w:colFirst="0" w:colLast="0"/>
      <w:bookmarkEnd w:id="167"/>
    </w:p>
    <w:p w:rsidR="00704297" w:rsidRPr="00155128" w:rsidRDefault="00D52B08" w:rsidP="00155128">
      <w:pPr>
        <w:pStyle w:val="Heading2"/>
      </w:pPr>
      <w:bookmarkStart w:id="168" w:name="_Toc140907596"/>
      <w:r w:rsidRPr="00155128">
        <w:t>Điều 61. Tài khoản 347 – Thuế thu nhập hoãn lại phải trả</w:t>
      </w:r>
      <w:bookmarkEnd w:id="168"/>
    </w:p>
    <w:p w:rsidR="00704297" w:rsidRDefault="00D52B08">
      <w:pPr>
        <w:spacing w:before="120"/>
        <w:rPr>
          <w:rFonts w:eastAsia="Times New Roman" w:cs="Times New Roman"/>
        </w:rPr>
      </w:pPr>
      <w:r>
        <w:rPr>
          <w:b/>
        </w:rPr>
        <w:t>1. Nguyên tắc kế toán</w:t>
      </w:r>
    </w:p>
    <w:p w:rsidR="00704297" w:rsidRDefault="00D52B08">
      <w:pPr>
        <w:spacing w:before="120"/>
        <w:rPr>
          <w:rFonts w:eastAsia="Times New Roman" w:cs="Times New Roman"/>
        </w:rPr>
      </w:pPr>
      <w:r>
        <w:t>a) Tài khoản này dùng để phản ánh giá trị hiện có và tình hình biến động tăng, giảm của thuế thu nhập hoãn lại phải trả. Thuế thu nhập hoãn lại phải trả được xác định trên cơ sở các khoản chênh lệch tạm thời phải chịu thuế phát sinh trong năm và thuế suất thuế thu nhập hiện hành theo công thức sau:</w:t>
      </w:r>
    </w:p>
    <w:tbl>
      <w:tblPr>
        <w:tblStyle w:val="a6"/>
        <w:tblW w:w="8778" w:type="dxa"/>
        <w:tblInd w:w="-108" w:type="dxa"/>
        <w:tblLayout w:type="fixed"/>
        <w:tblLook w:val="0000" w:firstRow="0" w:lastRow="0" w:firstColumn="0" w:lastColumn="0" w:noHBand="0" w:noVBand="0"/>
      </w:tblPr>
      <w:tblGrid>
        <w:gridCol w:w="2164"/>
        <w:gridCol w:w="476"/>
        <w:gridCol w:w="2250"/>
        <w:gridCol w:w="485"/>
        <w:gridCol w:w="3403"/>
      </w:tblGrid>
      <w:tr w:rsidR="00704297">
        <w:tc>
          <w:tcPr>
            <w:tcW w:w="2164" w:type="dxa"/>
            <w:tcMar>
              <w:top w:w="0" w:type="dxa"/>
              <w:left w:w="108" w:type="dxa"/>
              <w:bottom w:w="0" w:type="dxa"/>
              <w:right w:w="108" w:type="dxa"/>
            </w:tcMar>
            <w:vAlign w:val="center"/>
          </w:tcPr>
          <w:p w:rsidR="00704297" w:rsidRDefault="00D52B08">
            <w:pPr>
              <w:spacing w:before="120"/>
              <w:jc w:val="center"/>
              <w:rPr>
                <w:rFonts w:eastAsia="Times New Roman" w:cs="Times New Roman"/>
              </w:rPr>
            </w:pPr>
            <w:r>
              <w:t>Thuế thu nhập hoãn lại phải trả</w:t>
            </w:r>
          </w:p>
        </w:tc>
        <w:tc>
          <w:tcPr>
            <w:tcW w:w="476" w:type="dxa"/>
            <w:tcMar>
              <w:top w:w="0" w:type="dxa"/>
              <w:left w:w="108" w:type="dxa"/>
              <w:bottom w:w="0" w:type="dxa"/>
              <w:right w:w="108" w:type="dxa"/>
            </w:tcMar>
            <w:vAlign w:val="center"/>
          </w:tcPr>
          <w:p w:rsidR="00704297" w:rsidRDefault="00D52B08">
            <w:pPr>
              <w:spacing w:before="120"/>
              <w:jc w:val="center"/>
              <w:rPr>
                <w:rFonts w:eastAsia="Times New Roman" w:cs="Times New Roman"/>
              </w:rPr>
            </w:pPr>
            <w:r>
              <w:t>=</w:t>
            </w:r>
          </w:p>
        </w:tc>
        <w:tc>
          <w:tcPr>
            <w:tcW w:w="2250" w:type="dxa"/>
            <w:tcMar>
              <w:top w:w="0" w:type="dxa"/>
              <w:left w:w="108" w:type="dxa"/>
              <w:bottom w:w="0" w:type="dxa"/>
              <w:right w:w="108" w:type="dxa"/>
            </w:tcMar>
            <w:vAlign w:val="center"/>
          </w:tcPr>
          <w:p w:rsidR="00704297" w:rsidRDefault="00D52B08">
            <w:pPr>
              <w:spacing w:before="120"/>
              <w:jc w:val="center"/>
              <w:rPr>
                <w:rFonts w:eastAsia="Times New Roman" w:cs="Times New Roman"/>
              </w:rPr>
            </w:pPr>
            <w:r>
              <w:t>Chênh lệch tạm thời chịu thuế</w:t>
            </w:r>
          </w:p>
        </w:tc>
        <w:tc>
          <w:tcPr>
            <w:tcW w:w="485" w:type="dxa"/>
            <w:tcMar>
              <w:top w:w="0" w:type="dxa"/>
              <w:left w:w="108" w:type="dxa"/>
              <w:bottom w:w="0" w:type="dxa"/>
              <w:right w:w="108" w:type="dxa"/>
            </w:tcMar>
            <w:vAlign w:val="center"/>
          </w:tcPr>
          <w:p w:rsidR="00704297" w:rsidRDefault="00D52B08">
            <w:pPr>
              <w:spacing w:before="120"/>
              <w:jc w:val="center"/>
              <w:rPr>
                <w:rFonts w:eastAsia="Times New Roman" w:cs="Times New Roman"/>
              </w:rPr>
            </w:pPr>
            <w:r>
              <w:t>x</w:t>
            </w:r>
          </w:p>
        </w:tc>
        <w:tc>
          <w:tcPr>
            <w:tcW w:w="3403" w:type="dxa"/>
            <w:tcMar>
              <w:top w:w="0" w:type="dxa"/>
              <w:left w:w="108" w:type="dxa"/>
              <w:bottom w:w="0" w:type="dxa"/>
              <w:right w:w="108" w:type="dxa"/>
            </w:tcMar>
            <w:vAlign w:val="center"/>
          </w:tcPr>
          <w:p w:rsidR="00704297" w:rsidRDefault="00D52B08">
            <w:pPr>
              <w:spacing w:before="120"/>
              <w:jc w:val="center"/>
              <w:rPr>
                <w:rFonts w:eastAsia="Times New Roman" w:cs="Times New Roman"/>
              </w:rPr>
            </w:pPr>
            <w:r>
              <w:t>Thuế suất thuế thu nhập doanh nghiệp hiện hành (%)</w:t>
            </w:r>
          </w:p>
        </w:tc>
      </w:tr>
    </w:tbl>
    <w:p w:rsidR="00704297" w:rsidRDefault="00D52B08">
      <w:pPr>
        <w:spacing w:before="120"/>
        <w:rPr>
          <w:rFonts w:eastAsia="Times New Roman" w:cs="Times New Roman"/>
        </w:rPr>
      </w:pPr>
      <w:r>
        <w:t>Trường hợp tại thời điểm ghi nhận thuế thu nhập hoãn lại phải trả đã biết trước có sự thay đổi về thuế suất thuế TNDN trong tương lai, nếu việc hoàn nhập thuế thu nhập hoãn lại phải trả nằm trong thời gian thuế suất mới đã có hiệu lực thì thuế suất áp dụng để ghi nhận thuế hoãn lại phải trả được tính theo thuế suất mới.</w:t>
      </w:r>
    </w:p>
    <w:p w:rsidR="00704297" w:rsidRDefault="00D52B08">
      <w:pPr>
        <w:spacing w:before="120"/>
        <w:rPr>
          <w:rFonts w:eastAsia="Times New Roman" w:cs="Times New Roman"/>
        </w:rPr>
      </w:pPr>
      <w:r>
        <w:t>b) Cơ sở tính thuế của tài sản hoặc nợ phải trả và Chênh lệch tạm thời:</w:t>
      </w:r>
    </w:p>
    <w:p w:rsidR="00704297" w:rsidRDefault="00D52B08">
      <w:pPr>
        <w:spacing w:before="120"/>
        <w:rPr>
          <w:rFonts w:eastAsia="Times New Roman" w:cs="Times New Roman"/>
        </w:rPr>
      </w:pPr>
      <w:r>
        <w:t>- Cơ sở tính thuế của tài sản là giá trị sẽ được trừ khỏi thu nhập chịu thuế khi thu hồi giá trị ghi sổ của tài sản. Nếu thu nhập không phải chịu thuế thì cơ sở tính thuế của tài sản bằng giá trị ghi sổ của tài sản đó. Cơ sở tính thuế thu nhập của nợ phải trả là giá trị ghi sổ của nó trừ đi (-) giá trị sẽ được khấu trừ vào thu nhập chịu thuế khi thanh toán nợ phải trả trong các kỳ tương lai. Đối với doanh thu nhận trước, cơ sở tính thuế là giá trị ghi sổ của nó, trừ đi phần giá trị của doanh thu không phải chịu thuế trong tương lai.</w:t>
      </w:r>
    </w:p>
    <w:p w:rsidR="00704297" w:rsidRDefault="00D52B08">
      <w:pPr>
        <w:spacing w:before="120"/>
        <w:rPr>
          <w:rFonts w:eastAsia="Times New Roman" w:cs="Times New Roman"/>
        </w:rPr>
      </w:pPr>
      <w:r>
        <w:t>- Chênh lệch tạm thời là khoản chênh lệch giữa giá trị ghi sổ của tài sản hoặc nợ phải trả trong Bảng Cân đối kế toán và cơ sở tính thuế của tài sản hoặc nợ phải trả đó. Chênh lệch tạm thời gồm 2 loại: Chênh lệch tạm thời được khấu trừ và chênh lệch tạm thời chịu thuế. Chênh lệch tạm thời chịu thuế là các khoản chênh lệch tạm thời làm phát sinh khoản thuế thu nhập phải trả khi xác định thu nhập chịu thuế trong tương lai khi giá trị ghi sổ của các khoản mục tài sản được thu hồi hoặc nợ phải trả được thanh toán.</w:t>
      </w:r>
    </w:p>
    <w:p w:rsidR="00704297" w:rsidRDefault="00D52B08">
      <w:pPr>
        <w:spacing w:before="120"/>
        <w:rPr>
          <w:rFonts w:eastAsia="Times New Roman" w:cs="Times New Roman"/>
        </w:rPr>
      </w:pPr>
      <w:r>
        <w:t>+ Chênh lệch tạm thời về thời gian chỉ là một trong các trường hợp chênh lệch tạm thời, ví dụ: Nếu lợi nhuận kế toán được ghi nhận trong kỳ này nhưng thu nhập chịu thuế được tính trong kỳ khác.</w:t>
      </w:r>
    </w:p>
    <w:p w:rsidR="00704297" w:rsidRDefault="00D52B08">
      <w:pPr>
        <w:spacing w:before="120"/>
        <w:rPr>
          <w:rFonts w:eastAsia="Times New Roman" w:cs="Times New Roman"/>
        </w:rPr>
      </w:pPr>
      <w:r>
        <w:lastRenderedPageBreak/>
        <w:t>+ Các khoản chênh lệch tạm thời giữa giá trị ghi sổ của tài sản hoặc nợ phải trả so với cơ sở tính thuế của tài sản hoặc nợ phải trả đó có thể không phải là chênh lệch tạm thời về mặt thời gian, ví dụ: Khi đánh giá lại một tài sản thì giá trị ghi sổ của tài sản thay đổi nhưng nếu cơ sở tính thuế không thay đổi thì phát sinh chênh lệch tạm thời. Tuy nhiên thời gian thu hồi giá trị ghi sổ và cơ sở tính thuế không thay đổi nên chênh lệch tạm thời này không phải là chênh lệch tạm thời về thời gian.</w:t>
      </w:r>
    </w:p>
    <w:p w:rsidR="00704297" w:rsidRDefault="00D52B08">
      <w:pPr>
        <w:spacing w:before="120"/>
        <w:rPr>
          <w:rFonts w:eastAsia="Times New Roman" w:cs="Times New Roman"/>
        </w:rPr>
      </w:pPr>
      <w:r>
        <w:t>+ Kế toán không tiếp tục sử dụng khái niệm “Chênh lệch vĩnh viễn” để phân biệt với chênh lệch tạm thời khi xác định thuế thu nhập hoãn lại do thời gian thu hồi tài sản hoặc thanh toán nợ phải trả cũng như thời gian để khấu trừ tài sản và nợ phải trả đó vào thu nhập chịu thuế là hữu hạn.</w:t>
      </w:r>
    </w:p>
    <w:p w:rsidR="00704297" w:rsidRDefault="00D52B08">
      <w:pPr>
        <w:spacing w:before="120"/>
        <w:rPr>
          <w:rFonts w:eastAsia="Times New Roman" w:cs="Times New Roman"/>
        </w:rPr>
      </w:pPr>
      <w:r>
        <w:t>c) Thuế thu nhập hoãn lại phải trả phải được ghi nhận cho tất cả các khoản chênh lệch tạm thời chịu thuế, trừ khi thuế thu nhập hoãn lại phải trả phát sinh từ ghi nhận ban đầu của một tài sản hay nợ phải trả của một giao dịch mà giao dịch này không có ảnh hưởng đến lợi nhuận kế toán hoặc lợi nhuận tính thuế thu nhập (hoặc lỗ tính thuế) tại thời điểm phát sinh giao dịch.</w:t>
      </w:r>
    </w:p>
    <w:p w:rsidR="00704297" w:rsidRDefault="00D52B08">
      <w:pPr>
        <w:spacing w:before="120"/>
        <w:rPr>
          <w:rFonts w:eastAsia="Times New Roman" w:cs="Times New Roman"/>
        </w:rPr>
      </w:pPr>
      <w:r>
        <w:t>d) Khi lập Báo cáo tài chính, kế toán phải xác định các khoản chênh lệch tạm thời chịu thuế phát sinh trong năm hiện tại làm căn cứ xác định số thuế thu nhập hoãn lại phải trả được ghi nhận trong năm.</w:t>
      </w:r>
    </w:p>
    <w:p w:rsidR="00704297" w:rsidRDefault="00D52B08">
      <w:pPr>
        <w:spacing w:before="120"/>
        <w:rPr>
          <w:rFonts w:eastAsia="Times New Roman" w:cs="Times New Roman"/>
        </w:rPr>
      </w:pPr>
      <w:r>
        <w:t>đ) Việc ghi nhận thuế thu nhập hoãn lại phải trả trong năm được thực hiện theo nguyên tắc bù trừ giữa số thuế thu nhập hoãn lại phải trả phát sinh trong năm nay với số thuế thu nhập hoãn lại phải trả đã ghi nhận từ các năm trước nhưng năm nay được ghi giảm (hoàn nhập), theo nguyên tắc:</w:t>
      </w:r>
    </w:p>
    <w:p w:rsidR="00704297" w:rsidRDefault="00D52B08">
      <w:pPr>
        <w:spacing w:before="120"/>
        <w:rPr>
          <w:rFonts w:eastAsia="Times New Roman" w:cs="Times New Roman"/>
        </w:rPr>
      </w:pPr>
      <w:r>
        <w:t>- Nếu số thuế thu nhập hoãn lại phải trả phát sinh trong năm lớn hơn số thuế thu nhập hoãn lại phải trả được hoàn nhập trong năm, kế toán chỉ ghi nhận bổ sung số thuế thu nhập hoãn lại phải trả là số chênh lệch giữa số thuế thu nhập hoãn lại phải trả phát sinh lớn hơn số được hoàn nhập trong năm;</w:t>
      </w:r>
    </w:p>
    <w:p w:rsidR="00704297" w:rsidRDefault="00D52B08">
      <w:pPr>
        <w:spacing w:before="120"/>
        <w:rPr>
          <w:rFonts w:eastAsia="Times New Roman" w:cs="Times New Roman"/>
        </w:rPr>
      </w:pPr>
      <w:r>
        <w:t>- Nếu số thuế thu nhập hoãn lại phải trả phát sinh trong năm nhỏ hơn số thuế thu nhập hoãn lại phải trả được hoàn nhập trong năm, kế toán chỉ ghi giảm (hoàn nhập) số thuế thu nhập hoãn lại phải trả là số chênh lệch giữa số thuế thu nhập hoãn lại phải trả phát sinh nhỏ hơn số được hoàn nhập trong năm.</w:t>
      </w:r>
    </w:p>
    <w:p w:rsidR="00704297" w:rsidRDefault="00D52B08">
      <w:pPr>
        <w:spacing w:before="120"/>
        <w:rPr>
          <w:rFonts w:eastAsia="Times New Roman" w:cs="Times New Roman"/>
        </w:rPr>
      </w:pPr>
      <w:r>
        <w:t>e) Thuế thu nhập hoãn lại phải trả phát sinh trong năm không liên quan đến các khoản mục được ghi nhận trực tiếp vào vốn chủ sở hữu phải được ghi nhận là chi phí thuế thu nhập doanh nghiệp hoãn lại phát sinh trong năm.</w:t>
      </w:r>
    </w:p>
    <w:p w:rsidR="00704297" w:rsidRDefault="00D52B08">
      <w:pPr>
        <w:spacing w:before="120"/>
        <w:rPr>
          <w:rFonts w:eastAsia="Times New Roman" w:cs="Times New Roman"/>
        </w:rPr>
      </w:pPr>
      <w:r>
        <w:lastRenderedPageBreak/>
        <w:t>g) Kế toán phải ghi giảm thuế thu nhập hoãn lại phải trả khi các khoản chênh lệch tạm thời phải chịu thuế không còn ảnh hưởng tới lợi nhuận tính thuế (khi tài sản được thu hồi hoặc nợ phải trả được thanh toán).</w:t>
      </w:r>
    </w:p>
    <w:p w:rsidR="00704297" w:rsidRDefault="00D52B08">
      <w:pPr>
        <w:spacing w:before="120"/>
        <w:rPr>
          <w:rFonts w:eastAsia="Times New Roman" w:cs="Times New Roman"/>
        </w:rPr>
      </w:pPr>
      <w:r>
        <w:t>h) Việc bù trừ thuế thu nhập hoãn lại phải trả và tài sản thuế thu nhập hoãn lại chỉ thực hiện khi lập Bảng cân đối kế toán, không thực hiện khi ghi nhận thuế thu nhập hoãn lại phải trả trên sổ kế toán.</w:t>
      </w:r>
    </w:p>
    <w:p w:rsidR="00704297" w:rsidRDefault="00D52B08">
      <w:pPr>
        <w:spacing w:before="120"/>
        <w:rPr>
          <w:rFonts w:eastAsia="Times New Roman" w:cs="Times New Roman"/>
        </w:rPr>
      </w:pPr>
      <w:r>
        <w:rPr>
          <w:b/>
        </w:rPr>
        <w:t>2. Kết cấu và nội dung phản ánh của tài khoản 347 – Thuế thu nhập hoãn lại phải trả</w:t>
      </w:r>
    </w:p>
    <w:p w:rsidR="00704297" w:rsidRDefault="00D52B08">
      <w:pPr>
        <w:spacing w:before="120"/>
        <w:rPr>
          <w:rFonts w:eastAsia="Times New Roman" w:cs="Times New Roman"/>
        </w:rPr>
      </w:pPr>
      <w:r>
        <w:rPr>
          <w:b/>
        </w:rPr>
        <w:t>Bên Nợ:</w:t>
      </w:r>
      <w:r>
        <w:t xml:space="preserve"> Thuế thu nhập hoãn lại phải trả giảm (được hoàn nhập) trong kỳ.</w:t>
      </w:r>
    </w:p>
    <w:p w:rsidR="00704297" w:rsidRDefault="00D52B08">
      <w:pPr>
        <w:spacing w:before="120"/>
        <w:rPr>
          <w:rFonts w:eastAsia="Times New Roman" w:cs="Times New Roman"/>
        </w:rPr>
      </w:pPr>
      <w:r>
        <w:rPr>
          <w:b/>
        </w:rPr>
        <w:t xml:space="preserve">Bên Có: </w:t>
      </w:r>
      <w:r>
        <w:t>Thuế thu nhập hoãn lại phải trả được ghi nhận trong kỳ.</w:t>
      </w:r>
    </w:p>
    <w:p w:rsidR="00704297" w:rsidRDefault="00D52B08">
      <w:pPr>
        <w:spacing w:before="120"/>
        <w:rPr>
          <w:rFonts w:eastAsia="Times New Roman" w:cs="Times New Roman"/>
        </w:rPr>
      </w:pPr>
      <w:r>
        <w:rPr>
          <w:b/>
        </w:rPr>
        <w:t>Số dư bên Có:</w:t>
      </w:r>
      <w:r>
        <w:t xml:space="preserve"> Thuế thu nhập hoãn lại phải trả còn lại cuối kỳ.</w:t>
      </w:r>
    </w:p>
    <w:p w:rsidR="00704297" w:rsidRDefault="00D52B08">
      <w:pPr>
        <w:spacing w:before="120"/>
        <w:rPr>
          <w:rFonts w:ascii=".VnAvantH" w:eastAsia=".VnAvantH" w:hAnsi=".VnAvantH" w:cs=".VnAvantH"/>
        </w:rPr>
      </w:pPr>
      <w:r>
        <w:rPr>
          <w:b/>
        </w:rPr>
        <w:t>3. Phương pháp kế toán một số giao dịch kinh tế chủ yếu</w:t>
      </w:r>
    </w:p>
    <w:p w:rsidR="00704297" w:rsidRDefault="00D52B08">
      <w:pPr>
        <w:spacing w:before="120"/>
        <w:rPr>
          <w:rFonts w:eastAsia="Times New Roman" w:cs="Times New Roman"/>
        </w:rPr>
      </w:pPr>
      <w:r>
        <w:t>Cuối năm, kế toán căn cứ “Bảng xác định thuế thu nhập hoãn lại phải trả” để ghi nhận thuế thu nhập hoãn lại phải trả phát sinh từ các giao dịch trong năm vào chi phí thuế thu nhập doanh nghiệp hoãn lại:</w:t>
      </w:r>
    </w:p>
    <w:p w:rsidR="00704297" w:rsidRDefault="00D52B08">
      <w:pPr>
        <w:spacing w:before="120"/>
        <w:rPr>
          <w:rFonts w:eastAsia="Times New Roman" w:cs="Times New Roman"/>
        </w:rPr>
      </w:pPr>
      <w:r>
        <w:t>a) Nếu số thuế thu nhập hoãn lại phải trả phát sinh trong năm lớn hơn số thuế thu nhập hoãn lại phải trả được hoàn nhập trong năm, kế toán chỉ ghi nhận bổ sung số thuế thu nhập hoãn lại phải trả là số chênh lệch giữa số thuế thu nhập hoãn lại phải trả phát sinh lớn hơn số được hoàn nhập trong năm, ghi:</w:t>
      </w:r>
    </w:p>
    <w:p w:rsidR="00704297" w:rsidRDefault="00D52B08">
      <w:pPr>
        <w:spacing w:before="120"/>
        <w:rPr>
          <w:rFonts w:eastAsia="Times New Roman" w:cs="Times New Roman"/>
        </w:rPr>
      </w:pPr>
      <w:r>
        <w:t>Nợ TK 8212 - Chi phí thuế thu nhập doanh nghiệp hoãn lại</w:t>
      </w:r>
    </w:p>
    <w:p w:rsidR="00704297" w:rsidRDefault="00D52B08">
      <w:pPr>
        <w:spacing w:before="120"/>
        <w:rPr>
          <w:rFonts w:eastAsia="Times New Roman" w:cs="Times New Roman"/>
        </w:rPr>
      </w:pPr>
      <w:r>
        <w:t>Có TK 347 - Thuế thu nhập hoãn lại phải trả.</w:t>
      </w:r>
    </w:p>
    <w:p w:rsidR="00704297" w:rsidRDefault="00D52B08">
      <w:pPr>
        <w:spacing w:before="120"/>
        <w:rPr>
          <w:rFonts w:eastAsia="Times New Roman" w:cs="Times New Roman"/>
        </w:rPr>
      </w:pPr>
      <w:r>
        <w:t>b) Nếu số thuế thu nhập hoãn lại phải trả phát sinh trong năm nhỏ hơn số thuế thu nhập hoãn lại phải trả được hoàn nhập trong năm, kế toán chỉ ghi giảm (hoàn nhập) số thuế thu nhập hoãn lại phải trả là số chênh lệch giữa số thuế thu nhập hoãn lại phải trả phát sinh nhỏ hơn số được hoàn nhập trong năm, ghi:</w:t>
      </w:r>
    </w:p>
    <w:p w:rsidR="00704297" w:rsidRDefault="00D52B08">
      <w:pPr>
        <w:spacing w:before="120"/>
        <w:rPr>
          <w:rFonts w:eastAsia="Times New Roman" w:cs="Times New Roman"/>
        </w:rPr>
      </w:pPr>
      <w:r>
        <w:t>Nợ TK 347 - Thuế thu nhập hoãn lại phải trả</w:t>
      </w:r>
    </w:p>
    <w:p w:rsidR="00704297" w:rsidRDefault="00D52B08">
      <w:pPr>
        <w:spacing w:before="120"/>
        <w:rPr>
          <w:rFonts w:eastAsia="Times New Roman" w:cs="Times New Roman"/>
        </w:rPr>
      </w:pPr>
      <w:r>
        <w:t>Có TK 8212 - Chi phí thuế thu nhập doanh nghiệp hoãn lại.</w:t>
      </w:r>
      <w:bookmarkStart w:id="169" w:name="3jtnz0s" w:colFirst="0" w:colLast="0"/>
      <w:bookmarkEnd w:id="169"/>
    </w:p>
    <w:p w:rsidR="00704297" w:rsidRPr="00155128" w:rsidRDefault="00D52B08" w:rsidP="00155128">
      <w:pPr>
        <w:pStyle w:val="Heading2"/>
      </w:pPr>
      <w:bookmarkStart w:id="170" w:name="_Toc140907597"/>
      <w:r w:rsidRPr="00155128">
        <w:t>Điều 62. Tài khoản 352 – Dự phòng phải trả</w:t>
      </w:r>
      <w:bookmarkEnd w:id="170"/>
    </w:p>
    <w:p w:rsidR="00704297" w:rsidRDefault="00D52B08">
      <w:pPr>
        <w:spacing w:before="120"/>
        <w:rPr>
          <w:rFonts w:eastAsia="Times New Roman" w:cs="Times New Roman"/>
        </w:rPr>
      </w:pPr>
      <w:r>
        <w:rPr>
          <w:b/>
        </w:rPr>
        <w:t>1. Nguyên tắc kế toán</w:t>
      </w:r>
    </w:p>
    <w:p w:rsidR="00704297" w:rsidRDefault="00D52B08">
      <w:pPr>
        <w:spacing w:before="120"/>
        <w:rPr>
          <w:rFonts w:eastAsia="Times New Roman" w:cs="Times New Roman"/>
        </w:rPr>
      </w:pPr>
      <w:r>
        <w:lastRenderedPageBreak/>
        <w:t>a) Tài khoản này dùng để phản ánh các khoản dự phòng phải trả hiện có, tình hình trích lập và sử dụng dự phòng phải trả của doanh nghiệp.</w:t>
      </w:r>
    </w:p>
    <w:p w:rsidR="00704297" w:rsidRDefault="00D52B08">
      <w:pPr>
        <w:spacing w:before="120"/>
        <w:rPr>
          <w:rFonts w:eastAsia="Times New Roman" w:cs="Times New Roman"/>
        </w:rPr>
      </w:pPr>
      <w:r>
        <w:t>b) Dự phòng phải trả chỉ được ghi nhận khi thoả mãn các điều kiện sau:</w:t>
      </w:r>
    </w:p>
    <w:p w:rsidR="00704297" w:rsidRDefault="00D52B08">
      <w:pPr>
        <w:spacing w:before="120"/>
        <w:rPr>
          <w:rFonts w:eastAsia="Times New Roman" w:cs="Times New Roman"/>
        </w:rPr>
      </w:pPr>
      <w:r>
        <w:t>- Doanh nghiệp có nghĩa vụ nợ hiện tại (nghĩa vụ pháp lý hoặc nghĩa vụ liên đới) do kết quả từ một sự kiện đã xảy ra;</w:t>
      </w:r>
    </w:p>
    <w:p w:rsidR="00704297" w:rsidRDefault="00D52B08">
      <w:pPr>
        <w:spacing w:before="120"/>
        <w:rPr>
          <w:rFonts w:eastAsia="Times New Roman" w:cs="Times New Roman"/>
        </w:rPr>
      </w:pPr>
      <w:r>
        <w:t>- Sự giảm sút về những lợi ích kinh tế có thể xảy ra dẫn đến việc yêu cầu phải thanh toán nghĩa vụ nợ; và</w:t>
      </w:r>
    </w:p>
    <w:p w:rsidR="00704297" w:rsidRDefault="00D52B08">
      <w:pPr>
        <w:spacing w:before="120"/>
        <w:rPr>
          <w:rFonts w:eastAsia="Times New Roman" w:cs="Times New Roman"/>
        </w:rPr>
      </w:pPr>
      <w:r>
        <w:t>- Đưa ra được một ước tính đáng tin cậy về giá trị của nghĩa vụ nợ đó.</w:t>
      </w:r>
    </w:p>
    <w:p w:rsidR="00704297" w:rsidRDefault="00D52B08">
      <w:pPr>
        <w:spacing w:before="120"/>
        <w:rPr>
          <w:rFonts w:eastAsia="Times New Roman" w:cs="Times New Roman"/>
        </w:rPr>
      </w:pPr>
      <w:r>
        <w:t>c) Giá trị được ghi nhận của một khoản dự phòng phải trả là giá trị được ước tính hợp lý nhất về khoản tiền sẽ phải chi để thanh toán nghĩa vụ nợ hiện tại tại ngày kết thúc kỳ kế toán năm hoặc tại ngày kết thúc kỳ kế toán giữa niên độ.</w:t>
      </w:r>
    </w:p>
    <w:p w:rsidR="00704297" w:rsidRDefault="00D52B08">
      <w:pPr>
        <w:spacing w:before="120"/>
        <w:rPr>
          <w:rFonts w:eastAsia="Times New Roman" w:cs="Times New Roman"/>
        </w:rPr>
      </w:pPr>
      <w:r>
        <w:t>d) Khoản dự phòng phải trả được lập tại thời điểm lập Báo cáo tài chính. Trường hợp số dự phòng phải trả cần lập ở kỳ kế toán này lớn hơn số dự phòng phải trả đã lập ở kỳ kế toán trước chưa sử dụng hết thì số chênh lệch được ghi nhận vào chi phí sản xuất, kinh doanh của kỳ kế toán đó. Trường hợp số dự phòng phải trả lập ở kỳ kế toán này nhỏ hơn số dự phòng phải trả đã lập ở kỳ kế toán trước chưa sử dụng hết thì số chênh lệch phải được hoàn nhập ghi giảm chi phí sản xuất, kinh doanh của kỳ kế toán đó.</w:t>
      </w:r>
    </w:p>
    <w:p w:rsidR="00704297" w:rsidRDefault="00D52B08">
      <w:pPr>
        <w:spacing w:before="120"/>
        <w:rPr>
          <w:rFonts w:eastAsia="Times New Roman" w:cs="Times New Roman"/>
        </w:rPr>
      </w:pPr>
      <w:r>
        <w:t>Đối với dự phòng phải trả về bảo hành công trình xây lắp được lập cho từng công trình xây lắp và được lập vào cuối kỳ kế toán năm hoặc cuối kỳ kế toán giữa niên độ. Trường hợp số dự phòng phải trả về bảo hành công trình xây lắp đã lập lớn hơn chi phí thực tế phát sinh thì số chênh lệch được hoàn nhập ghi vào TK 711 “Thu nhập khác”.</w:t>
      </w:r>
    </w:p>
    <w:p w:rsidR="00704297" w:rsidRDefault="00D52B08">
      <w:pPr>
        <w:spacing w:before="120"/>
        <w:rPr>
          <w:rFonts w:eastAsia="Times New Roman" w:cs="Times New Roman"/>
        </w:rPr>
      </w:pPr>
      <w:r>
        <w:t>đ) Chỉ những khoản chi phí liên quan đến khoản dự phòng phải trả đã lập ban đầu mới được bù đắp bằng khoản dự phòng phải trả đó.</w:t>
      </w:r>
    </w:p>
    <w:p w:rsidR="00704297" w:rsidRDefault="00D52B08">
      <w:pPr>
        <w:spacing w:before="120"/>
        <w:rPr>
          <w:rFonts w:eastAsia="Times New Roman" w:cs="Times New Roman"/>
        </w:rPr>
      </w:pPr>
      <w:r>
        <w:t>e) Không được ghi nhận khoản dự phòng cho các khoản lỗ hoạt động trong tương lai, trừ khi chúng liên quan đến một hợp đồng có rủi ro lớn và thoả mãn điều kiện ghi nhận khoản dự phòng. Nếu doanh nghiệp có hợp đồng có rủi ro lớn, thì nghĩa vụ nợ hiện tại theo hợp đồng phải được ghi nhận và đánh giá như một khoản dự phòng và khoản dự phòng được lập riêng biệt cho từng hợp đồng có rủi ro lớn.</w:t>
      </w:r>
    </w:p>
    <w:p w:rsidR="00704297" w:rsidRDefault="00D52B08">
      <w:pPr>
        <w:spacing w:before="120"/>
        <w:rPr>
          <w:rFonts w:eastAsia="Times New Roman" w:cs="Times New Roman"/>
        </w:rPr>
      </w:pPr>
      <w:r>
        <w:t>g) Một khoản dự phòng cho các khoản chi phí tái cơ cấu doanh nghiệp chỉ được ghi nhận khi có đủ các điều kiện ghi nhận đối với các khoản dự phòng theo quy định tại đoạn Chuẩn mực kế toán “Các khoản dự phòng, tài sản và nợ tiềm tàng”. Khi tiến hành tái cơ cấu doanh nghiệp thì nghĩa vụ liên đới chỉ phát sinh khi doanh nghiệp:</w:t>
      </w:r>
    </w:p>
    <w:p w:rsidR="00704297" w:rsidRDefault="00D52B08">
      <w:pPr>
        <w:spacing w:before="120"/>
        <w:rPr>
          <w:rFonts w:eastAsia="Times New Roman" w:cs="Times New Roman"/>
        </w:rPr>
      </w:pPr>
      <w:r>
        <w:lastRenderedPageBreak/>
        <w:t>- Có kế hoạch chính thức cụ thể để xác định rõ việc tái cơ cấu doanh nghiệp, trong đó phải có ít nhất 5 nội dung sau:</w:t>
      </w:r>
    </w:p>
    <w:p w:rsidR="00704297" w:rsidRDefault="00D52B08">
      <w:pPr>
        <w:spacing w:before="120"/>
        <w:rPr>
          <w:rFonts w:eastAsia="Times New Roman" w:cs="Times New Roman"/>
        </w:rPr>
      </w:pPr>
      <w:r>
        <w:t>+ Toàn bộ hoặc một phần của việc kinh doanh có liên quan;</w:t>
      </w:r>
    </w:p>
    <w:p w:rsidR="00704297" w:rsidRDefault="00D52B08">
      <w:pPr>
        <w:spacing w:before="120"/>
        <w:rPr>
          <w:rFonts w:eastAsia="Times New Roman" w:cs="Times New Roman"/>
        </w:rPr>
      </w:pPr>
      <w:r>
        <w:t>+ Các vị trí quan trọng bị ảnh hưởng;</w:t>
      </w:r>
    </w:p>
    <w:p w:rsidR="00704297" w:rsidRDefault="00D52B08">
      <w:pPr>
        <w:spacing w:before="120"/>
        <w:rPr>
          <w:rFonts w:eastAsia="Times New Roman" w:cs="Times New Roman"/>
        </w:rPr>
      </w:pPr>
      <w:r>
        <w:t>+ Vị trí, nhiệm vụ và số lượng nhân viên ước tính sẽ được nhận bồi thường khi họ buộc phải thôi việc;</w:t>
      </w:r>
    </w:p>
    <w:p w:rsidR="00704297" w:rsidRDefault="00D52B08">
      <w:pPr>
        <w:spacing w:before="120"/>
        <w:rPr>
          <w:rFonts w:eastAsia="Times New Roman" w:cs="Times New Roman"/>
        </w:rPr>
      </w:pPr>
      <w:r>
        <w:t>+ Các khoản chi phí sẽ phải chi trả; và</w:t>
      </w:r>
    </w:p>
    <w:p w:rsidR="00704297" w:rsidRDefault="00D52B08">
      <w:pPr>
        <w:spacing w:before="120"/>
        <w:rPr>
          <w:rFonts w:eastAsia="Times New Roman" w:cs="Times New Roman"/>
        </w:rPr>
      </w:pPr>
      <w:r>
        <w:t>+ Khi nào kế hoạch được thực hiện.</w:t>
      </w:r>
    </w:p>
    <w:p w:rsidR="00704297" w:rsidRDefault="00D52B08">
      <w:pPr>
        <w:spacing w:before="120"/>
        <w:rPr>
          <w:rFonts w:eastAsia="Times New Roman" w:cs="Times New Roman"/>
        </w:rPr>
      </w:pPr>
      <w:r>
        <w:t>- Đưa ra được một dự tính chắc chắn về những chủ thể bị ảnh hưởng và tiến hành quá trình tái cơ cấu bằng việc bắt đầu thực hiện kế hoạch đó hoặc thông báo những vấn đề quan trọng đến những chủ thể bị ảnh hưởng của việc tái cơ cấu.</w:t>
      </w:r>
    </w:p>
    <w:p w:rsidR="00704297" w:rsidRDefault="00D52B08">
      <w:pPr>
        <w:spacing w:before="120"/>
        <w:rPr>
          <w:rFonts w:eastAsia="Times New Roman" w:cs="Times New Roman"/>
        </w:rPr>
      </w:pPr>
      <w:r>
        <w:t>h) Một khoản dự phòng cho việc tái cơ cấu chỉ được dự tính cho những chi phí trực tiếp phát sinh từ hoạt động tái cơ cấu, đó là những chi phí thoả mãn cả hai điều kiện:</w:t>
      </w:r>
    </w:p>
    <w:p w:rsidR="00704297" w:rsidRDefault="00D52B08">
      <w:pPr>
        <w:spacing w:before="120"/>
        <w:rPr>
          <w:rFonts w:eastAsia="Times New Roman" w:cs="Times New Roman"/>
        </w:rPr>
      </w:pPr>
      <w:r>
        <w:t>- Cần phải có cho hoạt động tái cơ cấu;</w:t>
      </w:r>
    </w:p>
    <w:p w:rsidR="00704297" w:rsidRDefault="00D52B08">
      <w:pPr>
        <w:spacing w:before="120"/>
        <w:rPr>
          <w:rFonts w:eastAsia="Times New Roman" w:cs="Times New Roman"/>
        </w:rPr>
      </w:pPr>
      <w:r>
        <w:t>- Không liên quan đến các hoạt động thường xuyên của doanh nghiệp.</w:t>
      </w:r>
    </w:p>
    <w:p w:rsidR="00704297" w:rsidRDefault="00D52B08">
      <w:pPr>
        <w:spacing w:before="120"/>
        <w:rPr>
          <w:rFonts w:eastAsia="Times New Roman" w:cs="Times New Roman"/>
        </w:rPr>
      </w:pPr>
      <w:r>
        <w:t>Khoản dự phòng cho việc tái cơ cấu không bao gồm các chi phí như:</w:t>
      </w:r>
    </w:p>
    <w:p w:rsidR="00704297" w:rsidRDefault="00D52B08">
      <w:pPr>
        <w:spacing w:before="120"/>
        <w:rPr>
          <w:rFonts w:eastAsia="Times New Roman" w:cs="Times New Roman"/>
        </w:rPr>
      </w:pPr>
      <w:r>
        <w:t>- Đào tạo lại hoặc thuyên chuyển nhân viên hiện có;</w:t>
      </w:r>
    </w:p>
    <w:p w:rsidR="00704297" w:rsidRDefault="00D52B08">
      <w:pPr>
        <w:spacing w:before="120"/>
        <w:rPr>
          <w:rFonts w:eastAsia="Times New Roman" w:cs="Times New Roman"/>
        </w:rPr>
      </w:pPr>
      <w:r>
        <w:t>- Tiếp thị;</w:t>
      </w:r>
    </w:p>
    <w:p w:rsidR="00704297" w:rsidRDefault="00D52B08">
      <w:pPr>
        <w:spacing w:before="120"/>
        <w:rPr>
          <w:rFonts w:eastAsia="Times New Roman" w:cs="Times New Roman"/>
        </w:rPr>
      </w:pPr>
      <w:r>
        <w:t>- Đầu tư vào những hệ thống mới và các mạng lưới phân phối.</w:t>
      </w:r>
    </w:p>
    <w:p w:rsidR="00704297" w:rsidRDefault="00D52B08">
      <w:pPr>
        <w:spacing w:before="120"/>
        <w:rPr>
          <w:rFonts w:eastAsia="Times New Roman" w:cs="Times New Roman"/>
        </w:rPr>
      </w:pPr>
      <w:r>
        <w:t>i) Các khoản dự phòng phải trả thường bao gồm:</w:t>
      </w:r>
    </w:p>
    <w:p w:rsidR="00704297" w:rsidRDefault="00D52B08">
      <w:pPr>
        <w:spacing w:before="120"/>
        <w:rPr>
          <w:rFonts w:eastAsia="Times New Roman" w:cs="Times New Roman"/>
        </w:rPr>
      </w:pPr>
      <w:r>
        <w:t>- Dự phòng phải trả tái cơ cấu doanh nghiệp;</w:t>
      </w:r>
    </w:p>
    <w:p w:rsidR="00704297" w:rsidRDefault="00D52B08">
      <w:pPr>
        <w:spacing w:before="120"/>
        <w:rPr>
          <w:rFonts w:eastAsia="Times New Roman" w:cs="Times New Roman"/>
        </w:rPr>
      </w:pPr>
      <w:r>
        <w:t>- Dự phòng phải trả bảo hành sản phẩm;</w:t>
      </w:r>
    </w:p>
    <w:p w:rsidR="00704297" w:rsidRDefault="00D52B08">
      <w:pPr>
        <w:spacing w:before="120"/>
        <w:rPr>
          <w:rFonts w:eastAsia="Times New Roman" w:cs="Times New Roman"/>
        </w:rPr>
      </w:pPr>
      <w:r>
        <w:t>- Dự phòng bảo hành công trình xây dựng;</w:t>
      </w:r>
    </w:p>
    <w:p w:rsidR="00704297" w:rsidRDefault="00D52B08">
      <w:pPr>
        <w:spacing w:before="120"/>
        <w:rPr>
          <w:rFonts w:eastAsia="Times New Roman" w:cs="Times New Roman"/>
        </w:rPr>
      </w:pPr>
      <w:r>
        <w:t>- Dự phòng phải trả khác, bao gồm cả khoản dự phòng trợ cấp thôi việc theo quy định của pháp luật, khoản dự phòng cho việc sửa chữa, bảo dưỡng TSCĐ định kỳ (theo yêu cầu kỹ thuật), khoản dự phòng phải trả đối với hợp đồng có rủi ro lớn mà trong đó những chi phí bắt buộc phải trả cho các nghĩa vụ liên quan đến hợp đồng vượt quá những lợi ích kinh tế dự tính thu được từ hợp đồng đó;</w:t>
      </w:r>
    </w:p>
    <w:p w:rsidR="00704297" w:rsidRDefault="00D52B08">
      <w:pPr>
        <w:spacing w:before="120"/>
        <w:rPr>
          <w:rFonts w:eastAsia="Times New Roman" w:cs="Times New Roman"/>
        </w:rPr>
      </w:pPr>
      <w:r>
        <w:t xml:space="preserve">k) Khi lập dự phòng phải trả, doanh nghiệp được ghi nhận vào chi phí quản lý doanh nghiệp, riêng đối với khoản dự phòng phải trả về bảo hành sản phẩm, hàng hoá được </w:t>
      </w:r>
      <w:r>
        <w:lastRenderedPageBreak/>
        <w:t>ghi nhận vào chi phí bán hàng, khoản dự phòng phải trả về chi phí bảo hành công trình xây lắp được ghi nhận vào chi phí sản xuất chung.</w:t>
      </w:r>
    </w:p>
    <w:p w:rsidR="00704297" w:rsidRDefault="00D52B08">
      <w:pPr>
        <w:spacing w:before="120"/>
        <w:rPr>
          <w:rFonts w:eastAsia="Times New Roman" w:cs="Times New Roman"/>
        </w:rPr>
      </w:pPr>
      <w:r>
        <w:rPr>
          <w:b/>
        </w:rPr>
        <w:t>2. Kết cấu và nội dung phản ánh của tài khoản 352 – Dự phòng phải trả</w:t>
      </w:r>
    </w:p>
    <w:p w:rsidR="00704297" w:rsidRDefault="00D52B08">
      <w:pPr>
        <w:spacing w:before="120"/>
        <w:rPr>
          <w:rFonts w:eastAsia="Times New Roman" w:cs="Times New Roman"/>
        </w:rPr>
      </w:pPr>
      <w:r>
        <w:rPr>
          <w:b/>
        </w:rPr>
        <w:t>Bên Nợ:</w:t>
      </w:r>
    </w:p>
    <w:p w:rsidR="00704297" w:rsidRDefault="00D52B08">
      <w:pPr>
        <w:spacing w:before="120"/>
        <w:rPr>
          <w:rFonts w:eastAsia="Times New Roman" w:cs="Times New Roman"/>
        </w:rPr>
      </w:pPr>
      <w:r>
        <w:t>- Ghi giảm dự phòng phải trả khi phát sinh khoản chi phí liên quan đến khoản dự phòng đã được lập ban đầu;</w:t>
      </w:r>
    </w:p>
    <w:p w:rsidR="00704297" w:rsidRDefault="00D52B08">
      <w:pPr>
        <w:spacing w:before="120"/>
        <w:rPr>
          <w:rFonts w:eastAsia="Times New Roman" w:cs="Times New Roman"/>
        </w:rPr>
      </w:pPr>
      <w:r>
        <w:t>- Ghi giảm (hoàn nhập) dự phòng phải trả khi doanh nghiệp chắc chắn không còn phải chịu sự giảm sút về kinh tế do không phải chi trả cho nghĩa vụ nợ;</w:t>
      </w:r>
    </w:p>
    <w:p w:rsidR="00704297" w:rsidRDefault="00D52B08">
      <w:pPr>
        <w:spacing w:before="120"/>
        <w:rPr>
          <w:rFonts w:eastAsia="Times New Roman" w:cs="Times New Roman"/>
        </w:rPr>
      </w:pPr>
      <w:r>
        <w:t>- Ghi giảm dự phòng phải trả về số chênh lệch giữa số dự phòng phải trả phải lập năm nay nhỏ hơn số dự phòng phải trả đã lập năm trước chưa sử dụng hết.</w:t>
      </w:r>
    </w:p>
    <w:p w:rsidR="00704297" w:rsidRDefault="00D52B08">
      <w:pPr>
        <w:spacing w:before="120"/>
        <w:rPr>
          <w:rFonts w:eastAsia="Times New Roman" w:cs="Times New Roman"/>
        </w:rPr>
      </w:pPr>
      <w:r>
        <w:rPr>
          <w:b/>
        </w:rPr>
        <w:t>Bên Có:</w:t>
      </w:r>
      <w:r>
        <w:t xml:space="preserve"> Phản ánh số dự phòng phải trả trích lập tính vào chi phí.</w:t>
      </w:r>
    </w:p>
    <w:p w:rsidR="00704297" w:rsidRDefault="00D52B08">
      <w:pPr>
        <w:spacing w:before="120"/>
        <w:rPr>
          <w:rFonts w:eastAsia="Times New Roman" w:cs="Times New Roman"/>
        </w:rPr>
      </w:pPr>
      <w:r>
        <w:rPr>
          <w:b/>
        </w:rPr>
        <w:t>Số dư bên Có:</w:t>
      </w:r>
      <w:r>
        <w:t xml:space="preserve"> Phản ánh số dự phòng phải trả hiện có cuối kỳ.</w:t>
      </w:r>
    </w:p>
    <w:p w:rsidR="00704297" w:rsidRDefault="00D52B08">
      <w:pPr>
        <w:spacing w:before="120"/>
        <w:rPr>
          <w:rFonts w:eastAsia="Times New Roman" w:cs="Times New Roman"/>
        </w:rPr>
      </w:pPr>
      <w:r>
        <w:t>Tài khoản 352 có 4 tài khoản cấp 2</w:t>
      </w:r>
    </w:p>
    <w:p w:rsidR="00704297" w:rsidRDefault="00D52B08">
      <w:pPr>
        <w:spacing w:before="120"/>
        <w:rPr>
          <w:rFonts w:eastAsia="Times New Roman" w:cs="Times New Roman"/>
        </w:rPr>
      </w:pPr>
      <w:r>
        <w:rPr>
          <w:i/>
        </w:rPr>
        <w:t>- Tài khoản 3521</w:t>
      </w:r>
      <w:r>
        <w:t xml:space="preserve"> - Dự phòng bảo hành sản phẩm hàng hóa: Tài khoản này dùng để phản ánh số dự phòng bảo hành sản phẩm, hàng hóa cho số lượng sản phẩm, hàng hóa đã xác định là tiêu thụ trong kỳ;</w:t>
      </w:r>
    </w:p>
    <w:p w:rsidR="00704297" w:rsidRDefault="00D52B08">
      <w:pPr>
        <w:spacing w:before="120"/>
        <w:rPr>
          <w:rFonts w:eastAsia="Times New Roman" w:cs="Times New Roman"/>
        </w:rPr>
      </w:pPr>
      <w:r>
        <w:rPr>
          <w:i/>
        </w:rPr>
        <w:t xml:space="preserve">- Tài khoản 3522 </w:t>
      </w:r>
      <w:r>
        <w:t>- Dự phòng bảo hành công trình xây dựng: Tài khoản này dùng để phản ánh số dự phòng bảo hành công trình xây dựng đối với các công trình, hạng mục công trình hoàn thành, bàn giao trong kỳ;</w:t>
      </w:r>
    </w:p>
    <w:p w:rsidR="00704297" w:rsidRDefault="00D52B08">
      <w:pPr>
        <w:spacing w:before="120"/>
        <w:rPr>
          <w:rFonts w:eastAsia="Times New Roman" w:cs="Times New Roman"/>
        </w:rPr>
      </w:pPr>
      <w:r>
        <w:rPr>
          <w:i/>
        </w:rPr>
        <w:t>- Tài khoản 3523</w:t>
      </w:r>
      <w:r>
        <w:t xml:space="preserve"> - Dự phòng tái cơ cấu doanh nghiệp: Tài khoản này phản ánh số dự phòng phải trả cho hoạt động tái cơ cấu doanh nghiệp, như chi phí di dời địa điểm kinh doanh, chi phí hỗ trợ người lao động...;</w:t>
      </w:r>
    </w:p>
    <w:p w:rsidR="00704297" w:rsidRDefault="00D52B08">
      <w:pPr>
        <w:spacing w:before="120"/>
        <w:rPr>
          <w:rFonts w:eastAsia="Times New Roman" w:cs="Times New Roman"/>
        </w:rPr>
      </w:pPr>
      <w:r>
        <w:rPr>
          <w:i/>
        </w:rPr>
        <w:t>- Tài khoản 3524</w:t>
      </w:r>
      <w:r>
        <w:t xml:space="preserve"> - Dự phòng phải trả khác: Tài khoản này phản ánh các khoản dự phòng phải trả khác theo quy định của pháp luật ngoài các khoản dự phòng đã được phản ánh nêu trên, như chi phí hoàn nguyên môi trường, chi phí thu dọn, khôi phục và hoàn trả mặt bằng, dự phòng trợ cấp thôi việc theo quy định của Luật lao động, chi phí sửa chữa, bảo dưỡng, TSCĐ định kỳ...</w:t>
      </w:r>
      <w:bookmarkStart w:id="171" w:name="1yyy98l" w:colFirst="0" w:colLast="0"/>
      <w:bookmarkEnd w:id="171"/>
    </w:p>
    <w:p w:rsidR="00704297" w:rsidRDefault="00D52B08">
      <w:pPr>
        <w:spacing w:before="120"/>
        <w:rPr>
          <w:rFonts w:eastAsia="Times New Roman" w:cs="Times New Roman"/>
        </w:rPr>
      </w:pPr>
      <w:r>
        <w:rPr>
          <w:b/>
        </w:rPr>
        <w:t>3. Phương pháp kế toán một số giao dịch kinh tế chủ yếu</w:t>
      </w:r>
    </w:p>
    <w:p w:rsidR="00704297" w:rsidRDefault="00D52B08">
      <w:pPr>
        <w:spacing w:before="120"/>
        <w:rPr>
          <w:rFonts w:eastAsia="Times New Roman" w:cs="Times New Roman"/>
        </w:rPr>
      </w:pPr>
      <w:r>
        <w:t>a) Phương pháp kế toán dự phòng bảo hành sản phẩm, hàng hóa</w:t>
      </w:r>
    </w:p>
    <w:p w:rsidR="00704297" w:rsidRDefault="00D52B08">
      <w:pPr>
        <w:spacing w:before="120"/>
        <w:rPr>
          <w:rFonts w:eastAsia="Times New Roman" w:cs="Times New Roman"/>
        </w:rPr>
      </w:pPr>
      <w:r>
        <w:t xml:space="preserve">- Trường hợp doanh nghiệp bán hàng cho khách hàng có kèm theo giấy bảo hành sửa chữa cho các khoản hỏng hóc do lỗi sản xuất được phát hiện trong thời gian bảo hành </w:t>
      </w:r>
      <w:r>
        <w:lastRenderedPageBreak/>
        <w:t>sản phẩm, hàng hoá, doanh nghiệp tự ước tính chi phí bảo hành trên cơ sở số lượng sản phẩm, hàng hóa đã xác định là tiêu thụ trong kỳ. Khi lập dự phòng cho chi phí sửa chữa, bảo hành sản phẩm, hàng hóa đã bán, ghi:</w:t>
      </w:r>
    </w:p>
    <w:p w:rsidR="00704297" w:rsidRDefault="00D52B08">
      <w:pPr>
        <w:spacing w:before="120"/>
        <w:rPr>
          <w:rFonts w:eastAsia="Times New Roman" w:cs="Times New Roman"/>
        </w:rPr>
      </w:pPr>
      <w:r>
        <w:t>Nợ TK 641 - Chi phí bán hàng</w:t>
      </w:r>
    </w:p>
    <w:p w:rsidR="00704297" w:rsidRDefault="00D52B08">
      <w:pPr>
        <w:spacing w:before="120"/>
        <w:rPr>
          <w:rFonts w:eastAsia="Times New Roman" w:cs="Times New Roman"/>
        </w:rPr>
      </w:pPr>
      <w:r>
        <w:t>Có TK 352 - Dự phòng phải trả (3521).</w:t>
      </w:r>
    </w:p>
    <w:p w:rsidR="00704297" w:rsidRDefault="00D52B08">
      <w:pPr>
        <w:spacing w:before="120"/>
        <w:rPr>
          <w:rFonts w:eastAsia="Times New Roman" w:cs="Times New Roman"/>
        </w:rPr>
      </w:pPr>
      <w:r>
        <w:t>- Khi phát sinh các khoản chi phí liên quan đến khoản dự phòng phải trả về bảo hành sản phẩm, hàng hóa đã lập ban đầu, như chi phí nguyên vật liệu, chi phí nhân công trực tiếp, chi phí khấu hao TSCĐ, chi phí dịch vụ mua ngoài...,:</w:t>
      </w:r>
    </w:p>
    <w:p w:rsidR="00704297" w:rsidRDefault="00D52B08">
      <w:pPr>
        <w:spacing w:before="120"/>
        <w:rPr>
          <w:rFonts w:eastAsia="Times New Roman" w:cs="Times New Roman"/>
        </w:rPr>
      </w:pPr>
      <w:r>
        <w:t>+ Trường hợp không có bộ phận độc lập về bảo hành sản phẩm, hàng hoá:</w:t>
      </w:r>
    </w:p>
    <w:p w:rsidR="00704297" w:rsidRDefault="00D52B08">
      <w:pPr>
        <w:spacing w:before="120"/>
        <w:rPr>
          <w:rFonts w:eastAsia="Times New Roman" w:cs="Times New Roman"/>
        </w:rPr>
      </w:pPr>
      <w:r>
        <w:t>Khi phát sinh các khoản chi phí liên quan đến việc bảo hành sản phẩm, hàng hoá, ghi:</w:t>
      </w:r>
    </w:p>
    <w:p w:rsidR="00704297" w:rsidRDefault="00D52B08">
      <w:pPr>
        <w:spacing w:before="120"/>
        <w:rPr>
          <w:rFonts w:eastAsia="Times New Roman" w:cs="Times New Roman"/>
        </w:rPr>
      </w:pPr>
      <w:r>
        <w:t>Nợ các TK 621, 622, 627,...</w:t>
      </w:r>
    </w:p>
    <w:p w:rsidR="00704297" w:rsidRDefault="00D52B08">
      <w:pPr>
        <w:spacing w:before="120"/>
        <w:rPr>
          <w:rFonts w:eastAsia="Times New Roman" w:cs="Times New Roman"/>
        </w:rPr>
      </w:pPr>
      <w:r>
        <w:t>Nợ TK 133 - Thuế GTGT được khấu trừ (nếu có)</w:t>
      </w:r>
    </w:p>
    <w:p w:rsidR="00704297" w:rsidRDefault="00D52B08">
      <w:pPr>
        <w:spacing w:before="120"/>
        <w:rPr>
          <w:rFonts w:eastAsia="Times New Roman" w:cs="Times New Roman"/>
        </w:rPr>
      </w:pPr>
      <w:r>
        <w:t>Có các TK 111, 112, 152, 214, 331, 334, 338,...</w:t>
      </w:r>
    </w:p>
    <w:p w:rsidR="00704297" w:rsidRDefault="00D52B08">
      <w:pPr>
        <w:spacing w:before="120"/>
        <w:rPr>
          <w:rFonts w:eastAsia="Times New Roman" w:cs="Times New Roman"/>
        </w:rPr>
      </w:pPr>
      <w:r>
        <w:t>Cuối kỳ, kết chuyển chi phí bảo hành sản phẩm, hàng hoá thực tế phát sinh trong kỳ, ghi:</w:t>
      </w:r>
    </w:p>
    <w:p w:rsidR="00704297" w:rsidRDefault="00D52B08">
      <w:pPr>
        <w:spacing w:before="120"/>
        <w:rPr>
          <w:rFonts w:eastAsia="Times New Roman" w:cs="Times New Roman"/>
        </w:rPr>
      </w:pPr>
      <w:r>
        <w:t>Nợ TK 154 - Chi phí SXKD dở dang</w:t>
      </w:r>
    </w:p>
    <w:p w:rsidR="00704297" w:rsidRDefault="00D52B08">
      <w:pPr>
        <w:spacing w:before="120"/>
        <w:rPr>
          <w:rFonts w:eastAsia="Times New Roman" w:cs="Times New Roman"/>
        </w:rPr>
      </w:pPr>
      <w:r>
        <w:t>Có các TK 621, 622, 627,...</w:t>
      </w:r>
    </w:p>
    <w:p w:rsidR="00704297" w:rsidRDefault="00D52B08">
      <w:pPr>
        <w:spacing w:before="120"/>
        <w:rPr>
          <w:rFonts w:eastAsia="Times New Roman" w:cs="Times New Roman"/>
        </w:rPr>
      </w:pPr>
      <w:r>
        <w:t>Khi sửa chữa bảo hành sản phẩm, hàng hoá hoàn thành bàn giao cho khách hàng, ghi:</w:t>
      </w:r>
    </w:p>
    <w:p w:rsidR="00704297" w:rsidRDefault="00D52B08">
      <w:pPr>
        <w:spacing w:before="120"/>
        <w:rPr>
          <w:rFonts w:eastAsia="Times New Roman" w:cs="Times New Roman"/>
        </w:rPr>
      </w:pPr>
      <w:r>
        <w:t>Nợ TK 352 - Dự phòng phải trả (3521)</w:t>
      </w:r>
    </w:p>
    <w:p w:rsidR="00704297" w:rsidRDefault="00D52B08">
      <w:pPr>
        <w:spacing w:before="120"/>
        <w:rPr>
          <w:rFonts w:eastAsia="Times New Roman" w:cs="Times New Roman"/>
        </w:rPr>
      </w:pPr>
      <w:r>
        <w:t>Nợ TK 641 - Chi phí bán hàng (phần dự phòng phải trả về bảo hành sản phẩm, hàng hoá còn thiếu)</w:t>
      </w:r>
    </w:p>
    <w:p w:rsidR="00704297" w:rsidRDefault="00D52B08">
      <w:pPr>
        <w:spacing w:before="120"/>
        <w:rPr>
          <w:rFonts w:eastAsia="Times New Roman" w:cs="Times New Roman"/>
        </w:rPr>
      </w:pPr>
      <w:r>
        <w:t>Có TK 154 - Chi phí sản xuất, kinh doanh dở dang.</w:t>
      </w:r>
    </w:p>
    <w:p w:rsidR="00704297" w:rsidRDefault="00D52B08">
      <w:pPr>
        <w:spacing w:before="120"/>
        <w:rPr>
          <w:rFonts w:eastAsia="Times New Roman" w:cs="Times New Roman"/>
        </w:rPr>
      </w:pPr>
      <w:r>
        <w:t>+ Trường hợp có bộ phận độc lập về bảo hành sản phẩm, hàng hoá, số tiền phải trả cho bộ phận bảo hành về chi phí bảo hành sản phẩm, hàng hoá, công trình xây lắp hoàn thành bàn giao cho khách hàng, ghi:</w:t>
      </w:r>
    </w:p>
    <w:p w:rsidR="00704297" w:rsidRDefault="00D52B08">
      <w:pPr>
        <w:spacing w:before="120"/>
        <w:rPr>
          <w:rFonts w:eastAsia="Times New Roman" w:cs="Times New Roman"/>
        </w:rPr>
      </w:pPr>
      <w:r>
        <w:t>Nợ TK 352 - Dự phòng phải trả (3521)</w:t>
      </w:r>
    </w:p>
    <w:p w:rsidR="00704297" w:rsidRDefault="00D52B08">
      <w:pPr>
        <w:spacing w:before="120"/>
        <w:rPr>
          <w:rFonts w:eastAsia="Times New Roman" w:cs="Times New Roman"/>
        </w:rPr>
      </w:pPr>
      <w:r>
        <w:t>Nợ TK 641 - Chi phí bán hàng (chênh lệch nhỏ hơn giữa dự phòng phải trả bảo hành sản phẩm, hàng hoá so với chi phí</w:t>
      </w:r>
    </w:p>
    <w:p w:rsidR="00704297" w:rsidRDefault="00D52B08">
      <w:pPr>
        <w:spacing w:before="120"/>
        <w:rPr>
          <w:rFonts w:eastAsia="Times New Roman" w:cs="Times New Roman"/>
        </w:rPr>
      </w:pPr>
      <w:r>
        <w:t>thực tế về bảo hành)</w:t>
      </w:r>
    </w:p>
    <w:p w:rsidR="00704297" w:rsidRDefault="00D52B08">
      <w:pPr>
        <w:spacing w:before="120"/>
        <w:rPr>
          <w:rFonts w:eastAsia="Times New Roman" w:cs="Times New Roman"/>
        </w:rPr>
      </w:pPr>
      <w:r>
        <w:lastRenderedPageBreak/>
        <w:t>Có TK 336 - Phải trả nội bộ.</w:t>
      </w:r>
    </w:p>
    <w:p w:rsidR="00704297" w:rsidRDefault="00D52B08">
      <w:pPr>
        <w:spacing w:before="120"/>
        <w:rPr>
          <w:rFonts w:eastAsia="Times New Roman" w:cs="Times New Roman"/>
        </w:rPr>
      </w:pPr>
      <w:r>
        <w:t>- Khi lập Báo cáo tài chính, doanh nghiệp phải xác định số dự phòng bảo hành sản phẩm, hàng hóa cần trích lập:</w:t>
      </w:r>
    </w:p>
    <w:p w:rsidR="00704297" w:rsidRDefault="00D52B08">
      <w:pPr>
        <w:spacing w:before="120"/>
        <w:rPr>
          <w:rFonts w:eastAsia="Times New Roman" w:cs="Times New Roman"/>
        </w:rPr>
      </w:pPr>
      <w:r>
        <w:t>+ Trường hợp số dự phòng cần lập ở kỳ kế toán này lớn hơn số dự phòng phải trả đã lập ở kỳ kế toán trước nhưng chưa sử dụng hết thì số chênh lệch hạch toán vào chi phí, ghi:</w:t>
      </w:r>
    </w:p>
    <w:p w:rsidR="00704297" w:rsidRDefault="00D52B08">
      <w:pPr>
        <w:spacing w:before="120"/>
        <w:rPr>
          <w:rFonts w:eastAsia="Times New Roman" w:cs="Times New Roman"/>
        </w:rPr>
      </w:pPr>
      <w:r>
        <w:t>Nợ TK 641 - Chi phí bán hàng</w:t>
      </w:r>
    </w:p>
    <w:p w:rsidR="00704297" w:rsidRDefault="00D52B08">
      <w:pPr>
        <w:spacing w:before="120"/>
        <w:rPr>
          <w:rFonts w:eastAsia="Times New Roman" w:cs="Times New Roman"/>
        </w:rPr>
      </w:pPr>
      <w:r>
        <w:t>Có TK 352 - Dự phòng phải trả (3521).</w:t>
      </w:r>
    </w:p>
    <w:p w:rsidR="00704297" w:rsidRDefault="00D52B08">
      <w:pPr>
        <w:spacing w:before="120"/>
        <w:rPr>
          <w:rFonts w:eastAsia="Times New Roman" w:cs="Times New Roman"/>
        </w:rPr>
      </w:pPr>
      <w:r>
        <w:t>+ Trường hợp số dự phòng phải trả cần lập ở kỳ kế toán này nhỏ hơn số dự phòng phải trả đã lập ở kỳ kế toán trước nhưng chưa sử dụng hết thì số chênh lệch hoàn nhập ghi giảm chi phí, ghi:</w:t>
      </w:r>
    </w:p>
    <w:p w:rsidR="00704297" w:rsidRDefault="00D52B08">
      <w:pPr>
        <w:spacing w:before="120"/>
        <w:rPr>
          <w:rFonts w:eastAsia="Times New Roman" w:cs="Times New Roman"/>
        </w:rPr>
      </w:pPr>
      <w:r>
        <w:t>Nợ TK 352 - Dự phòng phải trả (3521)</w:t>
      </w:r>
    </w:p>
    <w:p w:rsidR="00704297" w:rsidRDefault="00D52B08">
      <w:pPr>
        <w:spacing w:before="120"/>
        <w:rPr>
          <w:rFonts w:eastAsia="Times New Roman" w:cs="Times New Roman"/>
        </w:rPr>
      </w:pPr>
      <w:r>
        <w:t>Có TK 641 - Chi phí bán hàng.</w:t>
      </w:r>
    </w:p>
    <w:p w:rsidR="00704297" w:rsidRDefault="00D52B08">
      <w:pPr>
        <w:spacing w:before="120"/>
        <w:rPr>
          <w:rFonts w:eastAsia="Times New Roman" w:cs="Times New Roman"/>
        </w:rPr>
      </w:pPr>
      <w:r>
        <w:t>b) Phương pháp kế toán dự phòng bảo hành công trình xây dựng</w:t>
      </w:r>
    </w:p>
    <w:p w:rsidR="00704297" w:rsidRDefault="00D52B08">
      <w:pPr>
        <w:spacing w:before="120"/>
        <w:rPr>
          <w:rFonts w:eastAsia="Times New Roman" w:cs="Times New Roman"/>
        </w:rPr>
      </w:pPr>
      <w:r>
        <w:t>- Việc trích lập dự phòng bảo hành công trình xây dựng được thực hiện cho từng công trình, hạng mục công trình hoàn thành, bàn giao trong kỳ. Khi xác định số dự phòng phải trả về chi phí bảo hành công trình xây dựng, ghi:</w:t>
      </w:r>
    </w:p>
    <w:p w:rsidR="00704297" w:rsidRDefault="00D52B08">
      <w:pPr>
        <w:spacing w:before="120"/>
        <w:rPr>
          <w:rFonts w:eastAsia="Times New Roman" w:cs="Times New Roman"/>
        </w:rPr>
      </w:pPr>
      <w:r>
        <w:t>Nợ TK 627 - Chi phí sản xuất chung</w:t>
      </w:r>
    </w:p>
    <w:p w:rsidR="00704297" w:rsidRDefault="00D52B08">
      <w:pPr>
        <w:spacing w:before="120"/>
        <w:rPr>
          <w:rFonts w:eastAsia="Times New Roman" w:cs="Times New Roman"/>
        </w:rPr>
      </w:pPr>
      <w:r>
        <w:t>Có TK 352 - Dự phòng phải trả (3522).</w:t>
      </w:r>
    </w:p>
    <w:p w:rsidR="00704297" w:rsidRDefault="00D52B08">
      <w:pPr>
        <w:spacing w:before="120"/>
        <w:rPr>
          <w:rFonts w:eastAsia="Times New Roman" w:cs="Times New Roman"/>
        </w:rPr>
      </w:pPr>
      <w:r>
        <w:t>- Khi phát sinh các khoản chi phí liên quan đến khoản dự phòng phải trả về bảo hành công trình xây dựng đã lập ban đầu, như chi phí nguyên vật liệu, chi phí nhân công trực tiếp, chi phí khấu hao TSCĐ, chi phí dịch vụ mua ngoài...,:</w:t>
      </w:r>
    </w:p>
    <w:p w:rsidR="00704297" w:rsidRDefault="00D52B08">
      <w:pPr>
        <w:spacing w:before="120"/>
        <w:rPr>
          <w:rFonts w:eastAsia="Times New Roman" w:cs="Times New Roman"/>
        </w:rPr>
      </w:pPr>
      <w:r>
        <w:t>+ Trường hợp doanh nghiệp tự thực hiện việc bảo hành công trình xây dựng:</w:t>
      </w:r>
    </w:p>
    <w:p w:rsidR="00704297" w:rsidRDefault="00D52B08">
      <w:pPr>
        <w:spacing w:before="120"/>
        <w:rPr>
          <w:rFonts w:eastAsia="Times New Roman" w:cs="Times New Roman"/>
        </w:rPr>
      </w:pPr>
      <w:r>
        <w:t>Khi phát sinh các khoản chi phí liên quan đến việc bảo hành, ghi:</w:t>
      </w:r>
    </w:p>
    <w:p w:rsidR="00704297" w:rsidRDefault="00D52B08">
      <w:pPr>
        <w:spacing w:before="120"/>
        <w:rPr>
          <w:rFonts w:eastAsia="Times New Roman" w:cs="Times New Roman"/>
        </w:rPr>
      </w:pPr>
      <w:r>
        <w:t>Nợ các TK 621, 622, 627,...</w:t>
      </w:r>
    </w:p>
    <w:p w:rsidR="00704297" w:rsidRDefault="00D52B08">
      <w:pPr>
        <w:spacing w:before="120"/>
        <w:rPr>
          <w:rFonts w:eastAsia="Times New Roman" w:cs="Times New Roman"/>
        </w:rPr>
      </w:pPr>
      <w:r>
        <w:t>Nợ TK 133 - Thuế GTGT được khấu trừ (nếu có)</w:t>
      </w:r>
    </w:p>
    <w:p w:rsidR="00704297" w:rsidRDefault="00D52B08">
      <w:pPr>
        <w:spacing w:before="120"/>
        <w:rPr>
          <w:rFonts w:eastAsia="Times New Roman" w:cs="Times New Roman"/>
        </w:rPr>
      </w:pPr>
      <w:r>
        <w:t>Có các TK 111, 112, 152, 214, 331, 334, 338,...</w:t>
      </w:r>
    </w:p>
    <w:p w:rsidR="00704297" w:rsidRDefault="00D52B08">
      <w:pPr>
        <w:spacing w:before="120"/>
        <w:rPr>
          <w:rFonts w:eastAsia="Times New Roman" w:cs="Times New Roman"/>
        </w:rPr>
      </w:pPr>
      <w:r>
        <w:t>Cuối kỳ, kết chuyển chi phí bảo hành thực tế phát sinh trong kỳ, ghi:</w:t>
      </w:r>
    </w:p>
    <w:p w:rsidR="00704297" w:rsidRDefault="00D52B08">
      <w:pPr>
        <w:spacing w:before="120"/>
        <w:rPr>
          <w:rFonts w:eastAsia="Times New Roman" w:cs="Times New Roman"/>
        </w:rPr>
      </w:pPr>
      <w:r>
        <w:t>Nợ TK 154 - Chi phí SXKD dở dang</w:t>
      </w:r>
    </w:p>
    <w:p w:rsidR="00704297" w:rsidRDefault="00D52B08">
      <w:pPr>
        <w:spacing w:before="120"/>
        <w:rPr>
          <w:rFonts w:eastAsia="Times New Roman" w:cs="Times New Roman"/>
        </w:rPr>
      </w:pPr>
      <w:r>
        <w:t>Có các TK 621, 622, 627,...</w:t>
      </w:r>
    </w:p>
    <w:p w:rsidR="00704297" w:rsidRDefault="00D52B08">
      <w:pPr>
        <w:spacing w:before="120"/>
        <w:rPr>
          <w:rFonts w:eastAsia="Times New Roman" w:cs="Times New Roman"/>
        </w:rPr>
      </w:pPr>
      <w:r>
        <w:lastRenderedPageBreak/>
        <w:t>Khi sửa chữa bảo hành công trình hoàn thành bàn giao cho khách hàng, ghi:</w:t>
      </w:r>
    </w:p>
    <w:p w:rsidR="00704297" w:rsidRDefault="00D52B08">
      <w:pPr>
        <w:spacing w:before="120"/>
        <w:rPr>
          <w:rFonts w:eastAsia="Times New Roman" w:cs="Times New Roman"/>
        </w:rPr>
      </w:pPr>
      <w:r>
        <w:t>Nợ TK 352 - Dự phòng phải trả (3522)</w:t>
      </w:r>
    </w:p>
    <w:p w:rsidR="00704297" w:rsidRDefault="00D52B08">
      <w:pPr>
        <w:spacing w:before="120"/>
        <w:rPr>
          <w:rFonts w:eastAsia="Times New Roman" w:cs="Times New Roman"/>
        </w:rPr>
      </w:pPr>
      <w:r>
        <w:t>Nợ TK 632 - Giá vốn hàng bán (chênh lệch giữa số dự phòng đã trích lập nhỏ hơn chi phí thực tế về bảo hành)</w:t>
      </w:r>
    </w:p>
    <w:p w:rsidR="00704297" w:rsidRDefault="00D52B08">
      <w:pPr>
        <w:spacing w:before="120"/>
        <w:rPr>
          <w:rFonts w:eastAsia="Times New Roman" w:cs="Times New Roman"/>
        </w:rPr>
      </w:pPr>
      <w:r>
        <w:t>Có TK 154 - Chi phí sản xuất, kinh doanh dở dang.</w:t>
      </w:r>
    </w:p>
    <w:p w:rsidR="00704297" w:rsidRDefault="00D52B08">
      <w:pPr>
        <w:spacing w:before="120"/>
        <w:rPr>
          <w:rFonts w:eastAsia="Times New Roman" w:cs="Times New Roman"/>
        </w:rPr>
      </w:pPr>
      <w:r>
        <w:t>+ Trường hợp giao cho đơn vị trực thuộc hoặc thuê ngoài thực hiện việc bảo hành, ghi:</w:t>
      </w:r>
    </w:p>
    <w:p w:rsidR="00704297" w:rsidRDefault="00D52B08">
      <w:pPr>
        <w:spacing w:before="120"/>
        <w:rPr>
          <w:rFonts w:eastAsia="Times New Roman" w:cs="Times New Roman"/>
        </w:rPr>
      </w:pPr>
      <w:r>
        <w:t>Nợ TK 352 - Dự phòng phải trả (3522)</w:t>
      </w:r>
    </w:p>
    <w:p w:rsidR="00704297" w:rsidRDefault="00D52B08">
      <w:pPr>
        <w:spacing w:before="120"/>
        <w:rPr>
          <w:rFonts w:eastAsia="Times New Roman" w:cs="Times New Roman"/>
        </w:rPr>
      </w:pPr>
      <w:r>
        <w:t>Nợ TK 632 - Giá vốn hàng bán (chênh lệch giữa số dự phòng đã trích lập nhỏ hơn chi phí thực tế về bảo hành)</w:t>
      </w:r>
    </w:p>
    <w:p w:rsidR="00704297" w:rsidRDefault="00D52B08">
      <w:pPr>
        <w:spacing w:before="120"/>
        <w:rPr>
          <w:rFonts w:eastAsia="Times New Roman" w:cs="Times New Roman"/>
        </w:rPr>
      </w:pPr>
      <w:r>
        <w:t>Có các TK 331, 336...</w:t>
      </w:r>
    </w:p>
    <w:p w:rsidR="00704297" w:rsidRDefault="00D52B08">
      <w:pPr>
        <w:spacing w:before="120"/>
        <w:rPr>
          <w:rFonts w:eastAsia="Times New Roman" w:cs="Times New Roman"/>
        </w:rPr>
      </w:pPr>
      <w:r>
        <w:t>- Hết thời hạn bảo hành công trình xây dựng, nếu công trình không phải bảo hành hoặc số dự phòng phải trả về bảo hành công trình xây dựng lớn hơn chi phí thực tế phát sinh thì số chênh lệch phải hoàn nhập, ghi:</w:t>
      </w:r>
    </w:p>
    <w:p w:rsidR="00704297" w:rsidRDefault="00D52B08">
      <w:pPr>
        <w:spacing w:before="120"/>
        <w:rPr>
          <w:rFonts w:eastAsia="Times New Roman" w:cs="Times New Roman"/>
        </w:rPr>
      </w:pPr>
      <w:r>
        <w:t>Nợ TK 352 - Dự phòng phải trả (3522)</w:t>
      </w:r>
    </w:p>
    <w:p w:rsidR="00704297" w:rsidRDefault="00D52B08">
      <w:pPr>
        <w:spacing w:before="120"/>
        <w:rPr>
          <w:rFonts w:eastAsia="Times New Roman" w:cs="Times New Roman"/>
        </w:rPr>
      </w:pPr>
      <w:r>
        <w:t>Có TK 711 - Thu nhập khác.</w:t>
      </w:r>
    </w:p>
    <w:p w:rsidR="00704297" w:rsidRDefault="00D52B08">
      <w:pPr>
        <w:spacing w:before="120"/>
        <w:rPr>
          <w:rFonts w:eastAsia="Times New Roman" w:cs="Times New Roman"/>
        </w:rPr>
      </w:pPr>
      <w:r>
        <w:t>c) Phương pháp kế toán dự phòng tái cơ cấu doanh nghiệp và dự phòng phải trả khác</w:t>
      </w:r>
    </w:p>
    <w:p w:rsidR="00704297" w:rsidRDefault="00D52B08">
      <w:pPr>
        <w:spacing w:before="120"/>
        <w:rPr>
          <w:rFonts w:eastAsia="Times New Roman" w:cs="Times New Roman"/>
        </w:rPr>
      </w:pPr>
      <w:r>
        <w:t>- Khi trích lập dự phòng cho các khoản chi phí tái cơ cấu doanh nghiệp, dự phòng phải trả khác, dự phòng cho các hợp đồng có rủi ro lớn mà trong đó những chi phí bắt buộc phải trả cho các nghĩa vụ liên quan đến hợp đồng vượt quá những lợi ích kinh tế dự tính thu được từ hợp đồng đó (như khoản bồi thường hoặc đền bù do việc không thực hiện được hợp đồng, các vụ kiện pháp lý...), ghi:</w:t>
      </w:r>
    </w:p>
    <w:p w:rsidR="00704297" w:rsidRDefault="00D52B08">
      <w:pPr>
        <w:spacing w:before="120"/>
        <w:rPr>
          <w:rFonts w:eastAsia="Times New Roman" w:cs="Times New Roman"/>
        </w:rPr>
      </w:pPr>
      <w:r>
        <w:t>Nợ TK 642 - Chi phí quản lý doanh nghiệp (6426)</w:t>
      </w:r>
    </w:p>
    <w:p w:rsidR="00704297" w:rsidRDefault="00D52B08">
      <w:pPr>
        <w:spacing w:before="120"/>
        <w:rPr>
          <w:rFonts w:eastAsia="Times New Roman" w:cs="Times New Roman"/>
        </w:rPr>
      </w:pPr>
      <w:r>
        <w:t>Có TK 352 - Dự phòng phải trả (3523, 3524).</w:t>
      </w:r>
    </w:p>
    <w:p w:rsidR="00704297" w:rsidRDefault="00D52B08">
      <w:pPr>
        <w:spacing w:before="120"/>
        <w:rPr>
          <w:rFonts w:eastAsia="Times New Roman" w:cs="Times New Roman"/>
        </w:rPr>
      </w:pPr>
      <w:r>
        <w:t>- Khi trích lập dự phòng cho các khoản chi phí hoàn nguyên môi trường, chi phí thu dọn, khôi phục và hoàn trả mặt bằng, dự phòng trợ cấp thôi việc theo quy định của Luật lao động..., ghi:</w:t>
      </w:r>
    </w:p>
    <w:p w:rsidR="00704297" w:rsidRDefault="00D52B08">
      <w:pPr>
        <w:spacing w:before="120"/>
        <w:rPr>
          <w:rFonts w:eastAsia="Times New Roman" w:cs="Times New Roman"/>
        </w:rPr>
      </w:pPr>
      <w:r>
        <w:t>Nợ các TK 627, 641, 642</w:t>
      </w:r>
    </w:p>
    <w:p w:rsidR="00704297" w:rsidRDefault="00D52B08">
      <w:pPr>
        <w:spacing w:before="120"/>
        <w:rPr>
          <w:rFonts w:eastAsia="Times New Roman" w:cs="Times New Roman"/>
        </w:rPr>
      </w:pPr>
      <w:r>
        <w:t>Có TK 352 - Dự phòng phải trả</w:t>
      </w:r>
    </w:p>
    <w:p w:rsidR="00704297" w:rsidRDefault="00D52B08">
      <w:pPr>
        <w:spacing w:before="120"/>
        <w:rPr>
          <w:rFonts w:eastAsia="Times New Roman" w:cs="Times New Roman"/>
        </w:rPr>
      </w:pPr>
      <w:r>
        <w:t>- Đối với TSCĐ theo yêu cầu kỹ thuật phải được tiến hành sửa chữa định kỳ, kế toán phải thực hiện trích trước chi phí sửa chữa TSCĐ, ghi:</w:t>
      </w:r>
    </w:p>
    <w:p w:rsidR="00704297" w:rsidRDefault="00D52B08">
      <w:pPr>
        <w:spacing w:before="120"/>
        <w:rPr>
          <w:rFonts w:eastAsia="Times New Roman" w:cs="Times New Roman"/>
        </w:rPr>
      </w:pPr>
      <w:r>
        <w:lastRenderedPageBreak/>
        <w:t>Nợ các TK 627, 641, 642</w:t>
      </w:r>
    </w:p>
    <w:p w:rsidR="00704297" w:rsidRDefault="00D52B08">
      <w:pPr>
        <w:spacing w:before="120"/>
        <w:rPr>
          <w:rFonts w:eastAsia="Times New Roman" w:cs="Times New Roman"/>
        </w:rPr>
      </w:pPr>
      <w:r>
        <w:t>Có TK 352 - Dự phòng phải trả</w:t>
      </w:r>
    </w:p>
    <w:p w:rsidR="00704297" w:rsidRDefault="00D52B08">
      <w:pPr>
        <w:spacing w:before="120"/>
        <w:rPr>
          <w:rFonts w:eastAsia="Times New Roman" w:cs="Times New Roman"/>
        </w:rPr>
      </w:pPr>
      <w:r>
        <w:t>- Khi phát sinh các khoản chi phí liên quan đến khoản dự phòng phải trả đã lập, ghi:</w:t>
      </w:r>
    </w:p>
    <w:p w:rsidR="00704297" w:rsidRDefault="00D52B08">
      <w:pPr>
        <w:spacing w:before="120"/>
        <w:rPr>
          <w:rFonts w:eastAsia="Times New Roman" w:cs="Times New Roman"/>
        </w:rPr>
      </w:pPr>
      <w:r>
        <w:t>Nợ TK 352 - Dự phòng phải trả (3523, 3524)</w:t>
      </w:r>
    </w:p>
    <w:p w:rsidR="00704297" w:rsidRDefault="00D52B08">
      <w:pPr>
        <w:spacing w:before="120"/>
        <w:rPr>
          <w:rFonts w:eastAsia="Times New Roman" w:cs="Times New Roman"/>
        </w:rPr>
      </w:pPr>
      <w:r>
        <w:t>Có các TK 111, 112, 241, 331,...</w:t>
      </w:r>
    </w:p>
    <w:p w:rsidR="00704297" w:rsidRDefault="00D52B08">
      <w:pPr>
        <w:spacing w:before="120"/>
        <w:rPr>
          <w:rFonts w:eastAsia="Times New Roman" w:cs="Times New Roman"/>
        </w:rPr>
      </w:pPr>
      <w:r>
        <w:t>- Khi lập Báo cáo tài chính, doanh nghiệp phải xác định số dự phòng phải trả cần trích lập:</w:t>
      </w:r>
    </w:p>
    <w:p w:rsidR="00704297" w:rsidRDefault="00D52B08">
      <w:pPr>
        <w:spacing w:before="120"/>
        <w:rPr>
          <w:rFonts w:eastAsia="Times New Roman" w:cs="Times New Roman"/>
        </w:rPr>
      </w:pPr>
      <w:r>
        <w:t>+ Trường hợp số dự phòng phải trả cần lập ở kỳ kế toán này lớn hơn số dự phòng phải trả đã lập ở kỳ kế toán trước nhưng chưa sử dụng hết thì số chênh lệch hạch toán vào chi phí, ghi:</w:t>
      </w:r>
    </w:p>
    <w:p w:rsidR="00704297" w:rsidRDefault="00D52B08">
      <w:pPr>
        <w:spacing w:before="120"/>
        <w:rPr>
          <w:rFonts w:eastAsia="Times New Roman" w:cs="Times New Roman"/>
        </w:rPr>
      </w:pPr>
      <w:r>
        <w:t>Nợ TK 642 - Chi phí quản lý doanh nghiệp (6426)</w:t>
      </w:r>
    </w:p>
    <w:p w:rsidR="00704297" w:rsidRDefault="00D52B08">
      <w:pPr>
        <w:spacing w:before="120"/>
        <w:rPr>
          <w:rFonts w:eastAsia="Times New Roman" w:cs="Times New Roman"/>
        </w:rPr>
      </w:pPr>
      <w:r>
        <w:t>Có TK 352 - Dự phòng phải trả (3523, 3524).</w:t>
      </w:r>
    </w:p>
    <w:p w:rsidR="00704297" w:rsidRDefault="00D52B08">
      <w:pPr>
        <w:spacing w:before="120"/>
        <w:rPr>
          <w:rFonts w:eastAsia="Times New Roman" w:cs="Times New Roman"/>
        </w:rPr>
      </w:pPr>
      <w:r>
        <w:t>+ Trường hợp số dự phòng phải trả cần lập ở kỳ kế toán này nhỏ hơn số dự phòng phải trả đã lập ở kỳ kế toán trước nhưng chưa sử dụng hết thì số chênh lệch hoàn nhập ghi giảm chi phí, ghi:</w:t>
      </w:r>
    </w:p>
    <w:p w:rsidR="00704297" w:rsidRDefault="00D52B08">
      <w:pPr>
        <w:spacing w:before="120"/>
        <w:rPr>
          <w:rFonts w:eastAsia="Times New Roman" w:cs="Times New Roman"/>
        </w:rPr>
      </w:pPr>
      <w:r>
        <w:t>Nợ TK 352 - Dự phòng phải trả (3523, 3524)</w:t>
      </w:r>
    </w:p>
    <w:p w:rsidR="00704297" w:rsidRDefault="00D52B08">
      <w:pPr>
        <w:spacing w:before="120"/>
        <w:rPr>
          <w:rFonts w:eastAsia="Times New Roman" w:cs="Times New Roman"/>
        </w:rPr>
      </w:pPr>
      <w:r>
        <w:t>Có TK 642 - Chi phí quản lý doanh nghiệp (6426).</w:t>
      </w:r>
    </w:p>
    <w:p w:rsidR="00704297" w:rsidRDefault="00D52B08">
      <w:pPr>
        <w:spacing w:before="120"/>
        <w:rPr>
          <w:rFonts w:eastAsia="Times New Roman" w:cs="Times New Roman"/>
        </w:rPr>
      </w:pPr>
      <w:r>
        <w:t>d) Trong một số trường hợp, doanh nghiệp có thể tìm kiếm một bên thứ 3 để thanh toán một phần hay toàn bộ chi phí cho khoản dự phòng (ví dụ, thông qua các hợp đồng bảo hiểm, các khoản bồi thường hoặc các giấy bảo hành của nhà cung cấp), bên thứ 3 có thể hoàn trả lại những gì mà doanh nghiệp đã thanh toán. Khi doanh nghiệp nhận được khoản bồi hoàn của một bên thứ 3 để thanh toán một phần hay toàn bộ chi phí cho khoản dự phòng, kế toán ghi:</w:t>
      </w:r>
    </w:p>
    <w:p w:rsidR="00704297" w:rsidRDefault="00D52B08">
      <w:pPr>
        <w:spacing w:before="120"/>
        <w:rPr>
          <w:rFonts w:eastAsia="Times New Roman" w:cs="Times New Roman"/>
        </w:rPr>
      </w:pPr>
      <w:r>
        <w:t>Nợ các TK 111, 112,...</w:t>
      </w:r>
    </w:p>
    <w:p w:rsidR="00704297" w:rsidRDefault="00D52B08">
      <w:pPr>
        <w:spacing w:before="120"/>
        <w:rPr>
          <w:rFonts w:eastAsia="Times New Roman" w:cs="Times New Roman"/>
        </w:rPr>
      </w:pPr>
      <w:r>
        <w:t>Có TK 711- Thu nhập khác.</w:t>
      </w:r>
    </w:p>
    <w:p w:rsidR="00704297" w:rsidRDefault="00D52B08">
      <w:pPr>
        <w:spacing w:before="120"/>
        <w:rPr>
          <w:rFonts w:eastAsia="Times New Roman" w:cs="Times New Roman"/>
          <w:sz w:val="28"/>
          <w:szCs w:val="28"/>
        </w:rPr>
      </w:pPr>
      <w:r>
        <w:t>đ) Kế toán xử lý các khoản dự phòng phải trả trước khi chuyển doanh nghiệp 100% vốn nhà nước thành Công ty cổ phần</w:t>
      </w:r>
    </w:p>
    <w:p w:rsidR="00704297" w:rsidRDefault="00D52B08">
      <w:pPr>
        <w:spacing w:before="120"/>
        <w:rPr>
          <w:rFonts w:eastAsia="Times New Roman" w:cs="Times New Roman"/>
          <w:sz w:val="28"/>
          <w:szCs w:val="28"/>
        </w:rPr>
      </w:pPr>
      <w:r>
        <w:t>Các khoản dự phòng phải trả sau khi bù đắp tổn thất, đến thời điểm chính thức chuyển thành công ty cổ phần, nếu còn thì hạch toán tăng vốn nhà nước tại thời điểm bàn giao, ghi:</w:t>
      </w:r>
    </w:p>
    <w:p w:rsidR="00704297" w:rsidRDefault="00D52B08">
      <w:pPr>
        <w:spacing w:before="120"/>
        <w:rPr>
          <w:rFonts w:eastAsia="Times New Roman" w:cs="Times New Roman"/>
          <w:sz w:val="28"/>
          <w:szCs w:val="28"/>
        </w:rPr>
      </w:pPr>
      <w:r>
        <w:lastRenderedPageBreak/>
        <w:t>Nợ TK 352 - Dự phòng phải trả</w:t>
      </w:r>
    </w:p>
    <w:p w:rsidR="00704297" w:rsidRDefault="00D52B08">
      <w:pPr>
        <w:spacing w:before="120"/>
        <w:rPr>
          <w:rFonts w:eastAsia="Times New Roman" w:cs="Times New Roman"/>
          <w:sz w:val="28"/>
          <w:szCs w:val="28"/>
        </w:rPr>
      </w:pPr>
      <w:r>
        <w:t>Có TK 411 - Vốn đầu tư của chủ sở hữu.</w:t>
      </w:r>
      <w:bookmarkStart w:id="172" w:name="4iylrwe" w:colFirst="0" w:colLast="0"/>
      <w:bookmarkEnd w:id="172"/>
    </w:p>
    <w:p w:rsidR="00704297" w:rsidRPr="00155128" w:rsidRDefault="00D52B08" w:rsidP="00155128">
      <w:pPr>
        <w:pStyle w:val="Heading2"/>
      </w:pPr>
      <w:bookmarkStart w:id="173" w:name="_Toc140907598"/>
      <w:r w:rsidRPr="00155128">
        <w:t>Điều 63. Tài khoản 353 – Quỹ khen thưởng, phúc lợi</w:t>
      </w:r>
      <w:bookmarkEnd w:id="173"/>
    </w:p>
    <w:p w:rsidR="00704297" w:rsidRDefault="00D52B08">
      <w:pPr>
        <w:spacing w:before="120"/>
        <w:rPr>
          <w:rFonts w:eastAsia="Times New Roman" w:cs="Times New Roman"/>
        </w:rPr>
      </w:pPr>
      <w:r>
        <w:rPr>
          <w:b/>
        </w:rPr>
        <w:t>1. Nguyên tắc kế toán</w:t>
      </w:r>
    </w:p>
    <w:p w:rsidR="00704297" w:rsidRDefault="00D52B08">
      <w:pPr>
        <w:spacing w:before="120"/>
        <w:rPr>
          <w:rFonts w:eastAsia="Times New Roman" w:cs="Times New Roman"/>
        </w:rPr>
      </w:pPr>
      <w:r>
        <w:t>a) Tài khoản này dùng để phản ánh số hiện có, tình hình tăng, giảm quỹ khen thưởng, quỹ phúc lợi và quỹ thưởng ban quản lý điều hành công ty của doanh nghiệp. Quỹ khen thưởng, quỹ phúc lợi được trích từ lợi nhuận sau thuế TNDN của doanh nghiệp để dùng cho công tác khen thưởng, khuyến khích lợi ích vật chất, phục vụ nhu cầu phúc lợi công cộng, cải thiện và nâng cao đời sống vật chất, tinh thần của người lao động.</w:t>
      </w:r>
    </w:p>
    <w:p w:rsidR="00704297" w:rsidRDefault="00D52B08">
      <w:pPr>
        <w:spacing w:before="120"/>
        <w:rPr>
          <w:rFonts w:eastAsia="Times New Roman" w:cs="Times New Roman"/>
          <w:sz w:val="28"/>
          <w:szCs w:val="28"/>
        </w:rPr>
      </w:pPr>
      <w:r>
        <w:t>b) Việc trích lập và sử dụng quỹ khen thưởng, quỹ phúc lợi và quỹ thưởng ban quản lý điều hành công ty phải theo chính sách tài chính hiện hành.</w:t>
      </w:r>
    </w:p>
    <w:p w:rsidR="00704297" w:rsidRDefault="00D52B08">
      <w:pPr>
        <w:spacing w:before="120"/>
        <w:rPr>
          <w:rFonts w:eastAsia="Times New Roman" w:cs="Times New Roman"/>
        </w:rPr>
      </w:pPr>
      <w:r>
        <w:t>c) Quỹ khen thưởng, quỹ phúc lợi, quỹ thưởng ban quản lý điều hành công ty phải được hạch toán chi tiết theo từng loại quỹ.</w:t>
      </w:r>
    </w:p>
    <w:p w:rsidR="00704297" w:rsidRDefault="00D52B08">
      <w:pPr>
        <w:spacing w:before="120"/>
        <w:rPr>
          <w:rFonts w:eastAsia="Times New Roman" w:cs="Times New Roman"/>
        </w:rPr>
      </w:pPr>
      <w:r>
        <w:t>d) Đối với TSCĐ đầu tư, mua sắm bằng quỹ phúc lợi khi hoàn thành dùng vào sản xuất, kinh doanh, kế toán ghi tăng TSCĐ đồng thời ghi tăng Vốn đầu tư của chủ sở hữu và giảm quỹ phúc lợi.</w:t>
      </w:r>
    </w:p>
    <w:p w:rsidR="00704297" w:rsidRDefault="00D52B08">
      <w:pPr>
        <w:spacing w:before="120"/>
        <w:rPr>
          <w:rFonts w:eastAsia="Times New Roman" w:cs="Times New Roman"/>
        </w:rPr>
      </w:pPr>
      <w:r>
        <w:t>đ) Đối với TSCĐ đầu tư, mua sắm bằng quỹ phúc lợi khi hoàn thành dùng cho nhu cầu văn hóa, phúc lợi của doanh nghiệp, kế toán ghi tăng TSCĐ và đồng thời được kết chuyển từ Quỹ phúc lợi (TK 3532) sang Quỹ phúc lợi đã hình thành TSCĐ (TK 3533). Những TSCĐ này hàng tháng không trích khấu hao TSCĐ vào chi phí mà cuối niên độ kế toán tính hao mòn TSCĐ một lần /một năm để ghi giảm Quỹ phúc lợi đã hình thành TSCĐ.</w:t>
      </w:r>
    </w:p>
    <w:p w:rsidR="00704297" w:rsidRDefault="00D52B08">
      <w:pPr>
        <w:spacing w:before="120"/>
        <w:rPr>
          <w:rFonts w:eastAsia="Times New Roman" w:cs="Times New Roman"/>
          <w:sz w:val="28"/>
          <w:szCs w:val="28"/>
        </w:rPr>
      </w:pPr>
      <w:r>
        <w:rPr>
          <w:b/>
        </w:rPr>
        <w:t>2. Kết cấu và nội dung phản ánh của tài khoản 353 – Quỹ khen thưởng, phúc lợi</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Các khoản chi tiêu quỹ khen thưởng, quỹ phúc lợi, quỹ thưởng ban quản lý điều hành công ty;</w:t>
      </w:r>
    </w:p>
    <w:p w:rsidR="00704297" w:rsidRDefault="00D52B08">
      <w:pPr>
        <w:spacing w:before="120"/>
        <w:rPr>
          <w:rFonts w:eastAsia="Times New Roman" w:cs="Times New Roman"/>
          <w:sz w:val="28"/>
          <w:szCs w:val="28"/>
        </w:rPr>
      </w:pPr>
      <w:r>
        <w:t>- Giảm quỹ phúc lợi đã hình thành TSCĐ khi tính hao mòn TSCĐ hoặc do nhượng bán, thanh lý, phát hiện thiếu khi kiểm kê TSCĐ;</w:t>
      </w:r>
    </w:p>
    <w:p w:rsidR="00704297" w:rsidRDefault="00D52B08">
      <w:pPr>
        <w:spacing w:before="120"/>
        <w:rPr>
          <w:rFonts w:eastAsia="Times New Roman" w:cs="Times New Roman"/>
          <w:sz w:val="28"/>
          <w:szCs w:val="28"/>
        </w:rPr>
      </w:pPr>
      <w:r>
        <w:t>- Đầu tư, mua sắm TSCĐ bằng quỹ phúc lợi khi hoàn thành phục vụ nhu cầu văn hóa, phúc lợi;</w:t>
      </w:r>
    </w:p>
    <w:p w:rsidR="00704297" w:rsidRDefault="00D52B08">
      <w:pPr>
        <w:spacing w:before="120"/>
        <w:rPr>
          <w:rFonts w:eastAsia="Times New Roman" w:cs="Times New Roman"/>
          <w:sz w:val="28"/>
          <w:szCs w:val="28"/>
        </w:rPr>
      </w:pPr>
      <w:r>
        <w:lastRenderedPageBreak/>
        <w:t>- Cấp quỹ khen thưởng, phúc lợi cho cấp dưới.</w:t>
      </w:r>
    </w:p>
    <w:p w:rsidR="00704297" w:rsidRDefault="00D52B08">
      <w:pPr>
        <w:rPr>
          <w:rFonts w:eastAsia="Times New Roman" w:cs="Times New Roman"/>
          <w:sz w:val="28"/>
          <w:szCs w:val="28"/>
        </w:rPr>
      </w:pPr>
      <w:r>
        <w:t>Bên Có</w:t>
      </w:r>
    </w:p>
    <w:p w:rsidR="00704297" w:rsidRDefault="00D52B08">
      <w:pPr>
        <w:spacing w:before="120"/>
        <w:rPr>
          <w:rFonts w:eastAsia="Times New Roman" w:cs="Times New Roman"/>
          <w:sz w:val="28"/>
          <w:szCs w:val="28"/>
        </w:rPr>
      </w:pPr>
      <w:r>
        <w:t>- Trích lập quỹ khen thưởng, quỹ phúc lợi, quỹ thưởng ban quản lý điều hành công ty từ lợi nhuận sau thuế TNDN;</w:t>
      </w:r>
    </w:p>
    <w:p w:rsidR="00704297" w:rsidRDefault="00D52B08">
      <w:pPr>
        <w:spacing w:before="120"/>
        <w:rPr>
          <w:rFonts w:eastAsia="Times New Roman" w:cs="Times New Roman"/>
          <w:sz w:val="28"/>
          <w:szCs w:val="28"/>
        </w:rPr>
      </w:pPr>
      <w:r>
        <w:t>- Quỹ khen thưởng, phúc lợi được cấp trên cấp;</w:t>
      </w:r>
    </w:p>
    <w:p w:rsidR="00704297" w:rsidRDefault="00D52B08">
      <w:pPr>
        <w:spacing w:before="120"/>
        <w:rPr>
          <w:rFonts w:eastAsia="Times New Roman" w:cs="Times New Roman"/>
          <w:sz w:val="28"/>
          <w:szCs w:val="28"/>
        </w:rPr>
      </w:pPr>
      <w:r>
        <w:t>- Quỹ phúc lợi đã hình thành TSCĐ tăng do đầu tư, mua sắm TSCĐ bằng quỹ phúc lợi hoàn thành đưa vào sử dụng cho sản xuất, kinh doanh hoặc hoạt động văn hoá, phúc lợi.</w:t>
      </w:r>
    </w:p>
    <w:p w:rsidR="00704297" w:rsidRDefault="00D52B08">
      <w:pPr>
        <w:rPr>
          <w:rFonts w:eastAsia="Times New Roman" w:cs="Times New Roman"/>
          <w:szCs w:val="26"/>
        </w:rPr>
      </w:pPr>
      <w:r>
        <w:t>Số dư bên Có: Số quỹ khen thưởng, quỹ phúc lợi hiện còn của doanh nghiệp.</w:t>
      </w:r>
    </w:p>
    <w:p w:rsidR="00704297" w:rsidRDefault="00D52B08">
      <w:pPr>
        <w:spacing w:before="120"/>
        <w:rPr>
          <w:rFonts w:eastAsia="Times New Roman" w:cs="Times New Roman"/>
          <w:sz w:val="28"/>
          <w:szCs w:val="28"/>
        </w:rPr>
      </w:pPr>
      <w:r>
        <w:rPr>
          <w:b/>
          <w:i/>
        </w:rPr>
        <w:t>Tài khoản 353 – Quỹ khen thưởng, phúc lợi, có 4 tài khoản cấp 2:</w:t>
      </w:r>
    </w:p>
    <w:p w:rsidR="00704297" w:rsidRDefault="00D52B08">
      <w:pPr>
        <w:spacing w:before="120"/>
        <w:rPr>
          <w:rFonts w:eastAsia="Times New Roman" w:cs="Times New Roman"/>
          <w:sz w:val="28"/>
          <w:szCs w:val="28"/>
        </w:rPr>
      </w:pPr>
      <w:r>
        <w:rPr>
          <w:i/>
        </w:rPr>
        <w:t xml:space="preserve">- Tài khoản 3531 - Quỹ khen thưởng: </w:t>
      </w:r>
      <w:r>
        <w:t>Phản ánh số hiện có, tình hình trích lập và chi tiêu quỹ khen thưởng của doanh nghiệp.</w:t>
      </w:r>
    </w:p>
    <w:p w:rsidR="00704297" w:rsidRDefault="00D52B08">
      <w:pPr>
        <w:spacing w:before="120"/>
        <w:rPr>
          <w:rFonts w:eastAsia="Times New Roman" w:cs="Times New Roman"/>
          <w:sz w:val="28"/>
          <w:szCs w:val="28"/>
        </w:rPr>
      </w:pPr>
      <w:r>
        <w:rPr>
          <w:i/>
        </w:rPr>
        <w:t xml:space="preserve">- Tài khoản 3532 - Quỹ phúc lợi: </w:t>
      </w:r>
      <w:r>
        <w:t>Phản ánh số hiện có, tình hình trích lập và chi tiêu quỹ phúc lợi của doanh nghiệp.</w:t>
      </w:r>
    </w:p>
    <w:p w:rsidR="00704297" w:rsidRDefault="00D52B08">
      <w:pPr>
        <w:spacing w:before="120"/>
        <w:rPr>
          <w:rFonts w:eastAsia="Times New Roman" w:cs="Times New Roman"/>
          <w:sz w:val="28"/>
          <w:szCs w:val="28"/>
        </w:rPr>
      </w:pPr>
      <w:r>
        <w:rPr>
          <w:i/>
        </w:rPr>
        <w:t xml:space="preserve">- Tài khoản 3533 - Quỹ phúc lợi đã hình thành TSCĐ: </w:t>
      </w:r>
      <w:r>
        <w:t>Phản ánh số hiện có, tình hình tăng, giảm quỹ phúc lợi đã hình thành TSCĐ của doanh nghiệp.</w:t>
      </w:r>
    </w:p>
    <w:p w:rsidR="00704297" w:rsidRDefault="00D52B08">
      <w:pPr>
        <w:spacing w:before="120"/>
        <w:rPr>
          <w:rFonts w:eastAsia="Times New Roman" w:cs="Times New Roman"/>
          <w:sz w:val="28"/>
          <w:szCs w:val="28"/>
        </w:rPr>
      </w:pPr>
      <w:r>
        <w:t xml:space="preserve">- </w:t>
      </w:r>
      <w:r>
        <w:rPr>
          <w:i/>
        </w:rPr>
        <w:t>Tài khoản 3534 - Quỹ thưởng ban quản lý điều hành công ty</w:t>
      </w:r>
      <w:r>
        <w:t>: Phản ánh số hiện có, tình hình trích lập và chi tiêu Quỹ thưởng ban quản lý điều hành công ty.</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rPr>
      </w:pPr>
      <w:r>
        <w:t>a) Trong năm khi tạm trích quỹ khen thưởng, phúc lợi, ghi:</w:t>
      </w:r>
    </w:p>
    <w:p w:rsidR="00704297" w:rsidRDefault="00D52B08">
      <w:pPr>
        <w:spacing w:before="120"/>
        <w:rPr>
          <w:rFonts w:eastAsia="Times New Roman" w:cs="Times New Roman"/>
          <w:sz w:val="28"/>
          <w:szCs w:val="28"/>
        </w:rPr>
      </w:pPr>
      <w:r>
        <w:t>Nợ TK 421 - Lợi nhuận sau thuế chưa phân phối</w:t>
      </w:r>
    </w:p>
    <w:p w:rsidR="00704297" w:rsidRDefault="00D52B08">
      <w:pPr>
        <w:spacing w:before="120"/>
        <w:rPr>
          <w:rFonts w:eastAsia="Times New Roman" w:cs="Times New Roman"/>
          <w:sz w:val="28"/>
          <w:szCs w:val="28"/>
        </w:rPr>
      </w:pPr>
      <w:r>
        <w:t>Có TK 353 - Quỹ khen thưởng, phúc lợi (3531, 3532, 3534).</w:t>
      </w:r>
    </w:p>
    <w:p w:rsidR="00704297" w:rsidRDefault="00D52B08">
      <w:pPr>
        <w:spacing w:before="120"/>
        <w:rPr>
          <w:rFonts w:eastAsia="Times New Roman" w:cs="Times New Roman"/>
          <w:sz w:val="28"/>
          <w:szCs w:val="28"/>
        </w:rPr>
      </w:pPr>
      <w:r>
        <w:t>b) Cuối năm, xác định quỹ khen thưởng, phúc lợi được trích thêm, ghi:</w:t>
      </w:r>
    </w:p>
    <w:p w:rsidR="00704297" w:rsidRDefault="00D52B08">
      <w:pPr>
        <w:spacing w:before="120"/>
        <w:rPr>
          <w:rFonts w:eastAsia="Times New Roman" w:cs="Times New Roman"/>
          <w:sz w:val="28"/>
          <w:szCs w:val="28"/>
        </w:rPr>
      </w:pPr>
      <w:r>
        <w:t>Nợ TK 421 - Lợi nhuận sau thuế chưa phân phối</w:t>
      </w:r>
    </w:p>
    <w:p w:rsidR="00704297" w:rsidRDefault="00D52B08">
      <w:pPr>
        <w:spacing w:before="120"/>
        <w:rPr>
          <w:rFonts w:eastAsia="Times New Roman" w:cs="Times New Roman"/>
          <w:sz w:val="28"/>
          <w:szCs w:val="28"/>
        </w:rPr>
      </w:pPr>
      <w:r>
        <w:t>Có TK 353 - Quỹ khen thưởng, phúc lợi (3531, 3532, 3534).</w:t>
      </w:r>
    </w:p>
    <w:p w:rsidR="00704297" w:rsidRDefault="00D52B08">
      <w:pPr>
        <w:spacing w:before="120"/>
        <w:rPr>
          <w:rFonts w:eastAsia="Times New Roman" w:cs="Times New Roman"/>
        </w:rPr>
      </w:pPr>
      <w:r>
        <w:t>c) Tính tiền thưởng phải trả cho công nhân viên và người lao động khác trong doanh nghiệp, ghi:</w:t>
      </w:r>
    </w:p>
    <w:p w:rsidR="00704297" w:rsidRDefault="00D52B08">
      <w:pPr>
        <w:spacing w:before="120"/>
        <w:rPr>
          <w:rFonts w:eastAsia="Times New Roman" w:cs="Times New Roman"/>
          <w:sz w:val="28"/>
          <w:szCs w:val="28"/>
        </w:rPr>
      </w:pPr>
      <w:r>
        <w:t>Nợ TK 353 - Quỹ khen thưởng, phúc lợi (3531).</w:t>
      </w:r>
    </w:p>
    <w:p w:rsidR="00704297" w:rsidRDefault="00D52B08">
      <w:pPr>
        <w:spacing w:before="120"/>
        <w:rPr>
          <w:rFonts w:eastAsia="Times New Roman" w:cs="Times New Roman"/>
          <w:sz w:val="28"/>
          <w:szCs w:val="28"/>
        </w:rPr>
      </w:pPr>
      <w:r>
        <w:t>Có TK 334 - Phải trả người lao động.</w:t>
      </w:r>
    </w:p>
    <w:p w:rsidR="00704297" w:rsidRDefault="00D52B08">
      <w:pPr>
        <w:spacing w:before="120"/>
        <w:rPr>
          <w:rFonts w:eastAsia="Times New Roman" w:cs="Times New Roman"/>
          <w:sz w:val="28"/>
          <w:szCs w:val="28"/>
        </w:rPr>
      </w:pPr>
      <w:r>
        <w:t>d) Dùng quỹ phúc lợi để chi trợ cấp khó khăn, chi cho công nhân viên và người lao động nghỉ mát, chi cho phong trào văn hóa, văn nghệ quần chúng, ghi:</w:t>
      </w:r>
    </w:p>
    <w:p w:rsidR="00704297" w:rsidRDefault="00D52B08">
      <w:pPr>
        <w:spacing w:before="120"/>
        <w:rPr>
          <w:rFonts w:eastAsia="Times New Roman" w:cs="Times New Roman"/>
          <w:sz w:val="28"/>
          <w:szCs w:val="28"/>
        </w:rPr>
      </w:pPr>
      <w:r>
        <w:lastRenderedPageBreak/>
        <w:t>Nợ TK 353 - Quỹ khen thưởng, phúc lợi (3532)</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đ) Khi bán sản phẩm, hàng hóa trang trải bằng quỹ khen thưởng phúc lợi, kế toán phản ánh doanh thu không bao gồm thuế GTGT phải nộp, ghi:</w:t>
      </w:r>
    </w:p>
    <w:p w:rsidR="00704297" w:rsidRDefault="00D52B08">
      <w:pPr>
        <w:spacing w:before="120"/>
        <w:rPr>
          <w:rFonts w:eastAsia="Times New Roman" w:cs="Times New Roman"/>
          <w:sz w:val="28"/>
          <w:szCs w:val="28"/>
        </w:rPr>
      </w:pPr>
      <w:r>
        <w:t>Nợ TK 353 - Quỹ khen thưởng, phúc lợi (tổng giá thanh toán)</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Có TK 3331 - Thuế GTGT phải nộp (33311).</w:t>
      </w:r>
    </w:p>
    <w:p w:rsidR="00704297" w:rsidRDefault="00D52B08">
      <w:pPr>
        <w:spacing w:before="120"/>
        <w:rPr>
          <w:rFonts w:eastAsia="Times New Roman" w:cs="Times New Roman"/>
          <w:sz w:val="28"/>
          <w:szCs w:val="28"/>
        </w:rPr>
      </w:pPr>
      <w:r>
        <w:t>e) Khi cấp trên cấp quỹ khen thưởng, phúc lợi cho đơn vị cấp dưới, ghi:</w:t>
      </w:r>
    </w:p>
    <w:p w:rsidR="00704297" w:rsidRDefault="00D52B08">
      <w:pPr>
        <w:spacing w:before="120"/>
        <w:rPr>
          <w:rFonts w:eastAsia="Times New Roman" w:cs="Times New Roman"/>
          <w:sz w:val="28"/>
          <w:szCs w:val="28"/>
        </w:rPr>
      </w:pPr>
      <w:r>
        <w:t>Nợ TK 353 - Quỹ khen thưởng, phúc lợi (3531, 3532, 3534)</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g) Số quỹ khen thưởng, phúc lợi do đơn vị cấp trên cấp xuống,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353 - Quỹ khen thưởng, phúc lợi (3531, 3532).</w:t>
      </w:r>
    </w:p>
    <w:p w:rsidR="00704297" w:rsidRDefault="00D52B08">
      <w:pPr>
        <w:spacing w:before="120"/>
        <w:rPr>
          <w:rFonts w:eastAsia="Times New Roman" w:cs="Times New Roman"/>
          <w:sz w:val="28"/>
          <w:szCs w:val="28"/>
        </w:rPr>
      </w:pPr>
      <w:r>
        <w:t>h) Dùng quỹ phúc lợi ủng hộ các vùng thiên tai, hỏa hoạn, chi từ thiện… ghi:</w:t>
      </w:r>
    </w:p>
    <w:p w:rsidR="00704297" w:rsidRDefault="00D52B08">
      <w:pPr>
        <w:spacing w:before="120"/>
        <w:rPr>
          <w:rFonts w:eastAsia="Times New Roman" w:cs="Times New Roman"/>
          <w:sz w:val="28"/>
          <w:szCs w:val="28"/>
        </w:rPr>
      </w:pPr>
      <w:r>
        <w:t>Nợ TK 353 - Quỹ khen thưởng, phúc lợi (3532)</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i) Khi đầu tư, mua sắm TSCĐ hoàn thành bằng quỹ phúc lợi đưa vào sử dụng cho mục đích văn hoá, phúc lợi của doanh nghiệp, ghi:</w:t>
      </w:r>
    </w:p>
    <w:p w:rsidR="00704297" w:rsidRDefault="00D52B08">
      <w:pPr>
        <w:spacing w:before="120"/>
        <w:rPr>
          <w:rFonts w:eastAsia="Times New Roman" w:cs="Times New Roman"/>
          <w:sz w:val="28"/>
          <w:szCs w:val="28"/>
        </w:rPr>
      </w:pPr>
      <w:r>
        <w:t>Nợ TK 211 - TSCĐ hữu hình (nguyên giá)</w:t>
      </w:r>
    </w:p>
    <w:p w:rsidR="00704297" w:rsidRDefault="00D52B08">
      <w:pPr>
        <w:spacing w:before="120"/>
        <w:rPr>
          <w:rFonts w:eastAsia="Times New Roman" w:cs="Times New Roman"/>
          <w:sz w:val="28"/>
          <w:szCs w:val="28"/>
        </w:rPr>
      </w:pPr>
      <w:r>
        <w:t>Nợ TK 133 - Thuế GTGT được khấu trừ (nếu được khấu trừ)</w:t>
      </w:r>
    </w:p>
    <w:p w:rsidR="00704297" w:rsidRDefault="00D52B08">
      <w:pPr>
        <w:spacing w:before="120"/>
        <w:rPr>
          <w:rFonts w:eastAsia="Times New Roman" w:cs="Times New Roman"/>
          <w:sz w:val="28"/>
          <w:szCs w:val="28"/>
        </w:rPr>
      </w:pPr>
      <w:r>
        <w:t>Có các TK 111, 112, 241, 331,…</w:t>
      </w:r>
    </w:p>
    <w:p w:rsidR="00704297" w:rsidRDefault="00D52B08">
      <w:pPr>
        <w:spacing w:before="120"/>
        <w:rPr>
          <w:rFonts w:eastAsia="Times New Roman" w:cs="Times New Roman"/>
          <w:sz w:val="28"/>
          <w:szCs w:val="28"/>
        </w:rPr>
      </w:pPr>
      <w:r>
        <w:t>Nếu thuế GTGT đầu vào không được khấu trừ thì nguyên giá TSCĐ bao gồm cả thuế GTGT</w:t>
      </w:r>
    </w:p>
    <w:p w:rsidR="00704297" w:rsidRDefault="00D52B08">
      <w:pPr>
        <w:spacing w:before="120"/>
        <w:rPr>
          <w:rFonts w:eastAsia="Times New Roman" w:cs="Times New Roman"/>
          <w:sz w:val="28"/>
          <w:szCs w:val="28"/>
        </w:rPr>
      </w:pPr>
      <w:r>
        <w:t>Đồng thời, ghi:</w:t>
      </w:r>
    </w:p>
    <w:p w:rsidR="00704297" w:rsidRDefault="00D52B08">
      <w:pPr>
        <w:spacing w:before="120"/>
        <w:rPr>
          <w:rFonts w:eastAsia="Times New Roman" w:cs="Times New Roman"/>
          <w:sz w:val="28"/>
          <w:szCs w:val="28"/>
        </w:rPr>
      </w:pPr>
      <w:r>
        <w:t>Nợ TK 3532 - Quỹ phúc lợi</w:t>
      </w:r>
    </w:p>
    <w:p w:rsidR="00704297" w:rsidRDefault="00D52B08">
      <w:pPr>
        <w:spacing w:before="120"/>
        <w:rPr>
          <w:rFonts w:eastAsia="Times New Roman" w:cs="Times New Roman"/>
          <w:sz w:val="28"/>
          <w:szCs w:val="28"/>
        </w:rPr>
      </w:pPr>
      <w:r>
        <w:t>Có TK 3533 - Quỹ phúc lợi đã hình thành TSCĐ.</w:t>
      </w:r>
    </w:p>
    <w:p w:rsidR="00704297" w:rsidRDefault="00D52B08">
      <w:pPr>
        <w:spacing w:before="120"/>
        <w:rPr>
          <w:rFonts w:eastAsia="Times New Roman" w:cs="Times New Roman"/>
          <w:sz w:val="28"/>
          <w:szCs w:val="28"/>
        </w:rPr>
      </w:pPr>
      <w:r>
        <w:t>k) Định kỳ, tính hao mòn TSCĐ đầu tư, mua sắm bằng quỹ phúc lợi, sử dụng cho nhu cầu văn hóa, phúc lợi của doanh nghiệp, ghi:</w:t>
      </w:r>
    </w:p>
    <w:p w:rsidR="00704297" w:rsidRDefault="00D52B08">
      <w:pPr>
        <w:spacing w:before="120"/>
        <w:rPr>
          <w:rFonts w:eastAsia="Times New Roman" w:cs="Times New Roman"/>
          <w:sz w:val="28"/>
          <w:szCs w:val="28"/>
        </w:rPr>
      </w:pPr>
      <w:r>
        <w:lastRenderedPageBreak/>
        <w:t>Nợ TK 3533 - Quỹ phúc lợi đã hình thành TSCĐ</w:t>
      </w:r>
    </w:p>
    <w:p w:rsidR="00704297" w:rsidRDefault="00D52B08">
      <w:pPr>
        <w:spacing w:before="120"/>
        <w:rPr>
          <w:rFonts w:eastAsia="Times New Roman" w:cs="Times New Roman"/>
          <w:sz w:val="28"/>
          <w:szCs w:val="28"/>
        </w:rPr>
      </w:pPr>
      <w:r>
        <w:t>Có TK 214 - Hao mòn TSCĐ.</w:t>
      </w:r>
    </w:p>
    <w:p w:rsidR="00704297" w:rsidRDefault="00D52B08">
      <w:pPr>
        <w:spacing w:before="120"/>
        <w:rPr>
          <w:rFonts w:eastAsia="Times New Roman" w:cs="Times New Roman"/>
          <w:sz w:val="28"/>
          <w:szCs w:val="28"/>
        </w:rPr>
      </w:pPr>
      <w:r>
        <w:t>l) Khi nhượng bán, thanh lý TSCĐ đầu tư, mua sắm bằng quỹ phúc lợi, dùng vào hoạt động văn hoá, phúc lợi:</w:t>
      </w:r>
    </w:p>
    <w:p w:rsidR="00704297" w:rsidRDefault="00D52B08">
      <w:pPr>
        <w:spacing w:before="120"/>
        <w:rPr>
          <w:rFonts w:eastAsia="Times New Roman" w:cs="Times New Roman"/>
          <w:sz w:val="28"/>
          <w:szCs w:val="28"/>
        </w:rPr>
      </w:pPr>
      <w:r>
        <w:t>- Ghi giảm TSCĐ nhượng bán, thanh lý:</w:t>
      </w:r>
    </w:p>
    <w:p w:rsidR="00704297" w:rsidRDefault="00D52B08">
      <w:pPr>
        <w:spacing w:before="120"/>
        <w:rPr>
          <w:rFonts w:eastAsia="Times New Roman" w:cs="Times New Roman"/>
          <w:sz w:val="28"/>
          <w:szCs w:val="28"/>
        </w:rPr>
      </w:pPr>
      <w:r>
        <w:t>Nợ TK 3533 - Quỹ phúc lợi đã hình thành TSCĐ (giá trị còn lại)</w:t>
      </w:r>
    </w:p>
    <w:p w:rsidR="00704297" w:rsidRDefault="00D52B08">
      <w:pPr>
        <w:spacing w:before="120"/>
        <w:rPr>
          <w:rFonts w:eastAsia="Times New Roman" w:cs="Times New Roman"/>
          <w:sz w:val="28"/>
          <w:szCs w:val="28"/>
        </w:rPr>
      </w:pPr>
      <w:r>
        <w:t>Nợ TK 214 - Hao mòn TSCĐ (giá trị hao mòn)</w:t>
      </w:r>
    </w:p>
    <w:p w:rsidR="00704297" w:rsidRDefault="00D52B08">
      <w:pPr>
        <w:spacing w:before="120"/>
        <w:rPr>
          <w:rFonts w:eastAsia="Times New Roman" w:cs="Times New Roman"/>
          <w:sz w:val="28"/>
          <w:szCs w:val="28"/>
        </w:rPr>
      </w:pPr>
      <w:r>
        <w:t>Có TK 211 - TSCĐ hữu hình (nguyên giá).</w:t>
      </w:r>
    </w:p>
    <w:p w:rsidR="00704297" w:rsidRDefault="00D52B08">
      <w:pPr>
        <w:spacing w:before="120"/>
        <w:rPr>
          <w:rFonts w:eastAsia="Times New Roman" w:cs="Times New Roman"/>
          <w:sz w:val="28"/>
          <w:szCs w:val="28"/>
        </w:rPr>
      </w:pPr>
      <w:r>
        <w:t>- Phản ánh các khoản thu, chi nhượng bán, thanh lý TSCĐ:</w:t>
      </w:r>
    </w:p>
    <w:p w:rsidR="00704297" w:rsidRDefault="00D52B08">
      <w:pPr>
        <w:spacing w:before="120"/>
        <w:rPr>
          <w:rFonts w:eastAsia="Times New Roman" w:cs="Times New Roman"/>
          <w:sz w:val="28"/>
          <w:szCs w:val="28"/>
        </w:rPr>
      </w:pPr>
      <w:r>
        <w:t>+ Đối với các khoản chi, ghi:</w:t>
      </w:r>
    </w:p>
    <w:p w:rsidR="00704297" w:rsidRDefault="00D52B08">
      <w:pPr>
        <w:spacing w:before="120"/>
        <w:rPr>
          <w:rFonts w:eastAsia="Times New Roman" w:cs="Times New Roman"/>
          <w:sz w:val="28"/>
          <w:szCs w:val="28"/>
        </w:rPr>
      </w:pPr>
      <w:r>
        <w:t>Nợ TK 353 - Quỹ khen thưởng, phúc lợi (3532)</w:t>
      </w:r>
    </w:p>
    <w:p w:rsidR="00704297" w:rsidRDefault="00D52B08">
      <w:pPr>
        <w:spacing w:before="120"/>
        <w:rPr>
          <w:rFonts w:eastAsia="Times New Roman" w:cs="Times New Roman"/>
          <w:sz w:val="28"/>
          <w:szCs w:val="28"/>
        </w:rPr>
      </w:pPr>
      <w:r>
        <w:t>Nợ TK 133 - Thuế GTGT được khấu trừ (nếu được khấu trừ)</w:t>
      </w:r>
    </w:p>
    <w:p w:rsidR="00704297" w:rsidRDefault="00D52B08">
      <w:pPr>
        <w:spacing w:before="120"/>
        <w:rPr>
          <w:rFonts w:eastAsia="Times New Roman" w:cs="Times New Roman"/>
          <w:sz w:val="28"/>
          <w:szCs w:val="28"/>
        </w:rPr>
      </w:pPr>
      <w:r>
        <w:t>Có các TK 111, 112, 334,…</w:t>
      </w:r>
    </w:p>
    <w:p w:rsidR="00704297" w:rsidRDefault="00D52B08">
      <w:pPr>
        <w:spacing w:before="120"/>
        <w:rPr>
          <w:rFonts w:eastAsia="Times New Roman" w:cs="Times New Roman"/>
          <w:sz w:val="28"/>
          <w:szCs w:val="28"/>
        </w:rPr>
      </w:pPr>
      <w:r>
        <w:t>+ Đối với các khoản thu,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353 - Quỹ khen thưởng, phúc lợi (3532)</w:t>
      </w:r>
    </w:p>
    <w:p w:rsidR="00704297" w:rsidRDefault="00D52B08">
      <w:pPr>
        <w:spacing w:before="120"/>
        <w:rPr>
          <w:rFonts w:eastAsia="Times New Roman" w:cs="Times New Roman"/>
          <w:sz w:val="28"/>
          <w:szCs w:val="28"/>
        </w:rPr>
      </w:pPr>
      <w:r>
        <w:t>Có TK 3331 - Thuế GTGT phải nộp (nếu có).</w:t>
      </w:r>
    </w:p>
    <w:p w:rsidR="00704297" w:rsidRDefault="00D52B08">
      <w:pPr>
        <w:spacing w:before="120"/>
        <w:rPr>
          <w:rFonts w:eastAsia="Times New Roman" w:cs="Times New Roman"/>
          <w:sz w:val="28"/>
          <w:szCs w:val="28"/>
        </w:rPr>
      </w:pPr>
      <w:r>
        <w:t>m) Kế toán chuyển giao tài sản là các công trình phúc lợi: Trường hợp chuyển giao nhà ở cán bộ, công nhân viên đầu tư bằng nguồn Quỹ phúc lợi của doanh nghiệp cho cơ quan nhà đất địa phương để quản lý, ghi:</w:t>
      </w:r>
    </w:p>
    <w:p w:rsidR="00704297" w:rsidRDefault="00D52B08">
      <w:pPr>
        <w:spacing w:before="120"/>
        <w:rPr>
          <w:rFonts w:eastAsia="Times New Roman" w:cs="Times New Roman"/>
          <w:sz w:val="28"/>
          <w:szCs w:val="28"/>
        </w:rPr>
      </w:pPr>
      <w:r>
        <w:t>Nợ TK 3533 - Quỹ phúc lợi đã hình thành TSCĐ (giá trị còn lại)</w:t>
      </w:r>
    </w:p>
    <w:p w:rsidR="00704297" w:rsidRDefault="00D52B08">
      <w:pPr>
        <w:spacing w:before="120"/>
        <w:rPr>
          <w:rFonts w:eastAsia="Times New Roman" w:cs="Times New Roman"/>
          <w:sz w:val="28"/>
          <w:szCs w:val="28"/>
        </w:rPr>
      </w:pPr>
      <w:r>
        <w:t>Nợ TK 214 - Hao mòn TSCĐ (giá trị hao mòn)</w:t>
      </w:r>
    </w:p>
    <w:p w:rsidR="00704297" w:rsidRDefault="00D52B08">
      <w:pPr>
        <w:spacing w:before="120"/>
        <w:rPr>
          <w:rFonts w:eastAsia="Times New Roman" w:cs="Times New Roman"/>
          <w:sz w:val="28"/>
          <w:szCs w:val="28"/>
        </w:rPr>
      </w:pPr>
      <w:r>
        <w:t>Có TK 211 - TSCĐ hữu hình (nguyên giá).</w:t>
      </w:r>
    </w:p>
    <w:p w:rsidR="00704297" w:rsidRDefault="00D52B08">
      <w:pPr>
        <w:spacing w:before="120"/>
        <w:rPr>
          <w:rFonts w:eastAsia="Times New Roman" w:cs="Times New Roman"/>
          <w:sz w:val="28"/>
          <w:szCs w:val="28"/>
        </w:rPr>
      </w:pPr>
      <w:r>
        <w:t>n) Trường hợp chủ sở hữu doanh nghiệp quyết định thưởng cho Hội đồng quản trị, Ban giám đốc từ Quỹ thưởng ban quản lý, điều hành công ty, ghi:</w:t>
      </w:r>
    </w:p>
    <w:p w:rsidR="00704297" w:rsidRDefault="00D52B08">
      <w:pPr>
        <w:spacing w:before="120"/>
        <w:rPr>
          <w:rFonts w:eastAsia="Times New Roman" w:cs="Times New Roman"/>
          <w:sz w:val="28"/>
          <w:szCs w:val="28"/>
        </w:rPr>
      </w:pPr>
      <w:r>
        <w:t>Nợ TK 353 - Quỹ khen thưởng, phúc lợi (3354)</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o) Trường hợp công ty cổ phần được phát hành cổ phiếu thưởng từ quỹ khen thưởng để tăng vốn đầu tư của chủ sở hữu, ghi:</w:t>
      </w:r>
    </w:p>
    <w:p w:rsidR="00704297" w:rsidRDefault="00D52B08">
      <w:pPr>
        <w:spacing w:before="120"/>
        <w:rPr>
          <w:rFonts w:eastAsia="Times New Roman" w:cs="Times New Roman"/>
          <w:sz w:val="28"/>
          <w:szCs w:val="28"/>
        </w:rPr>
      </w:pPr>
      <w:r>
        <w:lastRenderedPageBreak/>
        <w:t>Nợ TK 3531 - Quỹ khen thưởng</w:t>
      </w:r>
    </w:p>
    <w:p w:rsidR="00704297" w:rsidRDefault="00D52B08">
      <w:pPr>
        <w:spacing w:before="120"/>
        <w:rPr>
          <w:rFonts w:eastAsia="Times New Roman" w:cs="Times New Roman"/>
          <w:sz w:val="28"/>
          <w:szCs w:val="28"/>
        </w:rPr>
      </w:pPr>
      <w:r>
        <w:t>Nợ TK 4112 - Thặng dư vốn cổ phần (giá bán thấp hơn mệnh giá)</w:t>
      </w:r>
    </w:p>
    <w:p w:rsidR="00704297" w:rsidRDefault="00D52B08">
      <w:pPr>
        <w:spacing w:before="120"/>
        <w:rPr>
          <w:rFonts w:eastAsia="Times New Roman" w:cs="Times New Roman"/>
          <w:sz w:val="28"/>
          <w:szCs w:val="28"/>
        </w:rPr>
      </w:pPr>
      <w:r>
        <w:t>Có TK 4111 - Vốn góp của chủ sở hữu</w:t>
      </w:r>
    </w:p>
    <w:p w:rsidR="00704297" w:rsidRDefault="00D52B08">
      <w:pPr>
        <w:spacing w:before="120"/>
        <w:rPr>
          <w:rFonts w:eastAsia="Times New Roman" w:cs="Times New Roman"/>
          <w:sz w:val="28"/>
          <w:szCs w:val="28"/>
        </w:rPr>
      </w:pPr>
      <w:r>
        <w:t>Có TK 4112 - Thặng dư vốn cổ phần (giá bán cao hơn mệnh giá).</w:t>
      </w:r>
    </w:p>
    <w:p w:rsidR="00704297" w:rsidRDefault="00D52B08">
      <w:pPr>
        <w:spacing w:before="120"/>
        <w:rPr>
          <w:rFonts w:eastAsia="Times New Roman" w:cs="Times New Roman"/>
          <w:sz w:val="28"/>
          <w:szCs w:val="28"/>
        </w:rPr>
      </w:pPr>
      <w:r>
        <w:t>p) Kế toán xử lý số dư quỹ khen thưởng và quỹ phúc lợi trước khi xác định giá trị doanh nghiệp khi cổ phần hoá doanh nghiệp 100% vốn nhà nước.</w:t>
      </w:r>
    </w:p>
    <w:p w:rsidR="00704297" w:rsidRDefault="00D52B08">
      <w:pPr>
        <w:spacing w:before="120"/>
        <w:rPr>
          <w:rFonts w:eastAsia="Times New Roman" w:cs="Times New Roman"/>
          <w:sz w:val="28"/>
          <w:szCs w:val="28"/>
        </w:rPr>
      </w:pPr>
      <w:r>
        <w:t>- Khi chuyển số dư quỹ khen thưởng và phúc lợi chia cho người lao động có tên trong danh sách thường xuyên của doanh nghiệp tại thời điểm cổ phần hoá, ghi:</w:t>
      </w:r>
    </w:p>
    <w:p w:rsidR="00704297" w:rsidRDefault="00D52B08">
      <w:pPr>
        <w:spacing w:before="120"/>
        <w:rPr>
          <w:rFonts w:eastAsia="Times New Roman" w:cs="Times New Roman"/>
          <w:sz w:val="28"/>
          <w:szCs w:val="28"/>
        </w:rPr>
      </w:pPr>
      <w:r>
        <w:t>Nợ TK 353 - Quỹ khen thưởng, phúc lợi (3531, 3532)</w:t>
      </w:r>
    </w:p>
    <w:p w:rsidR="00704297" w:rsidRDefault="00D52B08">
      <w:pPr>
        <w:spacing w:before="120"/>
        <w:rPr>
          <w:rFonts w:eastAsia="Times New Roman" w:cs="Times New Roman"/>
          <w:sz w:val="28"/>
          <w:szCs w:val="28"/>
        </w:rPr>
      </w:pPr>
      <w:r>
        <w:t>Có TK 334 - Phải trả người lao động.</w:t>
      </w:r>
    </w:p>
    <w:p w:rsidR="00704297" w:rsidRDefault="00D52B08">
      <w:pPr>
        <w:spacing w:before="120"/>
        <w:rPr>
          <w:rFonts w:eastAsia="Times New Roman" w:cs="Times New Roman"/>
          <w:sz w:val="28"/>
          <w:szCs w:val="28"/>
        </w:rPr>
      </w:pPr>
      <w:r>
        <w:t>- Khi chi tiền từ Quỹ khen thưởng, phúc lợi cho người lao động, ghi:</w:t>
      </w:r>
    </w:p>
    <w:p w:rsidR="00704297" w:rsidRDefault="00D52B08">
      <w:pPr>
        <w:spacing w:before="120"/>
        <w:rPr>
          <w:rFonts w:eastAsia="Times New Roman" w:cs="Times New Roman"/>
          <w:sz w:val="28"/>
          <w:szCs w:val="28"/>
        </w:rPr>
      </w:pPr>
      <w:r>
        <w:t>Nợ TK 334 - Phải trả người lao động</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 Trường hợp doanh nghiệp đã chi quá Quỹ khen thưởng, phúc lợi (tài khoản 353 có số dư Nợ) thì xử lý như sau:</w:t>
      </w:r>
    </w:p>
    <w:p w:rsidR="00704297" w:rsidRDefault="00D52B08">
      <w:pPr>
        <w:spacing w:before="120"/>
        <w:rPr>
          <w:rFonts w:eastAsia="Times New Roman" w:cs="Times New Roman"/>
          <w:sz w:val="28"/>
          <w:szCs w:val="28"/>
        </w:rPr>
      </w:pPr>
      <w:r>
        <w:t>+ Đối với khoản đã chi trực tiếp cho người lao động có tên trong danh sách thường xuyên tại thời điểm có quyết định cổ phần hoá phải thu hồi trước khi bán cổ phần ưu đãi, ghi:</w:t>
      </w:r>
    </w:p>
    <w:p w:rsidR="00704297" w:rsidRDefault="00D52B08">
      <w:pPr>
        <w:spacing w:before="120"/>
        <w:rPr>
          <w:rFonts w:eastAsia="Times New Roman" w:cs="Times New Roman"/>
          <w:sz w:val="28"/>
          <w:szCs w:val="28"/>
        </w:rPr>
      </w:pPr>
      <w:r>
        <w:t>Nợ TK 138 - Phải thu khác</w:t>
      </w:r>
    </w:p>
    <w:p w:rsidR="00704297" w:rsidRDefault="00D52B08">
      <w:pPr>
        <w:spacing w:before="120"/>
        <w:rPr>
          <w:rFonts w:eastAsia="Times New Roman" w:cs="Times New Roman"/>
          <w:sz w:val="28"/>
          <w:szCs w:val="28"/>
        </w:rPr>
      </w:pPr>
      <w:r>
        <w:t>Có TK 353 - Quỹ khen thưởng, phúc lợi (3531, 3532).</w:t>
      </w:r>
    </w:p>
    <w:p w:rsidR="00704297" w:rsidRDefault="00D52B08">
      <w:pPr>
        <w:spacing w:before="120"/>
        <w:rPr>
          <w:rFonts w:eastAsia="Times New Roman" w:cs="Times New Roman"/>
          <w:sz w:val="28"/>
          <w:szCs w:val="28"/>
        </w:rPr>
      </w:pPr>
      <w:r>
        <w:t>+ Đối với các khoản bị xuất toán, chi biếu tặng, chi cho người lao động đã nghỉ mất việc, thôi việc trước thời điểm quyết định số cổ phần hoá doanh nghiệp và được cơ quan quyết định giá trị doanh nghiệp xử lý như khoản phải thu không có khả năng thu hồi, ghi:</w:t>
      </w:r>
    </w:p>
    <w:p w:rsidR="00704297" w:rsidRDefault="00D52B08">
      <w:pPr>
        <w:spacing w:before="120"/>
        <w:rPr>
          <w:rFonts w:eastAsia="Times New Roman" w:cs="Times New Roman"/>
          <w:sz w:val="28"/>
          <w:szCs w:val="28"/>
        </w:rPr>
      </w:pPr>
      <w:r>
        <w:t>Nợ các TK 111, 112, 334 ( phần tổ chức, cá nhân phải bồi thường)</w:t>
      </w:r>
    </w:p>
    <w:p w:rsidR="00704297" w:rsidRDefault="00D52B08">
      <w:pPr>
        <w:spacing w:before="120"/>
        <w:rPr>
          <w:rFonts w:eastAsia="Times New Roman" w:cs="Times New Roman"/>
          <w:sz w:val="28"/>
          <w:szCs w:val="28"/>
        </w:rPr>
      </w:pPr>
      <w:r>
        <w:t>Nợ TK 642 - Chi phí quản lý doanh nghiệp</w:t>
      </w:r>
    </w:p>
    <w:p w:rsidR="00704297" w:rsidRDefault="00D52B08">
      <w:pPr>
        <w:spacing w:before="120"/>
        <w:rPr>
          <w:rFonts w:eastAsia="Times New Roman" w:cs="Times New Roman"/>
          <w:sz w:val="28"/>
          <w:szCs w:val="28"/>
        </w:rPr>
      </w:pPr>
      <w:r>
        <w:t>Có TK 353 - Quỹ khen thưởng, phúc lợi.</w:t>
      </w:r>
      <w:bookmarkStart w:id="174" w:name="2y3w247" w:colFirst="0" w:colLast="0"/>
      <w:bookmarkEnd w:id="174"/>
    </w:p>
    <w:p w:rsidR="00704297" w:rsidRPr="00155128" w:rsidRDefault="00D52B08" w:rsidP="00155128">
      <w:pPr>
        <w:pStyle w:val="Heading2"/>
      </w:pPr>
      <w:bookmarkStart w:id="175" w:name="_Toc140907599"/>
      <w:r w:rsidRPr="00155128">
        <w:t>Điều 64. Tài khoản 356 – Quỹ phát triển khoa học và công nghệ</w:t>
      </w:r>
      <w:bookmarkEnd w:id="175"/>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lastRenderedPageBreak/>
        <w:t>a) Tài khoản này dùng để phản ánh số hiện có, tình hình tăng giảm Quỹ phát triển khoa học và công nghệ (PTKH&amp;CN) của doanh nghiệp. Quỹ PTKH&amp;CN của doanh nghiệp chỉ được sử dụng cho đầu tư khoa học, công nghệ tại Việt Nam.</w:t>
      </w:r>
    </w:p>
    <w:p w:rsidR="00704297" w:rsidRDefault="00D52B08">
      <w:pPr>
        <w:spacing w:before="120"/>
        <w:rPr>
          <w:rFonts w:eastAsia="Times New Roman" w:cs="Times New Roman"/>
          <w:sz w:val="28"/>
          <w:szCs w:val="28"/>
        </w:rPr>
      </w:pPr>
      <w:r>
        <w:t>b) Quỹ PTKH&amp;CN được hạch toán vào chi phí quản lý doanh nghiệp để xác định kết quả kinh doanh trong kỳ. Việc trích lập và sử dụng Quỹ PTKH&amp;CN của doanh nghiệp phải tuân thủ theo các quy định của pháp luật.</w:t>
      </w:r>
    </w:p>
    <w:p w:rsidR="00704297" w:rsidRDefault="00D52B08">
      <w:pPr>
        <w:spacing w:before="120"/>
        <w:rPr>
          <w:rFonts w:eastAsia="Times New Roman" w:cs="Times New Roman"/>
          <w:sz w:val="28"/>
          <w:szCs w:val="28"/>
        </w:rPr>
      </w:pPr>
      <w:r>
        <w:t>c) Trường hợp doanh nghiệp sử dụng Quỹ PTKH&amp;CN để tài trợ cho việc nghiên cứu, sản xuất thử nghiệm, số tiền thu được khi bán sản phẩm sản xuất thử được bù trừ với chi phí sản xuất thử theo nguyên tắc:</w:t>
      </w:r>
    </w:p>
    <w:p w:rsidR="00704297" w:rsidRDefault="00D52B08">
      <w:pPr>
        <w:spacing w:before="120"/>
        <w:rPr>
          <w:rFonts w:eastAsia="Times New Roman" w:cs="Times New Roman"/>
          <w:sz w:val="28"/>
          <w:szCs w:val="28"/>
        </w:rPr>
      </w:pPr>
      <w:r>
        <w:t>- Phần chênh lệch giữa số tiền thu từ bán sản phẩm sản xuất thử cao hơn chi phí sản xuất thử được ghi tăng Quỹ PTKH&amp;CN;</w:t>
      </w:r>
    </w:p>
    <w:p w:rsidR="00704297" w:rsidRDefault="00D52B08">
      <w:pPr>
        <w:spacing w:before="120"/>
        <w:rPr>
          <w:rFonts w:eastAsia="Times New Roman" w:cs="Times New Roman"/>
          <w:sz w:val="28"/>
          <w:szCs w:val="28"/>
        </w:rPr>
      </w:pPr>
      <w:r>
        <w:t>- Phần chênh lệch giữa số tiền thu từ bán sản phẩm sản xuất thử thấp hơn chi phí sản xuất thử được ghi giảm Quỹ PTKH&amp;CN.</w:t>
      </w:r>
    </w:p>
    <w:p w:rsidR="00704297" w:rsidRDefault="00D52B08">
      <w:pPr>
        <w:spacing w:before="120"/>
        <w:rPr>
          <w:rFonts w:eastAsia="Times New Roman" w:cs="Times New Roman"/>
          <w:sz w:val="28"/>
          <w:szCs w:val="28"/>
        </w:rPr>
      </w:pPr>
      <w:r>
        <w:t>d) Định kỳ, doanh nghiệp lập Báo cáo về mức trích, sử dụng, quyết toán Quỹ PTKH&amp;CN và nộp cơ quan có thẩm quyền theo quy định của pháp luật.</w:t>
      </w:r>
    </w:p>
    <w:p w:rsidR="00704297" w:rsidRDefault="00D52B08">
      <w:pPr>
        <w:spacing w:before="120"/>
        <w:rPr>
          <w:rFonts w:eastAsia="Times New Roman" w:cs="Times New Roman"/>
          <w:sz w:val="28"/>
          <w:szCs w:val="28"/>
        </w:rPr>
      </w:pPr>
      <w:r>
        <w:rPr>
          <w:b/>
        </w:rPr>
        <w:t>2. Kết cấu và nội dung phản ánh của tài khoản 356 – Quỹ phát triển khoa học và công nghệ</w:t>
      </w:r>
    </w:p>
    <w:p w:rsidR="00704297" w:rsidRDefault="00D52B08">
      <w:pPr>
        <w:spacing w:before="120"/>
        <w:rPr>
          <w:rFonts w:eastAsia="Times New Roman" w:cs="Times New Roman"/>
          <w:sz w:val="28"/>
          <w:szCs w:val="28"/>
        </w:rPr>
      </w:pPr>
      <w:r>
        <w:rPr>
          <w:b/>
        </w:rPr>
        <w:t>Bên Nợ</w:t>
      </w:r>
      <w:r>
        <w:t>:</w:t>
      </w:r>
    </w:p>
    <w:p w:rsidR="00704297" w:rsidRDefault="00D52B08">
      <w:pPr>
        <w:spacing w:before="120"/>
        <w:rPr>
          <w:rFonts w:eastAsia="Times New Roman" w:cs="Times New Roman"/>
          <w:sz w:val="28"/>
          <w:szCs w:val="28"/>
        </w:rPr>
      </w:pPr>
      <w:r>
        <w:t>- Các khoản chi tiêu từ Quỹ phát triển khoa học và công nghệ;</w:t>
      </w:r>
    </w:p>
    <w:p w:rsidR="00704297" w:rsidRDefault="00D52B08">
      <w:pPr>
        <w:spacing w:before="120"/>
        <w:rPr>
          <w:rFonts w:eastAsia="Times New Roman" w:cs="Times New Roman"/>
          <w:sz w:val="28"/>
          <w:szCs w:val="28"/>
        </w:rPr>
      </w:pPr>
      <w:r>
        <w:t>- Giảm Quỹ phát triển khoa học và công nghệ đã hình thành tài sản cố định (TSCĐ) khi tính hao mòn TSCĐ; giá trị còn lại của TSCĐ khi nhượng bán, thanh lý; chi phí thanh lý, nhượng bán TSCĐ hình thành từ Quỹ phát triển khoa học và công nghệ.</w:t>
      </w:r>
    </w:p>
    <w:p w:rsidR="00704297" w:rsidRDefault="00D52B08">
      <w:pPr>
        <w:spacing w:before="120"/>
        <w:rPr>
          <w:rFonts w:eastAsia="Times New Roman" w:cs="Times New Roman"/>
          <w:sz w:val="28"/>
          <w:szCs w:val="28"/>
        </w:rPr>
      </w:pPr>
      <w:r>
        <w:t>- Giảm Quỹ phát triển khoa học và công nghệ đã hình thành TSCĐ khi TSCĐ hình thành từ Quỹ phát triển khoa học và công nghệ chuyển sang phục vụ mục đích sản xuất, kinh doanh.</w:t>
      </w:r>
    </w:p>
    <w:p w:rsidR="00704297" w:rsidRDefault="00D52B08">
      <w:pPr>
        <w:spacing w:before="120"/>
        <w:rPr>
          <w:rFonts w:eastAsia="Times New Roman" w:cs="Times New Roman"/>
          <w:sz w:val="28"/>
          <w:szCs w:val="28"/>
        </w:rPr>
      </w:pPr>
      <w:r>
        <w:rPr>
          <w:b/>
        </w:rPr>
        <w:t>Bên Có</w:t>
      </w:r>
      <w:r>
        <w:t>:</w:t>
      </w:r>
    </w:p>
    <w:p w:rsidR="00704297" w:rsidRDefault="00D52B08">
      <w:pPr>
        <w:spacing w:before="120"/>
        <w:rPr>
          <w:rFonts w:eastAsia="Times New Roman" w:cs="Times New Roman"/>
          <w:sz w:val="28"/>
          <w:szCs w:val="28"/>
        </w:rPr>
      </w:pPr>
      <w:r>
        <w:t>- Trích lập Quỹ phát triển khoa học và công nghệ vào chi phí quản lý doanh nghiệp.</w:t>
      </w:r>
    </w:p>
    <w:p w:rsidR="00704297" w:rsidRDefault="00D52B08">
      <w:pPr>
        <w:spacing w:before="120"/>
        <w:rPr>
          <w:rFonts w:eastAsia="Times New Roman" w:cs="Times New Roman"/>
          <w:sz w:val="28"/>
          <w:szCs w:val="28"/>
        </w:rPr>
      </w:pPr>
      <w:r>
        <w:t>- Số thu từ việc thanh lý, nhượng bán TSCĐ hình thành từ Quỹ phát triển khoa học và công nghệ đã hình thành TSCĐ.</w:t>
      </w:r>
    </w:p>
    <w:p w:rsidR="00704297" w:rsidRDefault="00D52B08">
      <w:pPr>
        <w:spacing w:before="120"/>
        <w:rPr>
          <w:rFonts w:eastAsia="Times New Roman" w:cs="Times New Roman"/>
          <w:sz w:val="28"/>
          <w:szCs w:val="28"/>
        </w:rPr>
      </w:pPr>
      <w:r>
        <w:rPr>
          <w:b/>
        </w:rPr>
        <w:t>Số dư bên Có</w:t>
      </w:r>
      <w:r>
        <w:t>: Số quỹ phát triển khoa học và công nghệ hiện còn của doanh nghiệp.</w:t>
      </w:r>
    </w:p>
    <w:p w:rsidR="00704297" w:rsidRDefault="00D52B08">
      <w:pPr>
        <w:spacing w:before="120"/>
        <w:rPr>
          <w:rFonts w:eastAsia="Times New Roman" w:cs="Times New Roman"/>
          <w:sz w:val="28"/>
          <w:szCs w:val="28"/>
        </w:rPr>
      </w:pPr>
      <w:r>
        <w:t>Tài khoản 356 - Quỹ phát triển khoa học và công nghệ có 2 tài khoản cấp 2:</w:t>
      </w:r>
    </w:p>
    <w:p w:rsidR="00704297" w:rsidRDefault="00D52B08">
      <w:pPr>
        <w:spacing w:before="120"/>
        <w:rPr>
          <w:rFonts w:eastAsia="Times New Roman" w:cs="Times New Roman"/>
          <w:sz w:val="28"/>
          <w:szCs w:val="28"/>
        </w:rPr>
      </w:pPr>
      <w:r>
        <w:rPr>
          <w:i/>
        </w:rPr>
        <w:lastRenderedPageBreak/>
        <w:t>- Tài khoản 3561</w:t>
      </w:r>
      <w:r>
        <w:t xml:space="preserve"> </w:t>
      </w:r>
      <w:r>
        <w:rPr>
          <w:i/>
        </w:rPr>
        <w:t>- Quỹ phát triển khoa học và công nghệ:</w:t>
      </w:r>
      <w:r>
        <w:t xml:space="preserve"> Phản ánh số hiện có và tình hình trích lập, chi tiêu quỹ phát triển khoa học và công nghệ;</w:t>
      </w:r>
    </w:p>
    <w:p w:rsidR="00704297" w:rsidRDefault="00D52B08">
      <w:pPr>
        <w:spacing w:before="120"/>
        <w:rPr>
          <w:rFonts w:eastAsia="Times New Roman" w:cs="Times New Roman"/>
          <w:sz w:val="28"/>
          <w:szCs w:val="28"/>
        </w:rPr>
      </w:pPr>
      <w:r>
        <w:rPr>
          <w:i/>
        </w:rPr>
        <w:t>- Tài khoản 3562 - Quỹ phát triển khoa học và công nghệ đã hình thành TSCĐ:</w:t>
      </w:r>
      <w:r>
        <w:t xml:space="preserve"> Phản ánh số hiện có, tình hình tăng, giảm quỹ phát triển khoa học và công nghệ đã hình thành TSCĐ (quỹ phát triển khoa học và công nghệ đã hình thành TSCĐ).</w:t>
      </w:r>
    </w:p>
    <w:p w:rsidR="00704297" w:rsidRDefault="00D52B08">
      <w:pPr>
        <w:spacing w:before="120"/>
        <w:rPr>
          <w:rFonts w:eastAsia="Times New Roman" w:cs="Times New Roman"/>
          <w:sz w:val="28"/>
          <w:szCs w:val="28"/>
        </w:rPr>
      </w:pPr>
      <w:r>
        <w:rPr>
          <w:b/>
        </w:rPr>
        <w:t>3. Phương pháp hạch toán kế toán một số nghiệp vụ kinh tế chủ yếu</w:t>
      </w:r>
    </w:p>
    <w:p w:rsidR="00704297" w:rsidRDefault="00D52B08">
      <w:pPr>
        <w:spacing w:before="120"/>
        <w:rPr>
          <w:rFonts w:eastAsia="Times New Roman" w:cs="Times New Roman"/>
          <w:sz w:val="28"/>
          <w:szCs w:val="28"/>
        </w:rPr>
      </w:pPr>
      <w:r>
        <w:t>a) Trong năm khi trích lập quỹ phát triển khoa học và công nghệ, ghi:</w:t>
      </w:r>
    </w:p>
    <w:p w:rsidR="00704297" w:rsidRDefault="00D52B08">
      <w:pPr>
        <w:spacing w:before="120"/>
        <w:rPr>
          <w:rFonts w:eastAsia="Times New Roman" w:cs="Times New Roman"/>
          <w:sz w:val="28"/>
          <w:szCs w:val="28"/>
        </w:rPr>
      </w:pPr>
      <w:r>
        <w:t>Nợ TK 642 - Chi phí quản lý doanh nghiệp</w:t>
      </w:r>
    </w:p>
    <w:p w:rsidR="00704297" w:rsidRDefault="00D52B08">
      <w:pPr>
        <w:spacing w:before="120"/>
        <w:rPr>
          <w:rFonts w:eastAsia="Times New Roman" w:cs="Times New Roman"/>
          <w:sz w:val="28"/>
          <w:szCs w:val="28"/>
        </w:rPr>
      </w:pPr>
      <w:r>
        <w:t>Có TK 356 - Quỹ phát triển khoa học và công nghệ.</w:t>
      </w:r>
    </w:p>
    <w:p w:rsidR="00704297" w:rsidRDefault="00D52B08">
      <w:pPr>
        <w:spacing w:before="120"/>
        <w:rPr>
          <w:rFonts w:eastAsia="Times New Roman" w:cs="Times New Roman"/>
          <w:sz w:val="28"/>
          <w:szCs w:val="28"/>
        </w:rPr>
      </w:pPr>
      <w:r>
        <w:t>b) Khi chi tiêu Quỹ PTKH&amp;CN phục vụ cho mục đích nghiên cứu, phát triển khoa học và công nghệ của doanh nghiệp, ghi:</w:t>
      </w:r>
    </w:p>
    <w:p w:rsidR="00704297" w:rsidRDefault="00D52B08">
      <w:pPr>
        <w:spacing w:before="120"/>
        <w:rPr>
          <w:rFonts w:eastAsia="Times New Roman" w:cs="Times New Roman"/>
          <w:sz w:val="28"/>
          <w:szCs w:val="28"/>
        </w:rPr>
      </w:pPr>
      <w:r>
        <w:t>Nợ TK 356 - Quỹ phát triển khoa học và công nghệ</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c) Khi sử dụng Quỹ PTKH&amp;CN để trang trải cho hoạt động sản xuất thử sản phẩm:</w:t>
      </w:r>
    </w:p>
    <w:p w:rsidR="00704297" w:rsidRDefault="00D52B08">
      <w:pPr>
        <w:spacing w:before="120"/>
        <w:rPr>
          <w:rFonts w:eastAsia="Times New Roman" w:cs="Times New Roman"/>
          <w:sz w:val="28"/>
          <w:szCs w:val="28"/>
        </w:rPr>
      </w:pPr>
      <w:r>
        <w:t>- Kế toán tập hợp chi phí sản xuất thử,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các TK 111, 112, 152, 331...</w:t>
      </w:r>
    </w:p>
    <w:p w:rsidR="00704297" w:rsidRDefault="00D52B08">
      <w:pPr>
        <w:spacing w:before="120"/>
        <w:rPr>
          <w:rFonts w:eastAsia="Times New Roman" w:cs="Times New Roman"/>
          <w:sz w:val="28"/>
          <w:szCs w:val="28"/>
        </w:rPr>
      </w:pPr>
      <w:r>
        <w:t>- Khi bán sản phẩm sản xuất thử, ghi:</w:t>
      </w:r>
    </w:p>
    <w:p w:rsidR="00704297" w:rsidRDefault="00D52B08">
      <w:pPr>
        <w:spacing w:before="120"/>
        <w:rPr>
          <w:rFonts w:eastAsia="Times New Roman" w:cs="Times New Roman"/>
          <w:sz w:val="28"/>
          <w:szCs w:val="28"/>
        </w:rPr>
      </w:pPr>
      <w:r>
        <w:t>Nợ TK 111, 112, 131</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eastAsia="Times New Roman" w:cs="Times New Roman"/>
          <w:sz w:val="28"/>
          <w:szCs w:val="28"/>
        </w:rPr>
      </w:pPr>
      <w:r>
        <w:t>Có TK 333 - Thuế và các khoản phải nộp Nhà nước (nếu có)</w:t>
      </w:r>
    </w:p>
    <w:p w:rsidR="00704297" w:rsidRDefault="00D52B08">
      <w:pPr>
        <w:spacing w:before="120"/>
        <w:rPr>
          <w:rFonts w:eastAsia="Times New Roman" w:cs="Times New Roman"/>
          <w:sz w:val="28"/>
          <w:szCs w:val="28"/>
        </w:rPr>
      </w:pPr>
      <w:r>
        <w:t>- Chênh lệch giữa chi phí sản xuất thử và số thu từ bán sản phẩm sản xuất thử được điều chỉnh tăng, giảm Quỹ, ghi:</w:t>
      </w:r>
    </w:p>
    <w:p w:rsidR="00704297" w:rsidRDefault="00D52B08">
      <w:pPr>
        <w:spacing w:before="120"/>
        <w:rPr>
          <w:rFonts w:eastAsia="Times New Roman" w:cs="Times New Roman"/>
          <w:sz w:val="28"/>
          <w:szCs w:val="28"/>
        </w:rPr>
      </w:pPr>
      <w:r>
        <w:t>+ Trường hợp số thu từ việc bán sản phẩm sản xuất thử cao hơn chi phí sản xuất thử, kế toán ghi tăng Quỹ PTKH&amp;CN,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Có TK 356 - Quỹ Phát triển khoa học và công nghệ</w:t>
      </w:r>
    </w:p>
    <w:p w:rsidR="00704297" w:rsidRDefault="00D52B08">
      <w:pPr>
        <w:spacing w:before="120"/>
        <w:rPr>
          <w:rFonts w:eastAsia="Times New Roman" w:cs="Times New Roman"/>
          <w:sz w:val="28"/>
          <w:szCs w:val="28"/>
        </w:rPr>
      </w:pPr>
      <w:r>
        <w:lastRenderedPageBreak/>
        <w:t>+ Trường hợp số thu từ việc bán sản phẩm sản xuất thử nhỏ hơn chi phí sản xuất thử, kế toán ghi ngược lại bút toán trên.</w:t>
      </w:r>
    </w:p>
    <w:p w:rsidR="00704297" w:rsidRDefault="00D52B08">
      <w:pPr>
        <w:spacing w:before="120"/>
        <w:rPr>
          <w:rFonts w:eastAsia="Times New Roman" w:cs="Times New Roman"/>
          <w:sz w:val="28"/>
          <w:szCs w:val="28"/>
        </w:rPr>
      </w:pPr>
      <w:r>
        <w:t>d) Khi đầu tư, mua sắm TSCĐ hoàn thành bằng quỹ phát triển khoa học và công nghệ sử dụng cho mục đích nghiên cứu, phát triển khoa học và công nghệ:</w:t>
      </w:r>
    </w:p>
    <w:p w:rsidR="00704297" w:rsidRDefault="00D52B08">
      <w:pPr>
        <w:spacing w:before="120"/>
        <w:rPr>
          <w:rFonts w:eastAsia="Times New Roman" w:cs="Times New Roman"/>
          <w:sz w:val="28"/>
          <w:szCs w:val="28"/>
        </w:rPr>
      </w:pPr>
      <w:r>
        <w:t>- Khi đầu tư, mua sắm TSCĐ, ghi:</w:t>
      </w:r>
    </w:p>
    <w:p w:rsidR="00704297" w:rsidRDefault="00D52B08">
      <w:pPr>
        <w:spacing w:before="120"/>
        <w:rPr>
          <w:rFonts w:eastAsia="Times New Roman" w:cs="Times New Roman"/>
          <w:sz w:val="28"/>
          <w:szCs w:val="28"/>
        </w:rPr>
      </w:pPr>
      <w:r>
        <w:t>Nợ các TK 211, 213 (nguyên giá)</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Đồng thời, ghi:</w:t>
      </w:r>
    </w:p>
    <w:p w:rsidR="00704297" w:rsidRDefault="00D52B08">
      <w:pPr>
        <w:spacing w:before="120"/>
        <w:rPr>
          <w:rFonts w:eastAsia="Times New Roman" w:cs="Times New Roman"/>
          <w:sz w:val="28"/>
          <w:szCs w:val="28"/>
        </w:rPr>
      </w:pPr>
      <w:r>
        <w:t>Nợ TK 3561 - Quỹ phát triển khoa học và công nghệ</w:t>
      </w:r>
    </w:p>
    <w:p w:rsidR="00704297" w:rsidRDefault="00D52B08">
      <w:pPr>
        <w:spacing w:before="120"/>
        <w:rPr>
          <w:rFonts w:eastAsia="Times New Roman" w:cs="Times New Roman"/>
          <w:sz w:val="28"/>
          <w:szCs w:val="28"/>
        </w:rPr>
      </w:pPr>
      <w:r>
        <w:t>Có TK 3562 - Quỹ PTKH&amp;CN đã hình thành TSCĐ.</w:t>
      </w:r>
    </w:p>
    <w:p w:rsidR="00704297" w:rsidRDefault="00D52B08">
      <w:pPr>
        <w:spacing w:before="120"/>
        <w:rPr>
          <w:rFonts w:eastAsia="Times New Roman" w:cs="Times New Roman"/>
          <w:sz w:val="28"/>
          <w:szCs w:val="28"/>
        </w:rPr>
      </w:pPr>
      <w:r>
        <w:t>- Cuối kỳ kế toán, tính hao mòn TSCĐ đầu tư, mua sắm bằng Quỹ phát triển khoa học và công nghệ sử dụng cho mục đích nghiên cứu, phát triển khoa học và công nghệ, ghi:</w:t>
      </w:r>
    </w:p>
    <w:p w:rsidR="00704297" w:rsidRDefault="00D52B08">
      <w:pPr>
        <w:spacing w:before="120"/>
        <w:rPr>
          <w:rFonts w:eastAsia="Times New Roman" w:cs="Times New Roman"/>
          <w:sz w:val="28"/>
          <w:szCs w:val="28"/>
        </w:rPr>
      </w:pPr>
      <w:r>
        <w:t>Nợ TK 3562 - Quỹ PTKH&amp;CN đã hình thành TSCĐ</w:t>
      </w:r>
    </w:p>
    <w:p w:rsidR="00704297" w:rsidRDefault="00D52B08">
      <w:pPr>
        <w:spacing w:before="120"/>
        <w:rPr>
          <w:rFonts w:eastAsia="Times New Roman" w:cs="Times New Roman"/>
          <w:sz w:val="28"/>
          <w:szCs w:val="28"/>
        </w:rPr>
      </w:pPr>
      <w:r>
        <w:t>Có TK 214 - Hao mòn TSCĐ.</w:t>
      </w:r>
    </w:p>
    <w:p w:rsidR="00704297" w:rsidRDefault="00D52B08">
      <w:pPr>
        <w:spacing w:before="120"/>
        <w:rPr>
          <w:rFonts w:eastAsia="Times New Roman" w:cs="Times New Roman"/>
          <w:sz w:val="28"/>
          <w:szCs w:val="28"/>
        </w:rPr>
      </w:pPr>
      <w:r>
        <w:t>- Khi thanh lý, nhượng bán TSCĐ đầu tư, mua sắm bằng quỹ phát triển khoa học và công nghệ:</w:t>
      </w:r>
    </w:p>
    <w:p w:rsidR="00704297" w:rsidRDefault="00D52B08">
      <w:pPr>
        <w:spacing w:before="120"/>
        <w:rPr>
          <w:rFonts w:eastAsia="Times New Roman" w:cs="Times New Roman"/>
          <w:sz w:val="28"/>
          <w:szCs w:val="28"/>
        </w:rPr>
      </w:pPr>
      <w:r>
        <w:t>+ Ghi giảm TSCĐ thanh lý, nhượng bán:</w:t>
      </w:r>
    </w:p>
    <w:p w:rsidR="00704297" w:rsidRDefault="00D52B08">
      <w:pPr>
        <w:spacing w:before="120"/>
        <w:rPr>
          <w:rFonts w:eastAsia="Times New Roman" w:cs="Times New Roman"/>
          <w:sz w:val="28"/>
          <w:szCs w:val="28"/>
        </w:rPr>
      </w:pPr>
      <w:r>
        <w:t>Nợ TK 3562 - Quỹ PTKH&amp;CN đã hình thành TSCĐ (giá trị còn lại)</w:t>
      </w:r>
    </w:p>
    <w:p w:rsidR="00704297" w:rsidRDefault="00D52B08">
      <w:pPr>
        <w:spacing w:before="120"/>
        <w:rPr>
          <w:rFonts w:eastAsia="Times New Roman" w:cs="Times New Roman"/>
          <w:sz w:val="28"/>
          <w:szCs w:val="28"/>
        </w:rPr>
      </w:pPr>
      <w:r>
        <w:t>Nợ TK 214 - Hao mòn TSCĐ (giá trị hao mòn)</w:t>
      </w:r>
    </w:p>
    <w:p w:rsidR="00704297" w:rsidRDefault="00D52B08">
      <w:pPr>
        <w:spacing w:before="120"/>
        <w:rPr>
          <w:rFonts w:eastAsia="Times New Roman" w:cs="Times New Roman"/>
          <w:sz w:val="28"/>
          <w:szCs w:val="28"/>
        </w:rPr>
      </w:pPr>
      <w:r>
        <w:t>Có các TK 211, 213.</w:t>
      </w:r>
    </w:p>
    <w:p w:rsidR="00704297" w:rsidRDefault="00D52B08">
      <w:pPr>
        <w:spacing w:before="120"/>
        <w:rPr>
          <w:rFonts w:eastAsia="Times New Roman" w:cs="Times New Roman"/>
          <w:sz w:val="28"/>
          <w:szCs w:val="28"/>
        </w:rPr>
      </w:pPr>
      <w:r>
        <w:t>+ Ghi nhận số tiền thu từ việc thanh lý, nhượng bán TSCĐ:</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eastAsia="Times New Roman" w:cs="Times New Roman"/>
          <w:sz w:val="28"/>
          <w:szCs w:val="28"/>
        </w:rPr>
      </w:pPr>
      <w:r>
        <w:t>Có TK 3561 - Quỹ phát triển khoa học và công nghệ</w:t>
      </w:r>
    </w:p>
    <w:p w:rsidR="00704297" w:rsidRDefault="00D52B08">
      <w:pPr>
        <w:spacing w:before="120"/>
        <w:rPr>
          <w:rFonts w:eastAsia="Times New Roman" w:cs="Times New Roman"/>
          <w:sz w:val="28"/>
          <w:szCs w:val="28"/>
        </w:rPr>
      </w:pPr>
      <w:r>
        <w:t>Có TK 3331 - Thuế GTGT phải nộp (33311).</w:t>
      </w:r>
    </w:p>
    <w:p w:rsidR="00704297" w:rsidRDefault="00D52B08">
      <w:pPr>
        <w:spacing w:before="120"/>
        <w:rPr>
          <w:rFonts w:eastAsia="Times New Roman" w:cs="Times New Roman"/>
          <w:sz w:val="28"/>
          <w:szCs w:val="28"/>
        </w:rPr>
      </w:pPr>
      <w:r>
        <w:t>+ Ghi nhận chi phí phát sinh liên quan trực tiếp đến việc thanh lý, nhượng bán TSCĐ:</w:t>
      </w:r>
    </w:p>
    <w:p w:rsidR="00704297" w:rsidRDefault="00D52B08">
      <w:pPr>
        <w:spacing w:before="120"/>
        <w:rPr>
          <w:rFonts w:eastAsia="Times New Roman" w:cs="Times New Roman"/>
          <w:sz w:val="28"/>
          <w:szCs w:val="28"/>
        </w:rPr>
      </w:pPr>
      <w:r>
        <w:t>Nợ TK 3561 - Quỹ phát triển khoa học và công nghệ</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lastRenderedPageBreak/>
        <w:t>Có các TK 111, 112, 331.</w:t>
      </w:r>
    </w:p>
    <w:p w:rsidR="00704297" w:rsidRDefault="00D52B08">
      <w:pPr>
        <w:spacing w:before="120"/>
        <w:rPr>
          <w:rFonts w:eastAsia="Times New Roman" w:cs="Times New Roman"/>
          <w:sz w:val="28"/>
          <w:szCs w:val="28"/>
        </w:rPr>
      </w:pPr>
      <w:r>
        <w:t>- Khi kết thúc quá trình nghiên cứu, phát triển khoa học công nghệ, chuyển TSCĐ hình thành từ Quỹ phát triển khoa học và công nghệ sang phục vụ cho mục đích sản xuất, kinh doanh, kế toán ghi:</w:t>
      </w:r>
    </w:p>
    <w:p w:rsidR="00704297" w:rsidRDefault="00D52B08">
      <w:pPr>
        <w:spacing w:before="120"/>
        <w:rPr>
          <w:rFonts w:eastAsia="Times New Roman" w:cs="Times New Roman"/>
          <w:sz w:val="28"/>
          <w:szCs w:val="28"/>
        </w:rPr>
      </w:pPr>
      <w:r>
        <w:t>Nợ TK 3562 - Quỹ PTKH&amp;CN đã hình thành TSCĐ (phần giá trị còn lại</w:t>
      </w:r>
    </w:p>
    <w:p w:rsidR="00704297" w:rsidRDefault="00D52B08">
      <w:pPr>
        <w:spacing w:before="120"/>
        <w:rPr>
          <w:rFonts w:eastAsia="Times New Roman" w:cs="Times New Roman"/>
          <w:sz w:val="28"/>
          <w:szCs w:val="28"/>
        </w:rPr>
      </w:pPr>
      <w:r>
        <w:t>của TSCĐ hình thành từ quỹ chưa khấu hao hết)</w:t>
      </w:r>
    </w:p>
    <w:p w:rsidR="00704297" w:rsidRDefault="00D52B08">
      <w:pPr>
        <w:spacing w:before="120"/>
        <w:rPr>
          <w:rFonts w:eastAsia="Times New Roman" w:cs="Times New Roman"/>
          <w:sz w:val="28"/>
          <w:szCs w:val="28"/>
        </w:rPr>
      </w:pPr>
      <w:r>
        <w:t>Có TK 711 - Thu nhập khác.</w:t>
      </w:r>
    </w:p>
    <w:p w:rsidR="00704297" w:rsidRDefault="00D52B08">
      <w:pPr>
        <w:spacing w:before="120"/>
        <w:rPr>
          <w:rFonts w:eastAsia="Times New Roman" w:cs="Times New Roman"/>
          <w:sz w:val="28"/>
          <w:szCs w:val="28"/>
        </w:rPr>
      </w:pPr>
      <w:r>
        <w:t>Kể từ thời điểm TSCĐ chuyển sang phục vụ mục đích sản xuất, kinh doanh, hao mòn của TSCĐ được tính vào chi phí sản xuất, kinh doanh theo quy định của chế độ kế toán doanh nghiệp hiện hành.</w:t>
      </w:r>
      <w:bookmarkStart w:id="176" w:name="1d96cc0" w:colFirst="0" w:colLast="0"/>
      <w:bookmarkEnd w:id="176"/>
    </w:p>
    <w:p w:rsidR="00704297" w:rsidRPr="00155128" w:rsidRDefault="00D52B08" w:rsidP="00155128">
      <w:pPr>
        <w:pStyle w:val="Heading2"/>
      </w:pPr>
      <w:bookmarkStart w:id="177" w:name="_Toc140907600"/>
      <w:r w:rsidRPr="00155128">
        <w:t>Điều 65. Tài khoản 357 - Quỹ bình ổn giá</w:t>
      </w:r>
      <w:bookmarkEnd w:id="177"/>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tình hình biến động và giá trị Quỹ bình ổn giá tại thời điểm báo cáo của doanh nghiệp được phép trích lập Quỹ bình ổn giá tính vào chi phí sản xuất kinh doanh theo quy định của pháp luật. Tuỳ theo từng ngành nghề, lĩnh vực kinh doanh, doanh nghiệp được chủ động bổ sung thêm vào tên của Quỹ này phù hợp với ngành nghề, lĩnh vực kinh doanh của mình, ví dụ như Quỹ bình ổn giá xăng, dầu.</w:t>
      </w:r>
    </w:p>
    <w:p w:rsidR="00704297" w:rsidRDefault="00D52B08">
      <w:pPr>
        <w:spacing w:before="120"/>
        <w:rPr>
          <w:rFonts w:eastAsia="Times New Roman" w:cs="Times New Roman"/>
          <w:sz w:val="28"/>
          <w:szCs w:val="28"/>
        </w:rPr>
      </w:pPr>
      <w:r>
        <w:t>b) Doanh nghiệp phải trích lập, sử dụng và quyết toán Quỹ bình ổn giá theo đúng quy định của pháp luật. Doanh nghiệp chỉ sử dụng tài khoản này nếu pháp luật yêu cầu trích lập Quỹ bình ổn giá vào chi phí sản xuất, kinh doanh trong kỳ.</w:t>
      </w:r>
    </w:p>
    <w:p w:rsidR="00704297" w:rsidRDefault="00D52B08">
      <w:pPr>
        <w:spacing w:before="120"/>
        <w:rPr>
          <w:rFonts w:eastAsia="Times New Roman" w:cs="Times New Roman"/>
          <w:sz w:val="28"/>
          <w:szCs w:val="28"/>
        </w:rPr>
      </w:pPr>
      <w:r>
        <w:t>c) Quỹ bình ổn giá khi trích lập được tính vào giá vốn hàng bán, khi sử dụng Quỹ cho mục đích bình ổn giá, doanh nghiệp được ghi giảm giá vốn hàng bán.</w:t>
      </w:r>
    </w:p>
    <w:p w:rsidR="00704297" w:rsidRDefault="00D52B08">
      <w:pPr>
        <w:spacing w:before="120"/>
        <w:rPr>
          <w:rFonts w:eastAsia="Times New Roman" w:cs="Times New Roman"/>
          <w:sz w:val="28"/>
          <w:szCs w:val="28"/>
        </w:rPr>
      </w:pPr>
      <w:r>
        <w:rPr>
          <w:b/>
        </w:rPr>
        <w:t>2. Kết cấu và nội dung phản ánh của tài khoản 357 – Quỹ Bình ổn giá</w:t>
      </w:r>
    </w:p>
    <w:p w:rsidR="00704297" w:rsidRDefault="00D52B08">
      <w:pPr>
        <w:spacing w:before="120"/>
        <w:rPr>
          <w:rFonts w:eastAsia="Times New Roman" w:cs="Times New Roman"/>
          <w:sz w:val="28"/>
          <w:szCs w:val="28"/>
        </w:rPr>
      </w:pPr>
      <w:r>
        <w:rPr>
          <w:b/>
        </w:rPr>
        <w:t>Bên Nợ</w:t>
      </w:r>
      <w:r>
        <w:t>: Số quỹ bình ổn giá đã sử dụng.</w:t>
      </w:r>
    </w:p>
    <w:p w:rsidR="00704297" w:rsidRDefault="00D52B08">
      <w:pPr>
        <w:spacing w:before="120"/>
        <w:rPr>
          <w:rFonts w:eastAsia="Times New Roman" w:cs="Times New Roman"/>
          <w:sz w:val="28"/>
          <w:szCs w:val="28"/>
        </w:rPr>
      </w:pPr>
      <w:r>
        <w:rPr>
          <w:b/>
        </w:rPr>
        <w:t>Bên Có</w:t>
      </w:r>
      <w:r>
        <w:t>: Số trích lập quỹ bình ổn giá vào chi phí sản xuất kinh doanh trong kỳ.</w:t>
      </w:r>
    </w:p>
    <w:p w:rsidR="00704297" w:rsidRDefault="00D52B08">
      <w:pPr>
        <w:spacing w:before="120"/>
        <w:rPr>
          <w:rFonts w:eastAsia="Times New Roman" w:cs="Times New Roman"/>
          <w:sz w:val="28"/>
          <w:szCs w:val="28"/>
        </w:rPr>
      </w:pPr>
      <w:r>
        <w:rPr>
          <w:b/>
        </w:rPr>
        <w:t>Số dư bên Có</w:t>
      </w:r>
      <w:r>
        <w:t>: Số quỹ bình ổn giá hiện còn của doanh nghiệp cuối kỳ.</w:t>
      </w:r>
    </w:p>
    <w:p w:rsidR="00704297" w:rsidRDefault="00D52B08">
      <w:pPr>
        <w:spacing w:before="120"/>
        <w:rPr>
          <w:rFonts w:eastAsia="Times New Roman" w:cs="Times New Roman"/>
          <w:sz w:val="28"/>
          <w:szCs w:val="28"/>
        </w:rPr>
      </w:pPr>
      <w:r>
        <w:rPr>
          <w:b/>
        </w:rPr>
        <w:t>3. Phương pháp kế toán Quỹ bình ổn giá</w:t>
      </w:r>
    </w:p>
    <w:p w:rsidR="00704297" w:rsidRDefault="00D52B08">
      <w:pPr>
        <w:spacing w:before="120"/>
        <w:rPr>
          <w:rFonts w:eastAsia="Times New Roman" w:cs="Times New Roman"/>
          <w:sz w:val="28"/>
          <w:szCs w:val="28"/>
        </w:rPr>
      </w:pPr>
      <w:r>
        <w:t>- Khi trích lập Quỹ bình ổn giá,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lastRenderedPageBreak/>
        <w:t>Có TK 357 - Quỹ bình ổn giá.</w:t>
      </w:r>
    </w:p>
    <w:p w:rsidR="00704297" w:rsidRDefault="00D52B08">
      <w:pPr>
        <w:spacing w:before="120"/>
        <w:rPr>
          <w:rFonts w:eastAsia="Times New Roman" w:cs="Times New Roman"/>
          <w:sz w:val="28"/>
          <w:szCs w:val="28"/>
        </w:rPr>
      </w:pPr>
      <w:r>
        <w:t>- Khi sử dụng Quỹ bình ổn giá, ghi:</w:t>
      </w:r>
    </w:p>
    <w:p w:rsidR="00704297" w:rsidRDefault="00D52B08">
      <w:pPr>
        <w:spacing w:before="120"/>
        <w:rPr>
          <w:rFonts w:eastAsia="Times New Roman" w:cs="Times New Roman"/>
          <w:sz w:val="28"/>
          <w:szCs w:val="28"/>
        </w:rPr>
      </w:pPr>
      <w:r>
        <w:t>Nợ TK 357 - Quỹ bình ổn giá</w:t>
      </w:r>
    </w:p>
    <w:p w:rsidR="00704297" w:rsidRDefault="00D52B08">
      <w:pPr>
        <w:spacing w:before="120"/>
        <w:rPr>
          <w:rFonts w:eastAsia="Times New Roman" w:cs="Times New Roman"/>
          <w:sz w:val="28"/>
          <w:szCs w:val="28"/>
        </w:rPr>
      </w:pPr>
      <w:r>
        <w:t>Có TK 632 - Giá vốn hàng bán.</w:t>
      </w:r>
      <w:bookmarkStart w:id="178" w:name="3x8tuzt" w:colFirst="0" w:colLast="0"/>
      <w:bookmarkEnd w:id="178"/>
    </w:p>
    <w:p w:rsidR="00704297" w:rsidRPr="00155128" w:rsidRDefault="00D52B08" w:rsidP="00155128">
      <w:pPr>
        <w:pStyle w:val="Heading2"/>
      </w:pPr>
      <w:bookmarkStart w:id="179" w:name="_Toc140907601"/>
      <w:r w:rsidRPr="00155128">
        <w:t>Điều 66. Nguyên tắc kế toán vốn chủ sở hữu</w:t>
      </w:r>
      <w:bookmarkEnd w:id="179"/>
    </w:p>
    <w:p w:rsidR="00704297" w:rsidRDefault="00D52B08">
      <w:pPr>
        <w:spacing w:before="120"/>
        <w:rPr>
          <w:rFonts w:eastAsia="Times New Roman" w:cs="Times New Roman"/>
          <w:sz w:val="28"/>
          <w:szCs w:val="28"/>
        </w:rPr>
      </w:pPr>
      <w:r>
        <w:t>1. Vốn chủ sở hữu là phần tài sản thuần của doanh nghiệp còn lại thuộc sở hữu của các cổ đông, thành viên góp vốn (chủ sở hữu). Vốn chủ sở hữu được phản ánh theo từng nguồn hình thành như:</w:t>
      </w:r>
    </w:p>
    <w:p w:rsidR="00704297" w:rsidRDefault="00D52B08">
      <w:pPr>
        <w:spacing w:before="120"/>
        <w:rPr>
          <w:rFonts w:eastAsia="Times New Roman" w:cs="Times New Roman"/>
          <w:sz w:val="28"/>
          <w:szCs w:val="28"/>
        </w:rPr>
      </w:pPr>
      <w:r>
        <w:t>- Vốn góp của chủ sở hữu;</w:t>
      </w:r>
    </w:p>
    <w:p w:rsidR="00704297" w:rsidRDefault="00D52B08">
      <w:pPr>
        <w:spacing w:before="120"/>
        <w:rPr>
          <w:rFonts w:eastAsia="Times New Roman" w:cs="Times New Roman"/>
          <w:sz w:val="28"/>
          <w:szCs w:val="28"/>
        </w:rPr>
      </w:pPr>
      <w:r>
        <w:t>- Lợi nhuận từ hoạt động kinh doanh;</w:t>
      </w:r>
    </w:p>
    <w:p w:rsidR="00704297" w:rsidRDefault="00D52B08">
      <w:pPr>
        <w:spacing w:before="120"/>
        <w:rPr>
          <w:rFonts w:eastAsia="Times New Roman" w:cs="Times New Roman"/>
          <w:sz w:val="28"/>
          <w:szCs w:val="28"/>
        </w:rPr>
      </w:pPr>
      <w:r>
        <w:t>- Chênh lệch đánh giá lại tài sản.</w:t>
      </w:r>
    </w:p>
    <w:p w:rsidR="00704297" w:rsidRDefault="00D52B08">
      <w:pPr>
        <w:spacing w:before="120"/>
        <w:rPr>
          <w:rFonts w:eastAsia="Times New Roman" w:cs="Times New Roman"/>
          <w:sz w:val="28"/>
          <w:szCs w:val="28"/>
        </w:rPr>
      </w:pPr>
      <w:r>
        <w:t>2. Kế toán không ghi nhận vốn góp theo vốn điều lệ trên giấy phép đăng ký kinh doanh. Khoản vốn góp huy động, nhận từ các chủ sở hữu luôn được ghi nhận theo số thực góp, tuyệt đối không ghi nhận theo số cam kết sẽ góp của các chủ sở hữu. Trường hợp nhận vốn góp bằng tài sản phi tiền tệ thì kế toán phải ghi nhận theo giá trị hợp lý của tài sản phi tiền tệ tại ngày góp vốn.</w:t>
      </w:r>
    </w:p>
    <w:p w:rsidR="00704297" w:rsidRDefault="00D52B08">
      <w:pPr>
        <w:spacing w:before="120"/>
        <w:rPr>
          <w:rFonts w:eastAsia="Times New Roman" w:cs="Times New Roman"/>
          <w:sz w:val="28"/>
          <w:szCs w:val="28"/>
        </w:rPr>
      </w:pPr>
      <w:r>
        <w:t>3. Việc nhận vốn góp bằng các loại tài sản vô hình như bản quyền, quyền khai thác, sử dụng tài sản, thương hiệu, nhãn hiệu… chỉ được thực hiện khi có quy định cụ thể của pháp luật hoặc cơ quan có thẩm quyền cho phép. Khi pháp luật chưa có quy định cụ thể về vấn đề này, các giao dịch góp vốn bằng nhãn hiệu, thương hiệu được kế toán như việc đi thuê tài sản hoặc nhượng quyền thương mại, theo đó:</w:t>
      </w:r>
    </w:p>
    <w:p w:rsidR="00704297" w:rsidRDefault="00D52B08">
      <w:pPr>
        <w:spacing w:before="120"/>
        <w:rPr>
          <w:rFonts w:eastAsia="Times New Roman" w:cs="Times New Roman"/>
          <w:sz w:val="28"/>
          <w:szCs w:val="28"/>
        </w:rPr>
      </w:pPr>
      <w:r>
        <w:t>- Đối với bên góp vốn bằng thương hiệu, nhãn hiệu, tên thương mại: Ghi nhận số tiền thu được từ việc cho bên kia sử dụng nhãn hiệu, tên thương mại là doanh thu cho thuê tài sản vô hình, nhượng quyền thương mại, không ghi nhận tăng giá trị khoản đầu tư vào đơn vị khác và thu nhập hoặc vốn chủ sở hữu tương ứng với giá trị khoản đầu tư;</w:t>
      </w:r>
    </w:p>
    <w:p w:rsidR="00704297" w:rsidRDefault="00D52B08">
      <w:pPr>
        <w:spacing w:before="120"/>
        <w:rPr>
          <w:rFonts w:eastAsia="Times New Roman" w:cs="Times New Roman"/>
          <w:sz w:val="28"/>
          <w:szCs w:val="28"/>
        </w:rPr>
      </w:pPr>
      <w:r>
        <w:t>- Đối với bên nhận vốn góp bằng thiêu hiệu, nhãn nhiệu, tên thương mại: Không ghi nhận giá trị thương hiệu, nhãn hiệu, tên thương mại và ghi tăng vốn chủ sở hữu tương ứng với giá trị thương hiệu, nhãn hiệu, tên thương mại nhận vốn góp. Khoản tiền trả cho việc sử dụng nhãn hiệu, thương hiệu, tên thương mại được ghi nhận là chi phí thuê tài sản, chi phí nhượng quyền thương mại.</w:t>
      </w:r>
    </w:p>
    <w:p w:rsidR="00704297" w:rsidRDefault="00D52B08">
      <w:pPr>
        <w:spacing w:before="120"/>
        <w:rPr>
          <w:rFonts w:eastAsia="Times New Roman" w:cs="Times New Roman"/>
          <w:sz w:val="28"/>
          <w:szCs w:val="28"/>
        </w:rPr>
      </w:pPr>
      <w:r>
        <w:lastRenderedPageBreak/>
        <w:t>4. Việc sử dụng vốn đầu tư của chủ sở hữu, chênh lệch đánh giá lại tài sản, quỹ đầu tư phát triển để bù lỗ kinh doanh được thực hiện theo quyết định của chủ sở hữu, doanh nghiệp phải thực hiện đầy đủ các thủ tục theo quy định của pháp luật.</w:t>
      </w:r>
    </w:p>
    <w:p w:rsidR="00704297" w:rsidRDefault="00D52B08">
      <w:pPr>
        <w:spacing w:before="120"/>
        <w:rPr>
          <w:rFonts w:eastAsia="Times New Roman" w:cs="Times New Roman"/>
          <w:sz w:val="28"/>
          <w:szCs w:val="28"/>
        </w:rPr>
      </w:pPr>
      <w:r>
        <w:t>5. Việc phân phối lợi nhuận chỉ thực hiện khi doanh nghiệp có lợi nhuận sau thuế chưa phân phối. Mọi trường hợp trả cổ tức, lợi nhuận cho chủ sở hữu quá mức số lợi nhuận sau thuế chưa phân phối về bản chất đều là giảm vốn góp, doanh nghiệp phải thực hiện đầy đủ các thủ tục theo quy định của pháp luật và điều chỉnh giấy đăng ký kinh doanh.</w:t>
      </w:r>
      <w:bookmarkStart w:id="180" w:name="2ce457m" w:colFirst="0" w:colLast="0"/>
      <w:bookmarkEnd w:id="180"/>
    </w:p>
    <w:p w:rsidR="00704297" w:rsidRPr="00155128" w:rsidRDefault="00D52B08" w:rsidP="00155128">
      <w:pPr>
        <w:pStyle w:val="Heading2"/>
      </w:pPr>
      <w:bookmarkStart w:id="181" w:name="_Toc140907602"/>
      <w:r w:rsidRPr="00155128">
        <w:t>Điều 67. Tài khoản 411 – Vốn đầu tư của chủ sở hữu</w:t>
      </w:r>
      <w:bookmarkStart w:id="182" w:name="rjefff" w:colFirst="0" w:colLast="0"/>
      <w:bookmarkEnd w:id="182"/>
      <w:bookmarkEnd w:id="181"/>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vốn do chủ sở hữu đầu tư hiện có và tình hình tăng, giảm vốn đầu tư của chủ sở hữu. Các công ty con, đơn vị có tư cách pháp nhân hạch toán độc lập phản ánh số vốn được công ty mẹ đầu tư vào tài khoản này.</w:t>
      </w:r>
    </w:p>
    <w:p w:rsidR="00704297" w:rsidRDefault="00D52B08">
      <w:pPr>
        <w:spacing w:before="120"/>
        <w:rPr>
          <w:rFonts w:eastAsia="Times New Roman" w:cs="Times New Roman"/>
          <w:sz w:val="28"/>
          <w:szCs w:val="28"/>
        </w:rPr>
      </w:pPr>
      <w:r>
        <w:t>Tùy theo đặc điểm hoạt động của từng đơn vị, tài khoản này có thể được sử dụng tại các đơn vị không có tư cách pháp nhân hạch toán phụ thuộc để phản ánh số vốn kinh doanh được cấp bởi đơn vị cấp trên (trường hợp không hạch toán vào tài khoản 3361 – Phải trả nội bộ về vốn kinh doanh).</w:t>
      </w:r>
    </w:p>
    <w:p w:rsidR="00704297" w:rsidRDefault="00D52B08">
      <w:pPr>
        <w:spacing w:before="120"/>
        <w:rPr>
          <w:rFonts w:eastAsia="Times New Roman" w:cs="Times New Roman"/>
          <w:sz w:val="28"/>
          <w:szCs w:val="28"/>
        </w:rPr>
      </w:pPr>
      <w:r>
        <w:t>b) Vốn đầu tư của chủ sở hữu bao gồm:</w:t>
      </w:r>
    </w:p>
    <w:p w:rsidR="00704297" w:rsidRDefault="00D52B08">
      <w:pPr>
        <w:spacing w:before="120"/>
        <w:rPr>
          <w:rFonts w:eastAsia="Times New Roman" w:cs="Times New Roman"/>
          <w:sz w:val="28"/>
          <w:szCs w:val="28"/>
        </w:rPr>
      </w:pPr>
      <w:r>
        <w:t>- Vốn góp ban đầu, góp bổ sung của các chủ sở hữu;</w:t>
      </w:r>
    </w:p>
    <w:p w:rsidR="00704297" w:rsidRDefault="00D52B08">
      <w:pPr>
        <w:spacing w:before="120"/>
        <w:rPr>
          <w:rFonts w:eastAsia="Times New Roman" w:cs="Times New Roman"/>
          <w:sz w:val="28"/>
          <w:szCs w:val="28"/>
        </w:rPr>
      </w:pPr>
      <w:r>
        <w:t>- Các khoản được bổ sung từ các quỹ thuộc vốn chủ sở hữu, lợi nhuận sau thuế của hoạt động kinh doanh;</w:t>
      </w:r>
    </w:p>
    <w:p w:rsidR="00704297" w:rsidRDefault="00D52B08">
      <w:pPr>
        <w:spacing w:before="120"/>
        <w:rPr>
          <w:rFonts w:eastAsia="Times New Roman" w:cs="Times New Roman"/>
          <w:sz w:val="28"/>
          <w:szCs w:val="28"/>
        </w:rPr>
      </w:pPr>
      <w:r>
        <w:t>- Cấu phần vốn của trái phiếu chuyển đổi (quyền chọn chuyển đổi trái phiếu thành cổ phiếu);</w:t>
      </w:r>
    </w:p>
    <w:p w:rsidR="00704297" w:rsidRDefault="00D52B08">
      <w:pPr>
        <w:spacing w:before="120"/>
        <w:rPr>
          <w:rFonts w:eastAsia="Times New Roman" w:cs="Times New Roman"/>
          <w:sz w:val="28"/>
          <w:szCs w:val="28"/>
        </w:rPr>
      </w:pPr>
      <w:r>
        <w:t>- Các khoản viện trợ không hoàn lại, các khoản nhận được khác được cơ quan có thẩm quyền cho phép ghi tăng vốn đầu tư của chủ sở hữu.</w:t>
      </w:r>
    </w:p>
    <w:p w:rsidR="00704297" w:rsidRDefault="00D52B08">
      <w:pPr>
        <w:spacing w:before="120"/>
        <w:rPr>
          <w:rFonts w:eastAsia="Times New Roman" w:cs="Times New Roman"/>
          <w:sz w:val="28"/>
          <w:szCs w:val="28"/>
        </w:rPr>
      </w:pPr>
      <w:r>
        <w:t>c) Các doanh nghiệp chỉ hạch toán vào TK 411 - “Vốn đầu tư của chủ sở hữu” theo số vốn thực tế chủ sở hữu đã góp, không được ghi nhận theo số cam kết, số phải thu của các chủ sở hữu.</w:t>
      </w:r>
    </w:p>
    <w:p w:rsidR="00704297" w:rsidRDefault="00D52B08">
      <w:pPr>
        <w:spacing w:before="120"/>
        <w:rPr>
          <w:rFonts w:eastAsia="Times New Roman" w:cs="Times New Roman"/>
          <w:sz w:val="28"/>
          <w:szCs w:val="28"/>
        </w:rPr>
      </w:pPr>
      <w:r>
        <w:t>d) Doanh nghiệp phải tổ chức hạch toán chi tiết vốn đầu tư của chủ sở hữu theo từng nguồn hình thành vốn (như vốn góp của chủ sở hữu, thặng dư vốn cổ phần, vốn khác) và theo dõi chi tiết cho từng tổ chức, từng cá nhân tham gia góp vốn.</w:t>
      </w:r>
    </w:p>
    <w:p w:rsidR="00704297" w:rsidRDefault="00D52B08">
      <w:pPr>
        <w:spacing w:before="120"/>
        <w:rPr>
          <w:rFonts w:eastAsia="Times New Roman" w:cs="Times New Roman"/>
          <w:sz w:val="28"/>
          <w:szCs w:val="28"/>
        </w:rPr>
      </w:pPr>
      <w:r>
        <w:t>đ) Doanh nghiệp ghi giảm vốn đầu tư của chủ sở hữu khi:</w:t>
      </w:r>
    </w:p>
    <w:p w:rsidR="00704297" w:rsidRDefault="00D52B08">
      <w:pPr>
        <w:spacing w:before="120"/>
        <w:rPr>
          <w:rFonts w:eastAsia="Times New Roman" w:cs="Times New Roman"/>
          <w:sz w:val="28"/>
          <w:szCs w:val="28"/>
        </w:rPr>
      </w:pPr>
      <w:r>
        <w:lastRenderedPageBreak/>
        <w:t>- Doanh nghiệp nộp trả vốn cho Ngân sách Nhà nước hoặc bị điều động vốn cho doanh nghiệp khác theo quyết định của cơ quan có thẩm quyền;</w:t>
      </w:r>
    </w:p>
    <w:p w:rsidR="00704297" w:rsidRDefault="00D52B08">
      <w:pPr>
        <w:spacing w:before="120"/>
        <w:rPr>
          <w:rFonts w:eastAsia="Times New Roman" w:cs="Times New Roman"/>
          <w:sz w:val="28"/>
          <w:szCs w:val="28"/>
        </w:rPr>
      </w:pPr>
      <w:r>
        <w:t>- Trả lại vốn cho các chủ sở hữu, hủy bỏ cổ phiếu quỹ theo quy định của pháp luật;</w:t>
      </w:r>
    </w:p>
    <w:p w:rsidR="00704297" w:rsidRDefault="00D52B08">
      <w:pPr>
        <w:spacing w:before="120"/>
        <w:rPr>
          <w:rFonts w:eastAsia="Times New Roman" w:cs="Times New Roman"/>
          <w:sz w:val="28"/>
          <w:szCs w:val="28"/>
        </w:rPr>
      </w:pPr>
      <w:r>
        <w:t>- Giải thể, chấm dứt hoạt động theo quy định của pháp luật;</w:t>
      </w:r>
    </w:p>
    <w:p w:rsidR="00704297" w:rsidRDefault="00D52B08">
      <w:pPr>
        <w:spacing w:before="120"/>
        <w:rPr>
          <w:rFonts w:eastAsia="Times New Roman" w:cs="Times New Roman"/>
          <w:sz w:val="28"/>
          <w:szCs w:val="28"/>
        </w:rPr>
      </w:pPr>
      <w:r>
        <w:t>- Các trường hợp khác theo quy định của pháp luật.</w:t>
      </w:r>
    </w:p>
    <w:p w:rsidR="00704297" w:rsidRDefault="00D52B08">
      <w:pPr>
        <w:spacing w:before="120"/>
        <w:rPr>
          <w:rFonts w:eastAsia="Times New Roman" w:cs="Times New Roman"/>
          <w:sz w:val="28"/>
          <w:szCs w:val="28"/>
        </w:rPr>
      </w:pPr>
      <w:r>
        <w:t>e) Xác định phần vốn góp của nhà đầu tư bằng ngoại tệ</w:t>
      </w:r>
    </w:p>
    <w:p w:rsidR="00704297" w:rsidRDefault="00D52B08">
      <w:pPr>
        <w:spacing w:before="120"/>
        <w:rPr>
          <w:rFonts w:eastAsia="Times New Roman" w:cs="Times New Roman"/>
          <w:sz w:val="28"/>
          <w:szCs w:val="28"/>
        </w:rPr>
      </w:pPr>
      <w:r>
        <w:t>- Khi giấy phép đầu tư quy định vốn điều lệ của doanh nghiệp được xác định bằng ngoại tệ tương đương với một số lượng tiền Việt Nam Đồng, việc xác định phần vốn góp của nhà đầu tư bằng ngoại tệ (thừa, thiếu, đủ so với vốn điều lệ) được căn cứ vào số lượng ngoại tệ đã thực góp, không xem xét tới việc quy đổi ngoại tệ ra Việt Nam Đồng theo giấy phép đầu tư.</w:t>
      </w:r>
    </w:p>
    <w:p w:rsidR="00704297" w:rsidRDefault="00D52B08">
      <w:pPr>
        <w:spacing w:before="120"/>
        <w:rPr>
          <w:rFonts w:eastAsia="Times New Roman" w:cs="Times New Roman"/>
          <w:sz w:val="28"/>
          <w:szCs w:val="28"/>
        </w:rPr>
      </w:pPr>
      <w:r>
        <w:t>- Trường hợp doanh nghiệp ghi sổ kế toán, lập và trình bày Báo cáo tài chính bằng Việt Nam Đồng, khi nhà đầu tư góp vốn bằng ngoại tệ theo tiến độ, kế toán phải áp dụng tỷ giá giao dịch thực tế tại từng thời điểm thực góp để quy đổi ra Việt Nam Đồng và ghi nhận vào vốn đầu tư của chủ sở hữu, thặng dư vốn cổ phần (nếu có).</w:t>
      </w:r>
    </w:p>
    <w:p w:rsidR="00704297" w:rsidRDefault="00D52B08">
      <w:pPr>
        <w:spacing w:before="120"/>
        <w:rPr>
          <w:rFonts w:eastAsia="Times New Roman" w:cs="Times New Roman"/>
          <w:sz w:val="28"/>
          <w:szCs w:val="28"/>
        </w:rPr>
      </w:pPr>
      <w:r>
        <w:t>- Trong quá trình hoạt động, không được đánh giá lại số dư Có tài khoản 411 “Vốn đầu tư của chủ sở hữu” có gốc ngoại tệ.</w:t>
      </w:r>
    </w:p>
    <w:p w:rsidR="00704297" w:rsidRDefault="00D52B08">
      <w:pPr>
        <w:spacing w:before="120"/>
        <w:rPr>
          <w:rFonts w:eastAsia="Times New Roman" w:cs="Times New Roman"/>
          <w:sz w:val="28"/>
          <w:szCs w:val="28"/>
        </w:rPr>
      </w:pPr>
      <w:r>
        <w:t>g) Trường hợp nhận vốn góp bằng tài sản phải phản ánh tăng Vốn đầu tư của chủ sở hữu theo giá đánh giá lại của tài sản được các bên góp vốn chấp nhận. Đối với các tài sản vô hình như thương hiệu, nhãn hiệu, tên thương mại, quyền khai thác, phát triển dự án... chỉ được ghi tăng vốn góp nếu pháp luật có liên quan cho phép.</w:t>
      </w:r>
    </w:p>
    <w:p w:rsidR="00704297" w:rsidRDefault="00D52B08">
      <w:pPr>
        <w:spacing w:before="120"/>
        <w:rPr>
          <w:rFonts w:eastAsia="Times New Roman" w:cs="Times New Roman"/>
          <w:sz w:val="28"/>
          <w:szCs w:val="28"/>
        </w:rPr>
      </w:pPr>
      <w:r>
        <w:t>h) Đối với công ty cổ phần, vốn góp cổ phần của các cổ đông được ghi theo giá thực tế phát hành cổ phiếu, nhưng được phản ánh chi tiết theo hai chỉ tiêu riêng: Vốn góp của chủ sở hữu và thặng dư vốn cổ phần:</w:t>
      </w:r>
    </w:p>
    <w:p w:rsidR="00704297" w:rsidRDefault="00D52B08">
      <w:pPr>
        <w:spacing w:before="120"/>
        <w:rPr>
          <w:rFonts w:eastAsia="Times New Roman" w:cs="Times New Roman"/>
          <w:sz w:val="28"/>
          <w:szCs w:val="28"/>
        </w:rPr>
      </w:pPr>
      <w:r>
        <w:t>- Vốn góp của chủ sở hữu được phản ánh theo mệnh giá của cổ phiếu đồng thời được theo dõi chi tiêt đối với cổ phiếu phổ thông có quyền biểu quyết và cổ phiếu ưu đãi. Doanh nghiệp phải kế toán chi tiết riêng 2 loại cổ phiếu ưu đãi:</w:t>
      </w:r>
    </w:p>
    <w:p w:rsidR="00704297" w:rsidRDefault="00D52B08">
      <w:pPr>
        <w:spacing w:before="120"/>
        <w:rPr>
          <w:rFonts w:eastAsia="Times New Roman" w:cs="Times New Roman"/>
          <w:sz w:val="28"/>
          <w:szCs w:val="28"/>
        </w:rPr>
      </w:pPr>
      <w:r>
        <w:t>+ Cổ phiếu ưu đãi được phân loại là vốn chủ sở hữu nếu người phát hành không có nghĩa vụ phải mua lại cổ phiếu ưu đãi đó.</w:t>
      </w:r>
    </w:p>
    <w:p w:rsidR="00704297" w:rsidRDefault="00D52B08">
      <w:pPr>
        <w:spacing w:before="120"/>
        <w:rPr>
          <w:rFonts w:eastAsia="Times New Roman" w:cs="Times New Roman"/>
          <w:sz w:val="28"/>
          <w:szCs w:val="28"/>
        </w:rPr>
      </w:pPr>
      <w:r>
        <w:t xml:space="preserve">+ Cổ phiếu ưu đãi được phân loại là nợ phải trả nếu bắt buộc người phát hành phải mua lại cổ phiếu ưu đãi đó tại một thời điểm đã được xác định trong tương lai và nghĩa vụ </w:t>
      </w:r>
      <w:r>
        <w:lastRenderedPageBreak/>
        <w:t>mua lại cổ phiếu phải được ghi rõ ngay trong hồ sơ phát hành tại thời điểm phát hành cổ phiếu.</w:t>
      </w:r>
    </w:p>
    <w:p w:rsidR="00704297" w:rsidRDefault="00D52B08">
      <w:pPr>
        <w:spacing w:before="120"/>
        <w:rPr>
          <w:rFonts w:eastAsia="Times New Roman" w:cs="Times New Roman"/>
          <w:sz w:val="28"/>
          <w:szCs w:val="28"/>
        </w:rPr>
      </w:pPr>
      <w:r>
        <w:t>- Thặng dư vốn cổ phần phản ánh khoản chênh lệch giữa mệnh giá và giá phát hành cổ phiếu (kể cả các trường hợp tái phát hành cổ phiếu quỹ) và có thể là thặng dư dương (nếu giá phát hành cao hơn mệnh giá) hoặc thặng dư âm (nếu giá phát hành thấp hơn mệnh giá).</w:t>
      </w:r>
    </w:p>
    <w:p w:rsidR="00704297" w:rsidRDefault="00D52B08">
      <w:pPr>
        <w:spacing w:before="120"/>
        <w:rPr>
          <w:rFonts w:eastAsia="Times New Roman" w:cs="Times New Roman"/>
          <w:sz w:val="28"/>
          <w:szCs w:val="28"/>
        </w:rPr>
      </w:pPr>
      <w:r>
        <w:t>i) Nguyên tắc xác định và ghi nhận quyền chọn chuyển đổi trái phiếu thành cổ phiếu (cấu phần vốn của trái phiếu chuyển đổi):</w:t>
      </w:r>
    </w:p>
    <w:p w:rsidR="00704297" w:rsidRDefault="00D52B08">
      <w:pPr>
        <w:spacing w:before="120"/>
        <w:rPr>
          <w:rFonts w:eastAsia="Times New Roman" w:cs="Times New Roman"/>
          <w:sz w:val="28"/>
          <w:szCs w:val="28"/>
        </w:rPr>
      </w:pPr>
      <w:r>
        <w:t>- Quyền chọn chuyển đổi trái phiếu thành cổ phiếu phát sinh khi doanh nghiệp phát hành loại trái phiếu có thể chuyển đổi thành một số lượng cổ phiếu xác định được quy định sẵn trong phương án phát hành.</w:t>
      </w:r>
    </w:p>
    <w:p w:rsidR="00704297" w:rsidRDefault="00D52B08">
      <w:pPr>
        <w:spacing w:before="120"/>
        <w:rPr>
          <w:rFonts w:eastAsia="Times New Roman" w:cs="Times New Roman"/>
          <w:sz w:val="28"/>
          <w:szCs w:val="28"/>
        </w:rPr>
      </w:pPr>
      <w:r>
        <w:t>- Giá trị cấu phần vốn của trái phiếu chuyển đổi được xác định là phần chênh lệch giữa tổng số tiền thu về từ việc phát hành trái phiếu chuyển đổi và giá trị cấu phần nợ của trái phiếu chuyển đổi (xem quy định của tài khoản 343 – Trái phiếu phát hành).</w:t>
      </w:r>
    </w:p>
    <w:p w:rsidR="00704297" w:rsidRDefault="00D52B08">
      <w:pPr>
        <w:spacing w:before="120"/>
        <w:rPr>
          <w:rFonts w:eastAsia="Times New Roman" w:cs="Times New Roman"/>
          <w:sz w:val="28"/>
          <w:szCs w:val="28"/>
        </w:rPr>
      </w:pPr>
      <w:r>
        <w:t>- Tại thời điểm ghi nhận ban đầu, giá trị quyền chọn cổ phiếu của trái phiếu chuyển đổi được ghi nhận riêng biệt trong phần vốn đầu tư của chủ sở hữu. Khi đáo hạn trái phiếu, kế toán chuyển quyền chọn này sang ghi nhận là thặng dư vốn cổ phần.</w:t>
      </w:r>
      <w:bookmarkStart w:id="183" w:name="3bj1y38" w:colFirst="0" w:colLast="0"/>
      <w:bookmarkEnd w:id="183"/>
    </w:p>
    <w:p w:rsidR="00704297" w:rsidRDefault="00D52B08">
      <w:pPr>
        <w:spacing w:before="120"/>
        <w:rPr>
          <w:rFonts w:eastAsia="Times New Roman" w:cs="Times New Roman"/>
          <w:sz w:val="28"/>
          <w:szCs w:val="28"/>
        </w:rPr>
      </w:pPr>
      <w:r>
        <w:rPr>
          <w:b/>
        </w:rPr>
        <w:t>2. Kết cấu và nội dung phản ánh của tài khoản 411 - Vốn đầu tư của chủ sở hữu</w:t>
      </w:r>
    </w:p>
    <w:p w:rsidR="00704297" w:rsidRDefault="00D52B08">
      <w:pPr>
        <w:spacing w:before="120"/>
        <w:rPr>
          <w:rFonts w:eastAsia="Times New Roman" w:cs="Times New Roman"/>
          <w:sz w:val="28"/>
          <w:szCs w:val="28"/>
        </w:rPr>
      </w:pPr>
      <w:r>
        <w:rPr>
          <w:b/>
        </w:rPr>
        <w:t xml:space="preserve">Bên Nợ: </w:t>
      </w:r>
      <w:r>
        <w:t>Vốn đầu tư của chủ sở hữu giảm do:</w:t>
      </w:r>
    </w:p>
    <w:p w:rsidR="00704297" w:rsidRDefault="00D52B08">
      <w:pPr>
        <w:spacing w:before="120"/>
        <w:rPr>
          <w:rFonts w:eastAsia="Times New Roman" w:cs="Times New Roman"/>
          <w:sz w:val="28"/>
          <w:szCs w:val="28"/>
        </w:rPr>
      </w:pPr>
      <w:r>
        <w:t>- Hoàn trả vốn góp cho các chủ sở hữu vốn;</w:t>
      </w:r>
    </w:p>
    <w:p w:rsidR="00704297" w:rsidRDefault="00D52B08">
      <w:pPr>
        <w:spacing w:before="120"/>
        <w:rPr>
          <w:rFonts w:eastAsia="Times New Roman" w:cs="Times New Roman"/>
          <w:sz w:val="28"/>
          <w:szCs w:val="28"/>
        </w:rPr>
      </w:pPr>
      <w:r>
        <w:t>- Điều chuyển vốn cho đơn vị khác;</w:t>
      </w:r>
    </w:p>
    <w:p w:rsidR="00704297" w:rsidRDefault="00D52B08">
      <w:pPr>
        <w:spacing w:before="120"/>
        <w:rPr>
          <w:rFonts w:eastAsia="Times New Roman" w:cs="Times New Roman"/>
          <w:sz w:val="28"/>
          <w:szCs w:val="28"/>
        </w:rPr>
      </w:pPr>
      <w:r>
        <w:t>- Phát hành cổ phiếu thấp hơn mệnh giá;</w:t>
      </w:r>
    </w:p>
    <w:p w:rsidR="00704297" w:rsidRDefault="00D52B08">
      <w:pPr>
        <w:spacing w:before="120"/>
        <w:rPr>
          <w:rFonts w:eastAsia="Times New Roman" w:cs="Times New Roman"/>
          <w:sz w:val="28"/>
          <w:szCs w:val="28"/>
        </w:rPr>
      </w:pPr>
      <w:r>
        <w:t>- Giải thể, chấm dứt hoạt động doanh nghiệp;</w:t>
      </w:r>
    </w:p>
    <w:p w:rsidR="00704297" w:rsidRDefault="00D52B08">
      <w:pPr>
        <w:spacing w:before="120"/>
        <w:rPr>
          <w:rFonts w:eastAsia="Times New Roman" w:cs="Times New Roman"/>
          <w:sz w:val="28"/>
          <w:szCs w:val="28"/>
        </w:rPr>
      </w:pPr>
      <w:r>
        <w:t>- Bù lỗ kinh doanh theo quyết định của cơ quan có thẩm quyền;</w:t>
      </w:r>
    </w:p>
    <w:p w:rsidR="00704297" w:rsidRDefault="00D52B08">
      <w:pPr>
        <w:spacing w:before="120"/>
        <w:rPr>
          <w:rFonts w:eastAsia="Times New Roman" w:cs="Times New Roman"/>
          <w:sz w:val="28"/>
          <w:szCs w:val="28"/>
        </w:rPr>
      </w:pPr>
      <w:r>
        <w:t>- Huỷ bỏ cổ phiếu quỹ (đối với công ty cổ phần).</w:t>
      </w:r>
    </w:p>
    <w:p w:rsidR="00704297" w:rsidRDefault="00D52B08">
      <w:pPr>
        <w:spacing w:before="120"/>
        <w:rPr>
          <w:rFonts w:eastAsia="Times New Roman" w:cs="Times New Roman"/>
          <w:sz w:val="28"/>
          <w:szCs w:val="28"/>
        </w:rPr>
      </w:pPr>
      <w:r>
        <w:rPr>
          <w:b/>
        </w:rPr>
        <w:t>Bên Có:</w:t>
      </w:r>
      <w:r>
        <w:t xml:space="preserve"> Vốn đầu tư của chủ sở hữu tăng do:</w:t>
      </w:r>
    </w:p>
    <w:p w:rsidR="00704297" w:rsidRDefault="00D52B08">
      <w:pPr>
        <w:spacing w:before="120"/>
        <w:rPr>
          <w:rFonts w:eastAsia="Times New Roman" w:cs="Times New Roman"/>
          <w:sz w:val="28"/>
          <w:szCs w:val="28"/>
        </w:rPr>
      </w:pPr>
      <w:r>
        <w:t>- Các chủ sở hữu góp vốn;</w:t>
      </w:r>
    </w:p>
    <w:p w:rsidR="00704297" w:rsidRDefault="00D52B08">
      <w:pPr>
        <w:spacing w:before="120"/>
        <w:rPr>
          <w:rFonts w:eastAsia="Times New Roman" w:cs="Times New Roman"/>
          <w:sz w:val="28"/>
          <w:szCs w:val="28"/>
        </w:rPr>
      </w:pPr>
      <w:r>
        <w:t>- Bổ sung vốn từ lợi nhuận kinh doanh, từ các quỹ thuộc vốn chủ sở hữu;</w:t>
      </w:r>
    </w:p>
    <w:p w:rsidR="00704297" w:rsidRDefault="00D52B08">
      <w:pPr>
        <w:spacing w:before="120"/>
        <w:rPr>
          <w:rFonts w:eastAsia="Times New Roman" w:cs="Times New Roman"/>
          <w:sz w:val="28"/>
          <w:szCs w:val="28"/>
        </w:rPr>
      </w:pPr>
      <w:r>
        <w:t>- Phát hành cổ phiếu cao hơn mệnh giá;</w:t>
      </w:r>
    </w:p>
    <w:p w:rsidR="00704297" w:rsidRDefault="00D52B08">
      <w:pPr>
        <w:spacing w:before="120"/>
        <w:rPr>
          <w:rFonts w:eastAsia="Times New Roman" w:cs="Times New Roman"/>
          <w:sz w:val="28"/>
          <w:szCs w:val="28"/>
        </w:rPr>
      </w:pPr>
      <w:r>
        <w:t>- Phát sinh quyền chọn chuyển đổi trái phiếu thành cổ phiếu;</w:t>
      </w:r>
    </w:p>
    <w:p w:rsidR="00704297" w:rsidRDefault="00D52B08">
      <w:pPr>
        <w:spacing w:before="120"/>
        <w:rPr>
          <w:rFonts w:eastAsia="Times New Roman" w:cs="Times New Roman"/>
          <w:sz w:val="28"/>
          <w:szCs w:val="28"/>
        </w:rPr>
      </w:pPr>
      <w:r>
        <w:lastRenderedPageBreak/>
        <w:t>- Giá trị quà tặng, biếu, tài trợ (sau khi trừ các khoản thuế phải nộp) được ghi tăng Vốn đầu tư của chủ sở hữu theo quyết định của cơ quan có thẩm quyền.</w:t>
      </w:r>
    </w:p>
    <w:p w:rsidR="00704297" w:rsidRDefault="00D52B08">
      <w:pPr>
        <w:spacing w:before="120"/>
        <w:rPr>
          <w:rFonts w:eastAsia="Times New Roman" w:cs="Times New Roman"/>
          <w:sz w:val="28"/>
          <w:szCs w:val="28"/>
        </w:rPr>
      </w:pPr>
      <w:r>
        <w:rPr>
          <w:b/>
        </w:rPr>
        <w:t>Số dư bên Có</w:t>
      </w:r>
      <w:r>
        <w:t>: Vốn đầu tư của chủ sở hữu hiện có của doanh nghiệp.</w:t>
      </w:r>
    </w:p>
    <w:p w:rsidR="00704297" w:rsidRDefault="00D52B08">
      <w:pPr>
        <w:spacing w:before="120"/>
        <w:rPr>
          <w:rFonts w:eastAsia="Times New Roman" w:cs="Times New Roman"/>
          <w:sz w:val="28"/>
          <w:szCs w:val="28"/>
        </w:rPr>
      </w:pPr>
      <w:r>
        <w:rPr>
          <w:b/>
          <w:i/>
        </w:rPr>
        <w:t>Tài khoản 411- Vốn đầu tư của chủ sở hữu, có 4 tài khoản cấp 2:</w:t>
      </w:r>
    </w:p>
    <w:p w:rsidR="00704297" w:rsidRDefault="00D52B08">
      <w:pPr>
        <w:spacing w:before="120"/>
        <w:rPr>
          <w:rFonts w:eastAsia="Times New Roman" w:cs="Times New Roman"/>
          <w:sz w:val="28"/>
          <w:szCs w:val="28"/>
        </w:rPr>
      </w:pPr>
      <w:r>
        <w:rPr>
          <w:i/>
        </w:rPr>
        <w:t>- TK 4111- Vốn góp của chủ sở hữu:</w:t>
      </w:r>
      <w:r>
        <w:t xml:space="preserve"> Tài khoản này phản ánh khoản vốn thực đã đầu tư của chủ sở hữu theo Điều lệ công ty của các chủ sở hữu vốn. Đối với các công ty cổ phần thì vốn góp từ phát hành cổ phiếu được ghi vào tài khoản này theo mệnh giá.</w:t>
      </w:r>
    </w:p>
    <w:p w:rsidR="00704297" w:rsidRDefault="00D52B08">
      <w:pPr>
        <w:spacing w:before="120"/>
        <w:rPr>
          <w:rFonts w:eastAsia="Times New Roman" w:cs="Times New Roman"/>
          <w:sz w:val="28"/>
          <w:szCs w:val="28"/>
        </w:rPr>
      </w:pPr>
      <w:r>
        <w:t>Đối với công ty cổ phần, tài khoản 4111 - Vốn góp của chủ sở hữu có 2 tài khoản cấp 3:</w:t>
      </w:r>
    </w:p>
    <w:p w:rsidR="00704297" w:rsidRDefault="00D52B08">
      <w:pPr>
        <w:spacing w:before="120"/>
        <w:rPr>
          <w:rFonts w:eastAsia="Times New Roman" w:cs="Times New Roman"/>
          <w:sz w:val="28"/>
          <w:szCs w:val="28"/>
        </w:rPr>
      </w:pPr>
      <w:r>
        <w:t xml:space="preserve">+ </w:t>
      </w:r>
      <w:r>
        <w:rPr>
          <w:i/>
        </w:rPr>
        <w:t>Tài khoản 41111 - Cổ phiếu phổ thông có quyền biểu quyết</w:t>
      </w:r>
      <w:r>
        <w:t>: Tài khoản này phản ánh tổng mệnh giá của cổ phiếu phổ thông có quyền biểu quyết;</w:t>
      </w:r>
    </w:p>
    <w:p w:rsidR="00704297" w:rsidRDefault="00D52B08">
      <w:pPr>
        <w:spacing w:before="120"/>
        <w:rPr>
          <w:rFonts w:eastAsia="Times New Roman" w:cs="Times New Roman"/>
          <w:sz w:val="28"/>
          <w:szCs w:val="28"/>
        </w:rPr>
      </w:pPr>
      <w:r>
        <w:t xml:space="preserve">+ </w:t>
      </w:r>
      <w:r>
        <w:rPr>
          <w:i/>
        </w:rPr>
        <w:t>Tài khoản 41112 - Cổ phiếu ưu đãi:</w:t>
      </w:r>
      <w:r>
        <w:t xml:space="preserve"> Tài khoản này phản ánh tổng mệnh giá của cổ phiếu ưu đãi. Doanh nghiệp phải chi tiết cổ phiếu ưu đãi thành 2 nhóm chính: Nhóm được phân loại và trình bày là vốn chủ sở hữu (tại chỉ tiêu 411a của Bảng cân đối kế toán); Nhóm được phân loại và trình bày là nợ phải trả (tại chỉ tiêu 342 của Bảng cân đối kế toán)</w:t>
      </w:r>
    </w:p>
    <w:p w:rsidR="00704297" w:rsidRDefault="00D52B08">
      <w:pPr>
        <w:spacing w:before="120"/>
        <w:rPr>
          <w:rFonts w:eastAsia="Times New Roman" w:cs="Times New Roman"/>
          <w:sz w:val="28"/>
          <w:szCs w:val="28"/>
        </w:rPr>
      </w:pPr>
      <w:r>
        <w:rPr>
          <w:i/>
        </w:rPr>
        <w:t>- TK 4112- Thặng dư vốn cổ phần:</w:t>
      </w:r>
      <w:r>
        <w:t xml:space="preserve"> Tài khoản này phản ánh phần chênh lệch giữa giá phát hành và mệnh giá cổ phiếu; Chênh lệch giữa giá mua lại cổ phiếu quỹ và giá tái phát hành cổ phiếu quỹ (đối với các công ty cổ phần). Tài khoản này có thể có số dư Có hoặc số dư Nợ</w:t>
      </w:r>
    </w:p>
    <w:p w:rsidR="00704297" w:rsidRDefault="00D52B08">
      <w:pPr>
        <w:spacing w:before="120"/>
        <w:rPr>
          <w:rFonts w:eastAsia="Times New Roman" w:cs="Times New Roman"/>
          <w:sz w:val="28"/>
          <w:szCs w:val="28"/>
        </w:rPr>
      </w:pPr>
      <w:r>
        <w:rPr>
          <w:i/>
        </w:rPr>
        <w:t xml:space="preserve">- TK 4113- Quyền chọn chuyển đổi trái phiếu: </w:t>
      </w:r>
      <w:r>
        <w:t>Tài khoản này chỉ sử dụng tại bên phát hành trái phiếu chuyển đổi, dùng để phản ánh cấu phần vốn (quyền chọn cổ phiếu) của trái phiếu chuyển đổi tại thời điểm báo cáo.</w:t>
      </w:r>
    </w:p>
    <w:p w:rsidR="00704297" w:rsidRDefault="00D52B08">
      <w:pPr>
        <w:spacing w:before="120"/>
        <w:rPr>
          <w:rFonts w:eastAsia="Times New Roman" w:cs="Times New Roman"/>
          <w:sz w:val="28"/>
          <w:szCs w:val="28"/>
        </w:rPr>
      </w:pPr>
      <w:r>
        <w:t>Kết cấu và nội dung phản ánh của tài khoản 4113 – “Quyền chọn chuyển đổi trái phiếu”</w:t>
      </w:r>
    </w:p>
    <w:p w:rsidR="00704297" w:rsidRDefault="00D52B08">
      <w:pPr>
        <w:spacing w:before="120"/>
        <w:rPr>
          <w:rFonts w:eastAsia="Times New Roman" w:cs="Times New Roman"/>
          <w:sz w:val="28"/>
          <w:szCs w:val="28"/>
        </w:rPr>
      </w:pPr>
      <w:r>
        <w:rPr>
          <w:b/>
        </w:rPr>
        <w:t xml:space="preserve">Bên Nợ: </w:t>
      </w:r>
      <w:r>
        <w:t>Kết chuyển giá trị quyền chọn cổ phiếu để ghi tăng thặng dư vốn cổ phần tại thời điểm đáo hạn trái phiếu.</w:t>
      </w:r>
    </w:p>
    <w:p w:rsidR="00704297" w:rsidRDefault="00D52B08">
      <w:pPr>
        <w:spacing w:before="120"/>
        <w:rPr>
          <w:rFonts w:eastAsia="Times New Roman" w:cs="Times New Roman"/>
          <w:sz w:val="28"/>
          <w:szCs w:val="28"/>
        </w:rPr>
      </w:pPr>
      <w:r>
        <w:rPr>
          <w:b/>
        </w:rPr>
        <w:t xml:space="preserve">Bên Có: </w:t>
      </w:r>
      <w:r>
        <w:t>Giá trị quyền chọn cổ phiếu của trái phiếu chuyển đổi ghi nhận tại thời điểm phát hành.</w:t>
      </w:r>
    </w:p>
    <w:p w:rsidR="00704297" w:rsidRDefault="00D52B08">
      <w:pPr>
        <w:spacing w:before="120"/>
        <w:rPr>
          <w:rFonts w:eastAsia="Times New Roman" w:cs="Times New Roman"/>
          <w:sz w:val="28"/>
          <w:szCs w:val="28"/>
        </w:rPr>
      </w:pPr>
      <w:r>
        <w:rPr>
          <w:b/>
        </w:rPr>
        <w:t xml:space="preserve">Số dư bên Có: </w:t>
      </w:r>
      <w:r>
        <w:t>Giá trị quyền chọn cổ phiếu của trái phiếu chuyển đổi tại thời điểm báo cáo.</w:t>
      </w:r>
    </w:p>
    <w:p w:rsidR="00704297" w:rsidRDefault="00D52B08">
      <w:pPr>
        <w:spacing w:before="120"/>
        <w:rPr>
          <w:rFonts w:eastAsia="Times New Roman" w:cs="Times New Roman"/>
          <w:sz w:val="28"/>
          <w:szCs w:val="28"/>
        </w:rPr>
      </w:pPr>
      <w:r>
        <w:rPr>
          <w:i/>
        </w:rPr>
        <w:lastRenderedPageBreak/>
        <w:t>- TK 4118- Vốn khác:</w:t>
      </w:r>
      <w:r>
        <w:t xml:space="preserve"> Tài khoản này phản ánh số vốn kinh doanh được hình thành do bổ sung từ kết quả hoạt động kinh doanh hoặc do được tặng, biếu, tài trợ, đánh giá lại tài sản (nếu các khoản này được phép ghi tăng, giảm Vốn đầu tư của chủ sở hữu).</w:t>
      </w:r>
      <w:bookmarkStart w:id="184" w:name="1qoc8b1" w:colFirst="0" w:colLast="0"/>
      <w:bookmarkEnd w:id="184"/>
    </w:p>
    <w:p w:rsidR="00704297" w:rsidRDefault="00D52B08">
      <w:pPr>
        <w:spacing w:before="120"/>
      </w:pPr>
      <w:r>
        <w:rPr>
          <w:b/>
        </w:rPr>
        <w:t>3. Phương pháp kế toán một số giao dịch kinh tế chủ yếu</w:t>
      </w:r>
    </w:p>
    <w:p w:rsidR="00704297" w:rsidRDefault="00D52B08">
      <w:pPr>
        <w:spacing w:before="120"/>
        <w:rPr>
          <w:rFonts w:eastAsia="Times New Roman" w:cs="Times New Roman"/>
          <w:sz w:val="28"/>
          <w:szCs w:val="28"/>
        </w:rPr>
      </w:pPr>
      <w:r>
        <w:t>3.1. Khi thực nhận vốn góp của các chủ sở hữu, ghi:</w:t>
      </w:r>
    </w:p>
    <w:p w:rsidR="00704297" w:rsidRDefault="00D52B08">
      <w:pPr>
        <w:spacing w:before="120"/>
        <w:rPr>
          <w:rFonts w:eastAsia="Times New Roman" w:cs="Times New Roman"/>
          <w:sz w:val="28"/>
          <w:szCs w:val="28"/>
        </w:rPr>
      </w:pPr>
      <w:r>
        <w:t xml:space="preserve">Nợ các TK 111, 112 (nếu nhận vốn góp bằng tiền) </w:t>
      </w:r>
    </w:p>
    <w:p w:rsidR="00704297" w:rsidRDefault="00D52B08">
      <w:pPr>
        <w:spacing w:before="120"/>
        <w:rPr>
          <w:rFonts w:eastAsia="Times New Roman" w:cs="Times New Roman"/>
          <w:sz w:val="28"/>
          <w:szCs w:val="28"/>
        </w:rPr>
      </w:pPr>
      <w:r>
        <w:t>Nợ các TK 121, 128, 228 (nếu nhận vốn góp bằng cổ phiếu, trái phiếu, các khoản đầu tư vào doanh nghiệp khác)</w:t>
      </w:r>
    </w:p>
    <w:p w:rsidR="00704297" w:rsidRDefault="00D52B08">
      <w:pPr>
        <w:spacing w:before="120"/>
        <w:rPr>
          <w:rFonts w:eastAsia="Times New Roman" w:cs="Times New Roman"/>
          <w:sz w:val="28"/>
          <w:szCs w:val="28"/>
        </w:rPr>
      </w:pPr>
      <w:r>
        <w:t>Nợ các TK 152, 155, 156 (nếu nhận vốn góp bằng hàng tồn kho)</w:t>
      </w:r>
    </w:p>
    <w:p w:rsidR="00704297" w:rsidRDefault="00D52B08">
      <w:pPr>
        <w:spacing w:before="120"/>
        <w:rPr>
          <w:rFonts w:eastAsia="Times New Roman" w:cs="Times New Roman"/>
          <w:sz w:val="28"/>
          <w:szCs w:val="28"/>
        </w:rPr>
      </w:pPr>
      <w:r>
        <w:t>Nợ các TK 211, 213, 217, 241 (nếu nhận vốn góp bằng TSCĐ, BĐSĐT)</w:t>
      </w:r>
    </w:p>
    <w:p w:rsidR="00704297" w:rsidRDefault="00D52B08">
      <w:pPr>
        <w:spacing w:before="120"/>
        <w:rPr>
          <w:rFonts w:eastAsia="Times New Roman" w:cs="Times New Roman"/>
          <w:sz w:val="28"/>
          <w:szCs w:val="28"/>
        </w:rPr>
      </w:pPr>
      <w:r>
        <w:t>Nợ các TK 331, 338, 341 (nếu chuyển vay, nợ phải trả thành vốn góp)</w:t>
      </w:r>
    </w:p>
    <w:p w:rsidR="00704297" w:rsidRDefault="00D52B08">
      <w:pPr>
        <w:spacing w:before="120"/>
        <w:rPr>
          <w:rFonts w:eastAsia="Times New Roman" w:cs="Times New Roman"/>
          <w:sz w:val="28"/>
          <w:szCs w:val="28"/>
        </w:rPr>
      </w:pPr>
      <w:r>
        <w:t>Nợ các TK 4112, 4118 (chênh lệch giữa giá trị tài sản, nợ phải trả được chuyển thành vốn nhỏ hơn giá trị phần vốn được</w:t>
      </w:r>
    </w:p>
    <w:p w:rsidR="00704297" w:rsidRDefault="00D52B08">
      <w:pPr>
        <w:spacing w:before="120"/>
        <w:rPr>
          <w:rFonts w:eastAsia="Times New Roman" w:cs="Times New Roman"/>
          <w:sz w:val="28"/>
          <w:szCs w:val="28"/>
        </w:rPr>
      </w:pPr>
      <w:r>
        <w:t>tính là vốn góp của chủ sở hữu).</w:t>
      </w:r>
    </w:p>
    <w:p w:rsidR="00704297" w:rsidRDefault="00D52B08">
      <w:pPr>
        <w:spacing w:before="120"/>
        <w:rPr>
          <w:rFonts w:eastAsia="Times New Roman" w:cs="Times New Roman"/>
          <w:sz w:val="28"/>
          <w:szCs w:val="28"/>
        </w:rPr>
      </w:pPr>
      <w:r>
        <w:t>Có TK 4111- Vốn góp của chủ sở hữu</w:t>
      </w:r>
    </w:p>
    <w:p w:rsidR="00704297" w:rsidRDefault="00D52B08">
      <w:pPr>
        <w:spacing w:before="120"/>
        <w:rPr>
          <w:rFonts w:eastAsia="Times New Roman" w:cs="Times New Roman"/>
          <w:sz w:val="28"/>
          <w:szCs w:val="28"/>
        </w:rPr>
      </w:pPr>
      <w:r>
        <w:t>Có các TK 4112, 4118 (chênh lệch giữa giá trị tài sản, nợ phải trả được chuyển thành vốn lớn hơn giá trị phần vốn được tính là vốn góp của chủ sở hữu).</w:t>
      </w:r>
    </w:p>
    <w:p w:rsidR="00704297" w:rsidRDefault="00D52B08">
      <w:pPr>
        <w:spacing w:before="120"/>
        <w:rPr>
          <w:rFonts w:eastAsia="Times New Roman" w:cs="Times New Roman"/>
          <w:sz w:val="28"/>
          <w:szCs w:val="28"/>
        </w:rPr>
      </w:pPr>
      <w:r>
        <w:t>3.2. Trường hợp công ty cổ phần phát hành cổ phiếu huy động vốn từ các cổ đông</w:t>
      </w:r>
    </w:p>
    <w:p w:rsidR="00704297" w:rsidRDefault="00D52B08">
      <w:pPr>
        <w:spacing w:before="120"/>
        <w:rPr>
          <w:rFonts w:eastAsia="Times New Roman" w:cs="Times New Roman"/>
          <w:sz w:val="28"/>
          <w:szCs w:val="28"/>
        </w:rPr>
      </w:pPr>
      <w:r>
        <w:t>a) Khi nhận được tiền mua cổ phiếu của các cổ đông với giá phát hành theo mệnh giá cổ phiếu, ghi:</w:t>
      </w:r>
    </w:p>
    <w:p w:rsidR="00704297" w:rsidRDefault="00D52B08">
      <w:pPr>
        <w:spacing w:before="120"/>
        <w:rPr>
          <w:rFonts w:eastAsia="Times New Roman" w:cs="Times New Roman"/>
          <w:sz w:val="28"/>
          <w:szCs w:val="28"/>
        </w:rPr>
      </w:pPr>
      <w:r>
        <w:t>Nợ các TK 111, 112 (mệnh giá)</w:t>
      </w:r>
    </w:p>
    <w:p w:rsidR="00704297" w:rsidRDefault="00D52B08">
      <w:pPr>
        <w:spacing w:before="120"/>
        <w:rPr>
          <w:rFonts w:eastAsia="Times New Roman" w:cs="Times New Roman"/>
          <w:sz w:val="28"/>
          <w:szCs w:val="28"/>
        </w:rPr>
      </w:pPr>
      <w:r>
        <w:t>Có TK 4111 - Vốn góp của chủ sở hữu (mệnh giá).</w:t>
      </w:r>
    </w:p>
    <w:p w:rsidR="00704297" w:rsidRDefault="00D52B08">
      <w:pPr>
        <w:spacing w:before="120"/>
        <w:rPr>
          <w:rFonts w:eastAsia="Times New Roman" w:cs="Times New Roman"/>
          <w:sz w:val="28"/>
          <w:szCs w:val="28"/>
        </w:rPr>
      </w:pPr>
      <w:r>
        <w:t>Công ty cổ phần ghi nhận chi tiết mệnh giá cổ phiếu phổ thông có quyền biểu quyết trên TK 41111; Mệnh giá cổ phiếu ưu đãi trên TK 41112.</w:t>
      </w:r>
    </w:p>
    <w:p w:rsidR="00704297" w:rsidRDefault="00D52B08">
      <w:pPr>
        <w:spacing w:before="120"/>
        <w:rPr>
          <w:rFonts w:eastAsia="Times New Roman" w:cs="Times New Roman"/>
          <w:sz w:val="28"/>
          <w:szCs w:val="28"/>
        </w:rPr>
      </w:pPr>
      <w:r>
        <w:t>b) Khi nhận được tiền mua cổ phiếu của các cổ đông có chênh lệch giữa giá phát hành và mệnh giá cổ phiếu, ghi:</w:t>
      </w:r>
    </w:p>
    <w:p w:rsidR="00704297" w:rsidRDefault="00D52B08">
      <w:pPr>
        <w:spacing w:before="120"/>
        <w:rPr>
          <w:rFonts w:eastAsia="Times New Roman" w:cs="Times New Roman"/>
          <w:sz w:val="28"/>
          <w:szCs w:val="28"/>
        </w:rPr>
      </w:pPr>
      <w:r>
        <w:t>Nợ các TK 111,112 (giá phát hành)</w:t>
      </w:r>
    </w:p>
    <w:p w:rsidR="00704297" w:rsidRDefault="00D52B08">
      <w:pPr>
        <w:spacing w:before="120"/>
        <w:rPr>
          <w:rFonts w:eastAsia="Times New Roman" w:cs="Times New Roman"/>
          <w:sz w:val="28"/>
          <w:szCs w:val="28"/>
        </w:rPr>
      </w:pPr>
      <w:r>
        <w:t>Nợ TK 4112 - Thặng dư vốn cổ phần (giá phát hành nhỏ hơn mệnh giá)</w:t>
      </w:r>
    </w:p>
    <w:p w:rsidR="00704297" w:rsidRDefault="00D52B08">
      <w:pPr>
        <w:spacing w:before="120"/>
        <w:rPr>
          <w:rFonts w:eastAsia="Times New Roman" w:cs="Times New Roman"/>
          <w:sz w:val="28"/>
          <w:szCs w:val="28"/>
        </w:rPr>
      </w:pPr>
      <w:r>
        <w:t>Có TK 4111 - Vốn góp của chủ sở hữu (mệnh giá)</w:t>
      </w:r>
    </w:p>
    <w:p w:rsidR="00704297" w:rsidRDefault="00D52B08">
      <w:pPr>
        <w:spacing w:before="120"/>
        <w:rPr>
          <w:rFonts w:eastAsia="Times New Roman" w:cs="Times New Roman"/>
          <w:sz w:val="28"/>
          <w:szCs w:val="28"/>
        </w:rPr>
      </w:pPr>
      <w:r>
        <w:lastRenderedPageBreak/>
        <w:t>Có TK 4112 - Thặng dư vốn cổ phần (giá phát hành &gt; mệnh giá)</w:t>
      </w:r>
    </w:p>
    <w:p w:rsidR="00704297" w:rsidRDefault="00D52B08">
      <w:pPr>
        <w:spacing w:before="120"/>
        <w:rPr>
          <w:rFonts w:eastAsia="Times New Roman" w:cs="Times New Roman"/>
          <w:sz w:val="28"/>
          <w:szCs w:val="28"/>
        </w:rPr>
      </w:pPr>
      <w:r>
        <w:t>c) Các chi phí trực tiếp liên quan đến việc phát hành cổ phiếu, ghi:</w:t>
      </w:r>
    </w:p>
    <w:p w:rsidR="00704297" w:rsidRDefault="00D52B08">
      <w:pPr>
        <w:spacing w:before="120"/>
        <w:rPr>
          <w:rFonts w:eastAsia="Times New Roman" w:cs="Times New Roman"/>
          <w:sz w:val="28"/>
          <w:szCs w:val="28"/>
        </w:rPr>
      </w:pPr>
      <w:r>
        <w:t>Nợ TK 4112 - Thặng dư vốn cổ phần</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3.3. Trường hợp công ty cổ phần phát hành cổ phiếu từ các nguồn thuộc vốn chủ sở hữu:</w:t>
      </w:r>
    </w:p>
    <w:p w:rsidR="00704297" w:rsidRDefault="00D52B08">
      <w:pPr>
        <w:spacing w:before="120"/>
        <w:rPr>
          <w:rFonts w:eastAsia="Times New Roman" w:cs="Times New Roman"/>
          <w:sz w:val="28"/>
          <w:szCs w:val="28"/>
        </w:rPr>
      </w:pPr>
      <w:r>
        <w:t>a) Trường hợp công ty cổ phần được phát hành thêm cổ phiếu từ nguồn thặng dư vốn cổ phần, kế toán căn cứ vào hồ sơ, chứng từ kế toán liên quan, ghi:</w:t>
      </w:r>
    </w:p>
    <w:p w:rsidR="00704297" w:rsidRDefault="00D52B08">
      <w:pPr>
        <w:spacing w:before="120"/>
        <w:rPr>
          <w:rFonts w:eastAsia="Times New Roman" w:cs="Times New Roman"/>
          <w:sz w:val="28"/>
          <w:szCs w:val="28"/>
        </w:rPr>
      </w:pPr>
      <w:r>
        <w:t>Nợ TK 4112 - Thặng dư vốn cổ phần</w:t>
      </w:r>
    </w:p>
    <w:p w:rsidR="00704297" w:rsidRDefault="00D52B08">
      <w:pPr>
        <w:spacing w:before="120"/>
        <w:rPr>
          <w:rFonts w:eastAsia="Times New Roman" w:cs="Times New Roman"/>
          <w:sz w:val="28"/>
          <w:szCs w:val="28"/>
        </w:rPr>
      </w:pPr>
      <w:r>
        <w:t>Có TK 4111 - Vốn góp của chủ sở hữu.</w:t>
      </w:r>
    </w:p>
    <w:p w:rsidR="00704297" w:rsidRDefault="00D52B08">
      <w:pPr>
        <w:spacing w:before="120"/>
        <w:rPr>
          <w:rFonts w:eastAsia="Times New Roman" w:cs="Times New Roman"/>
          <w:sz w:val="28"/>
          <w:szCs w:val="28"/>
        </w:rPr>
      </w:pPr>
      <w:r>
        <w:t>b) Trường hợp công ty cổ phần được phát hành thêm cổ phiếu từ nguồn Quỹ đầu tư phát triển, ghi:</w:t>
      </w:r>
    </w:p>
    <w:p w:rsidR="00704297" w:rsidRDefault="00D52B08">
      <w:pPr>
        <w:spacing w:before="120"/>
        <w:rPr>
          <w:rFonts w:eastAsia="Times New Roman" w:cs="Times New Roman"/>
          <w:sz w:val="28"/>
          <w:szCs w:val="28"/>
        </w:rPr>
      </w:pPr>
      <w:r>
        <w:t>Nợ TK 414 - Quỹ đầu tư phát triển</w:t>
      </w:r>
    </w:p>
    <w:p w:rsidR="00704297" w:rsidRDefault="00D52B08">
      <w:pPr>
        <w:spacing w:before="120"/>
        <w:rPr>
          <w:rFonts w:eastAsia="Times New Roman" w:cs="Times New Roman"/>
          <w:sz w:val="28"/>
          <w:szCs w:val="28"/>
        </w:rPr>
      </w:pPr>
      <w:r>
        <w:t>Có TK 4111 - Vốn góp của chủ sở hữu</w:t>
      </w:r>
    </w:p>
    <w:p w:rsidR="00704297" w:rsidRDefault="00D52B08">
      <w:pPr>
        <w:spacing w:before="120"/>
        <w:rPr>
          <w:rFonts w:eastAsia="Times New Roman" w:cs="Times New Roman"/>
          <w:sz w:val="28"/>
          <w:szCs w:val="28"/>
        </w:rPr>
      </w:pPr>
      <w:r>
        <w:t>Có TK 4112 - Thặng dư vốn cổ phần (nếu có).</w:t>
      </w:r>
    </w:p>
    <w:p w:rsidR="00704297" w:rsidRDefault="00D52B08">
      <w:pPr>
        <w:spacing w:before="120"/>
        <w:rPr>
          <w:rFonts w:eastAsia="Times New Roman" w:cs="Times New Roman"/>
          <w:sz w:val="28"/>
          <w:szCs w:val="28"/>
        </w:rPr>
      </w:pPr>
      <w:r>
        <w:t>c) Trường hợp công ty cổ phần được phát hành thêm cổ phiếu từ nguồn lợi nhuận sau thuế chưa phân phối (trả cổ tức bằng cổ phiếu) ghi:</w:t>
      </w:r>
    </w:p>
    <w:p w:rsidR="00704297" w:rsidRDefault="00D52B08">
      <w:pPr>
        <w:spacing w:before="120"/>
        <w:rPr>
          <w:rFonts w:eastAsia="Times New Roman" w:cs="Times New Roman"/>
          <w:sz w:val="28"/>
          <w:szCs w:val="28"/>
        </w:rPr>
      </w:pPr>
      <w:r>
        <w:t>Nợ TK 421 - Lợi nhuận sau thuế chưa phân phối</w:t>
      </w:r>
    </w:p>
    <w:p w:rsidR="00704297" w:rsidRDefault="00D52B08">
      <w:pPr>
        <w:spacing w:before="120"/>
        <w:rPr>
          <w:rFonts w:eastAsia="Times New Roman" w:cs="Times New Roman"/>
          <w:sz w:val="28"/>
          <w:szCs w:val="28"/>
        </w:rPr>
      </w:pPr>
      <w:r>
        <w:t>Có TK 4111 - Vốn góp của chủ sở hữu;</w:t>
      </w:r>
    </w:p>
    <w:p w:rsidR="00704297" w:rsidRDefault="00D52B08">
      <w:pPr>
        <w:spacing w:before="120"/>
        <w:rPr>
          <w:rFonts w:eastAsia="Times New Roman" w:cs="Times New Roman"/>
          <w:sz w:val="28"/>
          <w:szCs w:val="28"/>
        </w:rPr>
      </w:pPr>
      <w:r>
        <w:t>Có TK 4112 - Thặng dư vốn cổ phần (nếu có).</w:t>
      </w:r>
    </w:p>
    <w:p w:rsidR="00704297" w:rsidRDefault="00D52B08">
      <w:pPr>
        <w:spacing w:before="120"/>
        <w:rPr>
          <w:rFonts w:eastAsia="Times New Roman" w:cs="Times New Roman"/>
          <w:sz w:val="28"/>
          <w:szCs w:val="28"/>
        </w:rPr>
      </w:pPr>
      <w:r>
        <w:t>3.4. Trường hợp công ty cổ phần phát hành cổ phiếu để đầu tư vào doanh nghiệp khác (kể cả trường hợp hợp nhất kinh doanh dưới hình thức phát hành cổ phiếu)</w:t>
      </w:r>
    </w:p>
    <w:p w:rsidR="00704297" w:rsidRDefault="00D52B08">
      <w:pPr>
        <w:spacing w:before="120"/>
        <w:rPr>
          <w:rFonts w:eastAsia="Times New Roman" w:cs="Times New Roman"/>
          <w:sz w:val="28"/>
          <w:szCs w:val="28"/>
        </w:rPr>
      </w:pPr>
      <w:r>
        <w:t>a) Nếu giá phát hành cổ phiếu lớn hơn mệnh giá, ghi:</w:t>
      </w:r>
    </w:p>
    <w:p w:rsidR="00704297" w:rsidRDefault="00D52B08">
      <w:pPr>
        <w:spacing w:before="120"/>
        <w:rPr>
          <w:rFonts w:eastAsia="Times New Roman" w:cs="Times New Roman"/>
          <w:sz w:val="28"/>
          <w:szCs w:val="28"/>
        </w:rPr>
      </w:pPr>
      <w:r>
        <w:t>Nợ TK 221 - Đầu tư vào công ty con</w:t>
      </w:r>
    </w:p>
    <w:p w:rsidR="00704297" w:rsidRDefault="00D52B08">
      <w:pPr>
        <w:spacing w:before="120"/>
        <w:rPr>
          <w:rFonts w:eastAsia="Times New Roman" w:cs="Times New Roman"/>
          <w:sz w:val="28"/>
          <w:szCs w:val="28"/>
        </w:rPr>
      </w:pPr>
      <w:r>
        <w:t>Có TK 4111 - Vốn góp của chủ sở hữu;</w:t>
      </w:r>
    </w:p>
    <w:p w:rsidR="00704297" w:rsidRDefault="00D52B08">
      <w:pPr>
        <w:spacing w:before="120"/>
        <w:rPr>
          <w:rFonts w:eastAsia="Times New Roman" w:cs="Times New Roman"/>
          <w:sz w:val="28"/>
          <w:szCs w:val="28"/>
        </w:rPr>
      </w:pPr>
      <w:r>
        <w:t>Có TK 4112 - Thặng dư vốn cổ phần (nếu có).</w:t>
      </w:r>
    </w:p>
    <w:p w:rsidR="00704297" w:rsidRDefault="00D52B08">
      <w:pPr>
        <w:spacing w:before="120"/>
        <w:rPr>
          <w:rFonts w:eastAsia="Times New Roman" w:cs="Times New Roman"/>
          <w:sz w:val="28"/>
          <w:szCs w:val="28"/>
        </w:rPr>
      </w:pPr>
      <w:r>
        <w:t>b) Nếu giá phát hành cổ phiếu nhỏ hơn mệnh giá, ghi:</w:t>
      </w:r>
    </w:p>
    <w:p w:rsidR="00704297" w:rsidRDefault="00D52B08">
      <w:pPr>
        <w:spacing w:before="120"/>
        <w:rPr>
          <w:rFonts w:eastAsia="Times New Roman" w:cs="Times New Roman"/>
          <w:sz w:val="28"/>
          <w:szCs w:val="28"/>
        </w:rPr>
      </w:pPr>
      <w:r>
        <w:t>Nợ TK 221 - Đầu tư vào công ty con</w:t>
      </w:r>
    </w:p>
    <w:p w:rsidR="00704297" w:rsidRDefault="00D52B08">
      <w:pPr>
        <w:spacing w:before="120"/>
        <w:rPr>
          <w:rFonts w:eastAsia="Times New Roman" w:cs="Times New Roman"/>
          <w:sz w:val="28"/>
          <w:szCs w:val="28"/>
        </w:rPr>
      </w:pPr>
      <w:r>
        <w:t>Nợ TK 4112 - Thặng dư vốn cổ phần (nếu có)</w:t>
      </w:r>
    </w:p>
    <w:p w:rsidR="00704297" w:rsidRDefault="00D52B08">
      <w:pPr>
        <w:spacing w:before="120"/>
        <w:rPr>
          <w:rFonts w:eastAsia="Times New Roman" w:cs="Times New Roman"/>
          <w:sz w:val="28"/>
          <w:szCs w:val="28"/>
        </w:rPr>
      </w:pPr>
      <w:r>
        <w:lastRenderedPageBreak/>
        <w:t>Có TK 4111 - Vốn góp của chủ sở hữu.</w:t>
      </w:r>
    </w:p>
    <w:p w:rsidR="00704297" w:rsidRDefault="00D52B08">
      <w:pPr>
        <w:spacing w:before="120"/>
        <w:rPr>
          <w:rFonts w:eastAsia="Times New Roman" w:cs="Times New Roman"/>
          <w:sz w:val="28"/>
          <w:szCs w:val="28"/>
        </w:rPr>
      </w:pPr>
      <w:r>
        <w:t>3.5. Trường hợp công ty cổ phần được phát hành cổ phiếu thưởng từ quỹ khen thưởng để tăng vốn đầu tư của chủ sở hữu, ghi:</w:t>
      </w:r>
    </w:p>
    <w:p w:rsidR="00704297" w:rsidRDefault="00D52B08">
      <w:pPr>
        <w:spacing w:before="120"/>
        <w:rPr>
          <w:rFonts w:eastAsia="Times New Roman" w:cs="Times New Roman"/>
          <w:sz w:val="28"/>
          <w:szCs w:val="28"/>
        </w:rPr>
      </w:pPr>
      <w:r>
        <w:t>Nợ TK 3531 - Quỹ khen thưởng</w:t>
      </w:r>
    </w:p>
    <w:p w:rsidR="00704297" w:rsidRDefault="00D52B08">
      <w:pPr>
        <w:spacing w:before="120"/>
        <w:rPr>
          <w:rFonts w:eastAsia="Times New Roman" w:cs="Times New Roman"/>
          <w:sz w:val="28"/>
          <w:szCs w:val="28"/>
        </w:rPr>
      </w:pPr>
      <w:r>
        <w:t>Nợ TK 4112 - Thặng dư vốn cổ phần (giá phát hành thấp hơn mệnh giá)</w:t>
      </w:r>
    </w:p>
    <w:p w:rsidR="00704297" w:rsidRDefault="00D52B08">
      <w:pPr>
        <w:spacing w:before="120"/>
        <w:rPr>
          <w:rFonts w:eastAsia="Times New Roman" w:cs="Times New Roman"/>
          <w:sz w:val="28"/>
          <w:szCs w:val="28"/>
        </w:rPr>
      </w:pPr>
      <w:r>
        <w:t>Có TK 4111 - Vốn góp của chủ sở hữu</w:t>
      </w:r>
    </w:p>
    <w:p w:rsidR="00704297" w:rsidRDefault="00D52B08">
      <w:pPr>
        <w:spacing w:before="120"/>
        <w:rPr>
          <w:rFonts w:eastAsia="Times New Roman" w:cs="Times New Roman"/>
          <w:sz w:val="28"/>
          <w:szCs w:val="28"/>
        </w:rPr>
      </w:pPr>
      <w:r>
        <w:t>Có TK 4112 - Thặng dư vốn cổ phần (giá phát hành &gt; mệnh giá).</w:t>
      </w:r>
    </w:p>
    <w:p w:rsidR="00704297" w:rsidRDefault="00D52B08">
      <w:pPr>
        <w:spacing w:before="120"/>
        <w:rPr>
          <w:rFonts w:eastAsia="Times New Roman" w:cs="Times New Roman"/>
          <w:sz w:val="28"/>
          <w:szCs w:val="28"/>
        </w:rPr>
      </w:pPr>
      <w:r>
        <w:t>3.6. Kế toán cổ phiếu quỹ</w:t>
      </w:r>
    </w:p>
    <w:p w:rsidR="00704297" w:rsidRDefault="00D52B08">
      <w:pPr>
        <w:spacing w:before="120"/>
        <w:rPr>
          <w:rFonts w:eastAsia="Times New Roman" w:cs="Times New Roman"/>
          <w:sz w:val="28"/>
          <w:szCs w:val="28"/>
        </w:rPr>
      </w:pPr>
      <w:r>
        <w:t>a) Khi mua cổ phiếu quỹ, kế toán phản ánh theo giá thực tế mua, ghi:</w:t>
      </w:r>
    </w:p>
    <w:p w:rsidR="00704297" w:rsidRDefault="00D52B08">
      <w:pPr>
        <w:spacing w:before="120"/>
        <w:rPr>
          <w:rFonts w:eastAsia="Times New Roman" w:cs="Times New Roman"/>
          <w:sz w:val="28"/>
          <w:szCs w:val="28"/>
        </w:rPr>
      </w:pPr>
      <w:r>
        <w:t>Nợ TK 419 - Cổ phiếu quỹ</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b) Khi tái phát hành cổ phiếu quỹ, ghi:</w:t>
      </w:r>
    </w:p>
    <w:p w:rsidR="00704297" w:rsidRDefault="00D52B08">
      <w:pPr>
        <w:spacing w:before="120"/>
        <w:rPr>
          <w:rFonts w:eastAsia="Times New Roman" w:cs="Times New Roman"/>
          <w:sz w:val="28"/>
          <w:szCs w:val="28"/>
        </w:rPr>
      </w:pPr>
      <w:r>
        <w:t>Nợ các TK 111,112 (giá tái phát hành)</w:t>
      </w:r>
    </w:p>
    <w:p w:rsidR="00704297" w:rsidRDefault="00D52B08">
      <w:pPr>
        <w:spacing w:before="120"/>
        <w:rPr>
          <w:rFonts w:eastAsia="Times New Roman" w:cs="Times New Roman"/>
          <w:sz w:val="28"/>
          <w:szCs w:val="28"/>
        </w:rPr>
      </w:pPr>
      <w:r>
        <w:t>Nợ TK 4112 - Thặng dư vốn cổ phần (giá tái phát hành nhỏ hơn giá ghi sổ)</w:t>
      </w:r>
    </w:p>
    <w:p w:rsidR="00704297" w:rsidRDefault="00D52B08">
      <w:pPr>
        <w:spacing w:before="120"/>
        <w:rPr>
          <w:rFonts w:eastAsia="Times New Roman" w:cs="Times New Roman"/>
          <w:sz w:val="28"/>
          <w:szCs w:val="28"/>
        </w:rPr>
      </w:pPr>
      <w:r>
        <w:t>Có TK 419 - Cổ phiếu quỹ (theo giá ghi sổ)</w:t>
      </w:r>
    </w:p>
    <w:p w:rsidR="00704297" w:rsidRDefault="00D52B08">
      <w:pPr>
        <w:spacing w:before="120"/>
        <w:rPr>
          <w:rFonts w:eastAsia="Times New Roman" w:cs="Times New Roman"/>
          <w:sz w:val="28"/>
          <w:szCs w:val="28"/>
        </w:rPr>
      </w:pPr>
      <w:r>
        <w:t>Có TK 4112 - Thặng dư vốn cổ phần (giá tái phát hành lớn hơn giá ghi sổ cổ phiếu quỹ).</w:t>
      </w:r>
    </w:p>
    <w:p w:rsidR="00704297" w:rsidRDefault="00D52B08">
      <w:pPr>
        <w:spacing w:before="120"/>
        <w:rPr>
          <w:rFonts w:eastAsia="Times New Roman" w:cs="Times New Roman"/>
          <w:sz w:val="28"/>
          <w:szCs w:val="28"/>
        </w:rPr>
      </w:pPr>
      <w:r>
        <w:t>c) Khi công ty cổ phần huỷ bỏ cổ phiếu quỹ:</w:t>
      </w:r>
    </w:p>
    <w:p w:rsidR="00704297" w:rsidRDefault="00D52B08">
      <w:pPr>
        <w:spacing w:before="120"/>
        <w:rPr>
          <w:rFonts w:eastAsia="Times New Roman" w:cs="Times New Roman"/>
          <w:sz w:val="28"/>
          <w:szCs w:val="28"/>
        </w:rPr>
      </w:pPr>
      <w:r>
        <w:t>Nợ TK 4111 - Vốn góp của chủ sở hữu (theo mệnh giá)</w:t>
      </w:r>
    </w:p>
    <w:p w:rsidR="00704297" w:rsidRDefault="00D52B08">
      <w:pPr>
        <w:spacing w:before="120"/>
        <w:rPr>
          <w:rFonts w:eastAsia="Times New Roman" w:cs="Times New Roman"/>
          <w:sz w:val="28"/>
          <w:szCs w:val="28"/>
        </w:rPr>
      </w:pPr>
      <w:r>
        <w:t>Nợ TK 4112 - Thặng dư vốn cổ phần (giá mua lại lớn hơn mệnh giá)</w:t>
      </w:r>
    </w:p>
    <w:p w:rsidR="00704297" w:rsidRDefault="00D52B08">
      <w:pPr>
        <w:spacing w:before="120"/>
        <w:rPr>
          <w:rFonts w:eastAsia="Times New Roman" w:cs="Times New Roman"/>
          <w:sz w:val="28"/>
          <w:szCs w:val="28"/>
        </w:rPr>
      </w:pPr>
      <w:r>
        <w:t>Có TK 419 - Cổ phiếu quỹ (theo giá ghi sổ)</w:t>
      </w:r>
    </w:p>
    <w:p w:rsidR="00704297" w:rsidRDefault="00D52B08">
      <w:pPr>
        <w:spacing w:before="120"/>
        <w:rPr>
          <w:rFonts w:eastAsia="Times New Roman" w:cs="Times New Roman"/>
        </w:rPr>
      </w:pPr>
      <w:r>
        <w:rPr>
          <w:b/>
          <w:i/>
        </w:rPr>
        <w:t>Có TK 4112 - Thặng dư vốn cổ phần (giá mua lại nhỏ hơn mệnh giá).</w:t>
      </w:r>
    </w:p>
    <w:p w:rsidR="00704297" w:rsidRDefault="00D52B08">
      <w:pPr>
        <w:spacing w:before="120"/>
        <w:rPr>
          <w:rFonts w:eastAsia="Times New Roman" w:cs="Times New Roman"/>
          <w:sz w:val="28"/>
          <w:szCs w:val="28"/>
        </w:rPr>
      </w:pPr>
      <w:r>
        <w:t>3.7. Khi doanh nghiệp bổ sung vốn điều lệ từ các nguồn vốn hợp pháp khác, doanh nghiệp phải kết chuyển sang Vốn đầu tư của chủ sở hữu, ghi:</w:t>
      </w:r>
    </w:p>
    <w:p w:rsidR="00704297" w:rsidRDefault="00D52B08">
      <w:pPr>
        <w:spacing w:before="120"/>
        <w:rPr>
          <w:rFonts w:eastAsia="Times New Roman" w:cs="Times New Roman"/>
          <w:sz w:val="28"/>
          <w:szCs w:val="28"/>
        </w:rPr>
      </w:pPr>
      <w:r>
        <w:t>Nợ các TK 412, 414, 418, 421, 441</w:t>
      </w:r>
    </w:p>
    <w:p w:rsidR="00704297" w:rsidRDefault="00D52B08">
      <w:pPr>
        <w:spacing w:before="120"/>
        <w:rPr>
          <w:rFonts w:eastAsia="Times New Roman" w:cs="Times New Roman"/>
          <w:sz w:val="28"/>
          <w:szCs w:val="28"/>
        </w:rPr>
      </w:pPr>
      <w:r>
        <w:t>Có TK 411 - Vốn đầu tư của chủ sở hữu (4111).</w:t>
      </w:r>
    </w:p>
    <w:p w:rsidR="00704297" w:rsidRDefault="00D52B08">
      <w:pPr>
        <w:spacing w:before="120"/>
        <w:rPr>
          <w:rFonts w:eastAsia="Times New Roman" w:cs="Times New Roman"/>
          <w:sz w:val="28"/>
          <w:szCs w:val="28"/>
        </w:rPr>
      </w:pPr>
      <w:r>
        <w:t>3.8 Khi công trình xây dựng cơ bản bằng nguồn vốn đầu tư XDCB đã hoàn thành hoặc công việc mua sắm TSCĐ đã xong đưa vào sử dụng cho hoạt động sản xuất, kinh doanh, quyết toán vốn đầu tư được duyệt, kế toán ghi tăng nguyên giá TSCĐ, đồng thời ghi tăng Vốn đầu tư của chủ sở hữu:</w:t>
      </w:r>
    </w:p>
    <w:p w:rsidR="00704297" w:rsidRDefault="00D52B08">
      <w:pPr>
        <w:spacing w:before="120"/>
        <w:rPr>
          <w:rFonts w:eastAsia="Times New Roman" w:cs="Times New Roman"/>
          <w:sz w:val="28"/>
          <w:szCs w:val="28"/>
        </w:rPr>
      </w:pPr>
      <w:r>
        <w:lastRenderedPageBreak/>
        <w:t>Nợ TK 441 - Nguồn vốn đầu tư XDCB</w:t>
      </w:r>
    </w:p>
    <w:p w:rsidR="00704297" w:rsidRDefault="00D52B08">
      <w:pPr>
        <w:spacing w:before="120"/>
        <w:rPr>
          <w:rFonts w:eastAsia="Times New Roman" w:cs="Times New Roman"/>
          <w:sz w:val="28"/>
          <w:szCs w:val="28"/>
        </w:rPr>
      </w:pPr>
      <w:r>
        <w:t>Có TK 4111 - Vốn góp của chủ sở hữu.</w:t>
      </w:r>
    </w:p>
    <w:p w:rsidR="00704297" w:rsidRDefault="00D52B08">
      <w:pPr>
        <w:spacing w:before="120"/>
        <w:rPr>
          <w:rFonts w:eastAsia="Times New Roman" w:cs="Times New Roman"/>
          <w:sz w:val="28"/>
          <w:szCs w:val="28"/>
        </w:rPr>
      </w:pPr>
      <w:r>
        <w:t>3.9. Khi nhận được quà biếu, tặng, tài trợ và cơ quan có thẩm quyền yêu cầu ghi tăng vốn Nhà nước, ghi:</w:t>
      </w:r>
    </w:p>
    <w:p w:rsidR="00704297" w:rsidRDefault="00D52B08">
      <w:pPr>
        <w:spacing w:before="120"/>
        <w:rPr>
          <w:rFonts w:eastAsia="Times New Roman" w:cs="Times New Roman"/>
          <w:sz w:val="28"/>
          <w:szCs w:val="28"/>
        </w:rPr>
      </w:pPr>
      <w:r>
        <w:t>Nợ các TK 111,112,153, 211...</w:t>
      </w:r>
    </w:p>
    <w:p w:rsidR="00704297" w:rsidRDefault="00D52B08">
      <w:pPr>
        <w:spacing w:before="120"/>
        <w:rPr>
          <w:rFonts w:eastAsia="Times New Roman" w:cs="Times New Roman"/>
          <w:sz w:val="28"/>
          <w:szCs w:val="28"/>
        </w:rPr>
      </w:pPr>
      <w:r>
        <w:t>Có TK 411 - Vốn đầu tư của chủ sở hữu (4118).</w:t>
      </w:r>
    </w:p>
    <w:p w:rsidR="00704297" w:rsidRDefault="00D52B08">
      <w:pPr>
        <w:spacing w:before="120"/>
        <w:rPr>
          <w:rFonts w:eastAsia="Times New Roman" w:cs="Times New Roman"/>
          <w:sz w:val="28"/>
          <w:szCs w:val="28"/>
        </w:rPr>
      </w:pPr>
      <w:r>
        <w:t>Các trường hợp khác mà cơ quan có thẩm quyền không yêu cầu ghi tăng vốn Nhà nước thì phản ánh quà biếu, tặng, tài trợ vào thu nhập khác.</w:t>
      </w:r>
    </w:p>
    <w:p w:rsidR="00704297" w:rsidRDefault="00D52B08">
      <w:pPr>
        <w:spacing w:before="120"/>
        <w:rPr>
          <w:rFonts w:eastAsia="Times New Roman" w:cs="Times New Roman"/>
          <w:sz w:val="28"/>
          <w:szCs w:val="28"/>
        </w:rPr>
      </w:pPr>
      <w:r>
        <w:t>3.10. Khi hoàn trả vốn góp cho các chủ sở hữu, ghi:</w:t>
      </w:r>
    </w:p>
    <w:p w:rsidR="00704297" w:rsidRDefault="00D52B08">
      <w:pPr>
        <w:spacing w:before="120"/>
        <w:rPr>
          <w:rFonts w:eastAsia="Times New Roman" w:cs="Times New Roman"/>
          <w:sz w:val="28"/>
          <w:szCs w:val="28"/>
        </w:rPr>
      </w:pPr>
      <w:r>
        <w:t>Nợ TK 411- Vốn đầu tư của chủ sở hữu (4111, 4112)</w:t>
      </w:r>
    </w:p>
    <w:p w:rsidR="00704297" w:rsidRDefault="00D52B08">
      <w:pPr>
        <w:spacing w:before="120"/>
        <w:rPr>
          <w:rFonts w:eastAsia="Times New Roman" w:cs="Times New Roman"/>
          <w:sz w:val="28"/>
          <w:szCs w:val="28"/>
        </w:rPr>
      </w:pPr>
      <w:r>
        <w:t>Có các TK 111,112.</w:t>
      </w:r>
    </w:p>
    <w:p w:rsidR="00704297" w:rsidRDefault="00D52B08">
      <w:pPr>
        <w:spacing w:before="120"/>
        <w:rPr>
          <w:rFonts w:eastAsia="Times New Roman" w:cs="Times New Roman"/>
          <w:sz w:val="28"/>
          <w:szCs w:val="28"/>
        </w:rPr>
      </w:pPr>
      <w:r>
        <w:t>3.11. Khi trả lại vốn góp cho chủ sở hữu, ghi:</w:t>
      </w:r>
    </w:p>
    <w:p w:rsidR="00704297" w:rsidRDefault="00D52B08">
      <w:pPr>
        <w:spacing w:before="120"/>
        <w:rPr>
          <w:rFonts w:eastAsia="Times New Roman" w:cs="Times New Roman"/>
          <w:sz w:val="28"/>
          <w:szCs w:val="28"/>
        </w:rPr>
      </w:pPr>
      <w:r>
        <w:t>- Trả lại vốn góp bằng tiền, hàng tồn kho, tài sản ghi:</w:t>
      </w:r>
    </w:p>
    <w:p w:rsidR="00704297" w:rsidRDefault="00D52B08">
      <w:pPr>
        <w:spacing w:before="120"/>
        <w:rPr>
          <w:rFonts w:eastAsia="Times New Roman" w:cs="Times New Roman"/>
          <w:sz w:val="28"/>
          <w:szCs w:val="28"/>
        </w:rPr>
      </w:pPr>
      <w:r>
        <w:t>Nợ TK 4111 - Vốn góp của chủ sở hữu</w:t>
      </w:r>
    </w:p>
    <w:p w:rsidR="00704297" w:rsidRDefault="00D52B08">
      <w:pPr>
        <w:spacing w:before="120"/>
        <w:rPr>
          <w:rFonts w:eastAsia="Times New Roman" w:cs="Times New Roman"/>
          <w:sz w:val="28"/>
          <w:szCs w:val="28"/>
        </w:rPr>
      </w:pPr>
      <w:r>
        <w:t>Có các TK 111, 112,152, 155, 156... (giá trị ghi sổ).</w:t>
      </w:r>
    </w:p>
    <w:p w:rsidR="00704297" w:rsidRDefault="00D52B08">
      <w:pPr>
        <w:spacing w:before="120"/>
        <w:rPr>
          <w:rFonts w:eastAsia="Times New Roman" w:cs="Times New Roman"/>
          <w:sz w:val="28"/>
          <w:szCs w:val="28"/>
        </w:rPr>
      </w:pPr>
      <w:r>
        <w:t>- Trả lại vốn góp bằng TSCĐ, ghi:</w:t>
      </w:r>
    </w:p>
    <w:p w:rsidR="00704297" w:rsidRDefault="00D52B08">
      <w:pPr>
        <w:spacing w:before="120"/>
        <w:rPr>
          <w:rFonts w:eastAsia="Times New Roman" w:cs="Times New Roman"/>
          <w:sz w:val="28"/>
          <w:szCs w:val="28"/>
        </w:rPr>
      </w:pPr>
      <w:r>
        <w:t>Nợ TK 411 - Vốn đầu tư của chủ sở hữu</w:t>
      </w:r>
    </w:p>
    <w:p w:rsidR="00704297" w:rsidRDefault="00D52B08">
      <w:pPr>
        <w:spacing w:before="120"/>
        <w:rPr>
          <w:rFonts w:eastAsia="Times New Roman" w:cs="Times New Roman"/>
          <w:sz w:val="28"/>
          <w:szCs w:val="28"/>
        </w:rPr>
      </w:pPr>
      <w:r>
        <w:t>Nợ TK 214 - Hao mòn TSCĐ</w:t>
      </w:r>
    </w:p>
    <w:p w:rsidR="00704297" w:rsidRDefault="00D52B08">
      <w:pPr>
        <w:spacing w:before="120"/>
        <w:rPr>
          <w:rFonts w:eastAsia="Times New Roman" w:cs="Times New Roman"/>
          <w:sz w:val="28"/>
          <w:szCs w:val="28"/>
        </w:rPr>
      </w:pPr>
      <w:r>
        <w:t>Có các TK 211, 213.</w:t>
      </w:r>
    </w:p>
    <w:p w:rsidR="00704297" w:rsidRDefault="00D52B08">
      <w:pPr>
        <w:spacing w:before="120"/>
        <w:rPr>
          <w:rFonts w:eastAsia="Times New Roman" w:cs="Times New Roman"/>
          <w:sz w:val="28"/>
          <w:szCs w:val="28"/>
        </w:rPr>
      </w:pPr>
      <w:r>
        <w:t>- Phần chênh lệch giữa giá trị ghi sổ của tài sản trả cho chủ sở hữu vốn và số vốn góp của chủ sở hữu được ghi nhận vào làm tăng, giảm vốn khác của chủ sở hữu.</w:t>
      </w:r>
    </w:p>
    <w:p w:rsidR="00704297" w:rsidRDefault="00D52B08">
      <w:pPr>
        <w:spacing w:before="120"/>
        <w:rPr>
          <w:rFonts w:eastAsia="Times New Roman" w:cs="Times New Roman"/>
          <w:sz w:val="28"/>
          <w:szCs w:val="28"/>
        </w:rPr>
      </w:pPr>
      <w:r>
        <w:t>3.12. Kế toán quyền chọn chuyển đổi trái phiếu</w:t>
      </w:r>
    </w:p>
    <w:p w:rsidR="00704297" w:rsidRDefault="00D52B08">
      <w:pPr>
        <w:spacing w:before="120"/>
        <w:rPr>
          <w:rFonts w:eastAsia="Times New Roman" w:cs="Times New Roman"/>
          <w:sz w:val="28"/>
          <w:szCs w:val="28"/>
        </w:rPr>
      </w:pPr>
      <w:r>
        <w:t>- Tại thời điểm phát hành trái phiếu có quyền chuyển đổi thành cổ phiếu, kế toán xác định giá trị phần nợ gốc và quyền chọn cổ phiếu của trái phiếu chuyển đổi bằng cách chiết khấu giá trị danh nghĩa của khoản thanh toán trong tương lai về giá trị hiện tại, ghi:</w:t>
      </w:r>
    </w:p>
    <w:p w:rsidR="00704297" w:rsidRDefault="00D52B08">
      <w:pPr>
        <w:spacing w:before="120"/>
        <w:rPr>
          <w:rFonts w:eastAsia="Times New Roman" w:cs="Times New Roman"/>
          <w:sz w:val="28"/>
          <w:szCs w:val="28"/>
        </w:rPr>
      </w:pPr>
      <w:r>
        <w:t>Nợ các TK 111, 112 (tổng số thu từ phát hành trái phiếu chuyển đổi)</w:t>
      </w:r>
    </w:p>
    <w:p w:rsidR="00704297" w:rsidRDefault="00D52B08">
      <w:pPr>
        <w:spacing w:before="120"/>
        <w:rPr>
          <w:rFonts w:eastAsia="Times New Roman" w:cs="Times New Roman"/>
          <w:sz w:val="28"/>
          <w:szCs w:val="28"/>
        </w:rPr>
      </w:pPr>
      <w:r>
        <w:t>Có TK 3432 - Trái phiếu chuyển đổi (phần nợ gốc)</w:t>
      </w:r>
    </w:p>
    <w:p w:rsidR="00704297" w:rsidRDefault="00D52B08">
      <w:pPr>
        <w:spacing w:before="120"/>
        <w:rPr>
          <w:rFonts w:eastAsia="Times New Roman" w:cs="Times New Roman"/>
          <w:sz w:val="28"/>
          <w:szCs w:val="28"/>
        </w:rPr>
      </w:pPr>
      <w:r>
        <w:t>Có TK 4113 - Quyền chọn chuyển đổi trái phiếu (chênh lệch giữa số tiền thu được và nợ gốc trái phiếu chuyển đổi).</w:t>
      </w:r>
    </w:p>
    <w:p w:rsidR="00704297" w:rsidRDefault="00D52B08">
      <w:pPr>
        <w:spacing w:before="120"/>
        <w:rPr>
          <w:rFonts w:eastAsia="Times New Roman" w:cs="Times New Roman"/>
          <w:sz w:val="28"/>
          <w:szCs w:val="28"/>
        </w:rPr>
      </w:pPr>
      <w:r>
        <w:lastRenderedPageBreak/>
        <w:t>- Khi đáo hạn trái phiếu, trường hợp người nắm giữ trái phiếu thực hiện quyền chọn chuyển đổi trái phiếu thành cổ phiếu, kế toán ghi giảm phần nợ gốc của trái phiếu chuyển đổi và ghi tăng vốn đầu tư của chủ sở hữu, ghi:</w:t>
      </w:r>
    </w:p>
    <w:p w:rsidR="00704297" w:rsidRDefault="00D52B08">
      <w:pPr>
        <w:spacing w:before="120"/>
        <w:rPr>
          <w:rFonts w:eastAsia="Times New Roman" w:cs="Times New Roman"/>
          <w:sz w:val="28"/>
          <w:szCs w:val="28"/>
        </w:rPr>
      </w:pPr>
      <w:r>
        <w:t>Nợ TK 3432 - Trái phiếu chuyển đổi</w:t>
      </w:r>
    </w:p>
    <w:p w:rsidR="00704297" w:rsidRDefault="00D52B08">
      <w:pPr>
        <w:spacing w:before="120"/>
        <w:rPr>
          <w:rFonts w:eastAsia="Times New Roman" w:cs="Times New Roman"/>
          <w:sz w:val="28"/>
          <w:szCs w:val="28"/>
        </w:rPr>
      </w:pPr>
      <w:r>
        <w:t>Có TK 4111 - Vốn góp của chủ sở hữu (theo mệnh giá)</w:t>
      </w:r>
    </w:p>
    <w:p w:rsidR="00704297" w:rsidRDefault="00D52B08">
      <w:pPr>
        <w:spacing w:before="120"/>
        <w:rPr>
          <w:rFonts w:eastAsia="Times New Roman" w:cs="Times New Roman"/>
          <w:sz w:val="28"/>
          <w:szCs w:val="28"/>
        </w:rPr>
      </w:pPr>
      <w:r>
        <w:t>Có TK 4112 - Thặng dư vốn cổ phần (phần chênh lệch giữa giá trị cổ phiếu phát hành thêm tính theo mệnh giá và giá trị nợ gốc trái phiếu chuyển đổi).</w:t>
      </w:r>
    </w:p>
    <w:p w:rsidR="00704297" w:rsidRDefault="00D52B08">
      <w:pPr>
        <w:spacing w:before="120"/>
        <w:rPr>
          <w:rFonts w:eastAsia="Times New Roman" w:cs="Times New Roman"/>
          <w:sz w:val="28"/>
          <w:szCs w:val="28"/>
        </w:rPr>
      </w:pPr>
      <w:r>
        <w:t>- Khi đáo hạn trái phiếu, kế toán kết chuyển giá trị quyền chọn cổ phiếu của trái phiếu chuyển đổi vào thặng dư vốn cổ phần (kể cả trường hợp trái chủ không thực hiện quyền chọn), ghi:</w:t>
      </w:r>
    </w:p>
    <w:p w:rsidR="00704297" w:rsidRDefault="00D52B08">
      <w:pPr>
        <w:spacing w:before="120"/>
        <w:rPr>
          <w:rFonts w:eastAsia="Times New Roman" w:cs="Times New Roman"/>
          <w:sz w:val="28"/>
          <w:szCs w:val="28"/>
        </w:rPr>
      </w:pPr>
      <w:r>
        <w:t>Nợ TK 4113 - Quyền chọn chuyển đổi trái phiếu</w:t>
      </w:r>
    </w:p>
    <w:p w:rsidR="00704297" w:rsidRDefault="00D52B08">
      <w:pPr>
        <w:spacing w:before="120"/>
        <w:rPr>
          <w:rFonts w:eastAsia="Times New Roman" w:cs="Times New Roman"/>
          <w:sz w:val="28"/>
          <w:szCs w:val="28"/>
        </w:rPr>
      </w:pPr>
      <w:r>
        <w:t>Có TK 4112 - Thặng dư vốn cổ phần.</w:t>
      </w:r>
    </w:p>
    <w:p w:rsidR="00704297" w:rsidRDefault="00D52B08">
      <w:pPr>
        <w:spacing w:before="120"/>
        <w:rPr>
          <w:rFonts w:eastAsia="Times New Roman" w:cs="Times New Roman"/>
          <w:sz w:val="28"/>
          <w:szCs w:val="28"/>
        </w:rPr>
      </w:pPr>
      <w:r>
        <w:t>3.13. Hướng dẫn kế toán tăng, giảm vốn Nhà nước tại doanh nghiệp 100% vốn Nhà nước trước khi chuyển thành công ty cổ phần</w:t>
      </w:r>
    </w:p>
    <w:p w:rsidR="00704297" w:rsidRDefault="00D52B08">
      <w:pPr>
        <w:spacing w:before="120"/>
        <w:rPr>
          <w:rFonts w:eastAsia="Times New Roman" w:cs="Times New Roman"/>
          <w:sz w:val="28"/>
          <w:szCs w:val="28"/>
        </w:rPr>
      </w:pPr>
      <w:r>
        <w:t>a) Đối với tài sản phát hiện thừa qua kiểm kê, căn cứ vào “Biên bản xử lý tài sản thừa, thiếu qua kiểm kê”, ghi:</w:t>
      </w:r>
    </w:p>
    <w:p w:rsidR="00704297" w:rsidRDefault="00D52B08">
      <w:pPr>
        <w:spacing w:before="120"/>
        <w:rPr>
          <w:rFonts w:eastAsia="Times New Roman" w:cs="Times New Roman"/>
          <w:sz w:val="28"/>
          <w:szCs w:val="28"/>
        </w:rPr>
      </w:pPr>
      <w:r>
        <w:t>Nợ TK 3381 - Tài sản thừa chờ giải quyết</w:t>
      </w:r>
    </w:p>
    <w:p w:rsidR="00704297" w:rsidRDefault="00D52B08">
      <w:pPr>
        <w:spacing w:before="120"/>
        <w:rPr>
          <w:rFonts w:eastAsia="Times New Roman" w:cs="Times New Roman"/>
          <w:sz w:val="28"/>
          <w:szCs w:val="28"/>
        </w:rPr>
      </w:pPr>
      <w:r>
        <w:t xml:space="preserve">Có TK 331 - Phải trả cho người bán (nếu tài sản thừa của người bán) </w:t>
      </w:r>
    </w:p>
    <w:p w:rsidR="00704297" w:rsidRDefault="00D52B08">
      <w:pPr>
        <w:spacing w:before="120"/>
        <w:rPr>
          <w:rFonts w:eastAsia="Times New Roman" w:cs="Times New Roman"/>
          <w:sz w:val="28"/>
          <w:szCs w:val="28"/>
        </w:rPr>
      </w:pPr>
      <w:r>
        <w:t>Có TK 338 - Phải trả, phải nộp khác(3388)</w:t>
      </w:r>
    </w:p>
    <w:p w:rsidR="00704297" w:rsidRDefault="00D52B08">
      <w:pPr>
        <w:spacing w:before="120"/>
        <w:rPr>
          <w:rFonts w:eastAsia="Times New Roman" w:cs="Times New Roman"/>
          <w:sz w:val="28"/>
          <w:szCs w:val="28"/>
        </w:rPr>
      </w:pPr>
      <w:r>
        <w:t>Có TK 411 - Vốn đầu tư của chủ sở hữu (đối với tài sản thừa không xác định được nguyên nhân và không tìm được chủ sở hữu).</w:t>
      </w:r>
    </w:p>
    <w:p w:rsidR="00704297" w:rsidRDefault="00D52B08">
      <w:pPr>
        <w:spacing w:before="120"/>
        <w:rPr>
          <w:rFonts w:eastAsia="Times New Roman" w:cs="Times New Roman"/>
          <w:sz w:val="28"/>
          <w:szCs w:val="28"/>
        </w:rPr>
      </w:pPr>
      <w:r>
        <w:t>b) Kế toán chuyển giao vật tư, tài sản không cần dùng, tài sản ứ đọng, tài sản chờ thanh lý chưa được xử lý cho tập đoàn, tổng công ty nhà nước, công ty mẹ, công ty nhà nước độc lập khác:</w:t>
      </w:r>
    </w:p>
    <w:p w:rsidR="00704297" w:rsidRDefault="00D52B08">
      <w:pPr>
        <w:spacing w:before="120"/>
        <w:rPr>
          <w:rFonts w:eastAsia="Times New Roman" w:cs="Times New Roman"/>
          <w:sz w:val="28"/>
          <w:szCs w:val="28"/>
        </w:rPr>
      </w:pPr>
      <w:r>
        <w:t>- Trường hợp doanh nghiệp chuyển giao vật tư, hàng hoá không cần dùng, ứ đọng, chờ thanh lý chưa được xử lý cho tập đoàn, tổng công ty nhà nước, công ty mẹ, công ty nhà nước độc lập khác, ghi:</w:t>
      </w:r>
    </w:p>
    <w:p w:rsidR="00704297" w:rsidRDefault="00D52B08">
      <w:pPr>
        <w:spacing w:before="120"/>
        <w:rPr>
          <w:rFonts w:eastAsia="Times New Roman" w:cs="Times New Roman"/>
          <w:sz w:val="28"/>
          <w:szCs w:val="28"/>
        </w:rPr>
      </w:pPr>
      <w:r>
        <w:t>Nợ TK 411 - Vốn đầu tư của chủ sở hữu</w:t>
      </w:r>
    </w:p>
    <w:p w:rsidR="00704297" w:rsidRDefault="00D52B08">
      <w:pPr>
        <w:spacing w:before="120"/>
        <w:rPr>
          <w:rFonts w:eastAsia="Times New Roman" w:cs="Times New Roman"/>
          <w:sz w:val="28"/>
          <w:szCs w:val="28"/>
        </w:rPr>
      </w:pPr>
      <w:r>
        <w:t>Có các TK 152, 153, 155.</w:t>
      </w:r>
    </w:p>
    <w:p w:rsidR="00704297" w:rsidRDefault="00D52B08">
      <w:pPr>
        <w:spacing w:before="120"/>
        <w:rPr>
          <w:rFonts w:eastAsia="Times New Roman" w:cs="Times New Roman"/>
          <w:sz w:val="28"/>
          <w:szCs w:val="28"/>
        </w:rPr>
      </w:pPr>
      <w:r>
        <w:lastRenderedPageBreak/>
        <w:t>- Trường hợp doanh nghiệp chuyển giao tài sản cố định không cần dùng, chờ thanh lý cho tập đoàn, tổng công ty nhà nước, công ty mẹ, công ty nhà nước độc lập khác, ghi:</w:t>
      </w:r>
    </w:p>
    <w:p w:rsidR="00704297" w:rsidRDefault="00D52B08">
      <w:pPr>
        <w:spacing w:before="120"/>
        <w:rPr>
          <w:rFonts w:eastAsia="Times New Roman" w:cs="Times New Roman"/>
          <w:sz w:val="28"/>
          <w:szCs w:val="28"/>
        </w:rPr>
      </w:pPr>
      <w:r>
        <w:t>Nợ TK 411 - Vốn đầu tư của chủ sở hữu</w:t>
      </w:r>
    </w:p>
    <w:p w:rsidR="00704297" w:rsidRDefault="00D52B08">
      <w:pPr>
        <w:spacing w:before="120"/>
        <w:rPr>
          <w:rFonts w:eastAsia="Times New Roman" w:cs="Times New Roman"/>
          <w:sz w:val="28"/>
          <w:szCs w:val="28"/>
        </w:rPr>
      </w:pPr>
      <w:r>
        <w:t>Nợ TK 214 - Hao mòn TSCĐ</w:t>
      </w:r>
    </w:p>
    <w:p w:rsidR="00704297" w:rsidRDefault="00D52B08">
      <w:pPr>
        <w:spacing w:before="120"/>
        <w:rPr>
          <w:rFonts w:eastAsia="Times New Roman" w:cs="Times New Roman"/>
          <w:sz w:val="28"/>
          <w:szCs w:val="28"/>
        </w:rPr>
      </w:pPr>
      <w:r>
        <w:t>Có TK 211 - TSCĐ hữu hình.</w:t>
      </w:r>
    </w:p>
    <w:p w:rsidR="00704297" w:rsidRDefault="00D52B08">
      <w:pPr>
        <w:spacing w:before="120"/>
        <w:rPr>
          <w:rFonts w:eastAsia="Times New Roman" w:cs="Times New Roman"/>
          <w:sz w:val="28"/>
          <w:szCs w:val="28"/>
        </w:rPr>
      </w:pPr>
      <w:r>
        <w:t>c) Kế toán chuyển giao tài sản là các công trình phúc lợi</w:t>
      </w:r>
    </w:p>
    <w:p w:rsidR="00704297" w:rsidRDefault="00D52B08">
      <w:pPr>
        <w:spacing w:before="120"/>
        <w:rPr>
          <w:rFonts w:eastAsia="Times New Roman" w:cs="Times New Roman"/>
          <w:sz w:val="28"/>
          <w:szCs w:val="28"/>
        </w:rPr>
      </w:pPr>
      <w:r>
        <w:t>Đối với tài sản là công trình phúc lợi được đầu tư bằng nguồn vốn Nhà nước, nếu doanh nghiệp cổ phần hoá tiếp tục sử dụng cho mục đích kinh doanh thì kế toán ghi như sau:</w:t>
      </w:r>
    </w:p>
    <w:p w:rsidR="00704297" w:rsidRDefault="00D52B08">
      <w:pPr>
        <w:spacing w:before="120"/>
        <w:rPr>
          <w:rFonts w:eastAsia="Times New Roman" w:cs="Times New Roman"/>
          <w:sz w:val="28"/>
          <w:szCs w:val="28"/>
        </w:rPr>
      </w:pPr>
      <w:r>
        <w:t>Nợ TK 466 - Nguồn kinh phí đã hình thành tài sản cố định</w:t>
      </w:r>
    </w:p>
    <w:p w:rsidR="00704297" w:rsidRDefault="00D52B08">
      <w:pPr>
        <w:spacing w:before="120"/>
        <w:rPr>
          <w:rFonts w:eastAsia="Times New Roman" w:cs="Times New Roman"/>
          <w:sz w:val="28"/>
          <w:szCs w:val="28"/>
        </w:rPr>
      </w:pPr>
      <w:r>
        <w:t>Có TK 411 - Vốn đầu tư của chủ sở hữu.</w:t>
      </w:r>
    </w:p>
    <w:p w:rsidR="00704297" w:rsidRDefault="00D52B08">
      <w:pPr>
        <w:spacing w:before="120"/>
        <w:rPr>
          <w:rFonts w:eastAsia="Times New Roman" w:cs="Times New Roman"/>
          <w:sz w:val="28"/>
          <w:szCs w:val="28"/>
        </w:rPr>
      </w:pPr>
      <w:r>
        <w:t>d) Kế toán xử lý các khoản nợ phải trả trước khi chuyển thành Công ty cổ phần: Trước khi chuyển thành công ty cổ phần, doanh nghiệp cổ phần hoá phải xử lý các khoản nợ phải trả, tuỳ thuộc từng khoản nợ và quyết định xử lý:</w:t>
      </w:r>
    </w:p>
    <w:p w:rsidR="00704297" w:rsidRDefault="00D52B08">
      <w:pPr>
        <w:spacing w:before="120"/>
        <w:rPr>
          <w:rFonts w:eastAsia="Times New Roman" w:cs="Times New Roman"/>
          <w:sz w:val="28"/>
          <w:szCs w:val="28"/>
        </w:rPr>
      </w:pPr>
      <w:r>
        <w:t>- Đối với các khoản nợ phải trả nhưng không phải thanh toán mà được hạch toán tăng vốn nhà nước, ghi:</w:t>
      </w:r>
    </w:p>
    <w:p w:rsidR="00704297" w:rsidRDefault="00D52B08">
      <w:pPr>
        <w:spacing w:before="120"/>
        <w:rPr>
          <w:rFonts w:eastAsia="Times New Roman" w:cs="Times New Roman"/>
          <w:sz w:val="28"/>
          <w:szCs w:val="28"/>
        </w:rPr>
      </w:pPr>
      <w:r>
        <w:t>Nợ các TK 331, 338,...</w:t>
      </w:r>
    </w:p>
    <w:p w:rsidR="00704297" w:rsidRDefault="00D52B08">
      <w:pPr>
        <w:spacing w:before="120"/>
        <w:rPr>
          <w:rFonts w:eastAsia="Times New Roman" w:cs="Times New Roman"/>
          <w:sz w:val="28"/>
          <w:szCs w:val="28"/>
        </w:rPr>
      </w:pPr>
      <w:r>
        <w:t>Có TK 4111 - Vốn góp của chủ sở hữu.</w:t>
      </w:r>
    </w:p>
    <w:p w:rsidR="00704297" w:rsidRDefault="00D52B08">
      <w:pPr>
        <w:spacing w:before="120"/>
        <w:rPr>
          <w:rFonts w:eastAsia="Times New Roman" w:cs="Times New Roman"/>
          <w:sz w:val="28"/>
          <w:szCs w:val="28"/>
        </w:rPr>
      </w:pPr>
      <w:r>
        <w:t>- Đối với các khoản nợ phải trả phải thanh toán bằng tiền, tài sản, ghi:</w:t>
      </w:r>
    </w:p>
    <w:p w:rsidR="00704297" w:rsidRDefault="00D52B08">
      <w:pPr>
        <w:spacing w:before="120"/>
        <w:rPr>
          <w:rFonts w:eastAsia="Times New Roman" w:cs="Times New Roman"/>
          <w:sz w:val="28"/>
          <w:szCs w:val="28"/>
        </w:rPr>
      </w:pPr>
      <w:r>
        <w:t>Nợ các TK 331, 338,...</w:t>
      </w:r>
    </w:p>
    <w:p w:rsidR="00704297" w:rsidRDefault="00D52B08">
      <w:pPr>
        <w:spacing w:before="120"/>
        <w:rPr>
          <w:rFonts w:eastAsia="Times New Roman" w:cs="Times New Roman"/>
          <w:sz w:val="28"/>
          <w:szCs w:val="28"/>
        </w:rPr>
      </w:pPr>
      <w:r>
        <w:t>Nợ TK 214 - Hao mòn TSCĐ (phần hao mòn lũy kế TSCĐ dùng để trả nợ)</w:t>
      </w:r>
    </w:p>
    <w:p w:rsidR="00704297" w:rsidRDefault="00D52B08">
      <w:pPr>
        <w:spacing w:before="120"/>
        <w:rPr>
          <w:rFonts w:eastAsia="Times New Roman" w:cs="Times New Roman"/>
          <w:sz w:val="28"/>
          <w:szCs w:val="28"/>
        </w:rPr>
      </w:pPr>
      <w:r>
        <w:t>Có các TK 111, 112, 152, 153, 155, 156, 211, 213…</w:t>
      </w:r>
    </w:p>
    <w:p w:rsidR="00704297" w:rsidRDefault="00D52B08">
      <w:pPr>
        <w:spacing w:before="120"/>
        <w:rPr>
          <w:rFonts w:eastAsia="Times New Roman" w:cs="Times New Roman"/>
          <w:sz w:val="28"/>
          <w:szCs w:val="28"/>
        </w:rPr>
      </w:pPr>
      <w:r>
        <w:t>Phần chênh lệch giữa giá trị ghi sổ hoặc giá trị còn lại của tài sản dùng để trả nợ và giá trị ghi sổ của khoản nợ phải trả được xử lý theo quyết định của cơ quan có thẩm quyền.</w:t>
      </w:r>
    </w:p>
    <w:p w:rsidR="00704297" w:rsidRDefault="00D52B08">
      <w:pPr>
        <w:spacing w:before="120"/>
        <w:rPr>
          <w:rFonts w:eastAsia="Times New Roman" w:cs="Times New Roman"/>
          <w:sz w:val="28"/>
          <w:szCs w:val="28"/>
        </w:rPr>
      </w:pPr>
      <w:r>
        <w:t>đ) Kế toán xử lý các khoản dự phòng trước khi doanh nghiệp chuyển thành Công ty cổ phần: Các khoản dự phòng sau khi bù đắp tổn thất, nếu còn sẽ được hạch toán tăng vốn nhà nước, ghi:</w:t>
      </w:r>
    </w:p>
    <w:p w:rsidR="00704297" w:rsidRDefault="00D52B08">
      <w:pPr>
        <w:spacing w:before="120"/>
        <w:rPr>
          <w:rFonts w:eastAsia="Times New Roman" w:cs="Times New Roman"/>
          <w:sz w:val="28"/>
          <w:szCs w:val="28"/>
        </w:rPr>
      </w:pPr>
      <w:r>
        <w:t>Nợ các TK 229, 352</w:t>
      </w:r>
    </w:p>
    <w:p w:rsidR="00704297" w:rsidRDefault="00D52B08">
      <w:pPr>
        <w:spacing w:before="120"/>
        <w:rPr>
          <w:rFonts w:eastAsia="Times New Roman" w:cs="Times New Roman"/>
          <w:sz w:val="28"/>
          <w:szCs w:val="28"/>
        </w:rPr>
      </w:pPr>
      <w:r>
        <w:t>Có TK 411 - Vốn đầu tư của chủ sở hữu.</w:t>
      </w:r>
    </w:p>
    <w:p w:rsidR="00704297" w:rsidRDefault="00D52B08">
      <w:pPr>
        <w:spacing w:before="120"/>
        <w:rPr>
          <w:rFonts w:eastAsia="Times New Roman" w:cs="Times New Roman"/>
          <w:sz w:val="28"/>
          <w:szCs w:val="28"/>
        </w:rPr>
      </w:pPr>
      <w:r>
        <w:t>e) Kế toán xử lý số dư chênh lệch tỷ giá hối đoái (nếu có)</w:t>
      </w:r>
    </w:p>
    <w:p w:rsidR="00704297" w:rsidRDefault="00D52B08">
      <w:pPr>
        <w:spacing w:before="120"/>
        <w:rPr>
          <w:rFonts w:eastAsia="Times New Roman" w:cs="Times New Roman"/>
          <w:sz w:val="28"/>
          <w:szCs w:val="28"/>
        </w:rPr>
      </w:pPr>
      <w:r>
        <w:lastRenderedPageBreak/>
        <w:t>- Nếu lãi tỷ giá được ghi tăng vốn nhà nước, ghi:</w:t>
      </w:r>
    </w:p>
    <w:p w:rsidR="00704297" w:rsidRDefault="00D52B08">
      <w:pPr>
        <w:spacing w:before="120"/>
        <w:rPr>
          <w:rFonts w:eastAsia="Times New Roman" w:cs="Times New Roman"/>
          <w:sz w:val="28"/>
          <w:szCs w:val="28"/>
        </w:rPr>
      </w:pPr>
      <w:r>
        <w:t>Nợ TK 413 - Chênh lệch tỷ giá hối đoái</w:t>
      </w:r>
    </w:p>
    <w:p w:rsidR="00704297" w:rsidRDefault="00D52B08">
      <w:pPr>
        <w:spacing w:before="120"/>
        <w:rPr>
          <w:rFonts w:eastAsia="Times New Roman" w:cs="Times New Roman"/>
          <w:sz w:val="28"/>
          <w:szCs w:val="28"/>
        </w:rPr>
      </w:pPr>
      <w:r>
        <w:t>Có TK 411 - Vốn đầu tư của chủ sở hữu.</w:t>
      </w:r>
    </w:p>
    <w:p w:rsidR="00704297" w:rsidRDefault="00D52B08">
      <w:pPr>
        <w:spacing w:before="120"/>
        <w:rPr>
          <w:rFonts w:eastAsia="Times New Roman" w:cs="Times New Roman"/>
          <w:sz w:val="28"/>
          <w:szCs w:val="28"/>
        </w:rPr>
      </w:pPr>
      <w:r>
        <w:t>- Nếu lỗ tỷ giá được ghi giảm vốn nhà nước, ghi:</w:t>
      </w:r>
    </w:p>
    <w:p w:rsidR="00704297" w:rsidRDefault="00D52B08">
      <w:pPr>
        <w:spacing w:before="120"/>
        <w:rPr>
          <w:rFonts w:eastAsia="Times New Roman" w:cs="Times New Roman"/>
          <w:sz w:val="28"/>
          <w:szCs w:val="28"/>
        </w:rPr>
      </w:pPr>
      <w:r>
        <w:t>Nợ TK 411 - Vốn đầu tư của chủ sở hữu</w:t>
      </w:r>
    </w:p>
    <w:p w:rsidR="00704297" w:rsidRDefault="00D52B08">
      <w:pPr>
        <w:spacing w:before="120"/>
        <w:rPr>
          <w:rFonts w:eastAsia="Times New Roman" w:cs="Times New Roman"/>
          <w:sz w:val="28"/>
          <w:szCs w:val="28"/>
        </w:rPr>
      </w:pPr>
      <w:r>
        <w:t>Có TK 413 - Chênh lệch tỷ giá hối đoái.</w:t>
      </w:r>
    </w:p>
    <w:p w:rsidR="00704297" w:rsidRDefault="00D52B08">
      <w:pPr>
        <w:spacing w:before="120"/>
        <w:rPr>
          <w:rFonts w:eastAsia="Times New Roman" w:cs="Times New Roman"/>
          <w:sz w:val="28"/>
          <w:szCs w:val="28"/>
        </w:rPr>
      </w:pPr>
      <w:r>
        <w:t>Trường hợp cơ quan có thẩm quyền có quyết định khác thì các khoản lãi, lỗ chênh lệch tỷ giá hối đoái đang phản ánh trong TK 413 được xử lý theo quyết định của cơ quan có thẩm quyền.</w:t>
      </w:r>
    </w:p>
    <w:p w:rsidR="00704297" w:rsidRDefault="00D52B08">
      <w:pPr>
        <w:spacing w:before="120"/>
        <w:rPr>
          <w:rFonts w:eastAsia="Times New Roman" w:cs="Times New Roman"/>
          <w:sz w:val="28"/>
          <w:szCs w:val="28"/>
        </w:rPr>
      </w:pPr>
      <w:r>
        <w:t>g) Kế toán xử lý vốn đầu tư dài hạn vào doanh nghiệp khác</w:t>
      </w:r>
    </w:p>
    <w:p w:rsidR="00704297" w:rsidRDefault="00D52B08">
      <w:pPr>
        <w:spacing w:before="120"/>
        <w:rPr>
          <w:rFonts w:eastAsia="Times New Roman" w:cs="Times New Roman"/>
          <w:sz w:val="28"/>
          <w:szCs w:val="28"/>
        </w:rPr>
      </w:pPr>
      <w:r>
        <w:t>- Trường hợp doanh nghiệp cổ phần hoá kế thừa vốn đã đầu tư dài hạn vào doanh nghiệp khác thì đơn vị phải xác định lại giá trị vốn đầu tư dài hạn tại thời điểm chuyển giao theo quy định của pháp luật.</w:t>
      </w:r>
    </w:p>
    <w:p w:rsidR="00704297" w:rsidRDefault="00D52B08">
      <w:pPr>
        <w:spacing w:before="120"/>
        <w:rPr>
          <w:rFonts w:eastAsia="Times New Roman" w:cs="Times New Roman"/>
          <w:sz w:val="28"/>
          <w:szCs w:val="28"/>
        </w:rPr>
      </w:pPr>
      <w:r>
        <w:t>- Trường hợp doanh nghiệp cổ phần hoá không kế thừa các khoản đầu tư dài hạn vào doanh nghiệp khác và chuyển giao cho doanh nghiệp nhà nước khác làm đối tác, căn cứ vào biên bản bàn giao ghi:</w:t>
      </w:r>
    </w:p>
    <w:p w:rsidR="00704297" w:rsidRDefault="00D52B08">
      <w:pPr>
        <w:spacing w:before="120"/>
        <w:rPr>
          <w:rFonts w:eastAsia="Times New Roman" w:cs="Times New Roman"/>
          <w:sz w:val="28"/>
          <w:szCs w:val="28"/>
        </w:rPr>
      </w:pPr>
      <w:r>
        <w:t>Nợ TK 411 - Vốn đầu tư của chủ sở hữu</w:t>
      </w:r>
    </w:p>
    <w:p w:rsidR="00704297" w:rsidRDefault="00D52B08">
      <w:pPr>
        <w:spacing w:before="120"/>
        <w:rPr>
          <w:rFonts w:eastAsia="Times New Roman" w:cs="Times New Roman"/>
          <w:sz w:val="28"/>
          <w:szCs w:val="28"/>
        </w:rPr>
      </w:pPr>
      <w:r>
        <w:t>Có các TK 222, 228...</w:t>
      </w:r>
    </w:p>
    <w:p w:rsidR="00704297" w:rsidRDefault="00D52B08">
      <w:pPr>
        <w:spacing w:before="120"/>
        <w:rPr>
          <w:rFonts w:eastAsia="Times New Roman" w:cs="Times New Roman"/>
          <w:sz w:val="28"/>
          <w:szCs w:val="28"/>
        </w:rPr>
      </w:pPr>
      <w:r>
        <w:t>h) Kế toán khoản chênh lệch giữa giá trị thực tế và giá trị ghi sổ của vốn Nhà nước: Chênh lệch của vốn Nhà nước giữa giá trị thực tế và giá trị ghi trên sổ kế toán được hạch toán như là một khoản lợi thế kinh doanh của doanh nghiệp, được ghi nhận như sau:</w:t>
      </w:r>
    </w:p>
    <w:p w:rsidR="00704297" w:rsidRDefault="00D52B08">
      <w:pPr>
        <w:spacing w:before="120"/>
        <w:rPr>
          <w:rFonts w:eastAsia="Times New Roman" w:cs="Times New Roman"/>
          <w:sz w:val="28"/>
          <w:szCs w:val="28"/>
        </w:rPr>
      </w:pPr>
      <w:r>
        <w:t>Nợ TK 242 - Chi phí trả trước</w:t>
      </w:r>
    </w:p>
    <w:p w:rsidR="00704297" w:rsidRDefault="00D52B08">
      <w:pPr>
        <w:spacing w:before="120"/>
        <w:rPr>
          <w:rFonts w:eastAsia="Times New Roman" w:cs="Times New Roman"/>
          <w:sz w:val="28"/>
          <w:szCs w:val="28"/>
        </w:rPr>
      </w:pPr>
      <w:r>
        <w:t>Có TK 411 - Vốn đầu tư của chủ sở hữu.</w:t>
      </w:r>
    </w:p>
    <w:p w:rsidR="00704297" w:rsidRDefault="00D52B08">
      <w:pPr>
        <w:spacing w:before="120"/>
        <w:rPr>
          <w:rFonts w:eastAsia="Times New Roman" w:cs="Times New Roman"/>
          <w:sz w:val="28"/>
          <w:szCs w:val="28"/>
        </w:rPr>
      </w:pPr>
      <w:r>
        <w:t>i) Kế toán chênh lệch tiền thuê đất trả trước: Trường hợp đơn vị đã nộp tiền thuê đất một lần cho cả thời gian thuê đất hoặc đã nộp trước tiền thuê đất cho nhiều năm trước ngày 01/07/2004 (ngày Luật đất đai có hiệu lực thi hành) mà có chênh lệch tăng do xác định lại đơn giá thuê đất tại thời điểm định giá đối với thời gian còn lại của Hợp đồng thuê đất hoặc thời gian còn lại đã trả tiền thuê đất thì kế toán ghi nhận như sau:</w:t>
      </w:r>
    </w:p>
    <w:p w:rsidR="00704297" w:rsidRDefault="00D52B08">
      <w:pPr>
        <w:spacing w:before="120"/>
        <w:rPr>
          <w:rFonts w:eastAsia="Times New Roman" w:cs="Times New Roman"/>
          <w:sz w:val="28"/>
          <w:szCs w:val="28"/>
        </w:rPr>
      </w:pPr>
      <w:r>
        <w:t>- Trường hợp tiền thuê đất trả trước đã đủ tiêu chuẩn ghi nhận tài sản cố định vô hình, số chênh lệch tăng ghi:</w:t>
      </w:r>
    </w:p>
    <w:p w:rsidR="00704297" w:rsidRDefault="00D52B08">
      <w:pPr>
        <w:spacing w:before="120"/>
        <w:rPr>
          <w:rFonts w:eastAsia="Times New Roman" w:cs="Times New Roman"/>
          <w:sz w:val="28"/>
          <w:szCs w:val="28"/>
        </w:rPr>
      </w:pPr>
      <w:r>
        <w:lastRenderedPageBreak/>
        <w:t>Nợ TK 213 - Tài sản cố định vô hình</w:t>
      </w:r>
    </w:p>
    <w:p w:rsidR="00704297" w:rsidRDefault="00D52B08">
      <w:pPr>
        <w:spacing w:before="120"/>
        <w:rPr>
          <w:rFonts w:eastAsia="Times New Roman" w:cs="Times New Roman"/>
          <w:sz w:val="28"/>
          <w:szCs w:val="28"/>
        </w:rPr>
      </w:pPr>
      <w:r>
        <w:t>Có TK 411 - Vốn đầu tư của chủ sở hữu.</w:t>
      </w:r>
    </w:p>
    <w:p w:rsidR="00704297" w:rsidRDefault="00D52B08">
      <w:pPr>
        <w:spacing w:before="120"/>
        <w:rPr>
          <w:rFonts w:eastAsia="Times New Roman" w:cs="Times New Roman"/>
          <w:sz w:val="28"/>
          <w:szCs w:val="28"/>
        </w:rPr>
      </w:pPr>
      <w:r>
        <w:t>- Trường hợp tiền thuê đất trả trước không đủ tiêu chuẩn ghi nhận tài sản cố định vô hình, số chênh lệch tăng ghi:</w:t>
      </w:r>
    </w:p>
    <w:p w:rsidR="00704297" w:rsidRDefault="00D52B08">
      <w:pPr>
        <w:spacing w:before="120"/>
        <w:rPr>
          <w:rFonts w:eastAsia="Times New Roman" w:cs="Times New Roman"/>
          <w:sz w:val="28"/>
          <w:szCs w:val="28"/>
        </w:rPr>
      </w:pPr>
      <w:r>
        <w:t>Nợ TK 242 - Chi phí trả trước</w:t>
      </w:r>
    </w:p>
    <w:p w:rsidR="00704297" w:rsidRDefault="00D52B08">
      <w:pPr>
        <w:spacing w:before="120"/>
        <w:rPr>
          <w:rFonts w:eastAsia="Times New Roman" w:cs="Times New Roman"/>
          <w:sz w:val="28"/>
          <w:szCs w:val="28"/>
        </w:rPr>
      </w:pPr>
      <w:r>
        <w:t>Có TK 411 - Vốn đầu tư của chủ sở hữu.</w:t>
      </w:r>
    </w:p>
    <w:p w:rsidR="00704297" w:rsidRDefault="00D52B08">
      <w:pPr>
        <w:spacing w:before="120"/>
        <w:rPr>
          <w:rFonts w:eastAsia="Times New Roman" w:cs="Times New Roman"/>
          <w:sz w:val="28"/>
          <w:szCs w:val="28"/>
        </w:rPr>
      </w:pPr>
      <w:r>
        <w:t>k) Kế toán chuyển các nguồn vốn, quỹ thuộc nguồn vốn chủ sở hữu thành vốn nhà nước tại doanh nghiệp tại thời điểm chính thức chuyển sang công ty cổ phần:</w:t>
      </w:r>
    </w:p>
    <w:p w:rsidR="00704297" w:rsidRDefault="00D52B08">
      <w:pPr>
        <w:spacing w:before="120"/>
        <w:rPr>
          <w:rFonts w:eastAsia="Times New Roman" w:cs="Times New Roman"/>
          <w:sz w:val="28"/>
          <w:szCs w:val="28"/>
        </w:rPr>
      </w:pPr>
      <w:r>
        <w:t>Tại thời điểm doanh nghiệp chính thức chuyển thành công ty cổ phần, kế toán chuyển toàn bộ số dư Có Quỹ đầu tư phát triển, Các quỹ khác thuộc vốn chủ sở hữu, Lợi nhuận sau thuế chưa phân phối, Nguồn vốn đầu tư xây dựng cơ bản, Chênh lệch đánh giá lại tài sản và Chênh lệch tỷ giá hối đoái sang Vốn đầu tư của chủ sở hữu, ghi:</w:t>
      </w:r>
    </w:p>
    <w:p w:rsidR="00704297" w:rsidRDefault="00D52B08">
      <w:pPr>
        <w:spacing w:before="120"/>
        <w:rPr>
          <w:rFonts w:eastAsia="Times New Roman" w:cs="Times New Roman"/>
          <w:sz w:val="28"/>
          <w:szCs w:val="28"/>
        </w:rPr>
      </w:pPr>
      <w:r>
        <w:t>Nợ các TK 412, 413, 414, 418, 421, 441</w:t>
      </w:r>
    </w:p>
    <w:p w:rsidR="00704297" w:rsidRDefault="00D52B08">
      <w:pPr>
        <w:spacing w:before="120"/>
        <w:rPr>
          <w:rFonts w:eastAsia="Times New Roman" w:cs="Times New Roman"/>
          <w:sz w:val="28"/>
          <w:szCs w:val="28"/>
        </w:rPr>
      </w:pPr>
      <w:r>
        <w:t>Có TK 411- Vốn đầu tư của chủ sở hữu.</w:t>
      </w:r>
    </w:p>
    <w:p w:rsidR="00704297" w:rsidRDefault="00D52B08">
      <w:pPr>
        <w:spacing w:before="120"/>
        <w:rPr>
          <w:rFonts w:eastAsia="Times New Roman" w:cs="Times New Roman"/>
          <w:sz w:val="28"/>
          <w:szCs w:val="28"/>
        </w:rPr>
      </w:pPr>
      <w:r>
        <w:t>l) Kế toán tiền thu từ cổ phần hóa</w:t>
      </w:r>
    </w:p>
    <w:p w:rsidR="00704297" w:rsidRDefault="00D52B08">
      <w:pPr>
        <w:spacing w:before="120"/>
        <w:rPr>
          <w:rFonts w:eastAsia="Times New Roman" w:cs="Times New Roman"/>
          <w:sz w:val="28"/>
          <w:szCs w:val="28"/>
        </w:rPr>
      </w:pPr>
      <w:r>
        <w:t>- Khi thu tiền từ bán cổ phần thuộc vốn Nhà nước tại doanh nghiệp,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3385 - Phải trả về cổ phần hóa.</w:t>
      </w:r>
    </w:p>
    <w:p w:rsidR="00704297" w:rsidRDefault="00D52B08">
      <w:pPr>
        <w:spacing w:before="120"/>
        <w:rPr>
          <w:rFonts w:eastAsia="Times New Roman" w:cs="Times New Roman"/>
          <w:sz w:val="28"/>
          <w:szCs w:val="28"/>
        </w:rPr>
      </w:pPr>
      <w:r>
        <w:t>- Khi thu tiền từ phát hành thêm cổ phần để tăng vốn kinh doanh, ghi:</w:t>
      </w:r>
    </w:p>
    <w:p w:rsidR="00704297" w:rsidRDefault="00D52B08">
      <w:pPr>
        <w:spacing w:before="120"/>
        <w:rPr>
          <w:rFonts w:eastAsia="Times New Roman" w:cs="Times New Roman"/>
          <w:sz w:val="28"/>
          <w:szCs w:val="28"/>
        </w:rPr>
      </w:pPr>
      <w:r>
        <w:t>Nợ các TK 111, 112 (giá phát hành)</w:t>
      </w:r>
    </w:p>
    <w:p w:rsidR="00704297" w:rsidRDefault="00D52B08">
      <w:pPr>
        <w:spacing w:before="120"/>
        <w:rPr>
          <w:rFonts w:eastAsia="Times New Roman" w:cs="Times New Roman"/>
          <w:sz w:val="28"/>
          <w:szCs w:val="28"/>
        </w:rPr>
      </w:pPr>
      <w:r>
        <w:t>Nợ TK 4112 - Thặng dư vốn cổ phần (phần chênh lệch giữa giá phát hành nhỏ hơn mệnh giá cổ phiếu)</w:t>
      </w:r>
    </w:p>
    <w:p w:rsidR="00704297" w:rsidRDefault="00D52B08">
      <w:pPr>
        <w:spacing w:before="120"/>
        <w:rPr>
          <w:rFonts w:eastAsia="Times New Roman" w:cs="Times New Roman"/>
          <w:sz w:val="28"/>
          <w:szCs w:val="28"/>
        </w:rPr>
      </w:pPr>
      <w:r>
        <w:t>Có TK 4111 - Vốn góp của chủ sở hữu (mệnh giá)</w:t>
      </w:r>
    </w:p>
    <w:p w:rsidR="00704297" w:rsidRDefault="00D52B08">
      <w:pPr>
        <w:spacing w:before="120"/>
        <w:rPr>
          <w:rFonts w:eastAsia="Times New Roman" w:cs="Times New Roman"/>
          <w:sz w:val="28"/>
          <w:szCs w:val="28"/>
        </w:rPr>
      </w:pPr>
      <w:r>
        <w:t>Có TK 4112 - Thặng dư vốn cổ phần (phần chênh lệch giữa giá phát hành lớn hơn mệnh giá cổ phiếu).</w:t>
      </w:r>
    </w:p>
    <w:p w:rsidR="00704297" w:rsidRDefault="00D52B08">
      <w:pPr>
        <w:spacing w:before="120"/>
        <w:rPr>
          <w:rFonts w:eastAsia="Times New Roman" w:cs="Times New Roman"/>
          <w:sz w:val="28"/>
          <w:szCs w:val="28"/>
        </w:rPr>
      </w:pPr>
      <w:r>
        <w:t>m) Bàn giao tài sản, vốn cho công ty cổ phần</w:t>
      </w:r>
    </w:p>
    <w:p w:rsidR="00704297" w:rsidRDefault="00D52B08">
      <w:pPr>
        <w:spacing w:before="120"/>
        <w:rPr>
          <w:rFonts w:eastAsia="Times New Roman" w:cs="Times New Roman"/>
          <w:sz w:val="28"/>
          <w:szCs w:val="28"/>
        </w:rPr>
      </w:pPr>
      <w:r>
        <w:t xml:space="preserve">- Trường hợp cổ phần hoá doanh nghiệp độc lập: Trường hợp cổ phần hóa doanh nghiệp độc lập, kế toán thực hiện các thủ tục bàn giao theo đúng quy định hiện hành về bàn giao tài sản, nợ phải trả và nguồn vốn cho công ty cổ phần. Toàn bộ chứng từ kế toán, </w:t>
      </w:r>
      <w:r>
        <w:lastRenderedPageBreak/>
        <w:t>sổ kế toán và Báo cáo tài chính của doanh nghiệp cổ phần hoá thuộc diện phải lưu trữ được chuyển giao cho Công ty cổ phần để lưu trữ tiếp tục.</w:t>
      </w:r>
    </w:p>
    <w:p w:rsidR="00704297" w:rsidRDefault="00D52B08">
      <w:pPr>
        <w:spacing w:before="120"/>
        <w:rPr>
          <w:rFonts w:eastAsia="Times New Roman" w:cs="Times New Roman"/>
          <w:sz w:val="28"/>
          <w:szCs w:val="28"/>
        </w:rPr>
      </w:pPr>
      <w:r>
        <w:t>- Trường hợp cổ phần hóa đơn vị hạch toán phụ thuộc của Công ty Nhà nước độc lập, Tập đoàn, Tổng công ty, Công ty mẹ, Công ty thành viên hạch toán độc lập của Tổng công ty: Khi bàn giao tài sản, nợ phải trả và nguồn vốn cho Công ty cổ phần, căn cứ vào biên bản bàn giao tài sản, các phụ lục chi tiết về tài sản bàn giao cho Công ty cổ phần và các chứng từ, sổ kế toán có liên quan, kế toán phản ánh giảm giá trị tài sản bàn giao cho Công ty cổ phần, ghi;</w:t>
      </w:r>
    </w:p>
    <w:p w:rsidR="00704297" w:rsidRDefault="00D52B08">
      <w:pPr>
        <w:spacing w:before="120"/>
        <w:rPr>
          <w:rFonts w:eastAsia="Times New Roman" w:cs="Times New Roman"/>
          <w:sz w:val="28"/>
          <w:szCs w:val="28"/>
        </w:rPr>
      </w:pPr>
      <w:r>
        <w:t>Nợ các TK 336, 411</w:t>
      </w:r>
    </w:p>
    <w:p w:rsidR="00704297" w:rsidRDefault="00D52B08">
      <w:pPr>
        <w:spacing w:before="120"/>
        <w:rPr>
          <w:rFonts w:eastAsia="Times New Roman" w:cs="Times New Roman"/>
          <w:sz w:val="28"/>
          <w:szCs w:val="28"/>
        </w:rPr>
      </w:pPr>
      <w:r>
        <w:t>Nợ TK 214 - Hao mòn TSCĐ (phần đã hao mòn)</w:t>
      </w:r>
    </w:p>
    <w:p w:rsidR="00704297" w:rsidRDefault="00D52B08">
      <w:pPr>
        <w:spacing w:before="120"/>
        <w:rPr>
          <w:rFonts w:eastAsia="Times New Roman" w:cs="Times New Roman"/>
          <w:sz w:val="28"/>
          <w:szCs w:val="28"/>
        </w:rPr>
      </w:pPr>
      <w:r>
        <w:t>Nợ các TK 331, 335, 336, 338, 341...</w:t>
      </w:r>
    </w:p>
    <w:p w:rsidR="00704297" w:rsidRDefault="00D52B08">
      <w:pPr>
        <w:spacing w:before="120"/>
        <w:rPr>
          <w:rFonts w:eastAsia="Times New Roman" w:cs="Times New Roman"/>
          <w:sz w:val="28"/>
          <w:szCs w:val="28"/>
        </w:rPr>
      </w:pPr>
      <w:r>
        <w:t>Có các TK 111,112,121,131,152,153,154,155,156,211,213,221,222,...</w:t>
      </w:r>
    </w:p>
    <w:p w:rsidR="00704297" w:rsidRDefault="00D52B08">
      <w:pPr>
        <w:spacing w:before="120"/>
        <w:rPr>
          <w:rFonts w:eastAsia="Times New Roman" w:cs="Times New Roman"/>
          <w:sz w:val="28"/>
          <w:szCs w:val="28"/>
        </w:rPr>
      </w:pPr>
      <w:r>
        <w:t>n) Kế toán tại công ty cổ phần được chuyển đổi từ doanh nghiệp 100% vốn Nhà nước.</w:t>
      </w:r>
    </w:p>
    <w:p w:rsidR="00704297" w:rsidRDefault="00D52B08">
      <w:pPr>
        <w:spacing w:before="120"/>
        <w:rPr>
          <w:rFonts w:eastAsia="Times New Roman" w:cs="Times New Roman"/>
          <w:sz w:val="28"/>
          <w:szCs w:val="28"/>
        </w:rPr>
      </w:pPr>
      <w:r>
        <w:t>- Mở sổ kế toán mới: Khi nhận tài sản, nợ phải trả, nguồn vốn và hồ sơ kèm theo, Công ty cổ phần phải mở sổ kế toán mới (bao gồm các sổ kế toán tổng hợp và các sổ kế toán chi tiết) để phản ánh giá trị tài sản và nguồn vốn nhận bàn giao.</w:t>
      </w:r>
    </w:p>
    <w:p w:rsidR="00704297" w:rsidRDefault="00D52B08">
      <w:pPr>
        <w:spacing w:before="120"/>
        <w:rPr>
          <w:rFonts w:eastAsia="Times New Roman" w:cs="Times New Roman"/>
          <w:sz w:val="28"/>
          <w:szCs w:val="28"/>
        </w:rPr>
      </w:pPr>
      <w:r>
        <w:t>- Kế toán nhận bàn giao tài sản, nợ phải trả và nguồn vốn, ở công ty cổ phần: Khi nhận bàn giao tài sản, nợ phải trả và nguồn vốn, căn cứ vào hồ sơ, biên bản bàn giao, kế toán ghi:</w:t>
      </w:r>
    </w:p>
    <w:p w:rsidR="00704297" w:rsidRDefault="00D52B08">
      <w:pPr>
        <w:spacing w:before="120"/>
        <w:rPr>
          <w:rFonts w:eastAsia="Times New Roman" w:cs="Times New Roman"/>
          <w:sz w:val="28"/>
          <w:szCs w:val="28"/>
        </w:rPr>
      </w:pPr>
      <w:r>
        <w:t>Nợ các TK 111,112,121,131,138,141,152,153,154,155,156,157,211,221…</w:t>
      </w:r>
    </w:p>
    <w:p w:rsidR="00704297" w:rsidRDefault="00D52B08">
      <w:pPr>
        <w:spacing w:before="120"/>
        <w:rPr>
          <w:rFonts w:eastAsia="Times New Roman" w:cs="Times New Roman"/>
          <w:sz w:val="28"/>
          <w:szCs w:val="28"/>
        </w:rPr>
      </w:pPr>
      <w:r>
        <w:t>Có các TK 331, 333, 334, 335, 338, 341,...</w:t>
      </w:r>
    </w:p>
    <w:p w:rsidR="00704297" w:rsidRDefault="00D52B08">
      <w:pPr>
        <w:spacing w:before="120"/>
        <w:rPr>
          <w:rFonts w:eastAsia="Times New Roman" w:cs="Times New Roman"/>
          <w:sz w:val="28"/>
          <w:szCs w:val="28"/>
        </w:rPr>
      </w:pPr>
      <w:r>
        <w:t>Có TK 411 - Vốn đầu tư của chủ sở hữu.</w:t>
      </w:r>
    </w:p>
    <w:p w:rsidR="00704297" w:rsidRDefault="00D52B08">
      <w:pPr>
        <w:spacing w:before="120"/>
        <w:rPr>
          <w:rFonts w:eastAsia="Times New Roman" w:cs="Times New Roman"/>
          <w:sz w:val="28"/>
          <w:szCs w:val="28"/>
        </w:rPr>
      </w:pPr>
      <w:r>
        <w:t>- Kế toán tại doanh nghiệp có đơn vị trực thuộc được cổ phần hóa</w:t>
      </w:r>
    </w:p>
    <w:p w:rsidR="00704297" w:rsidRDefault="00D52B08">
      <w:pPr>
        <w:spacing w:before="120"/>
        <w:rPr>
          <w:rFonts w:eastAsia="Times New Roman" w:cs="Times New Roman"/>
          <w:sz w:val="28"/>
          <w:szCs w:val="28"/>
        </w:rPr>
      </w:pPr>
      <w:r>
        <w:t>+ Kế toán tại công ty mẹ của tập đoàn có công ty con được cổ phần hóa: Khi doanh nghiệp thành viên của Tập đoàn đã được cổ phần hoá, công ty mẹ căn cứ vào giá trị phần vốn nhà nước bán ra ngoài ghi giảm giá trị khoản đầu tư và giảm Vốn đầu tư của chủ sở hữu, ghi:</w:t>
      </w:r>
    </w:p>
    <w:p w:rsidR="00704297" w:rsidRDefault="00D52B08">
      <w:pPr>
        <w:spacing w:before="120"/>
        <w:rPr>
          <w:rFonts w:eastAsia="Times New Roman" w:cs="Times New Roman"/>
          <w:sz w:val="28"/>
          <w:szCs w:val="28"/>
        </w:rPr>
      </w:pPr>
      <w:r>
        <w:t>Nợ TK 411 - Vốn đầu tư của chủ sở hữu</w:t>
      </w:r>
    </w:p>
    <w:p w:rsidR="00704297" w:rsidRDefault="00D52B08">
      <w:pPr>
        <w:spacing w:before="120"/>
        <w:rPr>
          <w:rFonts w:eastAsia="Times New Roman" w:cs="Times New Roman"/>
          <w:sz w:val="28"/>
          <w:szCs w:val="28"/>
        </w:rPr>
      </w:pPr>
      <w:r>
        <w:t>Có TK 221 - Đầu tư vào Công ty con.</w:t>
      </w:r>
    </w:p>
    <w:p w:rsidR="00704297" w:rsidRDefault="00D52B08">
      <w:pPr>
        <w:spacing w:before="120"/>
        <w:rPr>
          <w:rFonts w:eastAsia="Times New Roman" w:cs="Times New Roman"/>
          <w:sz w:val="28"/>
          <w:szCs w:val="28"/>
        </w:rPr>
      </w:pPr>
      <w:r>
        <w:t xml:space="preserve">+ Kế toán tại doanh nghiệp có các đơn vị trực thuộc không có tư cách pháp nhân được cổ phần hoá: Khi đơn vị trực thuộc của Tổng công ty, Công ty đã được cổ phần hóa, </w:t>
      </w:r>
      <w:r>
        <w:lastRenderedPageBreak/>
        <w:t>Tổng công ty, Công ty căn cứ vào giá trị phần vốn nhà nước bán ra ngoài ghi giảm vốn kinh doanh ở đơn vị trực thuộc, ghi:</w:t>
      </w:r>
    </w:p>
    <w:p w:rsidR="00704297" w:rsidRDefault="00D52B08">
      <w:pPr>
        <w:spacing w:before="120"/>
        <w:rPr>
          <w:rFonts w:eastAsia="Times New Roman" w:cs="Times New Roman"/>
          <w:sz w:val="28"/>
          <w:szCs w:val="28"/>
        </w:rPr>
      </w:pPr>
      <w:r>
        <w:t>Nợ TK 411 - Vốn đầu tư của chủ sở hữu</w:t>
      </w:r>
    </w:p>
    <w:p w:rsidR="00704297" w:rsidRDefault="00D52B08">
      <w:pPr>
        <w:spacing w:before="120"/>
        <w:rPr>
          <w:rFonts w:eastAsia="Times New Roman" w:cs="Times New Roman"/>
          <w:sz w:val="28"/>
          <w:szCs w:val="28"/>
        </w:rPr>
      </w:pPr>
      <w:r>
        <w:t>Có TK 1361 - Vốn kinh doanh ở đơn vị trực thuộc.</w:t>
      </w:r>
      <w:bookmarkStart w:id="185" w:name="4anzqyu" w:colFirst="0" w:colLast="0"/>
      <w:bookmarkEnd w:id="185"/>
    </w:p>
    <w:p w:rsidR="00704297" w:rsidRPr="00155128" w:rsidRDefault="00D52B08" w:rsidP="00155128">
      <w:pPr>
        <w:pStyle w:val="Heading2"/>
      </w:pPr>
      <w:bookmarkStart w:id="186" w:name="_Toc140907603"/>
      <w:r w:rsidRPr="00155128">
        <w:t>Điều 68. Tài khoản 412 – Chênh lệch đánh giá lại tài sản</w:t>
      </w:r>
      <w:bookmarkEnd w:id="186"/>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số chênh lệch do đánh giá lại tài sản hiện có và tình hình xử lý số chênh lệch đó ở doanh nghiệp. Tài sản được đánh giá lại chủ yếu là TSCĐ, bất động sản đầu tư, một số trường hợp có thể và cần thiết đánh giá lại vật tư, công cụ, dụng cụ, thành phẩm, hàng hóa, sản phẩm dở dang…</w:t>
      </w:r>
    </w:p>
    <w:p w:rsidR="00704297" w:rsidRDefault="00D52B08">
      <w:pPr>
        <w:spacing w:before="120"/>
        <w:rPr>
          <w:rFonts w:eastAsia="Times New Roman" w:cs="Times New Roman"/>
          <w:sz w:val="28"/>
          <w:szCs w:val="28"/>
        </w:rPr>
      </w:pPr>
      <w:r>
        <w:t>b) Chênh lệch đánh giá lại tài sản được phản ánh vào tài khoản này trong các trường hợp sau:</w:t>
      </w:r>
    </w:p>
    <w:p w:rsidR="00704297" w:rsidRDefault="00D52B08">
      <w:pPr>
        <w:spacing w:before="120"/>
        <w:rPr>
          <w:rFonts w:eastAsia="Times New Roman" w:cs="Times New Roman"/>
          <w:sz w:val="28"/>
          <w:szCs w:val="28"/>
        </w:rPr>
      </w:pPr>
      <w:r>
        <w:t>- Khi có quyết định của Nhà nước về đánh giá lại tài sản;</w:t>
      </w:r>
    </w:p>
    <w:p w:rsidR="00704297" w:rsidRDefault="00D52B08">
      <w:pPr>
        <w:spacing w:before="120"/>
        <w:rPr>
          <w:rFonts w:eastAsia="Times New Roman" w:cs="Times New Roman"/>
          <w:sz w:val="28"/>
          <w:szCs w:val="28"/>
        </w:rPr>
      </w:pPr>
      <w:r>
        <w:t>- Khi thực hiện cổ phần hóa doanh nghiệp Nhà nước;</w:t>
      </w:r>
    </w:p>
    <w:p w:rsidR="00704297" w:rsidRDefault="00D52B08">
      <w:pPr>
        <w:spacing w:before="120"/>
        <w:rPr>
          <w:rFonts w:eastAsia="Times New Roman" w:cs="Times New Roman"/>
          <w:sz w:val="28"/>
          <w:szCs w:val="28"/>
        </w:rPr>
      </w:pPr>
      <w:r>
        <w:t>- Các trường hợp khác theo quy định của pháp luật</w:t>
      </w:r>
    </w:p>
    <w:p w:rsidR="00704297" w:rsidRDefault="00D52B08">
      <w:pPr>
        <w:spacing w:before="120"/>
        <w:rPr>
          <w:rFonts w:eastAsia="Times New Roman" w:cs="Times New Roman"/>
          <w:sz w:val="28"/>
          <w:szCs w:val="28"/>
        </w:rPr>
      </w:pPr>
      <w:r>
        <w:t>c) Tài khoản này không phản ánh số chênh lệch đánh giá lại khi đưa tài sản đi góp vốn đầu tư vào đơn vị khác, thay đổi hình thức sở hữu. Khoản chênh lệch đánh giá lại trong các trường hợp này được phản ánh vào TK 711 – Thu nhập khác (nếu là lãi) hoặc TK 811 – Chi phí khác (nếu là lỗ).</w:t>
      </w:r>
    </w:p>
    <w:p w:rsidR="00704297" w:rsidRDefault="00D52B08">
      <w:pPr>
        <w:spacing w:before="120"/>
        <w:rPr>
          <w:rFonts w:eastAsia="Times New Roman" w:cs="Times New Roman"/>
          <w:sz w:val="28"/>
          <w:szCs w:val="28"/>
        </w:rPr>
      </w:pPr>
      <w:r>
        <w:t>d) Giá trị tài sản được xác định lại trên cơ sở bảng giá Nhà nước quy định, Hội đồng định giá tài sản hoặc cơ quan thẩm định giá chuyên nghiệp xác định.</w:t>
      </w:r>
    </w:p>
    <w:p w:rsidR="00704297" w:rsidRDefault="00D52B08">
      <w:pPr>
        <w:spacing w:before="120"/>
        <w:rPr>
          <w:rFonts w:eastAsia="Times New Roman" w:cs="Times New Roman"/>
          <w:sz w:val="28"/>
          <w:szCs w:val="28"/>
        </w:rPr>
      </w:pPr>
      <w:r>
        <w:t>đ) Số chênh lệch giá do đánh giá lại tài sản được hạch toán và xử lý theo pháp luật hiện hành.</w:t>
      </w:r>
    </w:p>
    <w:p w:rsidR="00704297" w:rsidRDefault="00D52B08">
      <w:pPr>
        <w:spacing w:before="120"/>
        <w:rPr>
          <w:rFonts w:eastAsia="Times New Roman" w:cs="Times New Roman"/>
          <w:sz w:val="28"/>
          <w:szCs w:val="28"/>
        </w:rPr>
      </w:pPr>
      <w:r>
        <w:rPr>
          <w:b/>
        </w:rPr>
        <w:t>2.Kết cấu và nội dung phản ánh của tài khoản 412 – Chênh lệch đánh giá lại tài sản</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Số chênh lệch giảm do đánh giá lại tài sản;</w:t>
      </w:r>
    </w:p>
    <w:p w:rsidR="00704297" w:rsidRDefault="00D52B08">
      <w:pPr>
        <w:spacing w:before="120"/>
        <w:rPr>
          <w:rFonts w:eastAsia="Times New Roman" w:cs="Times New Roman"/>
          <w:sz w:val="28"/>
          <w:szCs w:val="28"/>
        </w:rPr>
      </w:pPr>
      <w:r>
        <w:t>- Xử lý số chênh lệch tăng do đánh giá lại tài sản.</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lastRenderedPageBreak/>
        <w:t>- Số chênh lệch tăng do đánh giá lại tài sản;</w:t>
      </w:r>
    </w:p>
    <w:p w:rsidR="00704297" w:rsidRDefault="00D52B08">
      <w:pPr>
        <w:spacing w:before="120"/>
        <w:rPr>
          <w:rFonts w:eastAsia="Times New Roman" w:cs="Times New Roman"/>
          <w:sz w:val="28"/>
          <w:szCs w:val="28"/>
        </w:rPr>
      </w:pPr>
      <w:r>
        <w:t>- Xử lý số chênh lệch giảm do đánh giá lại tài sản.</w:t>
      </w:r>
    </w:p>
    <w:p w:rsidR="00704297" w:rsidRDefault="00D52B08">
      <w:pPr>
        <w:spacing w:before="120"/>
        <w:rPr>
          <w:rFonts w:eastAsia="Times New Roman" w:cs="Times New Roman"/>
          <w:sz w:val="28"/>
          <w:szCs w:val="28"/>
        </w:rPr>
      </w:pPr>
      <w:r>
        <w:t>Tài khoản 412 – Chênh lệch đánh giá lại tài sản, có thể có số dư bên Nợ hoặc số dư bên Có:</w:t>
      </w:r>
    </w:p>
    <w:p w:rsidR="00704297" w:rsidRDefault="00D52B08">
      <w:pPr>
        <w:spacing w:before="120"/>
        <w:rPr>
          <w:rFonts w:eastAsia="Times New Roman" w:cs="Times New Roman"/>
          <w:sz w:val="28"/>
          <w:szCs w:val="28"/>
        </w:rPr>
      </w:pPr>
      <w:r>
        <w:rPr>
          <w:b/>
        </w:rPr>
        <w:t xml:space="preserve">Số dư bên Nợ: </w:t>
      </w:r>
      <w:r>
        <w:t>Số chênh lệch giảm do đánh giá lại tài sản chưa được xử lý.</w:t>
      </w:r>
    </w:p>
    <w:p w:rsidR="00704297" w:rsidRDefault="00D52B08">
      <w:pPr>
        <w:spacing w:before="120"/>
        <w:rPr>
          <w:rFonts w:eastAsia="Times New Roman" w:cs="Times New Roman"/>
          <w:sz w:val="28"/>
          <w:szCs w:val="28"/>
        </w:rPr>
      </w:pPr>
      <w:r>
        <w:rPr>
          <w:b/>
        </w:rPr>
        <w:t xml:space="preserve">Số dư bên Có: </w:t>
      </w:r>
      <w:r>
        <w:t>Số chênh lệch tăng do đánh giá lại tài sản chưa được xử lý.</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rPr>
      </w:pPr>
      <w:r>
        <w:t>a) Khi có quyết định của Nhà nước về đánh giá lại tài sản cố định, bất động sản đầu tư, vật tư, hàng hóa… hoặc định giá khi tiến hành cổ phần hóa doanh nghiệp Nhà nước, doanh nghiệp tiến hành kiểm kê, đánh giá lại tài sản và phản ánh số chênh lệch do đánh giá lại tài sản vào sổ kế toán.</w:t>
      </w:r>
    </w:p>
    <w:p w:rsidR="00704297" w:rsidRDefault="00D52B08">
      <w:pPr>
        <w:spacing w:before="120"/>
        <w:rPr>
          <w:rFonts w:eastAsia="Times New Roman" w:cs="Times New Roman"/>
          <w:sz w:val="28"/>
          <w:szCs w:val="28"/>
        </w:rPr>
      </w:pPr>
      <w:r>
        <w:t>- Đánh giá lại vật tư, hàng hóa:</w:t>
      </w:r>
    </w:p>
    <w:p w:rsidR="00704297" w:rsidRDefault="00D52B08">
      <w:pPr>
        <w:spacing w:before="120"/>
        <w:rPr>
          <w:rFonts w:eastAsia="Times New Roman" w:cs="Times New Roman"/>
          <w:sz w:val="28"/>
          <w:szCs w:val="28"/>
        </w:rPr>
      </w:pPr>
      <w:r>
        <w:t>+ Nếu giá đánh giá lại cao hơn trị giá đã ghi sổ kế toán thì số chênh lệch giá tăng, ghi:</w:t>
      </w:r>
    </w:p>
    <w:p w:rsidR="00704297" w:rsidRDefault="00D52B08">
      <w:pPr>
        <w:spacing w:before="120"/>
        <w:rPr>
          <w:rFonts w:eastAsia="Times New Roman" w:cs="Times New Roman"/>
          <w:sz w:val="28"/>
          <w:szCs w:val="28"/>
        </w:rPr>
      </w:pPr>
      <w:r>
        <w:t>Nợ các TK 152, 153, 155, 156</w:t>
      </w:r>
    </w:p>
    <w:p w:rsidR="00704297" w:rsidRDefault="00D52B08">
      <w:pPr>
        <w:spacing w:before="120"/>
        <w:rPr>
          <w:rFonts w:eastAsia="Times New Roman" w:cs="Times New Roman"/>
          <w:sz w:val="28"/>
          <w:szCs w:val="28"/>
        </w:rPr>
      </w:pPr>
      <w:r>
        <w:t>Có TK 412 - Chênh lệch đánh giá lại tài sản.</w:t>
      </w:r>
    </w:p>
    <w:p w:rsidR="00704297" w:rsidRDefault="00D52B08">
      <w:pPr>
        <w:spacing w:before="120"/>
        <w:rPr>
          <w:rFonts w:eastAsia="Times New Roman" w:cs="Times New Roman"/>
          <w:sz w:val="28"/>
          <w:szCs w:val="28"/>
        </w:rPr>
      </w:pPr>
      <w:r>
        <w:t>+ Nếu giá đánh giá lại thấp hơn trị giá đã ghi sổ kế toán thì số chênh lệch giá giảm, ghi:</w:t>
      </w:r>
    </w:p>
    <w:p w:rsidR="00704297" w:rsidRDefault="00D52B08">
      <w:pPr>
        <w:spacing w:before="120"/>
        <w:rPr>
          <w:rFonts w:eastAsia="Times New Roman" w:cs="Times New Roman"/>
          <w:sz w:val="28"/>
          <w:szCs w:val="28"/>
        </w:rPr>
      </w:pPr>
      <w:r>
        <w:t>Nợ TK 412 - Chênh lệch đánh giá lại tài sản</w:t>
      </w:r>
    </w:p>
    <w:p w:rsidR="00704297" w:rsidRDefault="00D52B08">
      <w:pPr>
        <w:spacing w:before="120"/>
        <w:rPr>
          <w:rFonts w:eastAsia="Times New Roman" w:cs="Times New Roman"/>
          <w:sz w:val="28"/>
          <w:szCs w:val="28"/>
        </w:rPr>
      </w:pPr>
      <w:r>
        <w:t>Có các TK 152, 153, 155, 156.</w:t>
      </w:r>
    </w:p>
    <w:p w:rsidR="00704297" w:rsidRDefault="00D52B08">
      <w:pPr>
        <w:spacing w:before="120"/>
        <w:rPr>
          <w:rFonts w:eastAsia="Times New Roman" w:cs="Times New Roman"/>
          <w:sz w:val="28"/>
          <w:szCs w:val="28"/>
        </w:rPr>
      </w:pPr>
      <w:r>
        <w:t>- Đánh giá lại TSCĐ và bất động sản đầu tư: Căn cứ vào bảng tổng hợp kết quả kiểm kê và đánh giá lại TSCĐ, bất động sản đầu tư:</w:t>
      </w:r>
    </w:p>
    <w:p w:rsidR="00704297" w:rsidRDefault="00D52B08">
      <w:pPr>
        <w:spacing w:before="120"/>
        <w:rPr>
          <w:rFonts w:eastAsia="Times New Roman" w:cs="Times New Roman"/>
          <w:sz w:val="28"/>
          <w:szCs w:val="28"/>
        </w:rPr>
      </w:pPr>
      <w:r>
        <w:t>+ Phần nguyên giá, giá trị còn lại, giá trị hao mòn điều chỉnh tăng, ghi:</w:t>
      </w:r>
    </w:p>
    <w:p w:rsidR="00704297" w:rsidRDefault="00D52B08">
      <w:pPr>
        <w:spacing w:before="120"/>
        <w:rPr>
          <w:rFonts w:eastAsia="Times New Roman" w:cs="Times New Roman"/>
          <w:sz w:val="28"/>
          <w:szCs w:val="28"/>
        </w:rPr>
      </w:pPr>
      <w:r>
        <w:t>Nợ các TK 211, 213, 217 (phần nguyên giá điều chỉnh tăng)</w:t>
      </w:r>
    </w:p>
    <w:p w:rsidR="00704297" w:rsidRDefault="00D52B08">
      <w:pPr>
        <w:spacing w:before="120"/>
        <w:rPr>
          <w:rFonts w:eastAsia="Times New Roman" w:cs="Times New Roman"/>
          <w:sz w:val="28"/>
          <w:szCs w:val="28"/>
        </w:rPr>
      </w:pPr>
      <w:r>
        <w:t>Có TK 214 - Hao mòn TSCĐ (phần giá trị hao mòn điều chỉnh tăng)</w:t>
      </w:r>
    </w:p>
    <w:p w:rsidR="00704297" w:rsidRDefault="00D52B08">
      <w:pPr>
        <w:spacing w:before="120"/>
        <w:rPr>
          <w:rFonts w:eastAsia="Times New Roman" w:cs="Times New Roman"/>
          <w:sz w:val="28"/>
          <w:szCs w:val="28"/>
        </w:rPr>
      </w:pPr>
      <w:r>
        <w:t>Có TK 412 - Chênh lệch đánh giá lại tài sản (giá trị còn lại tăng).</w:t>
      </w:r>
    </w:p>
    <w:p w:rsidR="00704297" w:rsidRDefault="00D52B08">
      <w:pPr>
        <w:spacing w:before="120"/>
        <w:rPr>
          <w:rFonts w:eastAsia="Times New Roman" w:cs="Times New Roman"/>
          <w:sz w:val="28"/>
          <w:szCs w:val="28"/>
        </w:rPr>
      </w:pPr>
      <w:r>
        <w:t>+ Phần nguyên giá, giá trị còn lại, giá trị hao mòn điều chỉnh giảm, ghi:</w:t>
      </w:r>
    </w:p>
    <w:p w:rsidR="00704297" w:rsidRDefault="00D52B08">
      <w:pPr>
        <w:spacing w:before="120"/>
        <w:rPr>
          <w:rFonts w:eastAsia="Times New Roman" w:cs="Times New Roman"/>
          <w:sz w:val="28"/>
          <w:szCs w:val="28"/>
        </w:rPr>
      </w:pPr>
      <w:r>
        <w:t>Nợ TK 412 - Chênh lệch đánh giá lại tài sản (giá trị còn lại điều chỉnh giảm)</w:t>
      </w:r>
    </w:p>
    <w:p w:rsidR="00704297" w:rsidRDefault="00D52B08">
      <w:pPr>
        <w:spacing w:before="120"/>
        <w:rPr>
          <w:rFonts w:eastAsia="Times New Roman" w:cs="Times New Roman"/>
          <w:sz w:val="28"/>
          <w:szCs w:val="28"/>
        </w:rPr>
      </w:pPr>
      <w:r>
        <w:t>Nợ TK 214 - Hao mòn TSCĐ (phần giá trị hao mòn điều chỉnh giảm)</w:t>
      </w:r>
    </w:p>
    <w:p w:rsidR="00704297" w:rsidRDefault="00D52B08">
      <w:pPr>
        <w:spacing w:before="120"/>
        <w:rPr>
          <w:rFonts w:eastAsia="Times New Roman" w:cs="Times New Roman"/>
          <w:sz w:val="28"/>
          <w:szCs w:val="28"/>
        </w:rPr>
      </w:pPr>
      <w:r>
        <w:t>Có các TK 211, 213, 217 (phần nguyên giá điều chỉnh giảm)</w:t>
      </w:r>
    </w:p>
    <w:p w:rsidR="00704297" w:rsidRDefault="00D52B08">
      <w:pPr>
        <w:spacing w:before="120"/>
        <w:rPr>
          <w:rFonts w:eastAsia="Times New Roman" w:cs="Times New Roman"/>
          <w:sz w:val="28"/>
          <w:szCs w:val="28"/>
        </w:rPr>
      </w:pPr>
      <w:r>
        <w:lastRenderedPageBreak/>
        <w:t>b) Cuối năm tài chính xử lý chênh lệch đánh giá lại tài sản theo quyết định của cơ quan hoặc cấp có thẩm quyền:</w:t>
      </w:r>
    </w:p>
    <w:p w:rsidR="00704297" w:rsidRDefault="00D52B08">
      <w:pPr>
        <w:spacing w:before="120"/>
        <w:rPr>
          <w:rFonts w:eastAsia="Times New Roman" w:cs="Times New Roman"/>
          <w:sz w:val="28"/>
          <w:szCs w:val="28"/>
        </w:rPr>
      </w:pPr>
      <w:r>
        <w:t>- Nếu tài khoản 412 có số dư bên Có, và có quyết định bổ sung Vốn đầu tư của chủ sở hữu, ghi:</w:t>
      </w:r>
    </w:p>
    <w:p w:rsidR="00704297" w:rsidRDefault="00D52B08">
      <w:pPr>
        <w:spacing w:before="120"/>
        <w:rPr>
          <w:rFonts w:eastAsia="Times New Roman" w:cs="Times New Roman"/>
          <w:sz w:val="28"/>
          <w:szCs w:val="28"/>
        </w:rPr>
      </w:pPr>
      <w:r>
        <w:t>Nợ TK 412 - Chênh lệch đánh giá lại tài sản</w:t>
      </w:r>
    </w:p>
    <w:p w:rsidR="00704297" w:rsidRDefault="00D52B08">
      <w:pPr>
        <w:spacing w:before="120"/>
        <w:rPr>
          <w:rFonts w:eastAsia="Times New Roman" w:cs="Times New Roman"/>
          <w:sz w:val="28"/>
          <w:szCs w:val="28"/>
        </w:rPr>
      </w:pPr>
      <w:r>
        <w:t>Có TK 411 - Vốn đầu tư của chủ sở hữu.</w:t>
      </w:r>
    </w:p>
    <w:p w:rsidR="00704297" w:rsidRDefault="00D52B08">
      <w:pPr>
        <w:spacing w:before="120"/>
        <w:rPr>
          <w:rFonts w:eastAsia="Times New Roman" w:cs="Times New Roman"/>
          <w:sz w:val="28"/>
          <w:szCs w:val="28"/>
        </w:rPr>
      </w:pPr>
      <w:r>
        <w:t>- Nếu tài khoản 412 có số dư bên Nợ, và có quyết định ghi giảm Vốn đầu tư của chủ sở hữu, ghi:</w:t>
      </w:r>
    </w:p>
    <w:p w:rsidR="00704297" w:rsidRDefault="00D52B08">
      <w:pPr>
        <w:spacing w:before="120"/>
        <w:rPr>
          <w:rFonts w:eastAsia="Times New Roman" w:cs="Times New Roman"/>
          <w:sz w:val="28"/>
          <w:szCs w:val="28"/>
        </w:rPr>
      </w:pPr>
      <w:r>
        <w:t>Nợ TK 411 - Vốn đầu tư của chủ sở hữu</w:t>
      </w:r>
    </w:p>
    <w:p w:rsidR="00704297" w:rsidRDefault="00D52B08">
      <w:pPr>
        <w:spacing w:before="120"/>
        <w:rPr>
          <w:rFonts w:eastAsia="Times New Roman" w:cs="Times New Roman"/>
          <w:sz w:val="28"/>
          <w:szCs w:val="28"/>
        </w:rPr>
      </w:pPr>
      <w:r>
        <w:t>Có TK 412 - Chênh lệch đánh giá lại tài sản.</w:t>
      </w:r>
      <w:bookmarkStart w:id="187" w:name="2pta16n" w:colFirst="0" w:colLast="0"/>
      <w:bookmarkEnd w:id="187"/>
    </w:p>
    <w:p w:rsidR="00704297" w:rsidRPr="00155128" w:rsidRDefault="00D52B08" w:rsidP="00155128">
      <w:pPr>
        <w:pStyle w:val="Heading2"/>
      </w:pPr>
      <w:bookmarkStart w:id="188" w:name="_Toc140907604"/>
      <w:r w:rsidRPr="00155128">
        <w:t>Điều 69. Tài khoản 413 – Chênh lệch tỷ giá hối đoái</w:t>
      </w:r>
      <w:bookmarkStart w:id="189" w:name="14ykbeg" w:colFirst="0" w:colLast="0"/>
      <w:bookmarkEnd w:id="189"/>
      <w:bookmarkEnd w:id="188"/>
    </w:p>
    <w:p w:rsidR="00704297" w:rsidRDefault="00D52B08">
      <w:pPr>
        <w:spacing w:before="120"/>
        <w:rPr>
          <w:rFonts w:eastAsia="Times New Roman" w:cs="Times New Roman"/>
          <w:sz w:val="28"/>
          <w:szCs w:val="28"/>
        </w:rPr>
      </w:pPr>
      <w:r>
        <w:rPr>
          <w:b/>
        </w:rPr>
        <w:t>1. Quy định chung về tỷ giá hối đoái và chênh lệch tỷ giá hối đoái</w:t>
      </w:r>
    </w:p>
    <w:p w:rsidR="00704297" w:rsidRDefault="00D52B08">
      <w:pPr>
        <w:spacing w:before="120"/>
        <w:rPr>
          <w:rFonts w:eastAsia="Times New Roman" w:cs="Times New Roman"/>
          <w:sz w:val="28"/>
          <w:szCs w:val="28"/>
        </w:rPr>
      </w:pPr>
      <w:r>
        <w:t>1.1. Chênh lệch tỷ giá hối đoái là chênh lệch phát sinh từ việc trao đổi thực tế hoặc quy đổi cùng một số lượng ngoại tệ sang đơn vị tiền tệ kế toán theo tỷ giá hối đoái khác nhau. Chênh lệch tỷ giá hối đoái chủ yếu phát sinh trong các trường hợp:</w:t>
      </w:r>
    </w:p>
    <w:p w:rsidR="00704297" w:rsidRDefault="00D52B08">
      <w:pPr>
        <w:spacing w:before="120"/>
        <w:rPr>
          <w:rFonts w:eastAsia="Times New Roman" w:cs="Times New Roman"/>
          <w:sz w:val="28"/>
          <w:szCs w:val="28"/>
        </w:rPr>
      </w:pPr>
      <w:r>
        <w:t>- Thực tế mua bán, trao đổi, thanh toán các nghiệp vụ kinh tế phát sinh bằng ngoại tệ trong kỳ;</w:t>
      </w:r>
    </w:p>
    <w:p w:rsidR="00704297" w:rsidRDefault="00D52B08">
      <w:pPr>
        <w:spacing w:before="120"/>
        <w:rPr>
          <w:rFonts w:eastAsia="Times New Roman" w:cs="Times New Roman"/>
          <w:sz w:val="28"/>
          <w:szCs w:val="28"/>
        </w:rPr>
      </w:pPr>
      <w:r>
        <w:t>- Đánh giá lại các khoản mục tiền tệ có gốc ngoại tệ tại thời điểm lập Báo cáo tài chính;</w:t>
      </w:r>
    </w:p>
    <w:p w:rsidR="00704297" w:rsidRDefault="00D52B08">
      <w:pPr>
        <w:spacing w:before="120"/>
        <w:rPr>
          <w:rFonts w:eastAsia="Times New Roman" w:cs="Times New Roman"/>
          <w:sz w:val="28"/>
          <w:szCs w:val="28"/>
        </w:rPr>
      </w:pPr>
      <w:r>
        <w:t>- Chuyển đổi Báo cáo tài chính được lập bằng ngoại tệ sang Đồng Việt Nam.</w:t>
      </w:r>
    </w:p>
    <w:p w:rsidR="00704297" w:rsidRDefault="00D52B08">
      <w:pPr>
        <w:spacing w:before="120"/>
        <w:rPr>
          <w:rFonts w:eastAsia="Times New Roman" w:cs="Times New Roman"/>
          <w:sz w:val="28"/>
          <w:szCs w:val="28"/>
        </w:rPr>
      </w:pPr>
      <w:r>
        <w:t>1.2. Các loại tỷ giá hối đoái (sau đây gọi tắt là tỷ giá) sử dụng trong kế toán</w:t>
      </w:r>
    </w:p>
    <w:p w:rsidR="00704297" w:rsidRDefault="00D52B08">
      <w:pPr>
        <w:spacing w:before="120"/>
        <w:rPr>
          <w:rFonts w:eastAsia="Times New Roman" w:cs="Times New Roman"/>
          <w:sz w:val="28"/>
          <w:szCs w:val="28"/>
        </w:rPr>
      </w:pPr>
      <w:r>
        <w:t>Các doanh nghiệp có nghiệp vụ kinh tế phát sinh bằng ngoại tệ phải thực hiện ghi sổ kế toán và lập Báo cáo tài chính theo một đơn vị tiền tệ thống nhất là Đồng Việt Nam, hoặc đơn vị tiền tệ chính thức sử dụng trong kế toán. Việc quy đổi đồng ngoại tệ ra đồng Việt Nam phải căn cứ vào:</w:t>
      </w:r>
    </w:p>
    <w:p w:rsidR="00704297" w:rsidRDefault="00D52B08">
      <w:pPr>
        <w:spacing w:before="120"/>
        <w:rPr>
          <w:rFonts w:eastAsia="Times New Roman" w:cs="Times New Roman"/>
          <w:sz w:val="28"/>
          <w:szCs w:val="28"/>
        </w:rPr>
      </w:pPr>
      <w:r>
        <w:t>- Tỷ giá giao dịch thực tế;</w:t>
      </w:r>
    </w:p>
    <w:p w:rsidR="00704297" w:rsidRDefault="00D52B08">
      <w:pPr>
        <w:spacing w:before="120"/>
        <w:rPr>
          <w:rFonts w:eastAsia="Times New Roman" w:cs="Times New Roman"/>
          <w:sz w:val="28"/>
          <w:szCs w:val="28"/>
        </w:rPr>
      </w:pPr>
      <w:r>
        <w:t>- Tỷ giá ghi sổ kế toán.</w:t>
      </w:r>
    </w:p>
    <w:p w:rsidR="00704297" w:rsidRDefault="00D52B08">
      <w:pPr>
        <w:spacing w:before="120"/>
        <w:rPr>
          <w:rFonts w:eastAsia="Times New Roman" w:cs="Times New Roman"/>
          <w:sz w:val="28"/>
          <w:szCs w:val="28"/>
        </w:rPr>
      </w:pPr>
      <w:r>
        <w:t>Khi xác định nghĩa vụ thuế (kê khai, quyết toán và nộp thuế), doanh nghiệp thực hiện theo các quy định của pháp luật về thuế.</w:t>
      </w:r>
      <w:bookmarkStart w:id="190" w:name="3oy7u29" w:colFirst="0" w:colLast="0"/>
      <w:bookmarkEnd w:id="190"/>
    </w:p>
    <w:p w:rsidR="00704297" w:rsidRDefault="00D52B08">
      <w:pPr>
        <w:spacing w:before="120"/>
        <w:rPr>
          <w:rFonts w:eastAsia="Times New Roman" w:cs="Times New Roman"/>
          <w:sz w:val="28"/>
          <w:szCs w:val="28"/>
        </w:rPr>
      </w:pPr>
      <w:r>
        <w:t>1.3. Nguyên tắc xác định tỷ giá giao dịch thực tế:</w:t>
      </w:r>
    </w:p>
    <w:p w:rsidR="00704297" w:rsidRDefault="00D52B08">
      <w:pPr>
        <w:spacing w:before="120"/>
        <w:rPr>
          <w:rFonts w:eastAsia="Times New Roman" w:cs="Times New Roman"/>
          <w:sz w:val="28"/>
          <w:szCs w:val="28"/>
        </w:rPr>
      </w:pPr>
      <w:r>
        <w:lastRenderedPageBreak/>
        <w:t>a) Tỷ giá giao dịch thực tế đối với các giao dịch bằng ngoại tệ phát sinh trong kỳ:</w:t>
      </w:r>
    </w:p>
    <w:p w:rsidR="00704297" w:rsidRDefault="00D52B08">
      <w:pPr>
        <w:spacing w:before="120"/>
        <w:rPr>
          <w:rFonts w:eastAsia="Times New Roman" w:cs="Times New Roman"/>
          <w:sz w:val="28"/>
          <w:szCs w:val="28"/>
        </w:rPr>
      </w:pPr>
      <w:r>
        <w:t>- Tỷ giá giao dịch thực tế khi mua bán ngoại tệ (hợp đồng mua bán ngoại tệ giao ngay, hợp đồng kỳ hạn, hợp đồng tương lai, hợp đồng quyền chọn, hợp đồng hoán đổi): Là tỷ giá ký kết trong hợp đồng mua, bán ngoại tệ giữa doanh nghiệp và ngân hàng thương mại;</w:t>
      </w:r>
    </w:p>
    <w:p w:rsidR="00704297" w:rsidRDefault="00D52B08">
      <w:pPr>
        <w:spacing w:before="120"/>
        <w:rPr>
          <w:rFonts w:eastAsia="Times New Roman" w:cs="Times New Roman"/>
          <w:sz w:val="28"/>
          <w:szCs w:val="28"/>
        </w:rPr>
      </w:pPr>
      <w:r>
        <w:t>- Trường hợp hợp đồng không quy định tỷ giá thanh toán thì doanh nghiệp ghi sổ kế toán theo nguyên tắc:</w:t>
      </w:r>
    </w:p>
    <w:p w:rsidR="00704297" w:rsidRDefault="00D52B08">
      <w:pPr>
        <w:spacing w:before="120"/>
        <w:rPr>
          <w:rFonts w:eastAsia="Times New Roman" w:cs="Times New Roman"/>
          <w:sz w:val="28"/>
          <w:szCs w:val="28"/>
        </w:rPr>
      </w:pPr>
      <w:r>
        <w:t>+ Tỷ giá giao dịch thực tế khi góp vốn hoặc nhận vốn góp: Là tỷ giá mua ngoại tệ của ngân hàng nơi doanh nghiệp mở tài khoản để nhận vốn của nhà đầu tư tại ngày góp vốn;</w:t>
      </w:r>
    </w:p>
    <w:p w:rsidR="00704297" w:rsidRDefault="00D52B08">
      <w:pPr>
        <w:spacing w:before="120"/>
        <w:rPr>
          <w:rFonts w:eastAsia="Times New Roman" w:cs="Times New Roman"/>
          <w:sz w:val="28"/>
          <w:szCs w:val="28"/>
        </w:rPr>
      </w:pPr>
      <w:r>
        <w:t>+ Tỷ giá giao dịch thực tế khi ghi nhận nợ phải thu: Là tỷ giá mua của ngân hàng thương mại nơi doanh nghiệp chỉ định khách hàng thanh toán tại thời điểm giao dịch phát sinh;</w:t>
      </w:r>
    </w:p>
    <w:p w:rsidR="00704297" w:rsidRDefault="00D52B08">
      <w:pPr>
        <w:spacing w:before="120"/>
        <w:rPr>
          <w:rFonts w:eastAsia="Times New Roman" w:cs="Times New Roman"/>
          <w:sz w:val="28"/>
          <w:szCs w:val="28"/>
        </w:rPr>
      </w:pPr>
      <w:r>
        <w:t>+ Tỷ giá giao dịch thực tế khi ghi nhận nợ phải trả: Là tỷ giá bán của ngân hàng thương mại nơi doanh nghiệp dự kiến giao dịch tại thời điểm giao dịch phát sinh.</w:t>
      </w:r>
    </w:p>
    <w:p w:rsidR="00704297" w:rsidRDefault="00D52B08">
      <w:pPr>
        <w:spacing w:before="120"/>
        <w:rPr>
          <w:rFonts w:eastAsia="Times New Roman" w:cs="Times New Roman"/>
          <w:sz w:val="28"/>
          <w:szCs w:val="28"/>
        </w:rPr>
      </w:pPr>
      <w:r>
        <w:t>+ Đối với các giao dịch mua sắm tài sản hoặc các khoản chi phí được thanh toán ngay bằng ngoại tệ (không qua các tài khoản phải trả), tỷ giá giao dịch thực tế là tỷ giá mua của ngân hàng thương mại nơi doanh nghiệp thực hiện thanh toán.</w:t>
      </w:r>
    </w:p>
    <w:p w:rsidR="00704297" w:rsidRDefault="00D52B08">
      <w:pPr>
        <w:spacing w:before="120"/>
        <w:rPr>
          <w:rFonts w:eastAsia="Times New Roman" w:cs="Times New Roman"/>
          <w:sz w:val="28"/>
          <w:szCs w:val="28"/>
        </w:rPr>
      </w:pPr>
      <w:r>
        <w:t>b) Tỷ giá giao dịch thực tế khi đánh giá lại các khoản mục tiền tệ có gốc ngoại tệ tại thời điểm lập Báo cáo tài chính: Là tỷ giá công bố của ngân hàng thương mại nơi doanh nghiệp thường xuyên có giao dịch (do doanh nghiệp tự lựa chọn) theo nguyên tắc:</w:t>
      </w:r>
    </w:p>
    <w:p w:rsidR="00704297" w:rsidRDefault="00D52B08">
      <w:pPr>
        <w:spacing w:before="120"/>
        <w:rPr>
          <w:rFonts w:eastAsia="Times New Roman" w:cs="Times New Roman"/>
          <w:sz w:val="28"/>
          <w:szCs w:val="28"/>
        </w:rPr>
      </w:pPr>
      <w:r>
        <w:t>- Tỷ giá giao dịch thực tế khi đánh giá lại các khoản mục tiền tệ có gốc ngoại tệ được phân loại là tài sản: Là tỷ giá mua ngoại tệ của ngân hàng thương mại nơi doanh nghiệp thường xuyên có giao dịch tại thời điểm lập Báo cáo tài chính. Đối với các khoản ngoại tệ gửi ngân hàng thì tỷ giá thực tế khi đánh giá lại là tỷ giá mua của chính ngân hàng nơi doanh nghiệp mở tài khoản ngoại tệ.</w:t>
      </w:r>
    </w:p>
    <w:p w:rsidR="00704297" w:rsidRDefault="00D52B08">
      <w:pPr>
        <w:spacing w:before="120"/>
        <w:rPr>
          <w:rFonts w:eastAsia="Times New Roman" w:cs="Times New Roman"/>
          <w:sz w:val="28"/>
          <w:szCs w:val="28"/>
        </w:rPr>
      </w:pPr>
      <w:r>
        <w:t>- Tỷ giá giao dịch thực tế khi đánh giá lại các khoản mục tiền tệ có gốc ngoại tệ được phân loại là nợ phải trả: Là tỷ giá bán ngoại tệ của ngân hàng thương mại tại thời điểm lập Báo cáo tài chính;</w:t>
      </w:r>
    </w:p>
    <w:p w:rsidR="00704297" w:rsidRDefault="00D52B08">
      <w:pPr>
        <w:spacing w:before="120"/>
        <w:rPr>
          <w:rFonts w:eastAsia="Times New Roman" w:cs="Times New Roman"/>
          <w:sz w:val="28"/>
          <w:szCs w:val="28"/>
        </w:rPr>
      </w:pPr>
      <w:r>
        <w:t>- Các đơn vị trong tập đoàn được áp dụng chung một tỷ giá do Công ty mẹ quy định (phải đảm bảo sát với tỷ giá giao dịch thực tế) để đánh giá lại các khoản mục tiền tệ có gốc ngoại tệ phát sinh từ các giao dịch nội bộ.</w:t>
      </w:r>
    </w:p>
    <w:p w:rsidR="00704297" w:rsidRDefault="00D52B08">
      <w:pPr>
        <w:spacing w:before="120"/>
        <w:rPr>
          <w:rFonts w:eastAsia="Times New Roman" w:cs="Times New Roman"/>
          <w:sz w:val="28"/>
          <w:szCs w:val="28"/>
        </w:rPr>
      </w:pPr>
      <w:r>
        <w:lastRenderedPageBreak/>
        <w:t>1.4. Nguyên tắc xác định tỷ giá ghi sổ: Tỷ</w:t>
      </w:r>
      <w:bookmarkStart w:id="191" w:name="243i4a2" w:colFirst="0" w:colLast="0"/>
      <w:bookmarkEnd w:id="191"/>
      <w:r>
        <w:t xml:space="preserve"> giá ghi sổ gồm: Tỷ giá ghi sổ thực tế đích danh hoặc tỷ giá ghi sổ bình quân gia quyền di động (tỷ giá bình quân gia quyền sau từng lần nhập).</w:t>
      </w:r>
    </w:p>
    <w:p w:rsidR="00704297" w:rsidRDefault="00D52B08">
      <w:pPr>
        <w:spacing w:before="120"/>
        <w:rPr>
          <w:rFonts w:eastAsia="Times New Roman" w:cs="Times New Roman"/>
          <w:sz w:val="28"/>
          <w:szCs w:val="28"/>
        </w:rPr>
      </w:pPr>
      <w:r>
        <w:t>- Tỷ giá ghi sổ thực tế đích danh: Là tỷ giá khi thu hồi các khoản nợ phải thu, các khoản ký cược, ký quỹ hoặc thanh toán các khoản nợ phải trả bằng ngoại tệ, được xác định theo tỷ giá tại thời điểm giao dịch phát sinh hoặc tại thời điểm đánh giá lại cuối kỳ của từng đối tượng.</w:t>
      </w:r>
    </w:p>
    <w:p w:rsidR="00704297" w:rsidRDefault="00D52B08">
      <w:pPr>
        <w:spacing w:before="120"/>
        <w:rPr>
          <w:rFonts w:eastAsia="Times New Roman" w:cs="Times New Roman"/>
          <w:sz w:val="28"/>
          <w:szCs w:val="28"/>
        </w:rPr>
      </w:pPr>
      <w:bookmarkStart w:id="192" w:name="j8sehv" w:colFirst="0" w:colLast="0"/>
      <w:bookmarkEnd w:id="192"/>
      <w:r>
        <w:t>- Tỷ giá ghi sổ bình quân gia quyền di động là tỷ giá được sử dụng tại bên Có tài khoản tiền khi thanh toán tiền bằng ngoại tệ, được xác định trên cơ sở lấy tổng giá trị được phản ánh tại bên Nợ tài khoản tiền chia cho số lượng ngoại tệ thực có tại thời điểm thanh toán.</w:t>
      </w:r>
    </w:p>
    <w:p w:rsidR="00704297" w:rsidRDefault="00D52B08">
      <w:pPr>
        <w:spacing w:before="120"/>
        <w:rPr>
          <w:rFonts w:eastAsia="Times New Roman" w:cs="Times New Roman"/>
          <w:sz w:val="28"/>
          <w:szCs w:val="28"/>
        </w:rPr>
      </w:pPr>
      <w:r>
        <w:t>1.5. Nguyên tắc áp dụng tỷ giá trong kế toán</w:t>
      </w:r>
    </w:p>
    <w:p w:rsidR="00704297" w:rsidRDefault="00D52B08">
      <w:pPr>
        <w:spacing w:before="120"/>
        <w:rPr>
          <w:rFonts w:eastAsia="Times New Roman" w:cs="Times New Roman"/>
          <w:sz w:val="28"/>
          <w:szCs w:val="28"/>
        </w:rPr>
      </w:pPr>
      <w:r>
        <w:t>a) Khi phát sinh các giao dịch bằng ngoại tệ, tỷ giá giao dịch thực tế tại thời điểm giao dịch phát sinh được sử dụng để quy đổi ra đồng tiền ghi sổ kế toán đối với:</w:t>
      </w:r>
    </w:p>
    <w:p w:rsidR="00704297" w:rsidRDefault="00D52B08">
      <w:pPr>
        <w:spacing w:before="120"/>
        <w:rPr>
          <w:rFonts w:eastAsia="Times New Roman" w:cs="Times New Roman"/>
          <w:sz w:val="28"/>
          <w:szCs w:val="28"/>
        </w:rPr>
      </w:pPr>
      <w:r>
        <w:t>- Các tài khoản phản ánh doanh thu, thu nhập khác. Riêng trường hợp bán hàng hoá, cung cấp dịch vụ hoặc thu nhập có liên quan đến doanh thu nhận trước hoặc giao dịch nhận trước tiền của người mua thì doanh thu, thu nhập tương ứng với số tiền nhận trước được áp dụng tỷ giá giao dịch thực tế tại thời điểm nhận trước của người mua (không áp dụng theo tỷ giá giao dịch thực tế tại thời điểm ghi nhận doanh thu, thu nhập).</w:t>
      </w:r>
    </w:p>
    <w:p w:rsidR="00704297" w:rsidRDefault="00D52B08">
      <w:pPr>
        <w:spacing w:before="120"/>
        <w:rPr>
          <w:rFonts w:eastAsia="Times New Roman" w:cs="Times New Roman"/>
          <w:sz w:val="28"/>
          <w:szCs w:val="28"/>
        </w:rPr>
      </w:pPr>
      <w:r>
        <w:t>- Các tài khoản phản ánh chi phí sản xuất, kinh doanh, chi phí khác. Riêng trường hợp phân bổ khoản chi phí trả trước vào chi phí sản xuất, kinh doanh trong kỳ thì chi phí được ghi nhận theo tỷ giá giao dịch thực tế tại thời điểm trả trước (không áp dụng theo tỷ giá giao dịch thực tế tại thời điểm ghi nhận chi phí).</w:t>
      </w:r>
    </w:p>
    <w:p w:rsidR="00704297" w:rsidRDefault="00D52B08">
      <w:pPr>
        <w:spacing w:before="120"/>
        <w:rPr>
          <w:rFonts w:eastAsia="Times New Roman" w:cs="Times New Roman"/>
          <w:sz w:val="28"/>
          <w:szCs w:val="28"/>
        </w:rPr>
      </w:pPr>
      <w:r>
        <w:t>- Các tài khoản phản ánh tài sản. Riêng trường hợp tài sản được mua có liên quan đến giao dịch trả trước cho người bán thì giá trị tài sản tương ứng với số tiền trả trước được áp dụng tỷ giá giao dịch thực tế tại thời điểm trả trước cho người bán (không áp dụng theo tỷ giá giao dịch thực tế tại thời điểm ghi nhận tài sản).</w:t>
      </w:r>
    </w:p>
    <w:p w:rsidR="00704297" w:rsidRDefault="00D52B08">
      <w:pPr>
        <w:spacing w:before="120"/>
        <w:rPr>
          <w:rFonts w:eastAsia="Times New Roman" w:cs="Times New Roman"/>
          <w:sz w:val="28"/>
          <w:szCs w:val="28"/>
        </w:rPr>
      </w:pPr>
      <w:r>
        <w:t>- Tài khoản loại vốn chủ sở hữu;</w:t>
      </w:r>
    </w:p>
    <w:p w:rsidR="00704297" w:rsidRDefault="00D52B08">
      <w:pPr>
        <w:spacing w:before="120"/>
        <w:rPr>
          <w:rFonts w:eastAsia="Times New Roman" w:cs="Times New Roman"/>
          <w:sz w:val="28"/>
          <w:szCs w:val="28"/>
        </w:rPr>
      </w:pPr>
      <w:r>
        <w:t>- Bên Nợ các TK phải thu; Bên Nợ các TK vốn bằng tiền; Bên Nợ các TK phải trả khi phát sinh giao dịch trả trước tiền cho người bán.</w:t>
      </w:r>
    </w:p>
    <w:p w:rsidR="00704297" w:rsidRDefault="00D52B08">
      <w:pPr>
        <w:spacing w:before="120"/>
        <w:rPr>
          <w:rFonts w:eastAsia="Times New Roman" w:cs="Times New Roman"/>
          <w:sz w:val="28"/>
          <w:szCs w:val="28"/>
        </w:rPr>
      </w:pPr>
      <w:r>
        <w:t>- Bên Có các TK phải trả; Bên Có các TK phải thu khi phát sinh giao dịch nhận trước tiền của người mua;</w:t>
      </w:r>
    </w:p>
    <w:p w:rsidR="00704297" w:rsidRDefault="00D52B08">
      <w:pPr>
        <w:spacing w:before="120"/>
        <w:rPr>
          <w:rFonts w:eastAsia="Times New Roman" w:cs="Times New Roman"/>
          <w:sz w:val="28"/>
          <w:szCs w:val="28"/>
        </w:rPr>
      </w:pPr>
      <w:r>
        <w:lastRenderedPageBreak/>
        <w:t>b) Khi phát sinh các giao dịch bằng ngoại tệ, tỷ giá ghi sổ thực tế đích danh được sử dụng để quy đổi ra đồng tiền ghi sổ kế toán đối với các loại tài khoản sau:</w:t>
      </w:r>
    </w:p>
    <w:p w:rsidR="00704297" w:rsidRDefault="00D52B08">
      <w:pPr>
        <w:spacing w:before="120"/>
        <w:rPr>
          <w:rFonts w:eastAsia="Times New Roman" w:cs="Times New Roman"/>
          <w:sz w:val="28"/>
          <w:szCs w:val="28"/>
        </w:rPr>
      </w:pPr>
      <w:r>
        <w:t>- Bên Có các TK phải thu (ngoại trừ giao dịch nhận trước tiền của người mua); Bên Nợ TK phải thu khi tất toán khoản tiền nhận trước của người mua do đã chuyển giao sản phẩm, hàng hóa, TSCĐ, cung cấp dịch vụ, khối lượng được nghiệm thu; Bên Có các TK khoản ký cược, ký quỹ, chi phí trả trước;</w:t>
      </w:r>
    </w:p>
    <w:p w:rsidR="00704297" w:rsidRDefault="00D52B08">
      <w:pPr>
        <w:spacing w:before="120"/>
        <w:rPr>
          <w:rFonts w:eastAsia="Times New Roman" w:cs="Times New Roman"/>
          <w:sz w:val="28"/>
          <w:szCs w:val="28"/>
        </w:rPr>
      </w:pPr>
      <w:r>
        <w:t>- Bên Nợ các TK phải trả (ngoại trừ giao dịch trả trước tiền cho người bán); Bên Có TK phải trả khi tất toán khoản tiền ứng trước cho người bán do đã nhận được sản phẩm, hàng hóa, TSCĐ, dịch vụ, nghiệm thu khối lượng.</w:t>
      </w:r>
    </w:p>
    <w:p w:rsidR="00704297" w:rsidRDefault="00D52B08">
      <w:pPr>
        <w:spacing w:before="120"/>
        <w:rPr>
          <w:rFonts w:eastAsia="Times New Roman" w:cs="Times New Roman"/>
          <w:sz w:val="28"/>
          <w:szCs w:val="28"/>
        </w:rPr>
      </w:pPr>
      <w:r>
        <w:t>- Trường hợp trong kỳ phát sinh nhiều khoản phải thu hoặc phải trả bằng ngoại tệ với cùng một đối tượng thì tỷ giá ghi sổ thực tế đích danh cho từng đối tượng được xác định trên cơ sở bình quân gia quyền di động của các giao dịch với đối tượng đó.</w:t>
      </w:r>
    </w:p>
    <w:p w:rsidR="00704297" w:rsidRDefault="00D52B08">
      <w:pPr>
        <w:spacing w:before="120"/>
        <w:rPr>
          <w:rFonts w:eastAsia="Times New Roman" w:cs="Times New Roman"/>
          <w:sz w:val="28"/>
          <w:szCs w:val="28"/>
        </w:rPr>
      </w:pPr>
      <w:bookmarkStart w:id="193" w:name="338fx5o" w:colFirst="0" w:colLast="0"/>
      <w:bookmarkEnd w:id="193"/>
      <w:r>
        <w:t>c) Khi thực hiện thanh toán bằng ngoại tệ, tỷ giá ghi sổ bình quân gia quyền di động được sử dụng để quy đổi ra đồng tiền ghi sổ kế toán ở bên Có các TK tiền.</w:t>
      </w:r>
    </w:p>
    <w:p w:rsidR="00704297" w:rsidRDefault="00D52B08">
      <w:pPr>
        <w:spacing w:before="120"/>
        <w:rPr>
          <w:rFonts w:eastAsia="Times New Roman" w:cs="Times New Roman"/>
          <w:sz w:val="28"/>
          <w:szCs w:val="28"/>
        </w:rPr>
      </w:pPr>
      <w:r>
        <w:t>1.6. Nguyên tắc xác định các khoản mục tiền tệ có gốc ngoại tệ: Là các tài sản được thu hồi bằng ngoại tệ hoặc các khoản nợ phải trả bằng ngoại tệ. Các khoản mục tiền tệ có gốc ngoại tệ có thể bao gồm:</w:t>
      </w:r>
    </w:p>
    <w:p w:rsidR="00704297" w:rsidRDefault="00D52B08">
      <w:pPr>
        <w:spacing w:before="120"/>
        <w:rPr>
          <w:rFonts w:eastAsia="Times New Roman" w:cs="Times New Roman"/>
          <w:sz w:val="28"/>
          <w:szCs w:val="28"/>
        </w:rPr>
      </w:pPr>
      <w:r>
        <w:t>a) Tiền mặt, các khoản tương đương tiền, tiền gửi có kỳ hạn bằng ngoại tệ;</w:t>
      </w:r>
    </w:p>
    <w:p w:rsidR="00704297" w:rsidRDefault="00D52B08">
      <w:pPr>
        <w:spacing w:before="120"/>
        <w:rPr>
          <w:rFonts w:eastAsia="Times New Roman" w:cs="Times New Roman"/>
          <w:sz w:val="28"/>
          <w:szCs w:val="28"/>
        </w:rPr>
      </w:pPr>
      <w:r>
        <w:t>b) Các khoản nợ phải thu, nợ phải trả có gốc ngoại tệ, ngoại trừ:</w:t>
      </w:r>
    </w:p>
    <w:p w:rsidR="00704297" w:rsidRDefault="00D52B08">
      <w:pPr>
        <w:spacing w:before="120"/>
        <w:rPr>
          <w:rFonts w:eastAsia="Times New Roman" w:cs="Times New Roman"/>
          <w:sz w:val="28"/>
          <w:szCs w:val="28"/>
        </w:rPr>
      </w:pPr>
      <w:r>
        <w:t>- Các khoản trả trước cho người bán và các khoản chi phí trả trước bằng ngoại tệ. Trường hợp tại thời điểm lập báo cáo có bằng chứng chắc chắn về việc người bán không thể cung cấp hàng hoá, dịch vụ và doanh nghiệp sẽ phải nhận lại các khoản trả trước bằng ngoại tệ thì các khoản này được coi là các khoản mục tiền tệ có gốc ngoại tệ.</w:t>
      </w:r>
    </w:p>
    <w:p w:rsidR="00704297" w:rsidRDefault="00D52B08">
      <w:pPr>
        <w:spacing w:before="120"/>
        <w:rPr>
          <w:rFonts w:eastAsia="Times New Roman" w:cs="Times New Roman"/>
          <w:sz w:val="28"/>
          <w:szCs w:val="28"/>
        </w:rPr>
      </w:pPr>
      <w:r>
        <w:t>- Các khoản người mua trả tiền trước và các khoản doanh thu nhận trước bằng ngoại tệ. Trường hợp tại thời điểm lập báo cáo có bằng chứng chắc chắn về việc doanh nghiệp không thể cung cấp hàng hoá, dịch vụ và sẽ phải trả lại các khoản nhận trước bằng ngoại tệ cho người mua thì các khoản này được coi là các khoản mục tiền tệ có gốc ngoại tệ.</w:t>
      </w:r>
    </w:p>
    <w:p w:rsidR="00704297" w:rsidRDefault="00D52B08">
      <w:pPr>
        <w:spacing w:before="120"/>
        <w:rPr>
          <w:rFonts w:eastAsia="Times New Roman" w:cs="Times New Roman"/>
          <w:sz w:val="28"/>
          <w:szCs w:val="28"/>
        </w:rPr>
      </w:pPr>
      <w:r>
        <w:t>c) Các khoản đi vay, cho vay dưới mọi hình thức được quyền thu hồi hoặc có nghĩa vụ hoàn trả bằng ngoại tệ.</w:t>
      </w:r>
    </w:p>
    <w:p w:rsidR="00704297" w:rsidRDefault="00D52B08">
      <w:pPr>
        <w:spacing w:before="120"/>
        <w:rPr>
          <w:rFonts w:eastAsia="Times New Roman" w:cs="Times New Roman"/>
          <w:sz w:val="28"/>
          <w:szCs w:val="28"/>
        </w:rPr>
      </w:pPr>
      <w:r>
        <w:t>d) Các khoản đặt cọc, ký cược, ký quỹ được quyền nhận lại bằng ngoại tệ; Các khoản nhận ký cược, ký quỹ phải hoàn trả bằng ngoại tệ.</w:t>
      </w:r>
      <w:bookmarkStart w:id="194" w:name="1idq7dh" w:colFirst="0" w:colLast="0"/>
      <w:bookmarkEnd w:id="194"/>
    </w:p>
    <w:p w:rsidR="00704297" w:rsidRDefault="00D52B08">
      <w:pPr>
        <w:spacing w:before="120"/>
        <w:rPr>
          <w:rFonts w:ascii="Calibri" w:eastAsia="Calibri" w:hAnsi="Calibri" w:cs="Calibri"/>
          <w:sz w:val="22"/>
          <w:szCs w:val="22"/>
        </w:rPr>
      </w:pPr>
      <w:r>
        <w:rPr>
          <w:b/>
        </w:rPr>
        <w:t>2. Nguyên tắc kế toán chênh lệch tỷ giá</w:t>
      </w:r>
    </w:p>
    <w:p w:rsidR="00704297" w:rsidRDefault="00D52B08">
      <w:pPr>
        <w:spacing w:before="120"/>
        <w:rPr>
          <w:rFonts w:eastAsia="Times New Roman" w:cs="Times New Roman"/>
          <w:sz w:val="28"/>
          <w:szCs w:val="28"/>
        </w:rPr>
      </w:pPr>
      <w:r>
        <w:lastRenderedPageBreak/>
        <w:t>a) Doanh nghiệp đồng thời phải theo dõi nguyên tệ trên sổ kế toán chi tiết các tài khoản: Tiền mặt, tiền gửi Ngân hàng, tiền đang chuyển, các khoản phải thu, các khoản phải trả.</w:t>
      </w:r>
    </w:p>
    <w:p w:rsidR="00704297" w:rsidRDefault="00D52B08">
      <w:pPr>
        <w:spacing w:before="120"/>
        <w:rPr>
          <w:rFonts w:eastAsia="Times New Roman" w:cs="Times New Roman"/>
          <w:sz w:val="28"/>
          <w:szCs w:val="28"/>
        </w:rPr>
      </w:pPr>
      <w:r>
        <w:t>b) Tất cả các khoản chênh lệch tỷ giá đều được phản ánh ngay vào doanh thu hoạt động tài chính (nếu lãi) hoặc chi phí tài chính (nếu lỗ) tại thời điểm phát sinh.</w:t>
      </w:r>
    </w:p>
    <w:p w:rsidR="00704297" w:rsidRDefault="00D52B08">
      <w:pPr>
        <w:spacing w:before="120"/>
        <w:rPr>
          <w:rFonts w:eastAsia="Times New Roman" w:cs="Times New Roman"/>
          <w:sz w:val="28"/>
          <w:szCs w:val="28"/>
        </w:rPr>
      </w:pPr>
      <w:r>
        <w:t>Riêng khoản chênh lệch tỷ giá trong giai đoạn trước hoạt động của các doanh nghiệp do Nhà nước nắm giữ 100% vốn điều lệ có thực hiện dự án, công trình trọng điểm quốc gia gắn với nhiệm vụ ổn định kinh tế vĩ mô, an ninh, quốc phòng được tập hợp, phản ánh trên TK 413 và được phân bổ dần vào doanh thu hoạt động tài chính hoặc chi phí tài chính khi doanh nghiệp đi vào hoạt động theo nguyên tắc:</w:t>
      </w:r>
    </w:p>
    <w:p w:rsidR="00704297" w:rsidRDefault="00D52B08">
      <w:pPr>
        <w:spacing w:before="120"/>
        <w:rPr>
          <w:rFonts w:eastAsia="Times New Roman" w:cs="Times New Roman"/>
          <w:sz w:val="28"/>
          <w:szCs w:val="28"/>
        </w:rPr>
      </w:pPr>
      <w:r>
        <w:t>- Khoản lỗ tỷ giá lũy kế trong giai đoạn trước hoạt động được phân bổ trực tiếp từ TK 413 vào chi phí tài chính, không thực hiện kết chuyển thông qua TK 242 - chi phí trả trước;</w:t>
      </w:r>
    </w:p>
    <w:p w:rsidR="00704297" w:rsidRDefault="00D52B08">
      <w:pPr>
        <w:spacing w:before="120"/>
        <w:rPr>
          <w:rFonts w:eastAsia="Times New Roman" w:cs="Times New Roman"/>
          <w:sz w:val="28"/>
          <w:szCs w:val="28"/>
        </w:rPr>
      </w:pPr>
      <w:r>
        <w:t>- Khoản lãi tỷ giá lũy kế trong giai đoạn trước hoạt động được phân bổ trực tiếp từ TK 413 vào doanh thu hoạt động tài chính, không thực hiện kết chuyển thông qua TK 3387 – Doanh thu chưa thực hiện;</w:t>
      </w:r>
    </w:p>
    <w:p w:rsidR="00704297" w:rsidRDefault="00D52B08">
      <w:pPr>
        <w:spacing w:before="120"/>
        <w:rPr>
          <w:rFonts w:eastAsia="Times New Roman" w:cs="Times New Roman"/>
          <w:sz w:val="28"/>
          <w:szCs w:val="28"/>
        </w:rPr>
      </w:pPr>
      <w:r>
        <w:t>- Thời gian phân bổ thực hiện theo quy định của pháp luật đối với loại hình doanh nghiệp do Nhà nước nắm giữ 100% vốn điều lệ. Riêng số phân bổ khoản lỗ tỷ giá tối thiểu trong từng kỳ phải đảm bảo không nhỏ hơn mức lợi nhuận trước thuế trước khi phân bổ khoản lỗ tỷ giá (sau khi phân bổ lỗ tỷ giá, lợi nhuận trước thuế của báo cáo kết quả hoạt động kinh doanh bằng không).</w:t>
      </w:r>
    </w:p>
    <w:p w:rsidR="00704297" w:rsidRDefault="00D52B08">
      <w:pPr>
        <w:spacing w:before="120"/>
        <w:rPr>
          <w:rFonts w:eastAsia="Times New Roman" w:cs="Times New Roman"/>
          <w:sz w:val="28"/>
          <w:szCs w:val="28"/>
        </w:rPr>
      </w:pPr>
      <w:r>
        <w:t>c) Doanh nghiệp phải đánh giá lại các khoản mục tiền tệ có gốc ngoại tệ theo tỷ giá giao dịch thực tế tại tất cả các thời điểm lập Báo cáo tài chính theo quy định của pháp luật. Đối với các doanh nghiệp đã sử dụng công cụ tài chính để dự phòng rủi ro hối đoái thì không được đánh giá lại các khoản vay, nợ phải trả có gốc ngoại tệ đã sử dụng công cụ tài chính để dự phòng rủi ro hối đoái.</w:t>
      </w:r>
    </w:p>
    <w:p w:rsidR="00704297" w:rsidRDefault="00D52B08">
      <w:pPr>
        <w:spacing w:before="120"/>
        <w:rPr>
          <w:rFonts w:eastAsia="Times New Roman" w:cs="Times New Roman"/>
          <w:sz w:val="28"/>
          <w:szCs w:val="28"/>
        </w:rPr>
      </w:pPr>
      <w:r>
        <w:t>d) Doanh nghiệp không được vốn hóa các khoản chênh lệch tỷ giá vào giá trị tài sản dở dang.</w:t>
      </w:r>
      <w:bookmarkStart w:id="195" w:name="42ddq1a" w:colFirst="0" w:colLast="0"/>
      <w:bookmarkEnd w:id="195"/>
    </w:p>
    <w:p w:rsidR="00704297" w:rsidRDefault="00D52B08">
      <w:pPr>
        <w:spacing w:before="120"/>
        <w:rPr>
          <w:rFonts w:eastAsia="Times New Roman" w:cs="Times New Roman"/>
          <w:sz w:val="28"/>
          <w:szCs w:val="28"/>
        </w:rPr>
      </w:pPr>
      <w:r>
        <w:rPr>
          <w:b/>
        </w:rPr>
        <w:t>3. Kết cấu và nội dung phản ánh của tài khoản 413 – Chênh lệch tỷ giá hối đoái</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Lỗ tỷ giá do đánh giá lại các khoản mục tiền tệ có gốc ngoại tệ;</w:t>
      </w:r>
    </w:p>
    <w:p w:rsidR="00704297" w:rsidRDefault="00D52B08">
      <w:pPr>
        <w:spacing w:before="120"/>
        <w:rPr>
          <w:rFonts w:eastAsia="Times New Roman" w:cs="Times New Roman"/>
          <w:sz w:val="28"/>
          <w:szCs w:val="28"/>
        </w:rPr>
      </w:pPr>
      <w:r>
        <w:lastRenderedPageBreak/>
        <w:t>- Lỗ tỷ giá trong giai đoạn trước hoạt động của doanh nghiệp do Nhà nước nắm giữ 100% vốn điều lệ có thực hiện dự án, công trình trọng điểm quốc gia gắn với nhiệm vụ ổn định kinh tế vĩ mô, an ninh, quốc phòng.</w:t>
      </w:r>
    </w:p>
    <w:p w:rsidR="00704297" w:rsidRDefault="00D52B08">
      <w:pPr>
        <w:spacing w:before="120"/>
        <w:rPr>
          <w:rFonts w:eastAsia="Times New Roman" w:cs="Times New Roman"/>
          <w:sz w:val="28"/>
          <w:szCs w:val="28"/>
        </w:rPr>
      </w:pPr>
      <w:r>
        <w:t>- Kết chuyển lãi tỷ giá vào doanh thu hoạt động tài chính;</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Lãi tỷ giá do đánh giá lại các khoản mục tiền tệ có gốc ngoại tệ;</w:t>
      </w:r>
    </w:p>
    <w:p w:rsidR="00704297" w:rsidRDefault="00D52B08">
      <w:pPr>
        <w:spacing w:before="120"/>
        <w:rPr>
          <w:rFonts w:eastAsia="Times New Roman" w:cs="Times New Roman"/>
          <w:sz w:val="28"/>
          <w:szCs w:val="28"/>
        </w:rPr>
      </w:pPr>
      <w:r>
        <w:t>- Lãi tỷ giá trong giai đoạn trước hoạt động của doanh nghiệp do Nhà nước nắm giữ 100% vốn điều lệ có thực hiện dự án, công trình trọng điểm quốc gia gắn với nhiệm vụ ổn định kinh tế vĩ mô, an ninh, quốc phòng.</w:t>
      </w:r>
    </w:p>
    <w:p w:rsidR="00704297" w:rsidRDefault="00D52B08">
      <w:pPr>
        <w:spacing w:before="120"/>
        <w:rPr>
          <w:rFonts w:eastAsia="Times New Roman" w:cs="Times New Roman"/>
          <w:sz w:val="28"/>
          <w:szCs w:val="28"/>
        </w:rPr>
      </w:pPr>
      <w:r>
        <w:t>- Kết chuyển lỗ tỷ giá vào chi phí tài chính;</w:t>
      </w:r>
    </w:p>
    <w:p w:rsidR="00704297" w:rsidRDefault="00D52B08">
      <w:pPr>
        <w:spacing w:before="120"/>
        <w:rPr>
          <w:rFonts w:eastAsia="Times New Roman" w:cs="Times New Roman"/>
          <w:sz w:val="28"/>
          <w:szCs w:val="28"/>
        </w:rPr>
      </w:pPr>
      <w:r>
        <w:rPr>
          <w:b/>
          <w:i/>
        </w:rPr>
        <w:t>Tài khoản 413 có thể có số dư bên Nợ hoặc số dư bên Có.</w:t>
      </w:r>
    </w:p>
    <w:p w:rsidR="00704297" w:rsidRDefault="00D52B08">
      <w:pPr>
        <w:spacing w:before="120"/>
        <w:rPr>
          <w:rFonts w:eastAsia="Times New Roman" w:cs="Times New Roman"/>
          <w:sz w:val="28"/>
          <w:szCs w:val="28"/>
        </w:rPr>
      </w:pPr>
      <w:r>
        <w:rPr>
          <w:b/>
        </w:rPr>
        <w:t xml:space="preserve">Số dư bên Nợ: </w:t>
      </w:r>
      <w:r>
        <w:t>Lỗ tỷ giá trong giai đoạn trước hoạt động của doanh nghiệp do Nhà nước nắm giữ 100% vốn điều lệ có thực hiện dự án, công trình trọng điểm quốc gia gắn với nhiệm vụ ổn định kinh tế vĩ mô, an ninh, quốc phòng.</w:t>
      </w:r>
    </w:p>
    <w:p w:rsidR="00704297" w:rsidRDefault="00D52B08">
      <w:pPr>
        <w:spacing w:before="120"/>
        <w:rPr>
          <w:rFonts w:eastAsia="Times New Roman" w:cs="Times New Roman"/>
          <w:sz w:val="28"/>
          <w:szCs w:val="28"/>
        </w:rPr>
      </w:pPr>
      <w:r>
        <w:rPr>
          <w:b/>
        </w:rPr>
        <w:t xml:space="preserve">Số dư bên Có: </w:t>
      </w:r>
      <w:r>
        <w:t>Lãi tỷ giá trong giai đoạn trước hoạt động của doanh nghiệp do Nhà nước nắm giữ 100% vốn điều lệ có thực hiện dự án, công trình trọng điểm quốc gia gắn với nhiệm vụ ổn định kinh tế vĩ mô, an ninh, quốc phòng.</w:t>
      </w:r>
    </w:p>
    <w:p w:rsidR="00704297" w:rsidRDefault="00D52B08">
      <w:pPr>
        <w:spacing w:before="120"/>
        <w:rPr>
          <w:rFonts w:eastAsia="Times New Roman" w:cs="Times New Roman"/>
          <w:sz w:val="28"/>
          <w:szCs w:val="28"/>
        </w:rPr>
      </w:pPr>
      <w:r>
        <w:rPr>
          <w:b/>
          <w:i/>
        </w:rPr>
        <w:t>Tài khoản 413 - Chênh lệch tỷ giá hối đoái, có 2 tài khoản cấp 2:</w:t>
      </w:r>
    </w:p>
    <w:p w:rsidR="00704297" w:rsidRDefault="00D52B08">
      <w:pPr>
        <w:spacing w:before="120"/>
        <w:rPr>
          <w:rFonts w:eastAsia="Times New Roman" w:cs="Times New Roman"/>
          <w:sz w:val="28"/>
          <w:szCs w:val="28"/>
        </w:rPr>
      </w:pPr>
      <w:r>
        <w:rPr>
          <w:i/>
        </w:rPr>
        <w:t>- Tài khoản 4131 -</w:t>
      </w:r>
      <w:r>
        <w:t xml:space="preserve"> </w:t>
      </w:r>
      <w:r>
        <w:rPr>
          <w:i/>
        </w:rPr>
        <w:t>Chênh lệch tỷ giá đánh giá lại các khoản mục tiền tệ có gốc ngoại tệ</w:t>
      </w:r>
      <w:r>
        <w:t>: Phản ánh số chênh lệch tỷ giá hối đoái do đánh giá lại các khoản mục tiền tệ có gốc ngoại tệ (lãi, lỗ tỷ giá) cuối năm tài chính của hoạt động kinh doanh, kể cả hoạt động đầu tư XDCB (doanh nghiệp SXKD có cả hoạt động đầu tư XDCB).</w:t>
      </w:r>
    </w:p>
    <w:p w:rsidR="00704297" w:rsidRDefault="00D52B08">
      <w:pPr>
        <w:spacing w:before="120"/>
        <w:rPr>
          <w:rFonts w:eastAsia="Times New Roman" w:cs="Times New Roman"/>
          <w:sz w:val="28"/>
          <w:szCs w:val="28"/>
        </w:rPr>
      </w:pPr>
      <w:r>
        <w:rPr>
          <w:i/>
        </w:rPr>
        <w:t xml:space="preserve">- Tài khoản 4132 - Chênh lệch tỷ giá hối đoái giai đoạn trước hoạt động: </w:t>
      </w:r>
      <w:r>
        <w:t>Phản ánh số chênh lệch tỷ giá hối đoái phát sinh và chênh lệch tỷ giá do đánh giá lại các khoản mục tiền tệ có gốc ngoại tệ trong giai đoạn trước hoạt động. Tài khoản này chỉ áp dụng cho doanh nghiệp do Nhà nước nắm giữ 100% vốn điều lệ có thực hiện dự án, công trình trọng điểm quốc gia gắn với nhiệm vụ ổn định kinh tế vĩ mô, an ninh, quốc phòng.</w:t>
      </w:r>
      <w:bookmarkStart w:id="196" w:name="2hio093" w:colFirst="0" w:colLast="0"/>
      <w:bookmarkEnd w:id="196"/>
    </w:p>
    <w:p w:rsidR="00704297" w:rsidRDefault="00D52B08">
      <w:pPr>
        <w:spacing w:before="120"/>
      </w:pPr>
      <w:r>
        <w:rPr>
          <w:b/>
        </w:rPr>
        <w:t>4. Phương pháp kế toán một số giao dịch kinh tế chủ yếu</w:t>
      </w:r>
      <w:bookmarkStart w:id="197" w:name="wnyagw" w:colFirst="0" w:colLast="0"/>
      <w:bookmarkEnd w:id="197"/>
    </w:p>
    <w:p w:rsidR="00704297" w:rsidRDefault="00D52B08">
      <w:pPr>
        <w:spacing w:before="120"/>
        <w:rPr>
          <w:rFonts w:eastAsia="Times New Roman" w:cs="Times New Roman"/>
          <w:sz w:val="28"/>
          <w:szCs w:val="28"/>
        </w:rPr>
      </w:pPr>
      <w:r>
        <w:t>4.1. Kế toán chênh lệch tỷ giá hối đoái phát sinh trong kỳ (kể cả chênh lệch tỷ giá trong giai đoạn trước hoạt động của các doanh nghiệp không do Nhà nước nắm giữ 100% vốn điều lệ):</w:t>
      </w:r>
    </w:p>
    <w:p w:rsidR="00704297" w:rsidRDefault="00D52B08">
      <w:pPr>
        <w:spacing w:before="120"/>
        <w:rPr>
          <w:rFonts w:eastAsia="Times New Roman" w:cs="Times New Roman"/>
          <w:sz w:val="28"/>
          <w:szCs w:val="28"/>
        </w:rPr>
      </w:pPr>
      <w:r>
        <w:lastRenderedPageBreak/>
        <w:t>a) Khi mua vật tư, hàng hoá, TSCĐ, dịch vụ thanh toán bằng ngoại tệ:</w:t>
      </w:r>
    </w:p>
    <w:p w:rsidR="00704297" w:rsidRDefault="00D52B08">
      <w:pPr>
        <w:spacing w:before="120"/>
        <w:rPr>
          <w:rFonts w:eastAsia="Times New Roman" w:cs="Times New Roman"/>
          <w:sz w:val="28"/>
          <w:szCs w:val="28"/>
        </w:rPr>
      </w:pPr>
      <w:r>
        <w:t>Nợ các TK 151, 152, 153, 156, 157, 211, 213, 217, 241, 623, 627, 641, 642 (tỷ giá giao dịch thực tế tại ngày giao dịch)</w:t>
      </w:r>
    </w:p>
    <w:p w:rsidR="00704297" w:rsidRDefault="00D52B08">
      <w:pPr>
        <w:spacing w:before="120"/>
        <w:rPr>
          <w:rFonts w:eastAsia="Times New Roman" w:cs="Times New Roman"/>
          <w:sz w:val="28"/>
          <w:szCs w:val="28"/>
        </w:rPr>
      </w:pPr>
      <w:r>
        <w:t>Nợ TK 635 - Chi phí tài chính (lỗ tỷ giá hối đoái)</w:t>
      </w:r>
    </w:p>
    <w:p w:rsidR="00704297" w:rsidRDefault="00D52B08">
      <w:pPr>
        <w:spacing w:before="120"/>
        <w:rPr>
          <w:rFonts w:ascii="Century Schoolbook" w:eastAsia="Century Schoolbook" w:hAnsi="Century Schoolbook" w:cs="Century Schoolbook"/>
        </w:rPr>
      </w:pPr>
      <w:r>
        <w:t>Có các TK 111 (1112), 112 (1122) (theo tỷ giá ghi sổ kế toán).</w:t>
      </w:r>
    </w:p>
    <w:p w:rsidR="00704297" w:rsidRDefault="00D52B08">
      <w:pPr>
        <w:spacing w:before="120"/>
        <w:rPr>
          <w:rFonts w:ascii="Century Schoolbook" w:eastAsia="Century Schoolbook" w:hAnsi="Century Schoolbook" w:cs="Century Schoolbook"/>
        </w:rPr>
      </w:pPr>
      <w:r>
        <w:t>Có TK 515 - Doanh thu hoạt động tài chính (lãi tỷ giá hối đoái).</w:t>
      </w:r>
    </w:p>
    <w:p w:rsidR="00704297" w:rsidRDefault="00D52B08">
      <w:pPr>
        <w:spacing w:before="120"/>
        <w:rPr>
          <w:rFonts w:eastAsia="Times New Roman" w:cs="Times New Roman"/>
          <w:sz w:val="28"/>
          <w:szCs w:val="28"/>
        </w:rPr>
      </w:pPr>
      <w:r>
        <w:t>b) Khi mua vật tư, hàng hoá, TSCĐ, dịch vụ của nhà cung cấp chưa thanh toán tiền, khi vay hoặc nhận nợ nội bộ... bằng ngoại tệ, căn cứ tỷ giá hối đoái giao dịch thực tế tại ngày giao dịch, ghi:</w:t>
      </w:r>
    </w:p>
    <w:p w:rsidR="00704297" w:rsidRDefault="00D52B08">
      <w:pPr>
        <w:spacing w:before="120"/>
        <w:rPr>
          <w:rFonts w:eastAsia="Times New Roman" w:cs="Times New Roman"/>
          <w:sz w:val="28"/>
          <w:szCs w:val="28"/>
        </w:rPr>
      </w:pPr>
      <w:r>
        <w:t>Nợ các TK 111, 112, 152, 153, 156, 211, 627, 641, 642...</w:t>
      </w:r>
    </w:p>
    <w:p w:rsidR="00704297" w:rsidRDefault="00D52B08">
      <w:pPr>
        <w:spacing w:before="120"/>
        <w:rPr>
          <w:rFonts w:eastAsia="Times New Roman" w:cs="Times New Roman"/>
          <w:sz w:val="28"/>
          <w:szCs w:val="28"/>
        </w:rPr>
      </w:pPr>
      <w:r>
        <w:t>Có các TK 331, 341, 336...</w:t>
      </w:r>
    </w:p>
    <w:p w:rsidR="00704297" w:rsidRDefault="00D52B08">
      <w:pPr>
        <w:spacing w:before="120"/>
        <w:rPr>
          <w:rFonts w:eastAsia="Times New Roman" w:cs="Times New Roman"/>
          <w:sz w:val="28"/>
          <w:szCs w:val="28"/>
        </w:rPr>
      </w:pPr>
      <w:r>
        <w:t>c) Khi ứng trước tiền cho người bán bằng ngoại tệ để mua vật tư, hàng hóa, TSCĐ, dịch vụ:</w:t>
      </w:r>
    </w:p>
    <w:p w:rsidR="00704297" w:rsidRDefault="00D52B08">
      <w:pPr>
        <w:spacing w:before="120"/>
        <w:rPr>
          <w:rFonts w:eastAsia="Times New Roman" w:cs="Times New Roman"/>
          <w:sz w:val="28"/>
          <w:szCs w:val="28"/>
        </w:rPr>
      </w:pPr>
      <w:r>
        <w:t>- Kế toán phản ánh số tiền ứng trước cho người bán theo tỷ giá giao dịch thực tế tại thời điểm ứng trước, ghi:</w:t>
      </w:r>
    </w:p>
    <w:p w:rsidR="00704297" w:rsidRDefault="00D52B08">
      <w:pPr>
        <w:spacing w:before="120"/>
        <w:rPr>
          <w:rFonts w:eastAsia="Times New Roman" w:cs="Times New Roman"/>
          <w:sz w:val="28"/>
          <w:szCs w:val="28"/>
        </w:rPr>
      </w:pPr>
      <w:r>
        <w:t>Nợ TK 331 - Phải trả cho người bán (tỷ giá thực tế tại ngày ứng trước)</w:t>
      </w:r>
    </w:p>
    <w:p w:rsidR="00704297" w:rsidRDefault="00D52B08">
      <w:pPr>
        <w:spacing w:before="120"/>
        <w:rPr>
          <w:rFonts w:eastAsia="Times New Roman" w:cs="Times New Roman"/>
          <w:sz w:val="28"/>
          <w:szCs w:val="28"/>
        </w:rPr>
      </w:pPr>
      <w:r>
        <w:t>Nợ TK 635 - Chi phí tài chính (lỗ tỷ giá hối đoái)</w:t>
      </w:r>
    </w:p>
    <w:p w:rsidR="00704297" w:rsidRDefault="00D52B08">
      <w:pPr>
        <w:spacing w:before="120"/>
        <w:rPr>
          <w:rFonts w:ascii="Century Schoolbook" w:eastAsia="Century Schoolbook" w:hAnsi="Century Schoolbook" w:cs="Century Schoolbook"/>
        </w:rPr>
      </w:pPr>
      <w:r>
        <w:t>Có các TK 111 (1112), 112 (1122) (theo tỷ giá ghi sổ kế toán)</w:t>
      </w:r>
    </w:p>
    <w:p w:rsidR="00704297" w:rsidRDefault="00D52B08">
      <w:pPr>
        <w:spacing w:before="120"/>
        <w:rPr>
          <w:rFonts w:ascii="Century Schoolbook" w:eastAsia="Century Schoolbook" w:hAnsi="Century Schoolbook" w:cs="Century Schoolbook"/>
        </w:rPr>
      </w:pPr>
      <w:r>
        <w:t>Có TK 515 - Doanh thu hoạt động tài chính (lãi tỷ giá hối đoái).</w:t>
      </w:r>
    </w:p>
    <w:p w:rsidR="00704297" w:rsidRDefault="00D52B08">
      <w:pPr>
        <w:spacing w:before="120"/>
        <w:rPr>
          <w:rFonts w:ascii="Century Schoolbook" w:eastAsia="Century Schoolbook" w:hAnsi="Century Schoolbook" w:cs="Century Schoolbook"/>
        </w:rPr>
      </w:pPr>
      <w:r>
        <w:t>- Khi nhận vật tư, hàng hóa, TSCĐ, dịch vụ từ người bán, kế toán phản ánh theo nguyên tắc:</w:t>
      </w:r>
    </w:p>
    <w:p w:rsidR="00704297" w:rsidRDefault="00D52B08">
      <w:pPr>
        <w:spacing w:before="120"/>
        <w:rPr>
          <w:rFonts w:ascii="Century Schoolbook" w:eastAsia="Century Schoolbook" w:hAnsi="Century Schoolbook" w:cs="Century Schoolbook"/>
        </w:rPr>
      </w:pPr>
      <w:r>
        <w:t>+ Đối với giá trị vật tư, hàng hóa, TSCĐ, dịch vụ tương ứng với số tiền bằng ngoại tệ đã ứng trước cho người bán, kế toán ghi nhận theo tỷ giá giao dịch thực tế tại thời điểm ứng trước, ghi:</w:t>
      </w:r>
    </w:p>
    <w:p w:rsidR="00704297" w:rsidRDefault="00D52B08">
      <w:pPr>
        <w:spacing w:before="120"/>
        <w:rPr>
          <w:rFonts w:eastAsia="Times New Roman" w:cs="Times New Roman"/>
          <w:sz w:val="28"/>
          <w:szCs w:val="28"/>
        </w:rPr>
      </w:pPr>
      <w:r>
        <w:t>Nợ các TK 151, 152, 153, 156, 157, 211, 213, 217, 241, 623, 627, 641, 642</w:t>
      </w:r>
    </w:p>
    <w:p w:rsidR="00704297" w:rsidRDefault="00D52B08">
      <w:pPr>
        <w:spacing w:before="120"/>
        <w:rPr>
          <w:rFonts w:eastAsia="Times New Roman" w:cs="Times New Roman"/>
          <w:sz w:val="28"/>
          <w:szCs w:val="28"/>
        </w:rPr>
      </w:pPr>
      <w:r>
        <w:t>Có TK 331 - Phải trả cho người bán (tỷ giá thực tế ngày ứng trước).</w:t>
      </w:r>
    </w:p>
    <w:p w:rsidR="00704297" w:rsidRDefault="00D52B08">
      <w:pPr>
        <w:spacing w:before="120"/>
        <w:rPr>
          <w:rFonts w:ascii="Century Schoolbook" w:eastAsia="Century Schoolbook" w:hAnsi="Century Schoolbook" w:cs="Century Schoolbook"/>
        </w:rPr>
      </w:pPr>
      <w:r>
        <w:t>+ Đối với giá trị vật tư, hàng hóa, TSCĐ, dịch vụ còn nợ chưa thanh toán tiền, kế toán ghi nhận theo tỷ giá giao dịch thực tế tại thời điểm phát sinh (ngày giao dịch), ghi:</w:t>
      </w:r>
    </w:p>
    <w:p w:rsidR="00704297" w:rsidRDefault="00D52B08">
      <w:pPr>
        <w:spacing w:before="120"/>
        <w:rPr>
          <w:rFonts w:eastAsia="Times New Roman" w:cs="Times New Roman"/>
          <w:sz w:val="28"/>
          <w:szCs w:val="28"/>
        </w:rPr>
      </w:pPr>
      <w:r>
        <w:t>Nợ các TK 151, 152, 153, 156, 157, 211, 213, 217, 241, 623, 627, 641, 642 (tỷ giá giao dịch thực tế tại ngày giao dịch)</w:t>
      </w:r>
    </w:p>
    <w:p w:rsidR="00704297" w:rsidRDefault="00D52B08">
      <w:pPr>
        <w:spacing w:before="120"/>
        <w:rPr>
          <w:rFonts w:ascii="Century Schoolbook" w:eastAsia="Century Schoolbook" w:hAnsi="Century Schoolbook" w:cs="Century Schoolbook"/>
        </w:rPr>
      </w:pPr>
      <w:r>
        <w:lastRenderedPageBreak/>
        <w:t>Có TK 331 - Phải trả cho người bán (tỷ giá thực tế ngày giao dịch).</w:t>
      </w:r>
    </w:p>
    <w:p w:rsidR="00704297" w:rsidRDefault="00D52B08">
      <w:pPr>
        <w:spacing w:before="120"/>
        <w:rPr>
          <w:rFonts w:eastAsia="Times New Roman" w:cs="Times New Roman"/>
          <w:sz w:val="28"/>
          <w:szCs w:val="28"/>
        </w:rPr>
      </w:pPr>
      <w:r>
        <w:t>d) Khi thanh toán nợ phải trả bằng ngoại tệ (nợ phải trả người bán, nợ vay, nợ thuê tài chính, nợ nội bộ...), ghi:</w:t>
      </w:r>
    </w:p>
    <w:p w:rsidR="00704297" w:rsidRDefault="00D52B08">
      <w:pPr>
        <w:spacing w:before="120"/>
        <w:rPr>
          <w:rFonts w:eastAsia="Times New Roman" w:cs="Times New Roman"/>
          <w:sz w:val="28"/>
          <w:szCs w:val="28"/>
        </w:rPr>
      </w:pPr>
      <w:r>
        <w:t>Nợ các TK 331, 336, 341,... (tỷ giá ghi sổ kế toán)</w:t>
      </w:r>
    </w:p>
    <w:p w:rsidR="00704297" w:rsidRDefault="00D52B08">
      <w:pPr>
        <w:spacing w:before="120"/>
        <w:rPr>
          <w:rFonts w:eastAsia="Times New Roman" w:cs="Times New Roman"/>
          <w:sz w:val="28"/>
          <w:szCs w:val="28"/>
        </w:rPr>
      </w:pPr>
      <w:r>
        <w:t>Nợ TK 635 - Chi phí tài chính (lỗ tỷ giá hối đoái)</w:t>
      </w:r>
    </w:p>
    <w:p w:rsidR="00704297" w:rsidRDefault="00D52B08">
      <w:pPr>
        <w:spacing w:before="120"/>
        <w:rPr>
          <w:rFonts w:ascii="Century Schoolbook" w:eastAsia="Century Schoolbook" w:hAnsi="Century Schoolbook" w:cs="Century Schoolbook"/>
        </w:rPr>
      </w:pPr>
      <w:r>
        <w:t>Có các TK 111 (1112), 112 (1122) (tỷ giá ghi sổ kế toán).</w:t>
      </w:r>
    </w:p>
    <w:p w:rsidR="00704297" w:rsidRDefault="00D52B08">
      <w:pPr>
        <w:spacing w:before="120"/>
        <w:rPr>
          <w:rFonts w:ascii="Century Schoolbook" w:eastAsia="Century Schoolbook" w:hAnsi="Century Schoolbook" w:cs="Century Schoolbook"/>
        </w:rPr>
      </w:pPr>
      <w:r>
        <w:t>Có TK 515 - Doanh thu hoạt động tài chính (lãi tỷ giá hối đoái).</w:t>
      </w:r>
    </w:p>
    <w:p w:rsidR="00704297" w:rsidRDefault="00D52B08">
      <w:pPr>
        <w:spacing w:before="120"/>
        <w:rPr>
          <w:rFonts w:eastAsia="Times New Roman" w:cs="Times New Roman"/>
          <w:sz w:val="28"/>
          <w:szCs w:val="28"/>
        </w:rPr>
      </w:pPr>
      <w:r>
        <w:t>e) Khi phát sinh doanh thu, thu nhập khác bằng ngoại tệ, căn cứ tỷ giá hối đoái giao dịch thực tế tại ngày giao dịch, ghi:</w:t>
      </w:r>
    </w:p>
    <w:p w:rsidR="00704297" w:rsidRDefault="00D52B08">
      <w:pPr>
        <w:spacing w:before="120"/>
        <w:rPr>
          <w:rFonts w:eastAsia="Times New Roman" w:cs="Times New Roman"/>
          <w:sz w:val="28"/>
          <w:szCs w:val="28"/>
        </w:rPr>
      </w:pPr>
      <w:r>
        <w:t>Nợ các TK 111(1112), 112(1122), 131... (tỷ giá thực tế tại ngày giao dịch)</w:t>
      </w:r>
    </w:p>
    <w:p w:rsidR="00704297" w:rsidRDefault="00D52B08">
      <w:pPr>
        <w:spacing w:before="120"/>
        <w:rPr>
          <w:rFonts w:ascii="Century Schoolbook" w:eastAsia="Century Schoolbook" w:hAnsi="Century Schoolbook" w:cs="Century Schoolbook"/>
        </w:rPr>
      </w:pPr>
      <w:r>
        <w:t>Có các TK 511, 711 (tỷ giá thực tế tại ngày giao dịch).</w:t>
      </w:r>
    </w:p>
    <w:p w:rsidR="00704297" w:rsidRDefault="00D52B08">
      <w:pPr>
        <w:spacing w:before="120"/>
        <w:rPr>
          <w:rFonts w:eastAsia="Times New Roman" w:cs="Times New Roman"/>
          <w:sz w:val="28"/>
          <w:szCs w:val="28"/>
        </w:rPr>
      </w:pPr>
      <w:r>
        <w:t>g) Khi nhận trước tiền của người mua bằng ngoại tệ để cung cấp vật tư, hàng hóa, TSCĐ, dịch vụ:</w:t>
      </w:r>
    </w:p>
    <w:p w:rsidR="00704297" w:rsidRDefault="00D52B08">
      <w:pPr>
        <w:spacing w:before="120"/>
        <w:rPr>
          <w:rFonts w:eastAsia="Times New Roman" w:cs="Times New Roman"/>
          <w:sz w:val="28"/>
          <w:szCs w:val="28"/>
        </w:rPr>
      </w:pPr>
      <w:r>
        <w:t>- Kế toán phản ánh số tiền nhận trước của người mua theo tỷ giá giao dịch thực tế tại thời điểm nhận trước, ghi:</w:t>
      </w:r>
    </w:p>
    <w:p w:rsidR="00704297" w:rsidRDefault="00D52B08">
      <w:pPr>
        <w:spacing w:before="120"/>
        <w:rPr>
          <w:rFonts w:ascii="Century Schoolbook" w:eastAsia="Century Schoolbook" w:hAnsi="Century Schoolbook" w:cs="Century Schoolbook"/>
        </w:rPr>
      </w:pPr>
      <w:r>
        <w:t>Nợ các TK 111 (1112), 112 (1122)</w:t>
      </w:r>
    </w:p>
    <w:p w:rsidR="00704297" w:rsidRDefault="00D52B08">
      <w:pPr>
        <w:spacing w:before="120"/>
        <w:rPr>
          <w:rFonts w:ascii="Century Schoolbook" w:eastAsia="Century Schoolbook" w:hAnsi="Century Schoolbook" w:cs="Century Schoolbook"/>
        </w:rPr>
      </w:pPr>
      <w:r>
        <w:t>Có TK 131 - Phải thu của khách hàng.</w:t>
      </w:r>
    </w:p>
    <w:p w:rsidR="00704297" w:rsidRDefault="00D52B08">
      <w:pPr>
        <w:spacing w:before="120"/>
        <w:rPr>
          <w:rFonts w:ascii="Century Schoolbook" w:eastAsia="Century Schoolbook" w:hAnsi="Century Schoolbook" w:cs="Century Schoolbook"/>
        </w:rPr>
      </w:pPr>
      <w:r>
        <w:t>- Khi chuyển giao vật tư, hàng hóa, TSCĐ, dịch vụ cho người mua, kế toán phản ánh theo nguyên tắc:</w:t>
      </w:r>
    </w:p>
    <w:p w:rsidR="00704297" w:rsidRDefault="00D52B08">
      <w:pPr>
        <w:spacing w:before="120"/>
        <w:rPr>
          <w:rFonts w:ascii="Century Schoolbook" w:eastAsia="Century Schoolbook" w:hAnsi="Century Schoolbook" w:cs="Century Schoolbook"/>
        </w:rPr>
      </w:pPr>
      <w:r>
        <w:t>+ Đối với phần doanh thu, thu nhập tương ứng với số tiền bằng ngoại tệ đã nhận trước của người mua, kế toán ghi nhận theo tỷ giá giao dịch thực tế tại thời điểm nhận trước, ghi:</w:t>
      </w:r>
    </w:p>
    <w:p w:rsidR="00704297" w:rsidRDefault="00D52B08">
      <w:pPr>
        <w:spacing w:before="120"/>
        <w:rPr>
          <w:rFonts w:eastAsia="Times New Roman" w:cs="Times New Roman"/>
          <w:sz w:val="28"/>
          <w:szCs w:val="28"/>
        </w:rPr>
      </w:pPr>
      <w:r>
        <w:t>Nợ TK 131 - Phải thu của khách hàng (tỷ giá thực tế thời điểm nhận trước)</w:t>
      </w:r>
    </w:p>
    <w:p w:rsidR="00704297" w:rsidRDefault="00D52B08">
      <w:pPr>
        <w:spacing w:before="120"/>
        <w:rPr>
          <w:rFonts w:eastAsia="Times New Roman" w:cs="Times New Roman"/>
          <w:sz w:val="28"/>
          <w:szCs w:val="28"/>
        </w:rPr>
      </w:pPr>
      <w:r>
        <w:t>Có các TK 511, 711.</w:t>
      </w:r>
    </w:p>
    <w:p w:rsidR="00704297" w:rsidRDefault="00D52B08">
      <w:pPr>
        <w:spacing w:before="120"/>
        <w:rPr>
          <w:rFonts w:ascii="Century Schoolbook" w:eastAsia="Century Schoolbook" w:hAnsi="Century Schoolbook" w:cs="Century Schoolbook"/>
        </w:rPr>
      </w:pPr>
      <w:r>
        <w:t>+ Đối với phần doanh thu, thu nhập chưa thu được tiền, kế toán ghi nhận theo tỷ giá giao dịch thực tế tại thời điểm phát sinh, ghi:</w:t>
      </w:r>
    </w:p>
    <w:p w:rsidR="00704297" w:rsidRDefault="00D52B08">
      <w:pPr>
        <w:spacing w:before="120"/>
        <w:rPr>
          <w:rFonts w:eastAsia="Times New Roman" w:cs="Times New Roman"/>
          <w:sz w:val="28"/>
          <w:szCs w:val="28"/>
        </w:rPr>
      </w:pPr>
      <w:r>
        <w:t>Nợ TK 131 - Phải thu của khách hàng</w:t>
      </w:r>
    </w:p>
    <w:p w:rsidR="00704297" w:rsidRDefault="00D52B08">
      <w:pPr>
        <w:spacing w:before="120"/>
        <w:rPr>
          <w:rFonts w:eastAsia="Times New Roman" w:cs="Times New Roman"/>
          <w:sz w:val="28"/>
          <w:szCs w:val="28"/>
        </w:rPr>
      </w:pPr>
      <w:r>
        <w:t>Có các TK 511, 711.</w:t>
      </w:r>
    </w:p>
    <w:p w:rsidR="00704297" w:rsidRDefault="00D52B08">
      <w:pPr>
        <w:spacing w:before="120"/>
        <w:rPr>
          <w:rFonts w:eastAsia="Times New Roman" w:cs="Times New Roman"/>
          <w:sz w:val="28"/>
          <w:szCs w:val="28"/>
        </w:rPr>
      </w:pPr>
      <w:r>
        <w:t>h) Khi thu được tiền nợ phải thu bằng ngoại tệ, ghi:</w:t>
      </w:r>
    </w:p>
    <w:p w:rsidR="00704297" w:rsidRDefault="00D52B08">
      <w:pPr>
        <w:spacing w:before="120"/>
        <w:rPr>
          <w:rFonts w:eastAsia="Times New Roman" w:cs="Times New Roman"/>
          <w:sz w:val="28"/>
          <w:szCs w:val="28"/>
        </w:rPr>
      </w:pPr>
      <w:r>
        <w:lastRenderedPageBreak/>
        <w:t>Nợ các TK 111 (1112), 112 (1122) (tỷ giá thực tế tại ngày giao dịch)</w:t>
      </w:r>
    </w:p>
    <w:p w:rsidR="00704297" w:rsidRDefault="00D52B08">
      <w:pPr>
        <w:spacing w:before="120"/>
        <w:rPr>
          <w:rFonts w:eastAsia="Times New Roman" w:cs="Times New Roman"/>
          <w:sz w:val="28"/>
          <w:szCs w:val="28"/>
        </w:rPr>
      </w:pPr>
      <w:r>
        <w:t>Nợ TK 635 - Chi phí tài chính (lỗ tỷ giá hối đoái)</w:t>
      </w:r>
    </w:p>
    <w:p w:rsidR="00704297" w:rsidRDefault="00D52B08">
      <w:pPr>
        <w:spacing w:before="120"/>
        <w:rPr>
          <w:rFonts w:ascii="Century Schoolbook" w:eastAsia="Century Schoolbook" w:hAnsi="Century Schoolbook" w:cs="Century Schoolbook"/>
        </w:rPr>
      </w:pPr>
      <w:r>
        <w:t>Có các TK 131, 136, 138 (tỷ giá ghi sổ kế toán).</w:t>
      </w:r>
    </w:p>
    <w:p w:rsidR="00704297" w:rsidRDefault="00D52B08">
      <w:pPr>
        <w:spacing w:before="120"/>
        <w:rPr>
          <w:rFonts w:ascii="Century Schoolbook" w:eastAsia="Century Schoolbook" w:hAnsi="Century Schoolbook" w:cs="Century Schoolbook"/>
        </w:rPr>
      </w:pPr>
      <w:r>
        <w:t>Có TK 515 - Doanh thu hoạt động tài chính (lãi tỷ giá hối đoái).</w:t>
      </w:r>
    </w:p>
    <w:p w:rsidR="00704297" w:rsidRDefault="00D52B08">
      <w:pPr>
        <w:spacing w:before="120"/>
        <w:rPr>
          <w:rFonts w:eastAsia="Times New Roman" w:cs="Times New Roman"/>
          <w:sz w:val="28"/>
          <w:szCs w:val="28"/>
        </w:rPr>
      </w:pPr>
      <w:r>
        <w:t>i) Khi cho vay, đầu tư bằng ngoại tệ, ghi:</w:t>
      </w:r>
    </w:p>
    <w:p w:rsidR="00704297" w:rsidRDefault="00D52B08">
      <w:pPr>
        <w:spacing w:before="120"/>
        <w:rPr>
          <w:rFonts w:eastAsia="Times New Roman" w:cs="Times New Roman"/>
          <w:sz w:val="28"/>
          <w:szCs w:val="28"/>
        </w:rPr>
      </w:pPr>
      <w:r>
        <w:t>Nợ các TK 121, 128, 221, 222, 228 (tỷ giá thực tế tại ngày giao dịch)</w:t>
      </w:r>
    </w:p>
    <w:p w:rsidR="00704297" w:rsidRDefault="00D52B08">
      <w:pPr>
        <w:spacing w:before="120"/>
        <w:rPr>
          <w:rFonts w:eastAsia="Times New Roman" w:cs="Times New Roman"/>
          <w:sz w:val="28"/>
          <w:szCs w:val="28"/>
        </w:rPr>
      </w:pPr>
      <w:r>
        <w:t>Nợ TK 635 - Chi phí tài chính (lỗ tỷ giá hối đoái)</w:t>
      </w:r>
    </w:p>
    <w:p w:rsidR="00704297" w:rsidRDefault="00D52B08">
      <w:pPr>
        <w:spacing w:before="120"/>
        <w:rPr>
          <w:rFonts w:ascii="Century Schoolbook" w:eastAsia="Century Schoolbook" w:hAnsi="Century Schoolbook" w:cs="Century Schoolbook"/>
        </w:rPr>
      </w:pPr>
      <w:r>
        <w:t>Có các TK 111 (1112), 112 (1122) (tỷ giá ghi sổ kế toán)</w:t>
      </w:r>
    </w:p>
    <w:p w:rsidR="00704297" w:rsidRDefault="00D52B08">
      <w:pPr>
        <w:spacing w:before="120"/>
        <w:rPr>
          <w:rFonts w:ascii="Century Schoolbook" w:eastAsia="Century Schoolbook" w:hAnsi="Century Schoolbook" w:cs="Century Schoolbook"/>
        </w:rPr>
      </w:pPr>
      <w:r>
        <w:t>Có TK 515 - Doanh thu hoạt động tài chính (lãi tỷ giá hối đoái).</w:t>
      </w:r>
    </w:p>
    <w:p w:rsidR="00704297" w:rsidRDefault="00D52B08">
      <w:pPr>
        <w:spacing w:before="120"/>
        <w:rPr>
          <w:rFonts w:eastAsia="Times New Roman" w:cs="Times New Roman"/>
          <w:sz w:val="28"/>
          <w:szCs w:val="28"/>
        </w:rPr>
      </w:pPr>
      <w:r>
        <w:t>k) Các khoản ký cược, ký quỹ bằng ngoại tệ</w:t>
      </w:r>
    </w:p>
    <w:p w:rsidR="00704297" w:rsidRDefault="00D52B08">
      <w:pPr>
        <w:spacing w:before="120"/>
        <w:rPr>
          <w:rFonts w:eastAsia="Times New Roman" w:cs="Times New Roman"/>
          <w:sz w:val="28"/>
          <w:szCs w:val="28"/>
        </w:rPr>
      </w:pPr>
      <w:r>
        <w:t>- Khi mang ngoại tệ đi ký cược, ký quỹ, ghi:</w:t>
      </w:r>
    </w:p>
    <w:p w:rsidR="00704297" w:rsidRDefault="00D52B08">
      <w:pPr>
        <w:spacing w:before="120"/>
        <w:rPr>
          <w:rFonts w:eastAsia="Times New Roman" w:cs="Times New Roman"/>
          <w:sz w:val="28"/>
          <w:szCs w:val="28"/>
        </w:rPr>
      </w:pPr>
      <w:r>
        <w:t>Nợ TK 244 - Cầm cố, thế chấp, ký cược, ký quỹ</w:t>
      </w:r>
    </w:p>
    <w:p w:rsidR="00704297" w:rsidRDefault="00D52B08">
      <w:pPr>
        <w:spacing w:before="120"/>
        <w:rPr>
          <w:rFonts w:ascii="Century Schoolbook" w:eastAsia="Century Schoolbook" w:hAnsi="Century Schoolbook" w:cs="Century Schoolbook"/>
        </w:rPr>
      </w:pPr>
      <w:r>
        <w:t>Có các TK 111 (1112), 112 (1122) (tỷ giá ghi sổ kế toán).</w:t>
      </w:r>
    </w:p>
    <w:p w:rsidR="00704297" w:rsidRDefault="00D52B08">
      <w:pPr>
        <w:spacing w:before="120"/>
        <w:rPr>
          <w:rFonts w:eastAsia="Times New Roman" w:cs="Times New Roman"/>
          <w:sz w:val="28"/>
          <w:szCs w:val="28"/>
        </w:rPr>
      </w:pPr>
      <w:r>
        <w:t>- Khi nhận lại tiền ký cược, ký quỹ, ghi:</w:t>
      </w:r>
    </w:p>
    <w:p w:rsidR="00704297" w:rsidRDefault="00D52B08">
      <w:pPr>
        <w:spacing w:before="120"/>
        <w:rPr>
          <w:rFonts w:ascii="Century Schoolbook" w:eastAsia="Century Schoolbook" w:hAnsi="Century Schoolbook" w:cs="Century Schoolbook"/>
        </w:rPr>
      </w:pPr>
      <w:r>
        <w:t>Nợ các TK 111 (1112), 112 (1122) (tỷ giá giao dịch thực tế khi nhận lại)</w:t>
      </w:r>
    </w:p>
    <w:p w:rsidR="00704297" w:rsidRDefault="00D52B08">
      <w:pPr>
        <w:spacing w:before="120"/>
        <w:rPr>
          <w:rFonts w:ascii="Century Schoolbook" w:eastAsia="Century Schoolbook" w:hAnsi="Century Schoolbook" w:cs="Century Schoolbook"/>
        </w:rPr>
      </w:pPr>
      <w:r>
        <w:t>Nợ TK 635 - Chi phí tài chính (lỗ tỷ giá)</w:t>
      </w:r>
    </w:p>
    <w:p w:rsidR="00704297" w:rsidRDefault="00D52B08">
      <w:pPr>
        <w:spacing w:before="120"/>
        <w:rPr>
          <w:rFonts w:eastAsia="Times New Roman" w:cs="Times New Roman"/>
          <w:sz w:val="28"/>
          <w:szCs w:val="28"/>
        </w:rPr>
      </w:pPr>
      <w:r>
        <w:t>Có TK 244 - Cầm cố, thế chấp, ký cược, ký quỹ (tỷ giá ghi sổ)</w:t>
      </w:r>
    </w:p>
    <w:p w:rsidR="00704297" w:rsidRDefault="00D52B08">
      <w:pPr>
        <w:spacing w:before="120"/>
        <w:rPr>
          <w:rFonts w:eastAsia="Times New Roman" w:cs="Times New Roman"/>
          <w:sz w:val="28"/>
          <w:szCs w:val="28"/>
        </w:rPr>
      </w:pPr>
      <w:r>
        <w:t>Có TK 515 - Doanh thu hoạt động tài chính (lãi tỷ giá).</w:t>
      </w:r>
    </w:p>
    <w:p w:rsidR="00704297" w:rsidRDefault="00D52B08">
      <w:pPr>
        <w:spacing w:before="120"/>
        <w:rPr>
          <w:rFonts w:eastAsia="Times New Roman" w:cs="Times New Roman"/>
          <w:sz w:val="28"/>
          <w:szCs w:val="28"/>
        </w:rPr>
      </w:pPr>
      <w:r>
        <w:t>4.2. Kế toán chênh lệch tỷ giá hối đoái phát sinh do đánh giá lại các khoản mục tiền tệ có gốc ngoại tệ</w:t>
      </w:r>
    </w:p>
    <w:p w:rsidR="00704297" w:rsidRDefault="00D52B08">
      <w:pPr>
        <w:spacing w:before="120"/>
        <w:rPr>
          <w:rFonts w:eastAsia="Times New Roman" w:cs="Times New Roman"/>
          <w:sz w:val="28"/>
          <w:szCs w:val="28"/>
        </w:rPr>
      </w:pPr>
      <w:r>
        <w:t>a) Khi lập Báo cáo tài chính, kế toán đánh giá lại các khoản mục tiền tệ có gốc ngoại tệ theo tỷ giá hối đoái giao dịch thực tế tại thời điểm báo cáo:</w:t>
      </w:r>
    </w:p>
    <w:p w:rsidR="00704297" w:rsidRDefault="00D52B08">
      <w:pPr>
        <w:spacing w:before="120"/>
        <w:rPr>
          <w:rFonts w:eastAsia="Times New Roman" w:cs="Times New Roman"/>
          <w:sz w:val="28"/>
          <w:szCs w:val="28"/>
        </w:rPr>
      </w:pPr>
      <w:r>
        <w:t>- Nếu phát sinh lãi tỷ giá hối đoái, ghi:</w:t>
      </w:r>
    </w:p>
    <w:p w:rsidR="00704297" w:rsidRDefault="00D52B08">
      <w:pPr>
        <w:spacing w:before="120"/>
        <w:rPr>
          <w:rFonts w:eastAsia="Times New Roman" w:cs="Times New Roman"/>
          <w:sz w:val="28"/>
          <w:szCs w:val="28"/>
        </w:rPr>
      </w:pPr>
      <w:r>
        <w:t>Nợ các TK 1112, 1122, 128, 228, 131, 136, 138, 331, 341,..</w:t>
      </w:r>
    </w:p>
    <w:p w:rsidR="00704297" w:rsidRDefault="00D52B08">
      <w:pPr>
        <w:spacing w:before="120"/>
        <w:rPr>
          <w:rFonts w:eastAsia="Times New Roman" w:cs="Times New Roman"/>
          <w:sz w:val="28"/>
          <w:szCs w:val="28"/>
        </w:rPr>
      </w:pPr>
      <w:r>
        <w:t>Có TK 413 - Chênh lệch tỷ giá hối đoái (4131).</w:t>
      </w:r>
    </w:p>
    <w:p w:rsidR="00704297" w:rsidRDefault="00D52B08">
      <w:pPr>
        <w:spacing w:before="120"/>
        <w:rPr>
          <w:rFonts w:eastAsia="Times New Roman" w:cs="Times New Roman"/>
          <w:sz w:val="28"/>
          <w:szCs w:val="28"/>
        </w:rPr>
      </w:pPr>
      <w:r>
        <w:t>- Nếu phát sinh lỗ tỷ giá hối đoái, ghi:</w:t>
      </w:r>
    </w:p>
    <w:p w:rsidR="00704297" w:rsidRDefault="00D52B08">
      <w:pPr>
        <w:spacing w:before="120"/>
        <w:rPr>
          <w:rFonts w:eastAsia="Times New Roman" w:cs="Times New Roman"/>
          <w:sz w:val="28"/>
          <w:szCs w:val="28"/>
        </w:rPr>
      </w:pPr>
      <w:r>
        <w:t>Nợ TK 413 - Chênh lệch tỷ giá hối đoái (4131)</w:t>
      </w:r>
    </w:p>
    <w:p w:rsidR="00704297" w:rsidRDefault="00D52B08">
      <w:pPr>
        <w:spacing w:before="120"/>
        <w:rPr>
          <w:rFonts w:eastAsia="Times New Roman" w:cs="Times New Roman"/>
          <w:sz w:val="28"/>
          <w:szCs w:val="28"/>
        </w:rPr>
      </w:pPr>
      <w:r>
        <w:t>Có các TK 1112, 1122, 128, 228, 131, 136, 138, 331, 341,...</w:t>
      </w:r>
    </w:p>
    <w:p w:rsidR="00704297" w:rsidRDefault="00D52B08">
      <w:pPr>
        <w:spacing w:before="120"/>
        <w:rPr>
          <w:rFonts w:eastAsia="Times New Roman" w:cs="Times New Roman"/>
          <w:sz w:val="28"/>
          <w:szCs w:val="28"/>
        </w:rPr>
      </w:pPr>
      <w:r>
        <w:lastRenderedPageBreak/>
        <w:t>b) Kế toán xử lý chênh lệch tỷ giá hối đoái phát sinh do đánh giá lại các khoản mục tiền tệ có gốc ngoại tệ: Kế toán kết chuyển toàn bộ khoản chênh lệch tỷ giá hối đoái đánh giá lại (theo số thuần sau khi bù trừ số phát sinh bên Nợ và bên Có của TK 4131) vào chi phí tài chính (nếu lỗ tỷ giá hối đoái), hoặc doanh thu hoạt động tài chính (nếu lãi tỷ giá hối đoái) để xác định kết quả hoạt động kinh doanh:</w:t>
      </w:r>
    </w:p>
    <w:p w:rsidR="00704297" w:rsidRDefault="00D52B08">
      <w:pPr>
        <w:spacing w:before="120"/>
        <w:rPr>
          <w:rFonts w:eastAsia="Times New Roman" w:cs="Times New Roman"/>
          <w:sz w:val="28"/>
          <w:szCs w:val="28"/>
        </w:rPr>
      </w:pPr>
      <w:r>
        <w:t>- Kết chuyển lãi tỷ giá hối đoái đánh giá lại cuối năm tài chính vào doanh thu hoạt động tài chính, ghi:</w:t>
      </w:r>
    </w:p>
    <w:p w:rsidR="00704297" w:rsidRDefault="00D52B08">
      <w:pPr>
        <w:spacing w:before="120"/>
        <w:rPr>
          <w:rFonts w:eastAsia="Times New Roman" w:cs="Times New Roman"/>
          <w:sz w:val="28"/>
          <w:szCs w:val="28"/>
        </w:rPr>
      </w:pPr>
      <w:r>
        <w:t>Nợ TK 413 - Chênh lệch tỷ giá hối đoái (4131)</w:t>
      </w:r>
    </w:p>
    <w:p w:rsidR="00704297" w:rsidRDefault="00D52B08">
      <w:pPr>
        <w:spacing w:before="120"/>
        <w:rPr>
          <w:rFonts w:ascii="Century Schoolbook" w:eastAsia="Century Schoolbook" w:hAnsi="Century Schoolbook" w:cs="Century Schoolbook"/>
          <w:sz w:val="22"/>
          <w:szCs w:val="22"/>
        </w:rPr>
      </w:pPr>
      <w:r>
        <w:t>Có TK 515 - Doanh thu hoạt động tài chính (nếu lãi tỷ giá hối đoái).</w:t>
      </w:r>
    </w:p>
    <w:p w:rsidR="00704297" w:rsidRDefault="00D52B08">
      <w:pPr>
        <w:spacing w:before="120"/>
        <w:rPr>
          <w:rFonts w:eastAsia="Times New Roman" w:cs="Times New Roman"/>
          <w:sz w:val="28"/>
          <w:szCs w:val="28"/>
        </w:rPr>
      </w:pPr>
      <w:r>
        <w:t>- Kết chuyển lỗ tỷ giá hối đoái đánh giá lại cuối năm tài chính vào chi phí tài chính, ghi:</w:t>
      </w:r>
    </w:p>
    <w:p w:rsidR="00704297" w:rsidRDefault="00D52B08">
      <w:pPr>
        <w:spacing w:before="120"/>
        <w:rPr>
          <w:rFonts w:eastAsia="Times New Roman" w:cs="Times New Roman"/>
          <w:sz w:val="28"/>
          <w:szCs w:val="28"/>
        </w:rPr>
      </w:pPr>
      <w:r>
        <w:t>Nợ TK 635 - Chi phí tài chính (nếu lỗ tỷ giá hối đoái)</w:t>
      </w:r>
    </w:p>
    <w:p w:rsidR="00704297" w:rsidRDefault="00D52B08">
      <w:pPr>
        <w:spacing w:before="120"/>
        <w:rPr>
          <w:rFonts w:eastAsia="Times New Roman" w:cs="Times New Roman"/>
          <w:sz w:val="28"/>
          <w:szCs w:val="28"/>
        </w:rPr>
      </w:pPr>
      <w:r>
        <w:t>Có TK 413 - Chênh lệch tỷ giá hối đoái (4131).</w:t>
      </w:r>
    </w:p>
    <w:p w:rsidR="00704297" w:rsidRDefault="00D52B08">
      <w:pPr>
        <w:spacing w:before="120"/>
        <w:rPr>
          <w:rFonts w:eastAsia="Times New Roman" w:cs="Times New Roman"/>
          <w:sz w:val="28"/>
          <w:szCs w:val="28"/>
        </w:rPr>
      </w:pPr>
      <w:r>
        <w:t>c) Kế toán chênh lệch tỷ giá phát sinh trong giai đoạn trước hoạt động của doanh nghiệp do Nhà nước nắm giữ 100% vốn điều lệ có thực hiện dự án, công trình trọng điểm quốc gia gắn với nhiệm vụ ổn định kinh tế vĩ mô, an ninh, quốc phòng:</w:t>
      </w:r>
    </w:p>
    <w:p w:rsidR="00704297" w:rsidRDefault="00D52B08">
      <w:pPr>
        <w:spacing w:before="120"/>
        <w:rPr>
          <w:rFonts w:eastAsia="Times New Roman" w:cs="Times New Roman"/>
          <w:sz w:val="28"/>
          <w:szCs w:val="28"/>
        </w:rPr>
      </w:pPr>
      <w:r>
        <w:t>Đơn vị áp dụng tất cả các quy định về tỷ giá và nguyên tắc kế toán như đối với các doanh nghiệp khác, ngoại trừ:</w:t>
      </w:r>
    </w:p>
    <w:p w:rsidR="00704297" w:rsidRDefault="00D52B08">
      <w:pPr>
        <w:spacing w:before="120"/>
        <w:rPr>
          <w:rFonts w:eastAsia="Times New Roman" w:cs="Times New Roman"/>
          <w:sz w:val="28"/>
          <w:szCs w:val="28"/>
        </w:rPr>
      </w:pPr>
      <w:r>
        <w:t>- Việc ghi nhận khoản lãi tỷ giá khi phát sinh được phản ánh vào bên Có TK 413 - Chênh lệch tỷ giá hối đoái;</w:t>
      </w:r>
    </w:p>
    <w:p w:rsidR="00704297" w:rsidRDefault="00D52B08">
      <w:pPr>
        <w:spacing w:before="120"/>
        <w:rPr>
          <w:rFonts w:eastAsia="Times New Roman" w:cs="Times New Roman"/>
          <w:sz w:val="28"/>
          <w:szCs w:val="28"/>
        </w:rPr>
      </w:pPr>
      <w:r>
        <w:t>- Việc ghi nhận khoản lỗ tỷ giá khi phát sinh được phản ánh vào bên Nợ TK 413 - Chênh lệch tỷ giá hối đoái;</w:t>
      </w:r>
    </w:p>
    <w:p w:rsidR="00704297" w:rsidRDefault="00D52B08">
      <w:pPr>
        <w:spacing w:before="120"/>
        <w:rPr>
          <w:rFonts w:eastAsia="Times New Roman" w:cs="Times New Roman"/>
          <w:sz w:val="28"/>
          <w:szCs w:val="28"/>
        </w:rPr>
      </w:pPr>
      <w:r>
        <w:t>Khi doanh nghiệp đi vào hoạt động, kế toán kết chuyển khoản chênh lệch tỷ giá vào doanh thu hoạt động tài chính hoặc chi phí tài chính.</w:t>
      </w:r>
    </w:p>
    <w:p w:rsidR="00704297" w:rsidRDefault="00D52B08">
      <w:pPr>
        <w:spacing w:before="120"/>
        <w:rPr>
          <w:rFonts w:eastAsia="Times New Roman" w:cs="Times New Roman"/>
          <w:sz w:val="28"/>
          <w:szCs w:val="28"/>
        </w:rPr>
      </w:pPr>
      <w:r>
        <w:t>d) Xử lý số chênh lệch tỷ giá còn lại trên TK 242 - Chi phí trả trước và TK 3387 - Doanh thu chưa thực hiện:</w:t>
      </w:r>
    </w:p>
    <w:p w:rsidR="00704297" w:rsidRDefault="00D52B08">
      <w:pPr>
        <w:spacing w:before="120"/>
        <w:rPr>
          <w:rFonts w:eastAsia="Times New Roman" w:cs="Times New Roman"/>
          <w:sz w:val="28"/>
          <w:szCs w:val="28"/>
        </w:rPr>
      </w:pPr>
      <w:r>
        <w:t>- Các doanh nghiệp chưa phân bổ hết khoản lỗ chênh lệch tỷ giá của giai đoạn trước hoạt động (đang phản ánh trên tài khoản 242 trước thời điểm thông tư này có hiệu lực) phải kết chuyển toàn bộ số lỗ chênh lệch tỷ giá vào chi phí tài chính để xác định kết quả kinh doanh trong kỳ,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242 - Chi phí trả trước.</w:t>
      </w:r>
    </w:p>
    <w:p w:rsidR="00704297" w:rsidRDefault="00D52B08">
      <w:pPr>
        <w:spacing w:before="120"/>
        <w:rPr>
          <w:rFonts w:eastAsia="Times New Roman" w:cs="Times New Roman"/>
          <w:sz w:val="28"/>
          <w:szCs w:val="28"/>
        </w:rPr>
      </w:pPr>
      <w:r>
        <w:lastRenderedPageBreak/>
        <w:t>- Các doanh nghiệp chưa phân bổ hết khoản lãi chênh lệch tỷ giá của giai đoạn trước hoạt động (đang phản ánh trên tài khoản 3387 trước thời điểm thông tư này có hiệu lực) phải kết chuyển toàn bộ số lãi chênh lệch tỷ giá vào doanh thu hoạt động tài chính để xác định kết quả kinh doanh trong kỳ, ghi:</w:t>
      </w:r>
    </w:p>
    <w:p w:rsidR="00704297" w:rsidRDefault="00D52B08">
      <w:pPr>
        <w:spacing w:before="120"/>
        <w:rPr>
          <w:rFonts w:eastAsia="Times New Roman" w:cs="Times New Roman"/>
          <w:sz w:val="28"/>
          <w:szCs w:val="28"/>
        </w:rPr>
      </w:pPr>
      <w:r>
        <w:t>Nợ TK 3387 - Doanh thu chưa thực hiện</w:t>
      </w:r>
    </w:p>
    <w:p w:rsidR="00704297" w:rsidRDefault="00D52B08">
      <w:pPr>
        <w:spacing w:before="120"/>
        <w:rPr>
          <w:rFonts w:eastAsia="Times New Roman" w:cs="Times New Roman"/>
          <w:sz w:val="28"/>
          <w:szCs w:val="28"/>
        </w:rPr>
      </w:pPr>
      <w:r>
        <w:t>Có TK 515 - Doanh thu hoạt động tài chính.</w:t>
      </w:r>
      <w:bookmarkStart w:id="198" w:name="3gnlt4p" w:colFirst="0" w:colLast="0"/>
      <w:bookmarkEnd w:id="198"/>
    </w:p>
    <w:p w:rsidR="00704297" w:rsidRPr="00155128" w:rsidRDefault="00D52B08" w:rsidP="00155128">
      <w:pPr>
        <w:pStyle w:val="Heading2"/>
      </w:pPr>
      <w:bookmarkStart w:id="199" w:name="_Toc140907605"/>
      <w:r w:rsidRPr="00155128">
        <w:t>Điều 70. Tài khoản 414 - Quỹ đầu tư phát triển</w:t>
      </w:r>
      <w:bookmarkEnd w:id="199"/>
    </w:p>
    <w:p w:rsidR="00704297" w:rsidRDefault="00D52B08">
      <w:pPr>
        <w:spacing w:before="120"/>
        <w:rPr>
          <w:rFonts w:ascii="Century Schoolbook" w:eastAsia="Century Schoolbook" w:hAnsi="Century Schoolbook" w:cs="Century Schoolbook"/>
          <w:sz w:val="22"/>
          <w:szCs w:val="22"/>
        </w:rPr>
      </w:pPr>
      <w:r>
        <w:rPr>
          <w:b/>
        </w:rPr>
        <w:t>1. Nguyên tắc kế toán</w:t>
      </w:r>
    </w:p>
    <w:p w:rsidR="00704297" w:rsidRDefault="00D52B08">
      <w:pPr>
        <w:spacing w:before="120"/>
        <w:rPr>
          <w:rFonts w:eastAsia="Times New Roman" w:cs="Times New Roman"/>
          <w:sz w:val="28"/>
          <w:szCs w:val="28"/>
        </w:rPr>
      </w:pPr>
      <w:r>
        <w:t>a) Tài khoản này dùng để phản ánh số hiện có và tình hình tăng, giảm quỹ đầu tư phát triển của doanh nghiệp.</w:t>
      </w:r>
    </w:p>
    <w:p w:rsidR="00704297" w:rsidRDefault="00D52B08">
      <w:pPr>
        <w:spacing w:before="120"/>
        <w:rPr>
          <w:rFonts w:eastAsia="Times New Roman" w:cs="Times New Roman"/>
          <w:sz w:val="28"/>
          <w:szCs w:val="28"/>
        </w:rPr>
      </w:pPr>
      <w:r>
        <w:t>b) Quỹ đầu tư phát triển được trích lập từ lợi nhuận sau thuế thu nhập doanh nghiệp và được sử dụng vào việc đầu tư mở rộng quy mô sản xuất, kinh doanh hoặc đầu tư chiều sâu của doanh nghiệp.</w:t>
      </w:r>
    </w:p>
    <w:p w:rsidR="00704297" w:rsidRDefault="00D52B08">
      <w:pPr>
        <w:spacing w:before="120"/>
        <w:rPr>
          <w:rFonts w:eastAsia="Times New Roman" w:cs="Times New Roman"/>
          <w:sz w:val="28"/>
          <w:szCs w:val="28"/>
        </w:rPr>
      </w:pPr>
      <w:r>
        <w:t>c) Việc trích và sử dụng quỹ đầu tư phát triển phải theo chính sách tài chính hiện hành đối với từng loại doanh nghiệp hoặc quyết định của chủ sở hữu.</w:t>
      </w:r>
    </w:p>
    <w:p w:rsidR="00704297" w:rsidRDefault="00D52B08">
      <w:pPr>
        <w:spacing w:before="120"/>
        <w:rPr>
          <w:rFonts w:eastAsia="Times New Roman" w:cs="Times New Roman"/>
          <w:sz w:val="28"/>
          <w:szCs w:val="28"/>
        </w:rPr>
      </w:pPr>
      <w:r>
        <w:t>d) Doanh nghiệp không tiếp tục trích Quỹ dự phòng tài chính. Chủ sở hữu doanh nghiệp ra quyết định chuyển số dư Quỹ dự phòng tài chính vào Quỹ đầu tư phát triển.</w:t>
      </w:r>
    </w:p>
    <w:p w:rsidR="00704297" w:rsidRDefault="00D52B08">
      <w:pPr>
        <w:spacing w:before="120"/>
        <w:rPr>
          <w:rFonts w:ascii="Century Schoolbook" w:eastAsia="Century Schoolbook" w:hAnsi="Century Schoolbook" w:cs="Century Schoolbook"/>
          <w:sz w:val="22"/>
          <w:szCs w:val="22"/>
        </w:rPr>
      </w:pPr>
      <w:r>
        <w:rPr>
          <w:b/>
        </w:rPr>
        <w:t>2. Kết cấu và nội dung phản ánh của tài khoản 414 - Quỹ đầu tư phát triển</w:t>
      </w:r>
    </w:p>
    <w:p w:rsidR="00704297" w:rsidRDefault="00D52B08">
      <w:pPr>
        <w:spacing w:before="120"/>
        <w:rPr>
          <w:rFonts w:eastAsia="Times New Roman" w:cs="Times New Roman"/>
          <w:sz w:val="28"/>
          <w:szCs w:val="28"/>
        </w:rPr>
      </w:pPr>
      <w:r>
        <w:rPr>
          <w:b/>
        </w:rPr>
        <w:t xml:space="preserve">Bên Nợ: </w:t>
      </w:r>
      <w:r>
        <w:t>Tình hình chi tiêu, sử dụng quỹ đầu tư phát triển của doanh nghiệp.</w:t>
      </w:r>
    </w:p>
    <w:p w:rsidR="00704297" w:rsidRDefault="00D52B08">
      <w:pPr>
        <w:spacing w:before="120"/>
        <w:rPr>
          <w:rFonts w:eastAsia="Times New Roman" w:cs="Times New Roman"/>
          <w:sz w:val="28"/>
          <w:szCs w:val="28"/>
        </w:rPr>
      </w:pPr>
      <w:r>
        <w:rPr>
          <w:b/>
        </w:rPr>
        <w:t xml:space="preserve">Bên Có: </w:t>
      </w:r>
      <w:r>
        <w:t>Quỹ đầu tư phát triển tăng do được trích lập từ lợi nhuận sau thuế.</w:t>
      </w:r>
    </w:p>
    <w:p w:rsidR="00704297" w:rsidRDefault="00D52B08">
      <w:pPr>
        <w:spacing w:before="120"/>
        <w:rPr>
          <w:rFonts w:eastAsia="Times New Roman" w:cs="Times New Roman"/>
          <w:sz w:val="28"/>
          <w:szCs w:val="28"/>
        </w:rPr>
      </w:pPr>
      <w:r>
        <w:rPr>
          <w:b/>
        </w:rPr>
        <w:t xml:space="preserve">Số dư bên Có: </w:t>
      </w:r>
      <w:r>
        <w:t>Số quỹ đầu tư phát triển hiện có.</w:t>
      </w:r>
    </w:p>
    <w:p w:rsidR="00704297" w:rsidRDefault="00D52B08">
      <w:pPr>
        <w:spacing w:before="120"/>
        <w:rPr>
          <w:rFonts w:ascii="Century Schoolbook" w:eastAsia="Century Schoolbook" w:hAnsi="Century Schoolbook" w:cs="Century Schoolbook"/>
          <w:sz w:val="22"/>
          <w:szCs w:val="22"/>
        </w:rPr>
      </w:pPr>
      <w:r>
        <w:rPr>
          <w:b/>
        </w:rPr>
        <w:t>3. Phương pháp kế toán một số giao dịch kinh tế chủ yếu</w:t>
      </w:r>
    </w:p>
    <w:p w:rsidR="00704297" w:rsidRDefault="00D52B08">
      <w:pPr>
        <w:spacing w:before="120"/>
        <w:rPr>
          <w:rFonts w:eastAsia="Times New Roman" w:cs="Times New Roman"/>
          <w:sz w:val="28"/>
          <w:szCs w:val="28"/>
        </w:rPr>
      </w:pPr>
      <w:r>
        <w:t>a) Trong kỳ, khi tạm trích lập quỹ đầu tư phát triển từ lợi nhuận sau thuế thu nhập doanh nghiệp, ghi:</w:t>
      </w:r>
    </w:p>
    <w:p w:rsidR="00704297" w:rsidRDefault="00D52B08">
      <w:pPr>
        <w:spacing w:before="120"/>
        <w:rPr>
          <w:rFonts w:eastAsia="Times New Roman" w:cs="Times New Roman"/>
          <w:sz w:val="28"/>
          <w:szCs w:val="28"/>
        </w:rPr>
      </w:pPr>
      <w:r>
        <w:t>Nợ TK 421 - Lợi nhuận sau thuế chưa phân phối</w:t>
      </w:r>
    </w:p>
    <w:p w:rsidR="00704297" w:rsidRDefault="00D52B08">
      <w:pPr>
        <w:spacing w:before="120"/>
        <w:rPr>
          <w:rFonts w:ascii="Century Schoolbook" w:eastAsia="Century Schoolbook" w:hAnsi="Century Schoolbook" w:cs="Century Schoolbook"/>
          <w:sz w:val="22"/>
          <w:szCs w:val="22"/>
        </w:rPr>
      </w:pPr>
      <w:r>
        <w:t>Có TK 414 - Quỹ đầu tư phát triển.</w:t>
      </w:r>
    </w:p>
    <w:p w:rsidR="00704297" w:rsidRDefault="00D52B08">
      <w:pPr>
        <w:spacing w:before="120"/>
        <w:rPr>
          <w:rFonts w:eastAsia="Times New Roman" w:cs="Times New Roman"/>
          <w:sz w:val="28"/>
          <w:szCs w:val="28"/>
        </w:rPr>
      </w:pPr>
      <w:r>
        <w:t>b) Cuối năm, xác định số quỹ đầu tư phát triển được trích, kế toán tính số được trích thêm, ghi:</w:t>
      </w:r>
    </w:p>
    <w:p w:rsidR="00704297" w:rsidRDefault="00D52B08">
      <w:pPr>
        <w:spacing w:before="120"/>
        <w:rPr>
          <w:rFonts w:eastAsia="Times New Roman" w:cs="Times New Roman"/>
          <w:sz w:val="28"/>
          <w:szCs w:val="28"/>
        </w:rPr>
      </w:pPr>
      <w:r>
        <w:t>Nợ TK 421 - Lợi nhuận sau thuế chưa phân phối</w:t>
      </w:r>
    </w:p>
    <w:p w:rsidR="00704297" w:rsidRDefault="00D52B08">
      <w:pPr>
        <w:spacing w:before="120"/>
        <w:rPr>
          <w:rFonts w:ascii="Century Schoolbook" w:eastAsia="Century Schoolbook" w:hAnsi="Century Schoolbook" w:cs="Century Schoolbook"/>
          <w:sz w:val="22"/>
          <w:szCs w:val="22"/>
        </w:rPr>
      </w:pPr>
      <w:r>
        <w:lastRenderedPageBreak/>
        <w:t>Có TK 414 - Quỹ đầu tư phát triển.</w:t>
      </w:r>
    </w:p>
    <w:p w:rsidR="00704297" w:rsidRDefault="00D52B08">
      <w:pPr>
        <w:spacing w:before="120"/>
        <w:rPr>
          <w:rFonts w:ascii="Century Schoolbook" w:eastAsia="Century Schoolbook" w:hAnsi="Century Schoolbook" w:cs="Century Schoolbook"/>
          <w:sz w:val="22"/>
          <w:szCs w:val="22"/>
        </w:rPr>
      </w:pPr>
      <w:r>
        <w:t>c) Trường hợp công ty cổ phần phát hành thêm cổ phiếu từ nguồn Quỹ đầu tư phát triển, ghi:</w:t>
      </w:r>
    </w:p>
    <w:p w:rsidR="00704297" w:rsidRDefault="00D52B08">
      <w:pPr>
        <w:spacing w:before="120"/>
        <w:rPr>
          <w:rFonts w:ascii="Century Schoolbook" w:eastAsia="Century Schoolbook" w:hAnsi="Century Schoolbook" w:cs="Century Schoolbook"/>
          <w:sz w:val="22"/>
          <w:szCs w:val="22"/>
        </w:rPr>
      </w:pPr>
      <w:r>
        <w:t>Nợ TK 414 - Quỹ đầu tư phát triển</w:t>
      </w:r>
    </w:p>
    <w:p w:rsidR="00704297" w:rsidRDefault="00D52B08">
      <w:pPr>
        <w:spacing w:before="120"/>
        <w:rPr>
          <w:rFonts w:ascii="Century Schoolbook" w:eastAsia="Century Schoolbook" w:hAnsi="Century Schoolbook" w:cs="Century Schoolbook"/>
          <w:sz w:val="22"/>
          <w:szCs w:val="22"/>
        </w:rPr>
      </w:pPr>
      <w:r>
        <w:t>Có TK 4111 - Vốn góp của chủ sở hữu (theo mệnh giá)</w:t>
      </w:r>
    </w:p>
    <w:p w:rsidR="00704297" w:rsidRDefault="00D52B08">
      <w:pPr>
        <w:spacing w:before="120"/>
        <w:rPr>
          <w:rFonts w:ascii="Century Schoolbook" w:eastAsia="Century Schoolbook" w:hAnsi="Century Schoolbook" w:cs="Century Schoolbook"/>
          <w:sz w:val="22"/>
          <w:szCs w:val="22"/>
        </w:rPr>
      </w:pPr>
      <w:r>
        <w:t>Có TK 4112 - Thặng dư vốn cổ phần (phần chênh lệch giữa giá phát hành cao hơn mệnh giá, nếu có).</w:t>
      </w:r>
    </w:p>
    <w:p w:rsidR="00704297" w:rsidRDefault="00D52B08">
      <w:pPr>
        <w:spacing w:before="120"/>
        <w:rPr>
          <w:rFonts w:eastAsia="Times New Roman" w:cs="Times New Roman"/>
          <w:sz w:val="28"/>
          <w:szCs w:val="28"/>
        </w:rPr>
      </w:pPr>
      <w:r>
        <w:t>d) Chuyển số dư quỹ dự phòng tài chính: Số dư quỹ dự phòng tài chính hiện có tại doanh nghiệp được kết chuyển sang quỹ đầu tư phát triển, ghi:</w:t>
      </w:r>
    </w:p>
    <w:p w:rsidR="00704297" w:rsidRDefault="00D52B08">
      <w:pPr>
        <w:spacing w:before="120"/>
        <w:rPr>
          <w:rFonts w:eastAsia="Times New Roman" w:cs="Times New Roman"/>
          <w:sz w:val="28"/>
          <w:szCs w:val="28"/>
        </w:rPr>
      </w:pPr>
      <w:r>
        <w:t>Nợ TK 415 - Quỹ dự phòng tài chính</w:t>
      </w:r>
    </w:p>
    <w:p w:rsidR="00704297" w:rsidRDefault="00D52B08">
      <w:pPr>
        <w:spacing w:before="120"/>
        <w:rPr>
          <w:rFonts w:eastAsia="Times New Roman" w:cs="Times New Roman"/>
          <w:sz w:val="28"/>
          <w:szCs w:val="28"/>
        </w:rPr>
      </w:pPr>
      <w:r>
        <w:t>Có TK 414 - Quỹ đầu tư phát triển.</w:t>
      </w:r>
    </w:p>
    <w:p w:rsidR="00704297" w:rsidRDefault="00D52B08">
      <w:pPr>
        <w:spacing w:before="120"/>
        <w:rPr>
          <w:rFonts w:eastAsia="Times New Roman" w:cs="Times New Roman"/>
          <w:sz w:val="28"/>
          <w:szCs w:val="28"/>
        </w:rPr>
      </w:pPr>
      <w:r>
        <w:t>đ) Khi doanh nghiệp bổ sung vốn điều lệ từ Quỹ đầu tư phát triển, doanh nghiệp phải kết chuyển sang Vốn đầu tư của chủ sở hữu, ghi:</w:t>
      </w:r>
    </w:p>
    <w:p w:rsidR="00704297" w:rsidRDefault="00D52B08">
      <w:pPr>
        <w:spacing w:before="120"/>
        <w:rPr>
          <w:rFonts w:eastAsia="Times New Roman" w:cs="Times New Roman"/>
          <w:sz w:val="28"/>
          <w:szCs w:val="28"/>
        </w:rPr>
      </w:pPr>
      <w:r>
        <w:t>Nợ TK 414 - Quỹ đầu tư phát triển</w:t>
      </w:r>
    </w:p>
    <w:p w:rsidR="00704297" w:rsidRDefault="00D52B08">
      <w:pPr>
        <w:spacing w:before="120"/>
        <w:rPr>
          <w:rFonts w:eastAsia="Times New Roman" w:cs="Times New Roman"/>
          <w:sz w:val="28"/>
          <w:szCs w:val="28"/>
        </w:rPr>
      </w:pPr>
      <w:r>
        <w:t>Có TK 4111 - Vốn góp của chủ sở hữu.</w:t>
      </w:r>
      <w:bookmarkStart w:id="200" w:name="1vsw3ci" w:colFirst="0" w:colLast="0"/>
      <w:bookmarkEnd w:id="200"/>
    </w:p>
    <w:p w:rsidR="00704297" w:rsidRPr="00155128" w:rsidRDefault="00D52B08" w:rsidP="00155128">
      <w:pPr>
        <w:pStyle w:val="Heading2"/>
      </w:pPr>
      <w:bookmarkStart w:id="201" w:name="_Toc140907606"/>
      <w:r w:rsidRPr="00155128">
        <w:t>Điều 71. Tài khoản 417 – Quỹ hỗ trợ sắp xếp doanh nghiệp</w:t>
      </w:r>
      <w:bookmarkEnd w:id="201"/>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tình hình trích lập và sử dụng “Quỹ Hỗ trợ sắp xếp doanh nghiệp” tại các công ty TNHH một thành viên do Nhà nước sở hữu 100% vốn điều lệ theo quy định của pháp luật.</w:t>
      </w:r>
    </w:p>
    <w:p w:rsidR="00704297" w:rsidRDefault="00D52B08">
      <w:pPr>
        <w:spacing w:before="120"/>
        <w:rPr>
          <w:rFonts w:eastAsia="Times New Roman" w:cs="Times New Roman"/>
          <w:sz w:val="28"/>
          <w:szCs w:val="28"/>
        </w:rPr>
      </w:pPr>
      <w:r>
        <w:t>b) Việc quản lý và sử dụng Quỹ; Báo cáo, quyết toán; Lưu trữ hồ sơ, chứng từ phải thực hiện theo đúng quy định của pháp luật hiện hành. Đơn vị quản lý Quỹ phải mở tài khoản riêng để theo dõi các khoản thu, chi của Quỹ; Mở sổ kế toán để hạch toán rõ ràng, đầy đủ, kịp thời các giao dịch phát sinh.</w:t>
      </w:r>
    </w:p>
    <w:p w:rsidR="00704297" w:rsidRDefault="00D52B08">
      <w:pPr>
        <w:spacing w:before="120"/>
        <w:rPr>
          <w:rFonts w:eastAsia="Times New Roman" w:cs="Times New Roman"/>
          <w:sz w:val="28"/>
          <w:szCs w:val="28"/>
        </w:rPr>
      </w:pPr>
      <w:r>
        <w:t>c) Nguồn thu của Quỹ có thể bao gồm các khoản, như:</w:t>
      </w:r>
    </w:p>
    <w:p w:rsidR="00704297" w:rsidRDefault="00D52B08">
      <w:pPr>
        <w:spacing w:before="120"/>
        <w:rPr>
          <w:rFonts w:eastAsia="Times New Roman" w:cs="Times New Roman"/>
          <w:sz w:val="28"/>
          <w:szCs w:val="28"/>
        </w:rPr>
      </w:pPr>
      <w:r>
        <w:t>- Thu từ cổ phần hóa; Thu từ các hình thức sắp xếp, chuyển đổi doanh nghiệp;</w:t>
      </w:r>
    </w:p>
    <w:p w:rsidR="00704297" w:rsidRDefault="00D52B08">
      <w:pPr>
        <w:spacing w:before="120"/>
        <w:rPr>
          <w:rFonts w:eastAsia="Times New Roman" w:cs="Times New Roman"/>
          <w:sz w:val="28"/>
          <w:szCs w:val="28"/>
        </w:rPr>
      </w:pPr>
      <w:r>
        <w:t>- Kinh phí hỗ trợ theo quyết định của cơ quan có thẩm quyền;</w:t>
      </w:r>
    </w:p>
    <w:p w:rsidR="00704297" w:rsidRDefault="00D52B08">
      <w:pPr>
        <w:spacing w:before="120"/>
        <w:rPr>
          <w:rFonts w:eastAsia="Times New Roman" w:cs="Times New Roman"/>
          <w:sz w:val="28"/>
          <w:szCs w:val="28"/>
        </w:rPr>
      </w:pPr>
      <w:r>
        <w:t>- Lãi tiền gửi của Quỹ tại ngân hàng;</w:t>
      </w:r>
    </w:p>
    <w:p w:rsidR="00704297" w:rsidRDefault="00D52B08">
      <w:pPr>
        <w:spacing w:before="120"/>
        <w:rPr>
          <w:rFonts w:eastAsia="Times New Roman" w:cs="Times New Roman"/>
          <w:sz w:val="28"/>
          <w:szCs w:val="28"/>
        </w:rPr>
      </w:pPr>
      <w:r>
        <w:t>- Tiền phạt chậm nộp;</w:t>
      </w:r>
    </w:p>
    <w:p w:rsidR="00704297" w:rsidRDefault="00D52B08">
      <w:pPr>
        <w:spacing w:before="120"/>
        <w:rPr>
          <w:rFonts w:eastAsia="Times New Roman" w:cs="Times New Roman"/>
          <w:sz w:val="28"/>
          <w:szCs w:val="28"/>
        </w:rPr>
      </w:pPr>
      <w:r>
        <w:lastRenderedPageBreak/>
        <w:t>- Các khoản khác theo quy định của pháp luật.</w:t>
      </w:r>
    </w:p>
    <w:p w:rsidR="00704297" w:rsidRDefault="00D52B08">
      <w:pPr>
        <w:spacing w:before="120"/>
        <w:rPr>
          <w:rFonts w:eastAsia="Times New Roman" w:cs="Times New Roman"/>
          <w:sz w:val="28"/>
          <w:szCs w:val="28"/>
        </w:rPr>
      </w:pPr>
      <w:r>
        <w:t>d) Nội dung chi Quỹ</w:t>
      </w:r>
    </w:p>
    <w:p w:rsidR="00704297" w:rsidRDefault="00D52B08">
      <w:pPr>
        <w:spacing w:before="120"/>
        <w:rPr>
          <w:rFonts w:eastAsia="Times New Roman" w:cs="Times New Roman"/>
          <w:sz w:val="28"/>
          <w:szCs w:val="28"/>
        </w:rPr>
      </w:pPr>
      <w:r>
        <w:t>- Hỗ trợ các doanh nghiệp thực hiện sắp xếp, chuyển đổi sở hữu, giải quyết chính sách đối với lao động dôi dư và xử lý các vấn đề tài chính theo quy định của pháp luật;</w:t>
      </w:r>
    </w:p>
    <w:p w:rsidR="00704297" w:rsidRDefault="00D52B08">
      <w:pPr>
        <w:spacing w:before="120"/>
        <w:rPr>
          <w:rFonts w:eastAsia="Times New Roman" w:cs="Times New Roman"/>
          <w:sz w:val="28"/>
          <w:szCs w:val="28"/>
        </w:rPr>
      </w:pPr>
      <w:r>
        <w:t>- Bổ sung vốn điều lệ cho các đơn vị theo quy định của pháp luật;</w:t>
      </w:r>
    </w:p>
    <w:p w:rsidR="00704297" w:rsidRDefault="00D52B08">
      <w:pPr>
        <w:spacing w:before="120"/>
        <w:rPr>
          <w:rFonts w:eastAsia="Times New Roman" w:cs="Times New Roman"/>
          <w:sz w:val="28"/>
          <w:szCs w:val="28"/>
        </w:rPr>
      </w:pPr>
      <w:r>
        <w:t>- Điều chuyển, đầu tư vào doanh nghiệp theo quyết định của cơ quan có thẩm quyền;</w:t>
      </w:r>
    </w:p>
    <w:p w:rsidR="00704297" w:rsidRDefault="00D52B08">
      <w:pPr>
        <w:spacing w:before="120"/>
        <w:rPr>
          <w:rFonts w:eastAsia="Times New Roman" w:cs="Times New Roman"/>
          <w:sz w:val="28"/>
          <w:szCs w:val="28"/>
        </w:rPr>
      </w:pPr>
      <w:r>
        <w:t>- Các khoản chi khác theo quy định của pháp luật.</w:t>
      </w:r>
    </w:p>
    <w:p w:rsidR="00704297" w:rsidRDefault="00D52B08">
      <w:pPr>
        <w:spacing w:before="120"/>
        <w:rPr>
          <w:rFonts w:eastAsia="Times New Roman" w:cs="Times New Roman"/>
          <w:sz w:val="28"/>
          <w:szCs w:val="28"/>
        </w:rPr>
      </w:pPr>
      <w:r>
        <w:rPr>
          <w:b/>
        </w:rPr>
        <w:t>2. Kết cấu và nội dụng phản ánh của tài khoản 417 - Quỹ hỗ trợ sắp xếp doanh nghiệp</w:t>
      </w:r>
    </w:p>
    <w:p w:rsidR="00704297" w:rsidRDefault="00D52B08">
      <w:pPr>
        <w:spacing w:before="120"/>
        <w:rPr>
          <w:rFonts w:eastAsia="Times New Roman" w:cs="Times New Roman"/>
          <w:sz w:val="28"/>
          <w:szCs w:val="28"/>
        </w:rPr>
      </w:pPr>
      <w:r>
        <w:rPr>
          <w:b/>
        </w:rPr>
        <w:t xml:space="preserve">Bên Nợ: </w:t>
      </w:r>
      <w:r>
        <w:t>Các khoản chi từ Quỹ theo quy định của pháp luật.</w:t>
      </w:r>
    </w:p>
    <w:p w:rsidR="00704297" w:rsidRDefault="00D52B08">
      <w:pPr>
        <w:spacing w:before="120"/>
        <w:rPr>
          <w:rFonts w:eastAsia="Times New Roman" w:cs="Times New Roman"/>
          <w:sz w:val="28"/>
          <w:szCs w:val="28"/>
        </w:rPr>
      </w:pPr>
      <w:r>
        <w:rPr>
          <w:b/>
        </w:rPr>
        <w:t xml:space="preserve">Bên Có: </w:t>
      </w:r>
      <w:r>
        <w:t>Các khoản thu của Quỹ</w:t>
      </w:r>
    </w:p>
    <w:p w:rsidR="00704297" w:rsidRDefault="00D52B08">
      <w:pPr>
        <w:spacing w:before="120"/>
        <w:rPr>
          <w:rFonts w:eastAsia="Times New Roman" w:cs="Times New Roman"/>
          <w:sz w:val="28"/>
          <w:szCs w:val="28"/>
        </w:rPr>
      </w:pPr>
      <w:r>
        <w:rPr>
          <w:b/>
        </w:rPr>
        <w:t>Số dư bên Có</w:t>
      </w:r>
      <w:r>
        <w:t>: Số dư Quỹ Hỗ trợ sắp xếp doanh nghiệp hiện có cuối kỳ.</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Kế toán số thu về cổ phần hóa:</w:t>
      </w:r>
    </w:p>
    <w:p w:rsidR="00704297" w:rsidRDefault="00D52B08">
      <w:pPr>
        <w:spacing w:before="120"/>
        <w:rPr>
          <w:rFonts w:eastAsia="Times New Roman" w:cs="Times New Roman"/>
          <w:sz w:val="28"/>
          <w:szCs w:val="28"/>
        </w:rPr>
      </w:pPr>
      <w:r>
        <w:t>Nợ TK 1385 - Phải thu về cổ phần hoá</w:t>
      </w:r>
    </w:p>
    <w:p w:rsidR="00704297" w:rsidRDefault="00D52B08">
      <w:pPr>
        <w:spacing w:before="120"/>
        <w:rPr>
          <w:rFonts w:eastAsia="Times New Roman" w:cs="Times New Roman"/>
          <w:sz w:val="28"/>
          <w:szCs w:val="28"/>
        </w:rPr>
      </w:pPr>
      <w:r>
        <w:t>Có TK 417 - Quỹ Hỗ trợ sắp xếp doanh nghiệp.</w:t>
      </w:r>
    </w:p>
    <w:p w:rsidR="00704297" w:rsidRDefault="00D52B08">
      <w:pPr>
        <w:spacing w:before="120"/>
        <w:rPr>
          <w:rFonts w:eastAsia="Times New Roman" w:cs="Times New Roman"/>
          <w:sz w:val="28"/>
          <w:szCs w:val="28"/>
        </w:rPr>
      </w:pPr>
      <w:r>
        <w:t>b) Kế toán phản ánh số thu của Quỹ theo quyết định của cấp có thẩm quyền, ghi:</w:t>
      </w:r>
    </w:p>
    <w:p w:rsidR="00704297" w:rsidRDefault="00D52B08">
      <w:pPr>
        <w:spacing w:before="120"/>
        <w:rPr>
          <w:rFonts w:eastAsia="Times New Roman" w:cs="Times New Roman"/>
          <w:sz w:val="28"/>
          <w:szCs w:val="28"/>
        </w:rPr>
      </w:pPr>
      <w:r>
        <w:t>Nợ các TK 111, 112, 138</w:t>
      </w:r>
    </w:p>
    <w:p w:rsidR="00704297" w:rsidRDefault="00D52B08">
      <w:pPr>
        <w:spacing w:before="120"/>
        <w:rPr>
          <w:rFonts w:eastAsia="Times New Roman" w:cs="Times New Roman"/>
          <w:sz w:val="28"/>
          <w:szCs w:val="28"/>
        </w:rPr>
      </w:pPr>
      <w:r>
        <w:t>Có TK 417 - Quỹ Hỗ trợ sắp xếp doanh nghiệp.</w:t>
      </w:r>
    </w:p>
    <w:p w:rsidR="00704297" w:rsidRDefault="00D52B08">
      <w:pPr>
        <w:spacing w:before="120"/>
        <w:rPr>
          <w:rFonts w:eastAsia="Times New Roman" w:cs="Times New Roman"/>
          <w:sz w:val="28"/>
          <w:szCs w:val="28"/>
        </w:rPr>
      </w:pPr>
      <w:r>
        <w:t>c) Căn cứ vào báo cáo quyết toán các khoản chi thực hiện chính sách đối với người lao động tại doanh nghiệp cổ phần hoá và chi phí cổ phần hoá do doanh nghiệp cổ phần hóa lập, kế toán tại Công ty mẹ, Tập đoàn, Tổng Công ty Nhà nước phản ánh số thu từ chênh lệch thu, chi cổ phần hoá doanh nghiệp và phản ánh số đã chi trả cho người lao động, số chi phí cổ phần hoá,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Nợ TK 417 - Quỹ Hỗ trợ sắp xếp doanh nghiệp.</w:t>
      </w:r>
    </w:p>
    <w:p w:rsidR="00704297" w:rsidRDefault="00D52B08">
      <w:pPr>
        <w:spacing w:before="120"/>
        <w:rPr>
          <w:rFonts w:eastAsia="Times New Roman" w:cs="Times New Roman"/>
          <w:sz w:val="28"/>
          <w:szCs w:val="28"/>
        </w:rPr>
      </w:pPr>
      <w:r>
        <w:t>Có TK 1385 - Phải thu về cổ phần hoá.</w:t>
      </w:r>
    </w:p>
    <w:p w:rsidR="00704297" w:rsidRDefault="00D52B08">
      <w:pPr>
        <w:spacing w:before="120"/>
        <w:rPr>
          <w:rFonts w:eastAsia="Times New Roman" w:cs="Times New Roman"/>
          <w:sz w:val="28"/>
          <w:szCs w:val="28"/>
        </w:rPr>
      </w:pPr>
      <w:r>
        <w:t>d) Khi điều chuyển Quỹ hoặc chi tiền từ Quỹ theo quyết định của cơ quan có thẩm quyền, ghi:</w:t>
      </w:r>
    </w:p>
    <w:p w:rsidR="00704297" w:rsidRDefault="00D52B08">
      <w:pPr>
        <w:spacing w:before="120"/>
        <w:rPr>
          <w:rFonts w:eastAsia="Times New Roman" w:cs="Times New Roman"/>
          <w:sz w:val="28"/>
          <w:szCs w:val="28"/>
        </w:rPr>
      </w:pPr>
      <w:r>
        <w:lastRenderedPageBreak/>
        <w:t>Nợ TK 417 - Quỹ Hỗ trợ sắp xếp doanh nghiệp</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đ) Khi có phê duyệt của Thủ tướng Chính phủ về việc bổ sung vốn điều lệ cho các Tập đoàn, tổng công ty Nhà nước, Công ty mẹ, kế toán ghi:</w:t>
      </w:r>
    </w:p>
    <w:p w:rsidR="00704297" w:rsidRDefault="00D52B08">
      <w:pPr>
        <w:spacing w:before="120"/>
        <w:rPr>
          <w:rFonts w:eastAsia="Times New Roman" w:cs="Times New Roman"/>
          <w:sz w:val="28"/>
          <w:szCs w:val="28"/>
        </w:rPr>
      </w:pPr>
      <w:r>
        <w:t>Nợ TK 417 - Quỹ Hỗ trợ sắp xếp doanh nghiệp</w:t>
      </w:r>
    </w:p>
    <w:p w:rsidR="00704297" w:rsidRDefault="00D52B08">
      <w:pPr>
        <w:spacing w:before="120"/>
        <w:rPr>
          <w:rFonts w:eastAsia="Times New Roman" w:cs="Times New Roman"/>
          <w:sz w:val="28"/>
          <w:szCs w:val="28"/>
        </w:rPr>
      </w:pPr>
      <w:r>
        <w:t>Có TK 411 - Vốn đầu tư của chủ sở hữu.</w:t>
      </w:r>
      <w:bookmarkStart w:id="202" w:name="4fsjm0b" w:colFirst="0" w:colLast="0"/>
      <w:bookmarkEnd w:id="202"/>
    </w:p>
    <w:p w:rsidR="00704297" w:rsidRPr="00155128" w:rsidRDefault="00D52B08" w:rsidP="00155128">
      <w:pPr>
        <w:pStyle w:val="Heading2"/>
      </w:pPr>
      <w:bookmarkStart w:id="203" w:name="_Toc140907607"/>
      <w:r w:rsidRPr="00155128">
        <w:t>Điều 72. Tài khoản 418 – Các quỹ khác thuộc vốn chủ sở hữu</w:t>
      </w:r>
      <w:bookmarkEnd w:id="203"/>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Tài khoản này dùng để phản ánh số hiện có và tình hình tăng, giảm các quỹ khác thuộc nguồn vốn chủ sở hữu. Các quỹ khác thuộc nguồn vốn chủ sở hữu được hình thành từ lợi nhuận sau thuế. Việc trích và sử dụng quỹ khác thuộc nguồn vốn chủ sở hữu phải theo chính sách tài chính hiện hành đối với từng loại doanh nghiệp hoặc theo quyết định của chủ sở hữu.</w:t>
      </w:r>
    </w:p>
    <w:p w:rsidR="00704297" w:rsidRDefault="00D52B08">
      <w:pPr>
        <w:spacing w:before="120"/>
        <w:rPr>
          <w:rFonts w:ascii="Century Schoolbook" w:eastAsia="Century Schoolbook" w:hAnsi="Century Schoolbook" w:cs="Century Schoolbook"/>
          <w:sz w:val="22"/>
          <w:szCs w:val="22"/>
        </w:rPr>
      </w:pPr>
      <w:r>
        <w:rPr>
          <w:b/>
        </w:rPr>
        <w:t>2. Kết cấu và nội dung phản ánh của tài khoản 418 – Các quỹ khác thuộc vốn chủ sở hữu</w:t>
      </w:r>
    </w:p>
    <w:p w:rsidR="00704297" w:rsidRDefault="00D52B08">
      <w:pPr>
        <w:spacing w:before="120"/>
        <w:rPr>
          <w:rFonts w:eastAsia="Times New Roman" w:cs="Times New Roman"/>
          <w:sz w:val="28"/>
          <w:szCs w:val="28"/>
        </w:rPr>
      </w:pPr>
      <w:r>
        <w:rPr>
          <w:b/>
        </w:rPr>
        <w:t xml:space="preserve">Bên Nợ: </w:t>
      </w:r>
      <w:r>
        <w:t>Tình hình chi tiêu, sử dụng các quỹ khác thuộc vốn chủ sở hữu của doanh nghiệp.</w:t>
      </w:r>
    </w:p>
    <w:p w:rsidR="00704297" w:rsidRDefault="00D52B08">
      <w:pPr>
        <w:spacing w:before="120"/>
        <w:rPr>
          <w:rFonts w:eastAsia="Times New Roman" w:cs="Times New Roman"/>
          <w:sz w:val="28"/>
          <w:szCs w:val="28"/>
        </w:rPr>
      </w:pPr>
      <w:r>
        <w:rPr>
          <w:b/>
        </w:rPr>
        <w:t xml:space="preserve">Bên Có: </w:t>
      </w:r>
      <w:r>
        <w:t>Các quỹ khác thuộc vốn chủ sở hữu tăng do được trích lập từ lợi nhuận sau thuế.</w:t>
      </w:r>
    </w:p>
    <w:p w:rsidR="00704297" w:rsidRDefault="00D52B08">
      <w:pPr>
        <w:spacing w:before="120"/>
        <w:rPr>
          <w:rFonts w:eastAsia="Times New Roman" w:cs="Times New Roman"/>
          <w:sz w:val="28"/>
          <w:szCs w:val="28"/>
        </w:rPr>
      </w:pPr>
      <w:r>
        <w:rPr>
          <w:b/>
        </w:rPr>
        <w:t xml:space="preserve">Số dư bên Có: </w:t>
      </w:r>
      <w:r>
        <w:t>Số quỹ khác thuộc vốn chủ sở hữu hiện có.</w:t>
      </w:r>
    </w:p>
    <w:p w:rsidR="00704297" w:rsidRDefault="00D52B08">
      <w:pPr>
        <w:spacing w:before="120"/>
        <w:rPr>
          <w:rFonts w:ascii="Century Schoolbook" w:eastAsia="Century Schoolbook" w:hAnsi="Century Schoolbook" w:cs="Century Schoolbook"/>
          <w:sz w:val="22"/>
          <w:szCs w:val="22"/>
        </w:rPr>
      </w:pPr>
      <w:r>
        <w:rPr>
          <w:b/>
        </w:rPr>
        <w:t>3. Phương pháp kế toán một số giao dịch kinh tế chủ yếu</w:t>
      </w:r>
    </w:p>
    <w:p w:rsidR="00704297" w:rsidRDefault="00D52B08">
      <w:pPr>
        <w:spacing w:before="120"/>
        <w:rPr>
          <w:rFonts w:ascii="Helvetica Neue" w:eastAsia="Helvetica Neue" w:hAnsi="Helvetica Neue" w:cs="Helvetica Neue"/>
          <w:szCs w:val="26"/>
        </w:rPr>
      </w:pPr>
      <w:r>
        <w:rPr>
          <w:i/>
        </w:rPr>
        <w:t>a) Trích lập quỹ khác thuộc vốn chủ sở hữu từ lợi nhuận sau thuế thu nhập doanh nghiệp, ghi:</w:t>
      </w:r>
    </w:p>
    <w:p w:rsidR="00704297" w:rsidRDefault="00D52B08">
      <w:pPr>
        <w:spacing w:before="120"/>
        <w:rPr>
          <w:rFonts w:ascii="Helvetica Neue" w:eastAsia="Helvetica Neue" w:hAnsi="Helvetica Neue" w:cs="Helvetica Neue"/>
          <w:szCs w:val="26"/>
        </w:rPr>
      </w:pPr>
      <w:r>
        <w:rPr>
          <w:i/>
        </w:rPr>
        <w:t>Nợ TK 421 - Lợi nhuận sau thuế chưa phân phối</w:t>
      </w:r>
    </w:p>
    <w:p w:rsidR="00704297" w:rsidRDefault="00D52B08">
      <w:pPr>
        <w:spacing w:before="120"/>
        <w:rPr>
          <w:rFonts w:ascii="Helvetica Neue" w:eastAsia="Helvetica Neue" w:hAnsi="Helvetica Neue" w:cs="Helvetica Neue"/>
          <w:szCs w:val="26"/>
        </w:rPr>
      </w:pPr>
      <w:r>
        <w:rPr>
          <w:i/>
        </w:rPr>
        <w:t>Có TK 418 - Các quỹ khác thuộc vốn chủ sở hữu.</w:t>
      </w:r>
    </w:p>
    <w:p w:rsidR="00704297" w:rsidRDefault="00D52B08">
      <w:pPr>
        <w:spacing w:before="120"/>
        <w:rPr>
          <w:rFonts w:ascii="Helvetica Neue" w:eastAsia="Helvetica Neue" w:hAnsi="Helvetica Neue" w:cs="Helvetica Neue"/>
          <w:szCs w:val="26"/>
        </w:rPr>
      </w:pPr>
      <w:r>
        <w:rPr>
          <w:i/>
        </w:rPr>
        <w:t>b) Khi sử dụng quỹ, ghi:</w:t>
      </w:r>
    </w:p>
    <w:p w:rsidR="00704297" w:rsidRDefault="00D52B08">
      <w:pPr>
        <w:spacing w:before="120"/>
        <w:rPr>
          <w:rFonts w:ascii="Helvetica Neue" w:eastAsia="Helvetica Neue" w:hAnsi="Helvetica Neue" w:cs="Helvetica Neue"/>
          <w:szCs w:val="26"/>
        </w:rPr>
      </w:pPr>
      <w:r>
        <w:rPr>
          <w:i/>
        </w:rPr>
        <w:t>Nợ TK 418 - Các quỹ khác thuộc vốn chủ sở hữu</w:t>
      </w:r>
    </w:p>
    <w:p w:rsidR="00704297" w:rsidRDefault="00D52B08">
      <w:pPr>
        <w:spacing w:before="120"/>
        <w:rPr>
          <w:rFonts w:ascii="Helvetica Neue" w:eastAsia="Helvetica Neue" w:hAnsi="Helvetica Neue" w:cs="Helvetica Neue"/>
          <w:szCs w:val="26"/>
        </w:rPr>
      </w:pPr>
      <w:r>
        <w:rPr>
          <w:i/>
        </w:rPr>
        <w:t>Có các TK111, 112.</w:t>
      </w:r>
    </w:p>
    <w:p w:rsidR="00704297" w:rsidRDefault="00D52B08">
      <w:pPr>
        <w:spacing w:before="120"/>
        <w:rPr>
          <w:rFonts w:eastAsia="Times New Roman" w:cs="Times New Roman"/>
          <w:sz w:val="28"/>
          <w:szCs w:val="28"/>
        </w:rPr>
      </w:pPr>
      <w:r>
        <w:lastRenderedPageBreak/>
        <w:t>c) Khi doanh nghiệp bổ sung vốn điều lệ từ các Quỹ khác thuộc vốn chủ sở hữu, doanh nghiệp phải kết chuyển sang Vốn đầu tư của chủ sở hữu, ghi:</w:t>
      </w:r>
    </w:p>
    <w:p w:rsidR="00704297" w:rsidRDefault="00D52B08">
      <w:pPr>
        <w:spacing w:before="120"/>
        <w:rPr>
          <w:rFonts w:eastAsia="Times New Roman" w:cs="Times New Roman"/>
          <w:sz w:val="28"/>
          <w:szCs w:val="28"/>
        </w:rPr>
      </w:pPr>
      <w:r>
        <w:t>Nợ TK 418 - Các quỹ khác thuộc vốn chủ sở hữu</w:t>
      </w:r>
    </w:p>
    <w:p w:rsidR="00704297" w:rsidRDefault="00D52B08">
      <w:pPr>
        <w:spacing w:before="120"/>
        <w:rPr>
          <w:rFonts w:eastAsia="Times New Roman" w:cs="Times New Roman"/>
          <w:sz w:val="28"/>
          <w:szCs w:val="28"/>
        </w:rPr>
      </w:pPr>
      <w:r>
        <w:t>Có TK 411 - Vốn đầu tư của chủ sở hữu (4111).</w:t>
      </w:r>
      <w:bookmarkStart w:id="204" w:name="2uxtw84" w:colFirst="0" w:colLast="0"/>
      <w:bookmarkEnd w:id="204"/>
    </w:p>
    <w:p w:rsidR="00704297" w:rsidRDefault="00D52B08" w:rsidP="00155128">
      <w:pPr>
        <w:pStyle w:val="Heading2"/>
        <w:rPr>
          <w:rFonts w:ascii="Century Schoolbook" w:eastAsia="Century Schoolbook" w:hAnsi="Century Schoolbook" w:cs="Century Schoolbook"/>
          <w:sz w:val="22"/>
          <w:szCs w:val="22"/>
        </w:rPr>
      </w:pPr>
      <w:bookmarkStart w:id="205" w:name="_Toc140907608"/>
      <w:r>
        <w:t>Điều 73. Tài khoản 419 – Cổ phiếu quỹ</w:t>
      </w:r>
      <w:bookmarkEnd w:id="205"/>
    </w:p>
    <w:p w:rsidR="00704297" w:rsidRDefault="00D52B08">
      <w:pPr>
        <w:spacing w:before="120"/>
        <w:rPr>
          <w:rFonts w:eastAsia="Times New Roman" w:cs="Times New Roman"/>
        </w:rPr>
      </w:pPr>
      <w:r>
        <w:rPr>
          <w:i/>
        </w:rPr>
        <w:t>1. Nguyên tắc kế toán</w:t>
      </w:r>
    </w:p>
    <w:p w:rsidR="00704297" w:rsidRDefault="00D52B08">
      <w:pPr>
        <w:spacing w:before="120"/>
        <w:rPr>
          <w:rFonts w:eastAsia="Times New Roman" w:cs="Times New Roman"/>
          <w:sz w:val="28"/>
          <w:szCs w:val="28"/>
        </w:rPr>
      </w:pPr>
      <w:r>
        <w:t>a) Tài khoản này dùng để phản ánh giá trị hiện có và tình hình biến động tăng giảm của số cổ phiếu do các công ty cổ phần mua lại trong số cổ phiếu do công ty đó đã phát hành ra công chúng để sau đó sẽ tái phát hành lại (gọi là cổ phiếu quỹ).</w:t>
      </w:r>
    </w:p>
    <w:p w:rsidR="00704297" w:rsidRDefault="00D52B08">
      <w:pPr>
        <w:spacing w:before="120"/>
        <w:rPr>
          <w:rFonts w:eastAsia="Times New Roman" w:cs="Times New Roman"/>
        </w:rPr>
      </w:pPr>
      <w:r>
        <w:t>Cổ phiếu quỹ là cổ phiếu do công ty phát hành và được mua lại bởi chính công ty phát hành, nhưng nó không bị huỷ bỏ và sẽ được tái phát hành trở lại trong khoảng thời gian theo quy định của pháp luật về chứng khoán. Các cổ phiếu quỹ do công ty nắm giữ không được nhận cổ tức, không có quyền bầu cử hay tham gia chia phần tài sản khi công ty giải thể. Khi chia cổ tức cho các cổ phần, các cổ phiếu quỹ đang do công ty nắm giữ được coi là cổ phiếu chưa bán.</w:t>
      </w:r>
    </w:p>
    <w:p w:rsidR="00704297" w:rsidRDefault="00D52B08">
      <w:pPr>
        <w:spacing w:before="120"/>
        <w:rPr>
          <w:rFonts w:eastAsia="Times New Roman" w:cs="Times New Roman"/>
          <w:sz w:val="28"/>
          <w:szCs w:val="28"/>
        </w:rPr>
      </w:pPr>
      <w:r>
        <w:t>b) Giá trị cổ phiếu quỹ được phản ánh trên tài khoản này theo giá thực tế mua lại bao gồm giá mua lại và các chi phí liên quan trực tiếp đến việc mua lại cổ phiếu, như chi phí giao dịch, thông tin…</w:t>
      </w:r>
    </w:p>
    <w:p w:rsidR="00704297" w:rsidRDefault="00D52B08">
      <w:pPr>
        <w:spacing w:before="120"/>
        <w:rPr>
          <w:rFonts w:eastAsia="Times New Roman" w:cs="Times New Roman"/>
          <w:sz w:val="28"/>
          <w:szCs w:val="28"/>
        </w:rPr>
      </w:pPr>
      <w:r>
        <w:t>c) Cuối kỳ kế toán, khi lập Báo cáo tài chính, giá trị thực tế của cổ phiếu quỹ được ghi giảm Vốn đầu tư của chủ sở hữu trên Bảng CĐKT bằng cách ghi số âm (...).</w:t>
      </w:r>
    </w:p>
    <w:p w:rsidR="00704297" w:rsidRDefault="00D52B08">
      <w:pPr>
        <w:spacing w:before="120"/>
        <w:rPr>
          <w:rFonts w:eastAsia="Times New Roman" w:cs="Times New Roman"/>
          <w:sz w:val="28"/>
          <w:szCs w:val="28"/>
        </w:rPr>
      </w:pPr>
      <w:r>
        <w:t>d) Tài khoản này không phản ánh trị giá cổ phiếu mà công ty mua của các công ty cổ phần khác vì mục đích nắm giữ đầu tư</w:t>
      </w:r>
    </w:p>
    <w:p w:rsidR="00704297" w:rsidRDefault="00D52B08">
      <w:pPr>
        <w:spacing w:before="120"/>
        <w:rPr>
          <w:rFonts w:eastAsia="Times New Roman" w:cs="Times New Roman"/>
          <w:sz w:val="28"/>
          <w:szCs w:val="28"/>
        </w:rPr>
      </w:pPr>
      <w:r>
        <w:t>đ) Trị giá vốn của cổ phiếu quỹ khi tái phát hành, hoặc khi sử dụng để trả cổ tức, thưởng... được tính theo phương pháp bình quân gia quyền.</w:t>
      </w:r>
    </w:p>
    <w:p w:rsidR="00704297" w:rsidRDefault="00D52B08">
      <w:pPr>
        <w:spacing w:before="120"/>
        <w:rPr>
          <w:rFonts w:eastAsia="Times New Roman" w:cs="Times New Roman"/>
          <w:sz w:val="28"/>
          <w:szCs w:val="28"/>
        </w:rPr>
      </w:pPr>
      <w:r>
        <w:rPr>
          <w:b/>
        </w:rPr>
        <w:t>2. Kết cấu và nội dung phản ánh của tài khoản 419 – Cổ phiếu quỹ</w:t>
      </w:r>
    </w:p>
    <w:p w:rsidR="00704297" w:rsidRDefault="00D52B08">
      <w:pPr>
        <w:spacing w:before="120"/>
        <w:rPr>
          <w:rFonts w:eastAsia="Times New Roman" w:cs="Times New Roman"/>
          <w:sz w:val="28"/>
          <w:szCs w:val="28"/>
        </w:rPr>
      </w:pPr>
      <w:r>
        <w:rPr>
          <w:b/>
        </w:rPr>
        <w:t xml:space="preserve">Bên nợ: </w:t>
      </w:r>
      <w:r>
        <w:t>Trị giá thực tế cổ phiếu quỹ khi mua vào.</w:t>
      </w:r>
    </w:p>
    <w:p w:rsidR="00704297" w:rsidRDefault="00D52B08">
      <w:pPr>
        <w:spacing w:before="120"/>
        <w:rPr>
          <w:rFonts w:eastAsia="Times New Roman" w:cs="Times New Roman"/>
          <w:sz w:val="28"/>
          <w:szCs w:val="28"/>
        </w:rPr>
      </w:pPr>
      <w:r>
        <w:rPr>
          <w:b/>
        </w:rPr>
        <w:t>Bên Có</w:t>
      </w:r>
      <w:r>
        <w:t>: Trị giá thực tế cổ phiếu quỹ được tái phát hành, chia cổ tức hoặc huỷ bỏ.</w:t>
      </w:r>
    </w:p>
    <w:p w:rsidR="00704297" w:rsidRDefault="00D52B08">
      <w:pPr>
        <w:spacing w:before="120"/>
        <w:rPr>
          <w:rFonts w:eastAsia="Times New Roman" w:cs="Times New Roman"/>
          <w:sz w:val="28"/>
          <w:szCs w:val="28"/>
        </w:rPr>
      </w:pPr>
      <w:r>
        <w:rPr>
          <w:b/>
        </w:rPr>
        <w:t>Số dư bên Nợ</w:t>
      </w:r>
      <w:r>
        <w:t>: Trị giá thực tế cổ phiếu quỹ hiện đang do công ty nắm giữ.</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rPr>
      </w:pPr>
      <w:r>
        <w:t>a) Kế toán mua lại cổ phiếu do chính công ty đã phát hành:</w:t>
      </w:r>
    </w:p>
    <w:p w:rsidR="00704297" w:rsidRDefault="00D52B08">
      <w:pPr>
        <w:spacing w:before="120"/>
        <w:rPr>
          <w:rFonts w:eastAsia="Times New Roman" w:cs="Times New Roman"/>
        </w:rPr>
      </w:pPr>
      <w:r>
        <w:lastRenderedPageBreak/>
        <w:t>- Khi công ty đã hoàn tất các thủ tục mua lại số cổ phiếu do chính công ty phát hành theo luật định, kế toán thực hiện thủ tục thanh toán tiền cho các cổ đông theo giá thoả thuận mua, bán và nhận cổ phiếu về, ghi:</w:t>
      </w:r>
    </w:p>
    <w:p w:rsidR="00704297" w:rsidRDefault="00D52B08">
      <w:pPr>
        <w:spacing w:before="120"/>
        <w:rPr>
          <w:rFonts w:eastAsia="Times New Roman" w:cs="Times New Roman"/>
        </w:rPr>
      </w:pPr>
      <w:r>
        <w:t>Nợ TK 419 - Cổ phiếu quỹ (giá mua lại cổ phiếu)</w:t>
      </w:r>
    </w:p>
    <w:p w:rsidR="00704297" w:rsidRDefault="00D52B08">
      <w:pPr>
        <w:spacing w:before="120"/>
        <w:rPr>
          <w:rFonts w:eastAsia="Times New Roman" w:cs="Times New Roman"/>
        </w:rPr>
      </w:pPr>
      <w:r>
        <w:t>Có các TK 111, 112.</w:t>
      </w:r>
    </w:p>
    <w:p w:rsidR="00704297" w:rsidRDefault="00D52B08">
      <w:pPr>
        <w:spacing w:before="120"/>
        <w:rPr>
          <w:rFonts w:eastAsia="Times New Roman" w:cs="Times New Roman"/>
        </w:rPr>
      </w:pPr>
      <w:r>
        <w:t>- Trong quá trình mua lại cổ phiếu, khi phát sinh chi phí liên quan trực tiếp đến việc mua lại cổ phiếu, ghi:</w:t>
      </w:r>
    </w:p>
    <w:p w:rsidR="00704297" w:rsidRDefault="00D52B08">
      <w:pPr>
        <w:spacing w:before="120"/>
        <w:rPr>
          <w:rFonts w:eastAsia="Times New Roman" w:cs="Times New Roman"/>
        </w:rPr>
      </w:pPr>
      <w:r>
        <w:t>Nợ TK 419 - Cổ phiếu quỹ</w:t>
      </w:r>
    </w:p>
    <w:p w:rsidR="00704297" w:rsidRDefault="00D52B08">
      <w:pPr>
        <w:spacing w:before="120"/>
        <w:rPr>
          <w:rFonts w:eastAsia="Times New Roman" w:cs="Times New Roman"/>
        </w:rPr>
      </w:pPr>
      <w:r>
        <w:t>Có các TK 111, 112.</w:t>
      </w:r>
    </w:p>
    <w:p w:rsidR="00704297" w:rsidRDefault="00D52B08">
      <w:pPr>
        <w:spacing w:before="120"/>
        <w:rPr>
          <w:rFonts w:eastAsia="Times New Roman" w:cs="Times New Roman"/>
          <w:sz w:val="28"/>
          <w:szCs w:val="28"/>
        </w:rPr>
      </w:pPr>
      <w:r>
        <w:t>b) Tái phát hành cổ phiếu quỹ:</w:t>
      </w:r>
    </w:p>
    <w:p w:rsidR="00704297" w:rsidRDefault="00D52B08">
      <w:pPr>
        <w:spacing w:before="120"/>
        <w:rPr>
          <w:rFonts w:eastAsia="Times New Roman" w:cs="Times New Roman"/>
          <w:sz w:val="28"/>
          <w:szCs w:val="28"/>
        </w:rPr>
      </w:pPr>
      <w:r>
        <w:t>- Khi tái phát hành cổ phiếu quỹ với giá cao hơn giá thực tế mua lại, ghi:</w:t>
      </w:r>
    </w:p>
    <w:p w:rsidR="00704297" w:rsidRDefault="00D52B08">
      <w:pPr>
        <w:spacing w:before="120"/>
        <w:rPr>
          <w:rFonts w:eastAsia="Times New Roman" w:cs="Times New Roman"/>
          <w:sz w:val="28"/>
          <w:szCs w:val="28"/>
        </w:rPr>
      </w:pPr>
      <w:r>
        <w:t>Nợ các TK 111,112 (tổng giá thanh toán tái phát hành cổ phiếu)</w:t>
      </w:r>
    </w:p>
    <w:p w:rsidR="00704297" w:rsidRDefault="00D52B08">
      <w:pPr>
        <w:spacing w:before="120"/>
        <w:rPr>
          <w:rFonts w:eastAsia="Times New Roman" w:cs="Times New Roman"/>
          <w:sz w:val="28"/>
          <w:szCs w:val="28"/>
        </w:rPr>
      </w:pPr>
      <w:r>
        <w:t>Có TK 419 - Cổ phiếu quỹ (giá thực tế mua lại cổ phiếu)</w:t>
      </w:r>
    </w:p>
    <w:p w:rsidR="00704297" w:rsidRDefault="00D52B08">
      <w:pPr>
        <w:spacing w:before="120"/>
        <w:rPr>
          <w:rFonts w:eastAsia="Times New Roman" w:cs="Times New Roman"/>
        </w:rPr>
      </w:pPr>
      <w:r>
        <w:t>Có TK 411 - Vốn đầu tư của chủ sở hữu (4112) (số chênh lệch giữa giá tái phát hành cao hơn giá thực tế mua lại cổ phiếu).</w:t>
      </w:r>
    </w:p>
    <w:p w:rsidR="00704297" w:rsidRDefault="00D52B08">
      <w:pPr>
        <w:spacing w:before="120"/>
        <w:rPr>
          <w:rFonts w:eastAsia="Times New Roman" w:cs="Times New Roman"/>
        </w:rPr>
      </w:pPr>
      <w:r>
        <w:t>- Khi tái phát hành cổ phiếu quỹ ra thị trường với giá thấp hơn giá thực tế mua vào cổ phiếu, ghi:</w:t>
      </w:r>
    </w:p>
    <w:p w:rsidR="00704297" w:rsidRDefault="00D52B08">
      <w:pPr>
        <w:spacing w:before="120"/>
        <w:rPr>
          <w:rFonts w:eastAsia="Times New Roman" w:cs="Times New Roman"/>
        </w:rPr>
      </w:pPr>
      <w:r>
        <w:t>Nợ các TK 111,112 (tổng giá thanh toán tái phát hành cổ phiếu)</w:t>
      </w:r>
    </w:p>
    <w:p w:rsidR="00704297" w:rsidRDefault="00D52B08">
      <w:pPr>
        <w:spacing w:before="120"/>
        <w:rPr>
          <w:rFonts w:eastAsia="Times New Roman" w:cs="Times New Roman"/>
        </w:rPr>
      </w:pPr>
      <w:r>
        <w:t>Nợ TK 4112- Thặng dư vốn cổ phần (giá tái phát hành thấp hơn giá mua lại)</w:t>
      </w:r>
    </w:p>
    <w:p w:rsidR="00704297" w:rsidRDefault="00D52B08">
      <w:pPr>
        <w:spacing w:before="120"/>
        <w:rPr>
          <w:rFonts w:eastAsia="Times New Roman" w:cs="Times New Roman"/>
        </w:rPr>
      </w:pPr>
      <w:r>
        <w:t>Có TK 419 - Cổ phiếu quỹ (giá thực tế mua lại cổ phiếu).</w:t>
      </w:r>
    </w:p>
    <w:p w:rsidR="00704297" w:rsidRDefault="00D52B08">
      <w:pPr>
        <w:spacing w:before="120"/>
        <w:rPr>
          <w:rFonts w:eastAsia="Times New Roman" w:cs="Times New Roman"/>
        </w:rPr>
      </w:pPr>
      <w:r>
        <w:t>c) Khi huỷ bỏ số cổ phiếu quỹ, ghi:</w:t>
      </w:r>
    </w:p>
    <w:p w:rsidR="00704297" w:rsidRDefault="00D52B08">
      <w:pPr>
        <w:spacing w:before="120"/>
        <w:rPr>
          <w:rFonts w:eastAsia="Times New Roman" w:cs="Times New Roman"/>
        </w:rPr>
      </w:pPr>
      <w:r>
        <w:t>Nợ TK 4111 - Vốn góp của chủ sở hữu (mệnh giá của số cổ phiếu huỷ bỏ);</w:t>
      </w:r>
    </w:p>
    <w:p w:rsidR="00704297" w:rsidRDefault="00D52B08">
      <w:pPr>
        <w:spacing w:before="120"/>
        <w:rPr>
          <w:rFonts w:eastAsia="Times New Roman" w:cs="Times New Roman"/>
        </w:rPr>
      </w:pPr>
      <w:r>
        <w:t>Nợ TK 4112 - Thặng dư vốn cổ phần (giá mua lại cao hơn mệnh giá)</w:t>
      </w:r>
    </w:p>
    <w:p w:rsidR="00704297" w:rsidRDefault="00D52B08">
      <w:pPr>
        <w:spacing w:before="120"/>
        <w:rPr>
          <w:rFonts w:eastAsia="Times New Roman" w:cs="Times New Roman"/>
        </w:rPr>
      </w:pPr>
      <w:r>
        <w:t>Có TK 419 - Cổ phiếu quỹ (giá thực tế mua lại cổ phiếu).</w:t>
      </w:r>
    </w:p>
    <w:p w:rsidR="00704297" w:rsidRDefault="00D52B08">
      <w:pPr>
        <w:spacing w:before="120"/>
        <w:rPr>
          <w:rFonts w:eastAsia="Times New Roman" w:cs="Times New Roman"/>
        </w:rPr>
      </w:pPr>
      <w:r>
        <w:t>d) Khi có quyết định của Hội đồng quản trị (đã thông qua Đại hội cổ đông) chia cổ tức bằng cổ phiếu quỹ:</w:t>
      </w:r>
    </w:p>
    <w:p w:rsidR="00704297" w:rsidRDefault="00D52B08">
      <w:pPr>
        <w:spacing w:before="120"/>
        <w:rPr>
          <w:rFonts w:eastAsia="Times New Roman" w:cs="Times New Roman"/>
        </w:rPr>
      </w:pPr>
      <w:r>
        <w:t>- Trường hợp giá phát hành cổ phiếu quỹ tại ngày trả cổ tức bằng cổ phiếu cao hơn giá thực tế mua vào của cổ phiếu quỹ, ghi:</w:t>
      </w:r>
    </w:p>
    <w:p w:rsidR="00704297" w:rsidRDefault="00D52B08">
      <w:pPr>
        <w:spacing w:before="120"/>
        <w:rPr>
          <w:rFonts w:eastAsia="Times New Roman" w:cs="Times New Roman"/>
        </w:rPr>
      </w:pPr>
      <w:r>
        <w:t>Nợ TK 421- Lợi nhuận sau thuế chưa phân phối (giá phát hành cổ phiếu)</w:t>
      </w:r>
    </w:p>
    <w:p w:rsidR="00704297" w:rsidRDefault="00D52B08">
      <w:pPr>
        <w:spacing w:before="120"/>
        <w:rPr>
          <w:rFonts w:eastAsia="Times New Roman" w:cs="Times New Roman"/>
        </w:rPr>
      </w:pPr>
      <w:r>
        <w:lastRenderedPageBreak/>
        <w:t>Có TK 419 - Cổ phiếu quỹ (theo giá thực tế mua lại cổ phiếu quỹ)</w:t>
      </w:r>
    </w:p>
    <w:p w:rsidR="00704297" w:rsidRDefault="00D52B08">
      <w:pPr>
        <w:spacing w:before="120"/>
        <w:rPr>
          <w:rFonts w:eastAsia="Times New Roman" w:cs="Times New Roman"/>
          <w:sz w:val="28"/>
          <w:szCs w:val="28"/>
        </w:rPr>
      </w:pPr>
      <w:r>
        <w:t>Có TK 4112 - Thặng dư vốn cổ phần (số chênh lệch giữa giá mua lại cổ phiếu quỹ thấp hơn giá phát hành tại ngày trả cổ tức).</w:t>
      </w:r>
    </w:p>
    <w:p w:rsidR="00704297" w:rsidRDefault="00D52B08">
      <w:pPr>
        <w:spacing w:before="120"/>
        <w:rPr>
          <w:rFonts w:eastAsia="Times New Roman" w:cs="Times New Roman"/>
          <w:sz w:val="28"/>
          <w:szCs w:val="28"/>
        </w:rPr>
      </w:pPr>
      <w:r>
        <w:t>- Trường hợp giá phát hành cổ phiếu quỹ tại ngày trả cổ tức bằng cổ phiếu thấp hơn giá thực tế mua vào của cổ phiếu quỹ, ghi:</w:t>
      </w:r>
    </w:p>
    <w:p w:rsidR="00704297" w:rsidRDefault="00D52B08">
      <w:pPr>
        <w:spacing w:before="120"/>
        <w:rPr>
          <w:rFonts w:eastAsia="Times New Roman" w:cs="Times New Roman"/>
          <w:sz w:val="28"/>
          <w:szCs w:val="28"/>
        </w:rPr>
      </w:pPr>
      <w:r>
        <w:t>Nợ TK 421- Lợi nhuận sau thuế chưa phân phối (giá phát hành cổ phiếu)</w:t>
      </w:r>
    </w:p>
    <w:p w:rsidR="00704297" w:rsidRDefault="00D52B08">
      <w:pPr>
        <w:spacing w:before="120"/>
        <w:rPr>
          <w:rFonts w:eastAsia="Times New Roman" w:cs="Times New Roman"/>
          <w:sz w:val="28"/>
          <w:szCs w:val="28"/>
        </w:rPr>
      </w:pPr>
      <w:r>
        <w:t>Nợ TK 4112 - Thặng dư vốn cổ phần (số chênh lệch giữa giá mua lại cổ phiếu quỹ cao hơn giá phát hành tại ngày trả cổ tức).</w:t>
      </w:r>
    </w:p>
    <w:p w:rsidR="00704297" w:rsidRDefault="00D52B08">
      <w:pPr>
        <w:spacing w:before="120"/>
        <w:rPr>
          <w:rFonts w:eastAsia="Times New Roman" w:cs="Times New Roman"/>
          <w:sz w:val="28"/>
          <w:szCs w:val="28"/>
        </w:rPr>
      </w:pPr>
      <w:r>
        <w:t>Có TK 419 - Cổ phiếu quỹ (theo giá thực tế mua cổ phiếu quỹ).</w:t>
      </w:r>
      <w:bookmarkStart w:id="206" w:name="1a346fx" w:colFirst="0" w:colLast="0"/>
      <w:bookmarkEnd w:id="206"/>
    </w:p>
    <w:p w:rsidR="00704297" w:rsidRDefault="00D52B08" w:rsidP="00155128">
      <w:pPr>
        <w:pStyle w:val="Heading2"/>
      </w:pPr>
      <w:bookmarkStart w:id="207" w:name="_Toc140907609"/>
      <w:r>
        <w:t>Điều 74. Tài khoản 421 – Lợi nhuận sau thuế chưa phân phối</w:t>
      </w:r>
      <w:bookmarkStart w:id="208" w:name="3u2rp3q" w:colFirst="0" w:colLast="0"/>
      <w:bookmarkEnd w:id="208"/>
      <w:bookmarkEnd w:id="207"/>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kết quả kinh doanh (lãi, lỗ) sau thuế thu nhập doanh nghiệp và tình hình phân chia lợi nhuận hoặc xử lý lỗ của doanh nghiệp.</w:t>
      </w:r>
    </w:p>
    <w:p w:rsidR="00704297" w:rsidRDefault="00D52B08">
      <w:pPr>
        <w:spacing w:before="120"/>
        <w:rPr>
          <w:rFonts w:eastAsia="Times New Roman" w:cs="Times New Roman"/>
          <w:sz w:val="28"/>
          <w:szCs w:val="28"/>
        </w:rPr>
      </w:pPr>
      <w:r>
        <w:t>b) Việc phân chia lợi nhuận hoạt động kinh doanh của doanh nghiệp phải đảm bảo rõ ràng, rành mạch và theo đúng chính sách tài chính hiện hành.</w:t>
      </w:r>
    </w:p>
    <w:p w:rsidR="00704297" w:rsidRDefault="00D52B08">
      <w:pPr>
        <w:spacing w:before="120"/>
        <w:rPr>
          <w:rFonts w:eastAsia="Times New Roman" w:cs="Times New Roman"/>
          <w:sz w:val="28"/>
          <w:szCs w:val="28"/>
        </w:rPr>
      </w:pPr>
      <w:r>
        <w:t>c) Phải hạch toán chi tiết kết quả hoạt động kinh doanh của từng năm tài chính (năm trước, năm nay), đồng thời theo dõi chi tiết theo từng nội dung phân chia lợi nhuận của doanh nghiệp (trích lập các quỹ, bổ sung Vốn đầu tư của chủ sở hữu, chia cổ tức, lợi nhuận cho các cổ đông, cho các nhà đầu tư).</w:t>
      </w:r>
    </w:p>
    <w:p w:rsidR="00704297" w:rsidRDefault="00D52B08">
      <w:pPr>
        <w:spacing w:before="120"/>
        <w:rPr>
          <w:rFonts w:eastAsia="Times New Roman" w:cs="Times New Roman"/>
          <w:sz w:val="28"/>
          <w:szCs w:val="28"/>
        </w:rPr>
      </w:pPr>
      <w:r>
        <w:t>d) Khi áp dụng hồi tố do thay đổi chính sách kế toán và điều chỉnh hồi tố các sai sót trọng yếu của các năm trước nhưng năm nay mới phát hiện dẫn đến phải điều chỉnh số dư đầu năm phần lợi nhuận chưa phân chia thì kế toán phải điều chỉnh tăng hoặc giảm số dư đầu năm của TK 4211 “Lợi nhuận sau thuế chưa phân phối năm trước” trên sổ kế toán và điều chỉnh tăng hoặc giảm chỉ tiêu “Lợi nhuận sau thuế chưa phân phối” trên Bảng Cân đối kế toán theo quy định tại Chuẩn mực kế toán “Thay đổi chính sách kế toán, ước tính kế toán và các sai sót” và Chuẩn mực kế toán “Thuế thu nhập doanh nghiệp”.</w:t>
      </w:r>
    </w:p>
    <w:p w:rsidR="00704297" w:rsidRDefault="00D52B08">
      <w:pPr>
        <w:spacing w:before="120"/>
        <w:rPr>
          <w:rFonts w:eastAsia="Times New Roman" w:cs="Times New Roman"/>
          <w:sz w:val="28"/>
          <w:szCs w:val="28"/>
        </w:rPr>
      </w:pPr>
      <w:r>
        <w:t xml:space="preserve">đ) Công ty mẹ được phân phối lợi nhuận cho chủ sở hữu không vượt quá mức lợi nhuận sau thuế chưa phân phối trên Báo cáo tài chính hợp nhất sau khi đã loại trừ ảnh hưởng của các khoản lãi do ghi nhận từ giao dịch mua giá rẻ (bất lợi thương mại hay còn gọi là lợi thế thương mại âm). Trường hợp mức lợi nhuận sau thuế chưa phân phối trên Báo </w:t>
      </w:r>
      <w:r>
        <w:lastRenderedPageBreak/>
        <w:t>cáo tài chính hợp nhất cao hơn mức lợi nhuận sau thuế chưa phân phối trên Báo cáo tài chính của riêng công ty mẹ và nếu số lợi nhuận quyết định phân phối vượt quá số lợi nhuận sau thuế chưa phân phối trên Báo cáo tài chính riêng, công ty mẹ chỉ thực hiện việc phân phối sau khi đã điều chuyển lợi nhuận từ các công ty con về công ty mẹ.</w:t>
      </w:r>
    </w:p>
    <w:p w:rsidR="00704297" w:rsidRDefault="00D52B08">
      <w:pPr>
        <w:spacing w:before="120"/>
        <w:rPr>
          <w:rFonts w:eastAsia="Times New Roman" w:cs="Times New Roman"/>
          <w:sz w:val="28"/>
          <w:szCs w:val="28"/>
        </w:rPr>
      </w:pPr>
      <w:r>
        <w:t>Đối với tất cả các doanh nghiệp, khi phân phối lợi nhuận cần cân nhắc đến các khoản mục phi tiền tệ nằm trong lợi nhuận sau thuế chưa phân phối có thể ảnh hưởng đến luồng tiền và khả năng chi trả cổ tức, lợi nhuận của doanh nghiệp, như:</w:t>
      </w:r>
    </w:p>
    <w:p w:rsidR="00704297" w:rsidRDefault="00D52B08">
      <w:pPr>
        <w:spacing w:before="120"/>
        <w:rPr>
          <w:rFonts w:eastAsia="Times New Roman" w:cs="Times New Roman"/>
          <w:sz w:val="28"/>
          <w:szCs w:val="28"/>
        </w:rPr>
      </w:pPr>
      <w:r>
        <w:t>- Khoản lãi do đánh giá lại tài sản mang đi góp vốn; do đánh giá lại các khoản mục tiền tệ; do đánh giá lại các công cụ tài chính;</w:t>
      </w:r>
    </w:p>
    <w:p w:rsidR="00704297" w:rsidRDefault="00D52B08">
      <w:pPr>
        <w:spacing w:before="120"/>
        <w:rPr>
          <w:rFonts w:eastAsia="Times New Roman" w:cs="Times New Roman"/>
          <w:sz w:val="28"/>
          <w:szCs w:val="28"/>
        </w:rPr>
      </w:pPr>
      <w:r>
        <w:t>- Các khoản mục phi tiền tệ khác…</w:t>
      </w:r>
    </w:p>
    <w:p w:rsidR="00704297" w:rsidRDefault="00D52B08">
      <w:pPr>
        <w:spacing w:before="120"/>
        <w:rPr>
          <w:rFonts w:eastAsia="Times New Roman" w:cs="Times New Roman"/>
          <w:sz w:val="28"/>
          <w:szCs w:val="28"/>
        </w:rPr>
      </w:pPr>
      <w:r>
        <w:t>e) Trong hoạt động hợp đồng hợp tác kinh doanh (BCC) chia lợi nhuận sau thuế, doanh nghiệp phải theo dõi riêng kết quả của BCC làm căn cứ để phân phối lợi nhuận hoặc chia lỗ cho các bên. Doanh nghiệp là bên nộp và quyết toán thuế TNDN thay các bên trong BCC chỉ phản ánh phần lợi nhuận tương ứng với phần của mình được hưởng, không được phản ánh toàn bộ kết quả của BCC trên tài khoản này trừ khi có quyền kiểm soát đối với BCC.</w:t>
      </w:r>
    </w:p>
    <w:p w:rsidR="00704297" w:rsidRDefault="00D52B08">
      <w:pPr>
        <w:spacing w:before="120"/>
        <w:rPr>
          <w:rFonts w:eastAsia="Times New Roman" w:cs="Times New Roman"/>
          <w:sz w:val="28"/>
          <w:szCs w:val="28"/>
        </w:rPr>
      </w:pPr>
      <w:r>
        <w:t>g) Đối với cổ tức ưu đãi phải trả: Doanh nghiệp phải loại khoản cổ tức ưu đãi phải trả theo bản chất của cổ phiếu ưu đãi và nguyên tắc:</w:t>
      </w:r>
    </w:p>
    <w:p w:rsidR="00704297" w:rsidRDefault="00D52B08">
      <w:pPr>
        <w:spacing w:before="120"/>
        <w:rPr>
          <w:rFonts w:eastAsia="Times New Roman" w:cs="Times New Roman"/>
          <w:sz w:val="28"/>
          <w:szCs w:val="28"/>
        </w:rPr>
      </w:pPr>
      <w:r>
        <w:t>- Nếu cổ phiếu ưu đãi được phân loại là nợ phải trả, kế toán không ghi nhận cổ tức phải trả từ lợi nhuận sau thuê chưa phân phối;</w:t>
      </w:r>
    </w:p>
    <w:p w:rsidR="00704297" w:rsidRDefault="00D52B08">
      <w:pPr>
        <w:spacing w:before="120"/>
        <w:rPr>
          <w:rFonts w:eastAsia="Times New Roman" w:cs="Times New Roman"/>
          <w:sz w:val="28"/>
          <w:szCs w:val="28"/>
        </w:rPr>
      </w:pPr>
      <w:r>
        <w:t>- Nếu cổ phiếu ưu đãi được phân loại là vốn chủ sở hữu, khoản cổ tức ưu đãi phải trả được kế toán tương tự như việc trả cổ tức của cổ phiếu phổ thông.</w:t>
      </w:r>
    </w:p>
    <w:p w:rsidR="00704297" w:rsidRDefault="00D52B08">
      <w:pPr>
        <w:spacing w:before="120"/>
        <w:rPr>
          <w:rFonts w:eastAsia="Times New Roman" w:cs="Times New Roman"/>
          <w:sz w:val="28"/>
          <w:szCs w:val="28"/>
        </w:rPr>
      </w:pPr>
      <w:r>
        <w:t>h) Doanh nghiệp phải theo dõi trong hệ thống quản trị nội bộ số lỗ tính thuế và số lỗ không tính thuế, trong đó:</w:t>
      </w:r>
    </w:p>
    <w:p w:rsidR="00704297" w:rsidRDefault="00D52B08">
      <w:pPr>
        <w:spacing w:before="120"/>
        <w:rPr>
          <w:rFonts w:eastAsia="Times New Roman" w:cs="Times New Roman"/>
          <w:sz w:val="28"/>
          <w:szCs w:val="28"/>
        </w:rPr>
      </w:pPr>
      <w:r>
        <w:t>- Khoản lỗ tính thuế là khoản lỗ tạo ra bởi các khoản chi phí được trừ khi xác định thu nhập chịu thuế;</w:t>
      </w:r>
    </w:p>
    <w:p w:rsidR="00704297" w:rsidRDefault="00D52B08">
      <w:pPr>
        <w:spacing w:before="120"/>
        <w:rPr>
          <w:rFonts w:eastAsia="Times New Roman" w:cs="Times New Roman"/>
          <w:sz w:val="28"/>
          <w:szCs w:val="28"/>
        </w:rPr>
      </w:pPr>
      <w:r>
        <w:t>- Khoản lỗ không tính thuế là khoản lỗ tạo ra bởi các khoản chi phí không được trừ khi xác định thu nhập chịu thuế.</w:t>
      </w:r>
    </w:p>
    <w:p w:rsidR="00704297" w:rsidRDefault="00D52B08">
      <w:pPr>
        <w:spacing w:before="120"/>
        <w:rPr>
          <w:rFonts w:eastAsia="Times New Roman" w:cs="Times New Roman"/>
          <w:sz w:val="28"/>
          <w:szCs w:val="28"/>
        </w:rPr>
      </w:pPr>
      <w:r>
        <w:t>Khi chuyển lỗ theo quy định của pháp luật, doanh nghiệp chỉ được chuyển phần lỗ tính thuế làm căn cứ giảm trừ số thuế phải nộp trong tương lai.</w:t>
      </w:r>
      <w:bookmarkStart w:id="209" w:name="2981zbj" w:colFirst="0" w:colLast="0"/>
      <w:bookmarkEnd w:id="209"/>
    </w:p>
    <w:p w:rsidR="00704297" w:rsidRDefault="00D52B08">
      <w:pPr>
        <w:spacing w:before="120"/>
        <w:rPr>
          <w:rFonts w:eastAsia="Times New Roman" w:cs="Times New Roman"/>
          <w:sz w:val="28"/>
          <w:szCs w:val="28"/>
        </w:rPr>
      </w:pPr>
      <w:r>
        <w:rPr>
          <w:b/>
        </w:rPr>
        <w:t>2. Kết cấu và nội dung phản ánh của tài khoản 421 – Lợi nhuận sau thuế chưa phân phối</w:t>
      </w:r>
    </w:p>
    <w:p w:rsidR="00704297" w:rsidRDefault="00D52B08">
      <w:pPr>
        <w:spacing w:before="120"/>
        <w:rPr>
          <w:rFonts w:eastAsia="Times New Roman" w:cs="Times New Roman"/>
          <w:sz w:val="28"/>
          <w:szCs w:val="28"/>
        </w:rPr>
      </w:pPr>
      <w:r>
        <w:rPr>
          <w:b/>
        </w:rPr>
        <w:lastRenderedPageBreak/>
        <w:t>Bên Nợ:</w:t>
      </w:r>
    </w:p>
    <w:p w:rsidR="00704297" w:rsidRDefault="00D52B08">
      <w:pPr>
        <w:spacing w:before="120"/>
        <w:rPr>
          <w:rFonts w:eastAsia="Times New Roman" w:cs="Times New Roman"/>
          <w:sz w:val="28"/>
          <w:szCs w:val="28"/>
        </w:rPr>
      </w:pPr>
      <w:r>
        <w:t>- Số lỗ về hoạt động kinh doanh của doanh nghiệp;</w:t>
      </w:r>
    </w:p>
    <w:p w:rsidR="00704297" w:rsidRDefault="00D52B08">
      <w:pPr>
        <w:spacing w:before="120"/>
        <w:rPr>
          <w:rFonts w:eastAsia="Times New Roman" w:cs="Times New Roman"/>
          <w:sz w:val="28"/>
          <w:szCs w:val="28"/>
        </w:rPr>
      </w:pPr>
      <w:r>
        <w:t>- Trích lập các quỹ của doanh nghiệp;</w:t>
      </w:r>
    </w:p>
    <w:p w:rsidR="00704297" w:rsidRDefault="00D52B08">
      <w:pPr>
        <w:spacing w:before="120"/>
        <w:rPr>
          <w:rFonts w:eastAsia="Times New Roman" w:cs="Times New Roman"/>
          <w:sz w:val="28"/>
          <w:szCs w:val="28"/>
        </w:rPr>
      </w:pPr>
      <w:r>
        <w:t>- Chia cổ tức, lợi nhuận cho các chủ sở hữu;</w:t>
      </w:r>
    </w:p>
    <w:p w:rsidR="00704297" w:rsidRDefault="00D52B08">
      <w:pPr>
        <w:spacing w:before="120"/>
        <w:rPr>
          <w:rFonts w:eastAsia="Times New Roman" w:cs="Times New Roman"/>
          <w:sz w:val="28"/>
          <w:szCs w:val="28"/>
        </w:rPr>
      </w:pPr>
      <w:r>
        <w:t>- Bổ sung vốn đầu tư của chủ sở hữu;</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Số lợi nhuận thực tế của hoạt động kinh doanh của doanh nghiệp trong kỳ;</w:t>
      </w:r>
    </w:p>
    <w:p w:rsidR="00704297" w:rsidRDefault="00D52B08">
      <w:pPr>
        <w:spacing w:before="120"/>
        <w:rPr>
          <w:rFonts w:eastAsia="Times New Roman" w:cs="Times New Roman"/>
          <w:sz w:val="28"/>
          <w:szCs w:val="28"/>
        </w:rPr>
      </w:pPr>
      <w:r>
        <w:t>- Số lỗ của cấp dưới được cấp trên cấp bù;</w:t>
      </w:r>
    </w:p>
    <w:p w:rsidR="00704297" w:rsidRDefault="00D52B08">
      <w:pPr>
        <w:spacing w:before="120"/>
        <w:rPr>
          <w:rFonts w:eastAsia="Times New Roman" w:cs="Times New Roman"/>
          <w:sz w:val="28"/>
          <w:szCs w:val="28"/>
        </w:rPr>
      </w:pPr>
      <w:r>
        <w:t>- Xử lý các khoản lỗ về hoạt động kinh doanh.</w:t>
      </w:r>
    </w:p>
    <w:p w:rsidR="00704297" w:rsidRDefault="00D52B08">
      <w:pPr>
        <w:spacing w:before="120"/>
        <w:rPr>
          <w:rFonts w:eastAsia="Times New Roman" w:cs="Times New Roman"/>
          <w:sz w:val="28"/>
          <w:szCs w:val="28"/>
        </w:rPr>
      </w:pPr>
      <w:r>
        <w:rPr>
          <w:b/>
          <w:i/>
        </w:rPr>
        <w:t>Tài khoản 421 có thể có số dư Nợ hoặc số dư Có.</w:t>
      </w:r>
    </w:p>
    <w:p w:rsidR="00704297" w:rsidRDefault="00D52B08">
      <w:pPr>
        <w:spacing w:before="120"/>
        <w:rPr>
          <w:rFonts w:eastAsia="Times New Roman" w:cs="Times New Roman"/>
          <w:sz w:val="28"/>
          <w:szCs w:val="28"/>
        </w:rPr>
      </w:pPr>
      <w:r>
        <w:rPr>
          <w:b/>
        </w:rPr>
        <w:t xml:space="preserve">Số dư bên Nợ: </w:t>
      </w:r>
      <w:r>
        <w:t>Số lỗ hoạt động kinh doanh chưa xử lý.</w:t>
      </w:r>
    </w:p>
    <w:p w:rsidR="00704297" w:rsidRDefault="00D52B08">
      <w:pPr>
        <w:spacing w:before="120"/>
        <w:rPr>
          <w:rFonts w:eastAsia="Times New Roman" w:cs="Times New Roman"/>
          <w:sz w:val="28"/>
          <w:szCs w:val="28"/>
        </w:rPr>
      </w:pPr>
      <w:r>
        <w:rPr>
          <w:b/>
        </w:rPr>
        <w:t xml:space="preserve">Số dư bên Có: </w:t>
      </w:r>
      <w:r>
        <w:t>Số lợi nhuận sau thuế chưa phân phối hoặc chưa sử dụng.</w:t>
      </w:r>
    </w:p>
    <w:p w:rsidR="00704297" w:rsidRDefault="00D52B08">
      <w:pPr>
        <w:spacing w:before="120"/>
        <w:rPr>
          <w:rFonts w:eastAsia="Times New Roman" w:cs="Times New Roman"/>
          <w:sz w:val="28"/>
          <w:szCs w:val="28"/>
        </w:rPr>
      </w:pPr>
      <w:r>
        <w:rPr>
          <w:b/>
          <w:i/>
        </w:rPr>
        <w:t>Tài khoản 421- Lợi nhuận sau thuế chưa phân phối, có 2 tài khoản cấp 2:</w:t>
      </w:r>
    </w:p>
    <w:p w:rsidR="00704297" w:rsidRDefault="00D52B08">
      <w:pPr>
        <w:spacing w:before="120"/>
        <w:rPr>
          <w:rFonts w:eastAsia="Times New Roman" w:cs="Times New Roman"/>
          <w:sz w:val="28"/>
          <w:szCs w:val="28"/>
        </w:rPr>
      </w:pPr>
      <w:r>
        <w:rPr>
          <w:i/>
        </w:rPr>
        <w:t>- Tài khoản 4211 - Lợi nhuận sau thuế chưa phân phối năm trước:</w:t>
      </w:r>
      <w:r>
        <w:t xml:space="preserve"> Phản ánh kết quả hoạt động kinh doanh, tình hình phân chia lợi nhuận hoặc xử lý lỗ thuộc các năm trước. Tài khoản 4211 còn dùng để phản ánh số điều chỉnh tăng hoặc giảm số dư đầu năm của TK 4211 khi áp dụng hồi tố do thay đổi chính sách kế toán và điều chỉnh hồi tố các sai sót trọng yếu của năm trước, năm nay mới phát hiện.</w:t>
      </w:r>
    </w:p>
    <w:p w:rsidR="00704297" w:rsidRDefault="00D52B08">
      <w:pPr>
        <w:spacing w:before="120"/>
        <w:rPr>
          <w:rFonts w:eastAsia="Times New Roman" w:cs="Times New Roman"/>
          <w:sz w:val="28"/>
          <w:szCs w:val="28"/>
        </w:rPr>
      </w:pPr>
      <w:r>
        <w:t>Đầu năm sau, kế toán kết chuyển số dư đầu năm từ TK 4212 “Lợi nhuận sau thuế chưa phân phối năm nay” sang TK 4211 “Lợi nhuận sau thuế chưa phân phối năm trước”.</w:t>
      </w:r>
    </w:p>
    <w:p w:rsidR="00704297" w:rsidRDefault="00D52B08">
      <w:pPr>
        <w:spacing w:before="120"/>
        <w:rPr>
          <w:rFonts w:eastAsia="Times New Roman" w:cs="Times New Roman"/>
          <w:sz w:val="28"/>
          <w:szCs w:val="28"/>
        </w:rPr>
      </w:pPr>
      <w:r>
        <w:rPr>
          <w:i/>
        </w:rPr>
        <w:t>- Tài khoản 4212 - Lợi nhuận sau thuế chưa phân phối năm nay:</w:t>
      </w:r>
      <w:r>
        <w:t xml:space="preserve"> Phản ánh kết quả kinh doanh, tình hình phân chia lợi nhuận và xử lý lỗ của năm nay.</w:t>
      </w:r>
      <w:bookmarkStart w:id="210" w:name="odc9jc" w:colFirst="0" w:colLast="0"/>
      <w:bookmarkEnd w:id="210"/>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Cuối kỳ kế toán, kết chuyển kết quả hoạt động kinh doanh:</w:t>
      </w:r>
    </w:p>
    <w:p w:rsidR="00704297" w:rsidRDefault="00D52B08">
      <w:pPr>
        <w:spacing w:before="120"/>
        <w:rPr>
          <w:rFonts w:eastAsia="Times New Roman" w:cs="Times New Roman"/>
          <w:sz w:val="28"/>
          <w:szCs w:val="28"/>
        </w:rPr>
      </w:pPr>
      <w:r>
        <w:t>- Trường hợp lãi, ghi:</w:t>
      </w:r>
    </w:p>
    <w:p w:rsidR="00704297" w:rsidRDefault="00D52B08">
      <w:pPr>
        <w:spacing w:before="120"/>
        <w:rPr>
          <w:rFonts w:eastAsia="Times New Roman" w:cs="Times New Roman"/>
          <w:sz w:val="28"/>
          <w:szCs w:val="28"/>
        </w:rPr>
      </w:pPr>
      <w:r>
        <w:t>Nợ TK 911 - Xác định kết quả kinh doanh</w:t>
      </w:r>
    </w:p>
    <w:p w:rsidR="00704297" w:rsidRDefault="00D52B08">
      <w:pPr>
        <w:spacing w:before="120"/>
        <w:rPr>
          <w:rFonts w:eastAsia="Times New Roman" w:cs="Times New Roman"/>
          <w:sz w:val="28"/>
          <w:szCs w:val="28"/>
        </w:rPr>
      </w:pPr>
      <w:r>
        <w:t>Có TK 421- Lợi nhuận sau thuế chưa phân phối (4212).</w:t>
      </w:r>
    </w:p>
    <w:p w:rsidR="00704297" w:rsidRDefault="00D52B08">
      <w:pPr>
        <w:spacing w:before="120"/>
        <w:rPr>
          <w:rFonts w:eastAsia="Times New Roman" w:cs="Times New Roman"/>
          <w:sz w:val="28"/>
          <w:szCs w:val="28"/>
        </w:rPr>
      </w:pPr>
      <w:r>
        <w:t>- Trường hợp lỗ, ghi:</w:t>
      </w:r>
    </w:p>
    <w:p w:rsidR="00704297" w:rsidRDefault="00D52B08">
      <w:pPr>
        <w:spacing w:before="120"/>
        <w:rPr>
          <w:rFonts w:eastAsia="Times New Roman" w:cs="Times New Roman"/>
          <w:sz w:val="28"/>
          <w:szCs w:val="28"/>
        </w:rPr>
      </w:pPr>
      <w:r>
        <w:t>Nợ TK 421 - Lợi nhuận sau thuế chưa phân phối (4212)</w:t>
      </w:r>
    </w:p>
    <w:p w:rsidR="00704297" w:rsidRDefault="00D52B08">
      <w:pPr>
        <w:spacing w:before="120"/>
        <w:rPr>
          <w:rFonts w:eastAsia="Times New Roman" w:cs="Times New Roman"/>
          <w:sz w:val="28"/>
          <w:szCs w:val="28"/>
        </w:rPr>
      </w:pPr>
      <w:r>
        <w:lastRenderedPageBreak/>
        <w:t>Có TK 911 - Xác định kết quả kinh doanh.</w:t>
      </w:r>
    </w:p>
    <w:p w:rsidR="00704297" w:rsidRDefault="00D52B08">
      <w:pPr>
        <w:spacing w:before="120"/>
        <w:rPr>
          <w:rFonts w:eastAsia="Times New Roman" w:cs="Times New Roman"/>
          <w:sz w:val="28"/>
          <w:szCs w:val="28"/>
        </w:rPr>
      </w:pPr>
      <w:r>
        <w:t>b) Khi có quyết định hoặc thông báo trả cổ tức, lợi nhuận được chia cho các chủ sở hữu, ghi:</w:t>
      </w:r>
    </w:p>
    <w:p w:rsidR="00704297" w:rsidRDefault="00D52B08">
      <w:pPr>
        <w:spacing w:before="120"/>
        <w:rPr>
          <w:rFonts w:eastAsia="Times New Roman" w:cs="Times New Roman"/>
          <w:sz w:val="28"/>
          <w:szCs w:val="28"/>
        </w:rPr>
      </w:pPr>
      <w:r>
        <w:t>Nợ TK 421 - Lợi nhuận sau thuế chưa phân phối</w:t>
      </w:r>
    </w:p>
    <w:p w:rsidR="00704297" w:rsidRDefault="00D52B08">
      <w:pPr>
        <w:spacing w:before="120"/>
        <w:rPr>
          <w:rFonts w:eastAsia="Times New Roman" w:cs="Times New Roman"/>
          <w:sz w:val="28"/>
          <w:szCs w:val="28"/>
        </w:rPr>
      </w:pPr>
      <w:r>
        <w:t>Có TK 338 - Phải trả, phải nộp khác (3388).</w:t>
      </w:r>
    </w:p>
    <w:p w:rsidR="00704297" w:rsidRDefault="00D52B08">
      <w:pPr>
        <w:spacing w:before="120"/>
        <w:rPr>
          <w:rFonts w:eastAsia="Times New Roman" w:cs="Times New Roman"/>
          <w:sz w:val="28"/>
          <w:szCs w:val="28"/>
        </w:rPr>
      </w:pPr>
      <w:r>
        <w:t>Khi trả tiền cổ tức, lợi nhuận, ghi:</w:t>
      </w:r>
    </w:p>
    <w:p w:rsidR="00704297" w:rsidRDefault="00D52B08">
      <w:pPr>
        <w:spacing w:before="120"/>
        <w:rPr>
          <w:rFonts w:eastAsia="Times New Roman" w:cs="Times New Roman"/>
          <w:sz w:val="28"/>
          <w:szCs w:val="28"/>
        </w:rPr>
      </w:pPr>
      <w:r>
        <w:t>Nợ TK 338 - Phải trả, phải nộp khác (3388)</w:t>
      </w:r>
    </w:p>
    <w:p w:rsidR="00704297" w:rsidRDefault="00D52B08">
      <w:pPr>
        <w:spacing w:before="120"/>
        <w:rPr>
          <w:rFonts w:eastAsia="Times New Roman" w:cs="Times New Roman"/>
          <w:sz w:val="28"/>
          <w:szCs w:val="28"/>
        </w:rPr>
      </w:pPr>
      <w:r>
        <w:t>Có các TK 111, 112,... (số tiền thực trả).</w:t>
      </w:r>
    </w:p>
    <w:p w:rsidR="00704297" w:rsidRDefault="00D52B08">
      <w:pPr>
        <w:spacing w:before="120"/>
        <w:rPr>
          <w:rFonts w:eastAsia="Times New Roman" w:cs="Times New Roman"/>
          <w:sz w:val="28"/>
          <w:szCs w:val="28"/>
        </w:rPr>
      </w:pPr>
      <w:r>
        <w:t>c) Trường hợp Công ty cổ phần trả cổ tức bằng cổ phiếu (phát hành thêm cổ phiếu từ nguồn Lợi nhuận sau thuế chưa phân phối) ghi:</w:t>
      </w:r>
    </w:p>
    <w:p w:rsidR="00704297" w:rsidRDefault="00D52B08">
      <w:pPr>
        <w:spacing w:before="120"/>
        <w:rPr>
          <w:rFonts w:eastAsia="Times New Roman" w:cs="Times New Roman"/>
          <w:sz w:val="28"/>
          <w:szCs w:val="28"/>
        </w:rPr>
      </w:pPr>
      <w:r>
        <w:t>Nợ TK 421 - Lợi nhuận sau thuế chưa phân phối</w:t>
      </w:r>
    </w:p>
    <w:p w:rsidR="00704297" w:rsidRDefault="00D52B08">
      <w:pPr>
        <w:spacing w:before="120"/>
        <w:rPr>
          <w:rFonts w:eastAsia="Times New Roman" w:cs="Times New Roman"/>
          <w:sz w:val="28"/>
          <w:szCs w:val="28"/>
        </w:rPr>
      </w:pPr>
      <w:r>
        <w:t>Có TK 4111- Vốn góp của chủ sở hữu (mệnh giá)</w:t>
      </w:r>
    </w:p>
    <w:p w:rsidR="00704297" w:rsidRDefault="00D52B08">
      <w:pPr>
        <w:spacing w:before="120"/>
        <w:rPr>
          <w:rFonts w:eastAsia="Times New Roman" w:cs="Times New Roman"/>
          <w:sz w:val="28"/>
          <w:szCs w:val="28"/>
        </w:rPr>
      </w:pPr>
      <w:r>
        <w:t>Có TK 4112 - Thặng dư vốn cổ phần (số chênh lêch giữa giá phát hành cao hơn mệnh giá) (nếu có).</w:t>
      </w:r>
    </w:p>
    <w:p w:rsidR="00704297" w:rsidRDefault="00D52B08">
      <w:pPr>
        <w:spacing w:before="120"/>
        <w:rPr>
          <w:rFonts w:eastAsia="Times New Roman" w:cs="Times New Roman"/>
          <w:sz w:val="28"/>
          <w:szCs w:val="28"/>
        </w:rPr>
      </w:pPr>
      <w:r>
        <w:t>d) Các doanh nghiệp không phải là công ty cổ phần khi quyết định bổ sung vốn đầu tư của chủ sở hữu từ lợi nhuận hoạt động kinh doanh (phần lợi nhuận để lại của doanh nghiệp), ghi:</w:t>
      </w:r>
    </w:p>
    <w:p w:rsidR="00704297" w:rsidRDefault="00D52B08">
      <w:pPr>
        <w:spacing w:before="120"/>
        <w:rPr>
          <w:rFonts w:eastAsia="Times New Roman" w:cs="Times New Roman"/>
          <w:sz w:val="28"/>
          <w:szCs w:val="28"/>
        </w:rPr>
      </w:pPr>
      <w:r>
        <w:t>Nợ TK 421 - Lợi nhuận sau thuế chưa phân phối</w:t>
      </w:r>
    </w:p>
    <w:p w:rsidR="00704297" w:rsidRDefault="00D52B08">
      <w:pPr>
        <w:spacing w:before="120"/>
        <w:rPr>
          <w:rFonts w:eastAsia="Times New Roman" w:cs="Times New Roman"/>
          <w:sz w:val="28"/>
          <w:szCs w:val="28"/>
        </w:rPr>
      </w:pPr>
      <w:r>
        <w:t>Có TK 4111 - Vốn góp của chủ sở hữu.</w:t>
      </w:r>
    </w:p>
    <w:p w:rsidR="00704297" w:rsidRDefault="00D52B08">
      <w:pPr>
        <w:spacing w:before="120"/>
        <w:rPr>
          <w:rFonts w:eastAsia="Times New Roman" w:cs="Times New Roman"/>
          <w:sz w:val="28"/>
          <w:szCs w:val="28"/>
        </w:rPr>
      </w:pPr>
      <w:r>
        <w:t>đ) Khi trích quỹ từ kết quả hoạt động kinh doanh (phần lợi nhuận để lại của doanh nghiệp), ghi:</w:t>
      </w:r>
    </w:p>
    <w:p w:rsidR="00704297" w:rsidRDefault="00D52B08">
      <w:pPr>
        <w:spacing w:before="120"/>
        <w:rPr>
          <w:rFonts w:eastAsia="Times New Roman" w:cs="Times New Roman"/>
          <w:sz w:val="28"/>
          <w:szCs w:val="28"/>
        </w:rPr>
      </w:pPr>
      <w:r>
        <w:t>Nợ TK 421 - Lợi nhuận sau thuế chưa phân phối</w:t>
      </w:r>
    </w:p>
    <w:p w:rsidR="00704297" w:rsidRDefault="00D52B08">
      <w:pPr>
        <w:spacing w:before="120"/>
        <w:rPr>
          <w:rFonts w:eastAsia="Times New Roman" w:cs="Times New Roman"/>
          <w:sz w:val="28"/>
          <w:szCs w:val="28"/>
        </w:rPr>
      </w:pPr>
      <w:r>
        <w:t>Có TK 414 - Quỹ đầu tư phát triển.</w:t>
      </w:r>
    </w:p>
    <w:p w:rsidR="00704297" w:rsidRDefault="00D52B08">
      <w:pPr>
        <w:spacing w:before="120"/>
        <w:rPr>
          <w:rFonts w:eastAsia="Times New Roman" w:cs="Times New Roman"/>
          <w:sz w:val="28"/>
          <w:szCs w:val="28"/>
        </w:rPr>
      </w:pPr>
      <w:r>
        <w:t>Có TK 418 - Các quỹ khác thuộc vốn chủ sở hữu.</w:t>
      </w:r>
    </w:p>
    <w:p w:rsidR="00704297" w:rsidRDefault="00D52B08">
      <w:pPr>
        <w:spacing w:before="120"/>
        <w:rPr>
          <w:rFonts w:eastAsia="Times New Roman" w:cs="Times New Roman"/>
          <w:sz w:val="28"/>
          <w:szCs w:val="28"/>
        </w:rPr>
      </w:pPr>
      <w:r>
        <w:t>Có TK 353 - Quỹ khen thưởng, phúc lợi (3531, 3532, 3534).</w:t>
      </w:r>
    </w:p>
    <w:p w:rsidR="00704297" w:rsidRDefault="00D52B08">
      <w:pPr>
        <w:spacing w:before="120"/>
        <w:rPr>
          <w:rFonts w:eastAsia="Times New Roman" w:cs="Times New Roman"/>
          <w:sz w:val="28"/>
          <w:szCs w:val="28"/>
        </w:rPr>
      </w:pPr>
      <w:r>
        <w:t>e) Đầu năm tài chính, kết chuyển lợi nhuận sau thuế chưa phân phối năm nay sang lợi nhuận sau thuế chưa phân phối năm trước, ghi:</w:t>
      </w:r>
    </w:p>
    <w:p w:rsidR="00704297" w:rsidRDefault="00D52B08">
      <w:pPr>
        <w:spacing w:before="120"/>
        <w:rPr>
          <w:rFonts w:eastAsia="Times New Roman" w:cs="Times New Roman"/>
          <w:sz w:val="28"/>
          <w:szCs w:val="28"/>
        </w:rPr>
      </w:pPr>
      <w:r>
        <w:t>- Trường hợp TK 4212 có số dư Có (lãi), ghi:</w:t>
      </w:r>
    </w:p>
    <w:p w:rsidR="00704297" w:rsidRDefault="00D52B08">
      <w:pPr>
        <w:spacing w:before="120"/>
        <w:rPr>
          <w:rFonts w:eastAsia="Times New Roman" w:cs="Times New Roman"/>
          <w:sz w:val="28"/>
          <w:szCs w:val="28"/>
        </w:rPr>
      </w:pPr>
      <w:r>
        <w:t>Nợ TK 4212 - Lợi nhuận sau thuế chưa phân phối năm nay</w:t>
      </w:r>
    </w:p>
    <w:p w:rsidR="00704297" w:rsidRDefault="00D52B08">
      <w:pPr>
        <w:spacing w:before="120"/>
        <w:rPr>
          <w:rFonts w:eastAsia="Times New Roman" w:cs="Times New Roman"/>
          <w:sz w:val="28"/>
          <w:szCs w:val="28"/>
        </w:rPr>
      </w:pPr>
      <w:r>
        <w:lastRenderedPageBreak/>
        <w:t>Có TK 4211 - Lợi nhuận sau thuế chưa phân phối năm trước.</w:t>
      </w:r>
    </w:p>
    <w:p w:rsidR="00704297" w:rsidRDefault="00D52B08">
      <w:pPr>
        <w:spacing w:before="120"/>
        <w:rPr>
          <w:rFonts w:eastAsia="Times New Roman" w:cs="Times New Roman"/>
          <w:sz w:val="28"/>
          <w:szCs w:val="28"/>
        </w:rPr>
      </w:pPr>
      <w:r>
        <w:t>- Trường hợp TK 4212 có số dư Nợ (lỗ), ghi:</w:t>
      </w:r>
    </w:p>
    <w:p w:rsidR="00704297" w:rsidRDefault="00D52B08">
      <w:pPr>
        <w:spacing w:before="120"/>
        <w:rPr>
          <w:rFonts w:eastAsia="Times New Roman" w:cs="Times New Roman"/>
          <w:sz w:val="28"/>
          <w:szCs w:val="28"/>
        </w:rPr>
      </w:pPr>
      <w:r>
        <w:t>Nợ TK 4211 - Lợi nhuận sau thuế chưa phân phối năm trước</w:t>
      </w:r>
    </w:p>
    <w:p w:rsidR="00704297" w:rsidRDefault="00D52B08">
      <w:pPr>
        <w:spacing w:before="120"/>
        <w:rPr>
          <w:rFonts w:eastAsia="Times New Roman" w:cs="Times New Roman"/>
          <w:sz w:val="28"/>
          <w:szCs w:val="28"/>
        </w:rPr>
      </w:pPr>
      <w:r>
        <w:t>Có TK 4212 - Lợi nhuận sau thuế chưa phân phối năm nay.</w:t>
      </w:r>
    </w:p>
    <w:p w:rsidR="00704297" w:rsidRDefault="00D52B08">
      <w:pPr>
        <w:spacing w:before="120"/>
        <w:rPr>
          <w:rFonts w:eastAsia="Times New Roman" w:cs="Times New Roman"/>
          <w:sz w:val="28"/>
          <w:szCs w:val="28"/>
        </w:rPr>
      </w:pPr>
      <w:r>
        <w:t>g) Kế toán xử lý lợi nhuận sau thuế chưa phân phối trước khi chuyển doanh nghiệp 100% vốn Nhà nước thành công ty cổ phần</w:t>
      </w:r>
    </w:p>
    <w:p w:rsidR="00704297" w:rsidRDefault="00D52B08">
      <w:pPr>
        <w:spacing w:before="120"/>
        <w:rPr>
          <w:rFonts w:eastAsia="Times New Roman" w:cs="Times New Roman"/>
          <w:sz w:val="28"/>
          <w:szCs w:val="28"/>
        </w:rPr>
      </w:pPr>
      <w:r>
        <w:t>- Kế toán xử lý các khoản nợ phải trả trước khi chuyển thành công ty cổ phần</w:t>
      </w:r>
    </w:p>
    <w:p w:rsidR="00704297" w:rsidRDefault="00D52B08">
      <w:pPr>
        <w:spacing w:before="120"/>
        <w:rPr>
          <w:rFonts w:eastAsia="Times New Roman" w:cs="Times New Roman"/>
          <w:sz w:val="28"/>
          <w:szCs w:val="28"/>
        </w:rPr>
      </w:pPr>
      <w:r>
        <w:t>Đối với các khoản nợ vay Ngân hàng thương mại Nhà nước và Ngân hàng Phát triển Việt Nam đã quá hạn nhưng do doanh nghiệp bị lỗ, không còn vốn nhà nước, không thanh toán được, doanh nghiệp phải làm các thủ tục, hồ sơ đề nghị khoanh nợ, giãn nợ, xoá nợ lãi vay ngân hàng theo quy định của pháp luật hiện hành. Khi có quyết định xoá nợ lãi vay, ghi:</w:t>
      </w:r>
    </w:p>
    <w:p w:rsidR="00704297" w:rsidRDefault="00D52B08">
      <w:pPr>
        <w:spacing w:before="120"/>
        <w:rPr>
          <w:rFonts w:eastAsia="Times New Roman" w:cs="Times New Roman"/>
          <w:sz w:val="28"/>
          <w:szCs w:val="28"/>
        </w:rPr>
      </w:pPr>
      <w:r>
        <w:t>Nợ TK 335 - Chi phí phải trả (lãi vay được xóa)</w:t>
      </w:r>
    </w:p>
    <w:p w:rsidR="00704297" w:rsidRDefault="00D52B08">
      <w:pPr>
        <w:spacing w:before="120"/>
        <w:rPr>
          <w:rFonts w:eastAsia="Times New Roman" w:cs="Times New Roman"/>
          <w:sz w:val="28"/>
          <w:szCs w:val="28"/>
        </w:rPr>
      </w:pPr>
      <w:r>
        <w:t>Có TK 421 - Lợi nhuận sau thuế chưa phân phối (phần lãi vay đã hạch toán vào chi phí các kỳ trước nay được xóa)</w:t>
      </w:r>
    </w:p>
    <w:p w:rsidR="00704297" w:rsidRDefault="00D52B08">
      <w:pPr>
        <w:spacing w:before="120"/>
        <w:rPr>
          <w:rFonts w:eastAsia="Times New Roman" w:cs="Times New Roman"/>
          <w:sz w:val="28"/>
          <w:szCs w:val="28"/>
        </w:rPr>
      </w:pPr>
      <w:r>
        <w:t>Có TK 635 - Chi phí tài chính (phần lãi vay đã hạch toán vào chi phí tài chính trong kỳ này).</w:t>
      </w:r>
    </w:p>
    <w:p w:rsidR="00704297" w:rsidRDefault="00D52B08">
      <w:pPr>
        <w:spacing w:before="120"/>
        <w:rPr>
          <w:rFonts w:eastAsia="Times New Roman" w:cs="Times New Roman"/>
          <w:sz w:val="28"/>
          <w:szCs w:val="28"/>
        </w:rPr>
      </w:pPr>
      <w:r>
        <w:t>- Kế toán khoản chênh lệch giữa giá trị thực tế phần vốn Nhà nước tại thời điểm doanh nghiệp 100% Vốn Nhà nước chuyển sang Công ty cổ phần so với giá trị thực tế phần vốn Nhà nước tại thời điểm xác định giá trị doanh nghiệp.</w:t>
      </w:r>
    </w:p>
    <w:p w:rsidR="00704297" w:rsidRDefault="00D52B08">
      <w:pPr>
        <w:spacing w:before="120"/>
        <w:rPr>
          <w:rFonts w:eastAsia="Times New Roman" w:cs="Times New Roman"/>
          <w:sz w:val="28"/>
          <w:szCs w:val="28"/>
        </w:rPr>
      </w:pPr>
      <w:r>
        <w:t>+ Trường hợp giá trị thực tế phần vốn Nhà nước tại thời điểm doanh nghiệp chuyển thành Công ty cổ phần lớn hơn giá trị thực tế phần vốn Nhà nước tại thời điểm xác định giá trị doanh nghiệp thì số chênh lệch tăng (lãi) phải nộp vào quỹ hỗ trợ sắp xếp doanh nghiệp theo quy định của pháp luật (như tại Tập đoàn, Tổng công ty, công ty mẹ hoặc quỹ hỗ trợ sắp xếp doanh nghiệp tại Tổng Công ty đầu tư và kinh doanh vốn Nhà nước), ghi:</w:t>
      </w:r>
    </w:p>
    <w:p w:rsidR="00704297" w:rsidRDefault="00D52B08">
      <w:pPr>
        <w:spacing w:before="120"/>
        <w:rPr>
          <w:rFonts w:eastAsia="Times New Roman" w:cs="Times New Roman"/>
          <w:sz w:val="28"/>
          <w:szCs w:val="28"/>
        </w:rPr>
      </w:pPr>
      <w:r>
        <w:t>Nợ TK 421 - Lợi nhuận sau thuế chưa phân phối</w:t>
      </w:r>
    </w:p>
    <w:p w:rsidR="00704297" w:rsidRDefault="00D52B08">
      <w:pPr>
        <w:spacing w:before="120"/>
        <w:rPr>
          <w:rFonts w:eastAsia="Times New Roman" w:cs="Times New Roman"/>
          <w:sz w:val="28"/>
          <w:szCs w:val="28"/>
        </w:rPr>
      </w:pPr>
      <w:r>
        <w:t>Có TK 3385 - Phải trả về cổ phần hoá.</w:t>
      </w:r>
    </w:p>
    <w:p w:rsidR="00704297" w:rsidRDefault="00D52B08">
      <w:pPr>
        <w:spacing w:before="120"/>
        <w:rPr>
          <w:rFonts w:eastAsia="Times New Roman" w:cs="Times New Roman"/>
          <w:sz w:val="28"/>
          <w:szCs w:val="28"/>
        </w:rPr>
      </w:pPr>
      <w:r>
        <w:t>+ Trường hợp giá trị thực tế phần vốn nhà nước tại thời điểm doanh nghiệp chuyển sang Công ty cổ phần nhỏ hơn giá trị thực tế phần vốn Nhà nước tại thời điểm xác định giá trị doanh nghiệp thì phản ánh số chênh lệch giảm (lỗ), ghi:</w:t>
      </w:r>
    </w:p>
    <w:p w:rsidR="00704297" w:rsidRDefault="00D52B08">
      <w:pPr>
        <w:spacing w:before="120"/>
        <w:rPr>
          <w:rFonts w:eastAsia="Times New Roman" w:cs="Times New Roman"/>
          <w:sz w:val="28"/>
          <w:szCs w:val="28"/>
        </w:rPr>
      </w:pPr>
      <w:r>
        <w:lastRenderedPageBreak/>
        <w:t>Nợ TK 138 - Phải thu khác (1388)</w:t>
      </w:r>
    </w:p>
    <w:p w:rsidR="00704297" w:rsidRDefault="00D52B08">
      <w:pPr>
        <w:spacing w:before="120"/>
        <w:rPr>
          <w:rFonts w:eastAsia="Times New Roman" w:cs="Times New Roman"/>
          <w:sz w:val="28"/>
          <w:szCs w:val="28"/>
        </w:rPr>
      </w:pPr>
      <w:r>
        <w:t>Có TK 421 - Lợi nhuận sau thuế chưa phân phối.</w:t>
      </w:r>
    </w:p>
    <w:p w:rsidR="00704297" w:rsidRDefault="00D52B08">
      <w:pPr>
        <w:spacing w:before="120"/>
        <w:rPr>
          <w:rFonts w:eastAsia="Times New Roman" w:cs="Times New Roman"/>
          <w:sz w:val="28"/>
          <w:szCs w:val="28"/>
        </w:rPr>
      </w:pPr>
      <w:r>
        <w:t>+ Trường hợp chênh lệch giảm do nguyên nhân khách quan, hoặc chủ quan nhưng vì lý do bất khả kháng mà người có trách nhiệm bồi thường không có khả năng thực hiện việc bồi thường và đã được cơ quan có thẩm quyền xem xét, quyết định sử dụng số tiền thu từ bán cổ phần này để bù đắp tổn thất sau khi trừ đi phần được bảo hiểm bồi thường (nếu có) ghi:</w:t>
      </w:r>
    </w:p>
    <w:p w:rsidR="00704297" w:rsidRDefault="00D52B08">
      <w:pPr>
        <w:spacing w:before="120"/>
        <w:rPr>
          <w:rFonts w:eastAsia="Times New Roman" w:cs="Times New Roman"/>
          <w:sz w:val="28"/>
          <w:szCs w:val="28"/>
        </w:rPr>
      </w:pPr>
      <w:r>
        <w:t>Nợ TK 3385 - Phải trả về cổ phần hóa</w:t>
      </w:r>
    </w:p>
    <w:p w:rsidR="00704297" w:rsidRDefault="00D52B08">
      <w:pPr>
        <w:spacing w:before="120"/>
        <w:rPr>
          <w:rFonts w:eastAsia="Times New Roman" w:cs="Times New Roman"/>
          <w:sz w:val="28"/>
          <w:szCs w:val="28"/>
        </w:rPr>
      </w:pPr>
      <w:r>
        <w:t>Có TK 421 - Lợi nhuận sau thuế chưa phân phối.</w:t>
      </w:r>
    </w:p>
    <w:p w:rsidR="00704297" w:rsidRDefault="00D52B08">
      <w:pPr>
        <w:spacing w:before="120"/>
        <w:rPr>
          <w:rFonts w:eastAsia="Times New Roman" w:cs="Times New Roman"/>
          <w:sz w:val="28"/>
          <w:szCs w:val="28"/>
        </w:rPr>
      </w:pPr>
      <w:r>
        <w:t>- Kế toán chuyển lợi nhuận sau thuế chưa phân phối thành vốn nhà nước tại doanh nghiệp tại thời điểm chính thức chuyển sang công ty cổ phần: Tại thời điểm doanh nghiệp chính thức chuyển thành công ty cổ phần, kế toán chuyển toàn bộ số dư Có Lợi nhuận sau thuế chưa phân phối sang Vốn đầu tư của chủ sở hữu, ghi:</w:t>
      </w:r>
    </w:p>
    <w:p w:rsidR="00704297" w:rsidRDefault="00D52B08">
      <w:pPr>
        <w:spacing w:before="120"/>
        <w:rPr>
          <w:rFonts w:eastAsia="Times New Roman" w:cs="Times New Roman"/>
          <w:sz w:val="28"/>
          <w:szCs w:val="28"/>
        </w:rPr>
      </w:pPr>
      <w:r>
        <w:t>Nợ TK 421 - Lợi nhuận sau thuế chưa phân phối</w:t>
      </w:r>
    </w:p>
    <w:p w:rsidR="00704297" w:rsidRDefault="00D52B08">
      <w:pPr>
        <w:spacing w:before="120"/>
        <w:rPr>
          <w:rFonts w:eastAsia="Times New Roman" w:cs="Times New Roman"/>
          <w:sz w:val="28"/>
          <w:szCs w:val="28"/>
        </w:rPr>
      </w:pPr>
      <w:r>
        <w:t>Có TK 411 - Vốn đầu tư của chủ sở hữu.</w:t>
      </w:r>
      <w:bookmarkStart w:id="211" w:name="38czs75" w:colFirst="0" w:colLast="0"/>
      <w:bookmarkEnd w:id="211"/>
    </w:p>
    <w:p w:rsidR="00704297" w:rsidRDefault="00D52B08" w:rsidP="00155128">
      <w:pPr>
        <w:pStyle w:val="Heading2"/>
        <w:rPr>
          <w:rFonts w:ascii=".VnArialH" w:eastAsia=".VnArialH" w:hAnsi=".VnArialH" w:cs=".VnArialH"/>
          <w:sz w:val="22"/>
          <w:szCs w:val="22"/>
        </w:rPr>
      </w:pPr>
      <w:bookmarkStart w:id="212" w:name="_Toc140907610"/>
      <w:r>
        <w:t>Điều 75. Tài khoản 441 – Nguồn vốn đầu tư xây dựng cơ bản</w:t>
      </w:r>
      <w:bookmarkEnd w:id="212"/>
    </w:p>
    <w:p w:rsidR="00704297" w:rsidRDefault="00D52B08" w:rsidP="00155128">
      <w:pPr>
        <w:pStyle w:val="Heading3"/>
        <w:rPr>
          <w:rFonts w:ascii="Courier New" w:eastAsia="Courier New" w:hAnsi="Courier New" w:cs="Courier New"/>
        </w:rPr>
      </w:pPr>
      <w:bookmarkStart w:id="213" w:name="_Toc140907611"/>
      <w:r>
        <w:t>1. Nguyên tắc kế toán</w:t>
      </w:r>
      <w:bookmarkEnd w:id="213"/>
    </w:p>
    <w:p w:rsidR="00704297" w:rsidRDefault="00D52B08">
      <w:pPr>
        <w:spacing w:before="120"/>
        <w:rPr>
          <w:rFonts w:ascii="Courier New" w:eastAsia="Courier New" w:hAnsi="Courier New" w:cs="Courier New"/>
        </w:rPr>
      </w:pPr>
      <w:r>
        <w:t>a) Tài khoản này dùng để phản ánh số hiện có và tình hình tăng, giảm nguồn vốn đầu tư XDCB của doanh nghiệp. Nguồn vốn đầu tư XDCB của doanh nghiệp được hình thành do Ngân sách cấp hoặc đơn vị cấp trên cấp. Vốn đầu tư XDCB của đơn vị được dùng cho việc đầu tư xây dựng mới, cải tạo, mở rộng cơ sở sản xuất, kinh doanh và mua sắm TSCĐ để đổi mới công nghệ. Công tác đầu tư XDCB ở doanh nghiệp phải chấp hành và tôn trọng các quy định về quản lý đầu tư và xây dựng cơ bản hiện hành.</w:t>
      </w:r>
    </w:p>
    <w:p w:rsidR="00704297" w:rsidRDefault="00D52B08">
      <w:pPr>
        <w:spacing w:before="120"/>
        <w:rPr>
          <w:rFonts w:ascii="Courier New" w:eastAsia="Courier New" w:hAnsi="Courier New" w:cs="Courier New"/>
        </w:rPr>
      </w:pPr>
      <w:r>
        <w:t>b) Mỗi khi công tác xây dựng và mua sắm TSCĐ hoàn thành, tài sản được bàn giao đưa vào sử dụng cho sản xuất, kinh doanh, kế toán phải tiến hành các thủ tục quyết toán vốn đầu tư của từng công trình, hạng mục công trình. Khi quyết toán vốn đầu tư được duyệt, kế toán phải ghi giảm nguồn vốn đầu tư XDCB, ghi tăng Vốn đầu tư của chủ sở hữu .</w:t>
      </w:r>
    </w:p>
    <w:p w:rsidR="00704297" w:rsidRDefault="00D52B08" w:rsidP="00155128">
      <w:pPr>
        <w:pStyle w:val="Heading3"/>
        <w:rPr>
          <w:rFonts w:ascii="Courier New" w:eastAsia="Courier New" w:hAnsi="Courier New" w:cs="Courier New"/>
        </w:rPr>
      </w:pPr>
      <w:bookmarkStart w:id="214" w:name="_Toc140907612"/>
      <w:r>
        <w:t>2. Kết cấu và nội dung phản ánh của tài khoản 441 – Nguồn vốn đầu tư xây dựng cơ bản</w:t>
      </w:r>
      <w:bookmarkEnd w:id="214"/>
    </w:p>
    <w:p w:rsidR="00704297" w:rsidRDefault="00D52B08">
      <w:pPr>
        <w:spacing w:before="120"/>
        <w:rPr>
          <w:rFonts w:ascii="Courier New" w:eastAsia="Courier New" w:hAnsi="Courier New" w:cs="Courier New"/>
        </w:rPr>
      </w:pPr>
      <w:r>
        <w:rPr>
          <w:b/>
        </w:rPr>
        <w:t xml:space="preserve">Bên Nợ: </w:t>
      </w:r>
      <w:r>
        <w:t>Số vốn đầu tư XDCB giảm do:</w:t>
      </w:r>
    </w:p>
    <w:p w:rsidR="00704297" w:rsidRDefault="00D52B08">
      <w:pPr>
        <w:spacing w:before="120"/>
        <w:rPr>
          <w:rFonts w:ascii="Courier New" w:eastAsia="Courier New" w:hAnsi="Courier New" w:cs="Courier New"/>
        </w:rPr>
      </w:pPr>
      <w:r>
        <w:lastRenderedPageBreak/>
        <w:t>- Xây dựng mới và mua sắm TSCĐ hoàn thành, bàn giao đưa vào sử dụng và quyết toán vốn đầu tư đã được duyệt;</w:t>
      </w:r>
    </w:p>
    <w:p w:rsidR="00704297" w:rsidRDefault="00D52B08">
      <w:pPr>
        <w:spacing w:before="120"/>
        <w:rPr>
          <w:rFonts w:ascii="Courier New" w:eastAsia="Courier New" w:hAnsi="Courier New" w:cs="Courier New"/>
        </w:rPr>
      </w:pPr>
      <w:r>
        <w:t>- Nộp lại số vốn đầu tư XDCB sử dụng không hết cho đơn vị cấp trên, cho Nhà nước.</w:t>
      </w:r>
    </w:p>
    <w:p w:rsidR="00704297" w:rsidRDefault="00D52B08">
      <w:pPr>
        <w:spacing w:before="120"/>
        <w:rPr>
          <w:rFonts w:ascii="Courier New" w:eastAsia="Courier New" w:hAnsi="Courier New" w:cs="Courier New"/>
        </w:rPr>
      </w:pPr>
      <w:r>
        <w:rPr>
          <w:b/>
        </w:rPr>
        <w:t xml:space="preserve">Bên Có: </w:t>
      </w:r>
      <w:r>
        <w:t>Nguồn vốn đầu tư XDCB tăng do:</w:t>
      </w:r>
    </w:p>
    <w:p w:rsidR="00704297" w:rsidRDefault="00D52B08">
      <w:pPr>
        <w:spacing w:before="120"/>
        <w:rPr>
          <w:rFonts w:ascii="Courier New" w:eastAsia="Courier New" w:hAnsi="Courier New" w:cs="Courier New"/>
        </w:rPr>
      </w:pPr>
      <w:r>
        <w:t>- Ngân sách Nhà nước hoặc cấp trên cấp vốn đầu tư XDCB;</w:t>
      </w:r>
    </w:p>
    <w:p w:rsidR="00704297" w:rsidRDefault="00D52B08">
      <w:pPr>
        <w:spacing w:before="120"/>
        <w:rPr>
          <w:rFonts w:ascii="Courier New" w:eastAsia="Courier New" w:hAnsi="Courier New" w:cs="Courier New"/>
        </w:rPr>
      </w:pPr>
      <w:r>
        <w:t>- Nhận vốn đầu tư XDCB do được tài trợ, viện trợ;</w:t>
      </w:r>
    </w:p>
    <w:p w:rsidR="00704297" w:rsidRDefault="00D52B08">
      <w:pPr>
        <w:spacing w:before="120"/>
        <w:rPr>
          <w:rFonts w:ascii="Courier New" w:eastAsia="Courier New" w:hAnsi="Courier New" w:cs="Courier New"/>
        </w:rPr>
      </w:pPr>
      <w:r>
        <w:t>- Bổ sung từ quỹ đầu tư phát triển.</w:t>
      </w:r>
    </w:p>
    <w:p w:rsidR="00704297" w:rsidRDefault="00D52B08">
      <w:pPr>
        <w:spacing w:before="120"/>
        <w:rPr>
          <w:rFonts w:ascii="Courier New" w:eastAsia="Courier New" w:hAnsi="Courier New" w:cs="Courier New"/>
        </w:rPr>
      </w:pPr>
      <w:r>
        <w:rPr>
          <w:b/>
        </w:rPr>
        <w:t xml:space="preserve">Số dư bên Có: </w:t>
      </w:r>
      <w:r>
        <w:t>Số vốn đầu tư XDCB hiện có của doanh nghiệp chưa sử dụng hoặc đã sử dụng nhưng công tác XDCB chưa hoàn thành hoặc đã hoàn thành nhưng quyết toán chưa được duyệt.</w:t>
      </w:r>
    </w:p>
    <w:p w:rsidR="00704297" w:rsidRDefault="00D52B08">
      <w:pPr>
        <w:spacing w:before="120"/>
        <w:rPr>
          <w:rFonts w:ascii="Courier New" w:eastAsia="Courier New" w:hAnsi="Courier New" w:cs="Courier New"/>
        </w:rPr>
      </w:pPr>
      <w:r>
        <w:rPr>
          <w:b/>
        </w:rPr>
        <w:t>3. Phương pháp kế toán một số giao dịch kinh tế chủ yếu</w:t>
      </w:r>
    </w:p>
    <w:p w:rsidR="00704297" w:rsidRDefault="00D52B08">
      <w:pPr>
        <w:spacing w:before="120"/>
        <w:rPr>
          <w:rFonts w:ascii="Courier New" w:eastAsia="Courier New" w:hAnsi="Courier New" w:cs="Courier New"/>
        </w:rPr>
      </w:pPr>
      <w:r>
        <w:t>a) Nhận được vốn đầu tư XDCB bằng tiền mặt, tiền gửi Ngân hàng, ghi:</w:t>
      </w:r>
    </w:p>
    <w:p w:rsidR="00704297" w:rsidRDefault="00D52B08">
      <w:pPr>
        <w:spacing w:before="120"/>
        <w:rPr>
          <w:rFonts w:ascii="Courier New" w:eastAsia="Courier New" w:hAnsi="Courier New" w:cs="Courier New"/>
        </w:rPr>
      </w:pPr>
      <w:r>
        <w:t>Nợ các TK 111, 112</w:t>
      </w:r>
    </w:p>
    <w:p w:rsidR="00704297" w:rsidRDefault="00D52B08">
      <w:pPr>
        <w:spacing w:before="120"/>
        <w:rPr>
          <w:rFonts w:ascii="Courier New" w:eastAsia="Courier New" w:hAnsi="Courier New" w:cs="Courier New"/>
        </w:rPr>
      </w:pPr>
      <w:r>
        <w:t>Có TK 441 - Nguồn vốn đầu tư XDCB.</w:t>
      </w:r>
    </w:p>
    <w:p w:rsidR="00704297" w:rsidRDefault="00D52B08">
      <w:pPr>
        <w:spacing w:before="120"/>
        <w:rPr>
          <w:rFonts w:ascii="Courier New" w:eastAsia="Courier New" w:hAnsi="Courier New" w:cs="Courier New"/>
        </w:rPr>
      </w:pPr>
      <w:r>
        <w:t>b) Trường hợp nhận vốn đầu tư XDCB do Ngân sách cấp theo dự toán được giao:</w:t>
      </w:r>
    </w:p>
    <w:p w:rsidR="00704297" w:rsidRDefault="00D52B08">
      <w:pPr>
        <w:spacing w:before="120"/>
        <w:rPr>
          <w:rFonts w:ascii="Courier New" w:eastAsia="Courier New" w:hAnsi="Courier New" w:cs="Courier New"/>
        </w:rPr>
      </w:pPr>
      <w:r>
        <w:t>- Khi được giao dự toán chi đầu tư XDCB, doanh nghiệp chủ động theo dõi và ghi chép thông tin về khoản mục này trong phần thuyết minh Báo cáo tài chính.</w:t>
      </w:r>
    </w:p>
    <w:p w:rsidR="00704297" w:rsidRDefault="00D52B08">
      <w:pPr>
        <w:spacing w:before="120"/>
        <w:rPr>
          <w:rFonts w:ascii="Courier New" w:eastAsia="Courier New" w:hAnsi="Courier New" w:cs="Courier New"/>
        </w:rPr>
      </w:pPr>
      <w:r>
        <w:t>- Khi rút dự toán chi đầu tư XDCB để sử dụng, căn cứ vào tình hình sử dụng dự toán chi đầu tư xây dựng để hạch toán vào các tài khoản có liên quan, ghi:</w:t>
      </w:r>
    </w:p>
    <w:p w:rsidR="00704297" w:rsidRDefault="00D52B08">
      <w:pPr>
        <w:spacing w:before="120"/>
        <w:rPr>
          <w:rFonts w:ascii="Courier New" w:eastAsia="Courier New" w:hAnsi="Courier New" w:cs="Courier New"/>
        </w:rPr>
      </w:pPr>
      <w:r>
        <w:t>Nợ TK 111- Tiền mặt</w:t>
      </w:r>
    </w:p>
    <w:p w:rsidR="00704297" w:rsidRDefault="00D52B08">
      <w:pPr>
        <w:spacing w:before="120"/>
        <w:rPr>
          <w:rFonts w:ascii="Courier New" w:eastAsia="Courier New" w:hAnsi="Courier New" w:cs="Courier New"/>
        </w:rPr>
      </w:pPr>
      <w:r>
        <w:t>Nợ các TK 152, 153, 331,...</w:t>
      </w:r>
    </w:p>
    <w:p w:rsidR="00704297" w:rsidRDefault="00D52B08">
      <w:pPr>
        <w:spacing w:before="120"/>
        <w:rPr>
          <w:rFonts w:ascii="Courier New" w:eastAsia="Courier New" w:hAnsi="Courier New" w:cs="Courier New"/>
        </w:rPr>
      </w:pPr>
      <w:r>
        <w:t>Nợ TK 133- Thuế GTGT được khấu trừ</w:t>
      </w:r>
    </w:p>
    <w:p w:rsidR="00704297" w:rsidRDefault="00D52B08">
      <w:pPr>
        <w:spacing w:before="120"/>
        <w:rPr>
          <w:rFonts w:ascii="Courier New" w:eastAsia="Courier New" w:hAnsi="Courier New" w:cs="Courier New"/>
        </w:rPr>
      </w:pPr>
      <w:r>
        <w:t>Nợ TK 241- XDCB dở dang (rút dự toán chi trực tiếp)</w:t>
      </w:r>
    </w:p>
    <w:p w:rsidR="00704297" w:rsidRDefault="00D52B08">
      <w:pPr>
        <w:spacing w:before="120"/>
        <w:rPr>
          <w:rFonts w:ascii="Courier New" w:eastAsia="Courier New" w:hAnsi="Courier New" w:cs="Courier New"/>
        </w:rPr>
      </w:pPr>
      <w:r>
        <w:t>Có TK 441 - Nguồn vốn đầu tư XDCB.</w:t>
      </w:r>
    </w:p>
    <w:p w:rsidR="00704297" w:rsidRDefault="00D52B08">
      <w:pPr>
        <w:spacing w:before="120"/>
        <w:rPr>
          <w:rFonts w:ascii="Courier New" w:eastAsia="Courier New" w:hAnsi="Courier New" w:cs="Courier New"/>
        </w:rPr>
      </w:pPr>
      <w:r>
        <w:t>c) Khi chưa được giao dự toán chi đầu tư XDCB, đơn vị được Kho bạc cho tạm ứng vốn đầu tư, khi nhận được vốn tạm ứng của Kho bạc, ghi:</w:t>
      </w:r>
    </w:p>
    <w:p w:rsidR="00704297" w:rsidRDefault="00D52B08">
      <w:pPr>
        <w:spacing w:before="120"/>
        <w:rPr>
          <w:rFonts w:ascii="Courier New" w:eastAsia="Courier New" w:hAnsi="Courier New" w:cs="Courier New"/>
        </w:rPr>
      </w:pPr>
      <w:r>
        <w:t>Nợ các TK 111,112</w:t>
      </w:r>
    </w:p>
    <w:p w:rsidR="00704297" w:rsidRDefault="00D52B08">
      <w:pPr>
        <w:spacing w:before="120"/>
        <w:rPr>
          <w:rFonts w:ascii="Courier New" w:eastAsia="Courier New" w:hAnsi="Courier New" w:cs="Courier New"/>
        </w:rPr>
      </w:pPr>
      <w:r>
        <w:t>Có TK 338- Phải trả, phải nộp khác (3388).</w:t>
      </w:r>
    </w:p>
    <w:p w:rsidR="00704297" w:rsidRDefault="00D52B08">
      <w:pPr>
        <w:spacing w:before="120"/>
        <w:rPr>
          <w:rFonts w:ascii="Courier New" w:eastAsia="Courier New" w:hAnsi="Courier New" w:cs="Courier New"/>
        </w:rPr>
      </w:pPr>
      <w:r>
        <w:lastRenderedPageBreak/>
        <w:t>d) Khi dự toán chi đầu tư XDCB được giao, đơn vị phải thực hiện các thủ tục thanh toán để hoàn trả Kho bạc khoản vốn đã tạm ứng. Khi được Kho bạc chấp nhận các chứng từ thanh toán, ghi:</w:t>
      </w:r>
    </w:p>
    <w:p w:rsidR="00704297" w:rsidRDefault="00D52B08">
      <w:pPr>
        <w:spacing w:before="120"/>
        <w:rPr>
          <w:rFonts w:ascii="Courier New" w:eastAsia="Courier New" w:hAnsi="Courier New" w:cs="Courier New"/>
        </w:rPr>
      </w:pPr>
      <w:r>
        <w:t>Nợ TK 338- Phải trả, phải nộp khác (3388)</w:t>
      </w:r>
    </w:p>
    <w:p w:rsidR="00704297" w:rsidRDefault="00D52B08">
      <w:pPr>
        <w:spacing w:before="120"/>
        <w:rPr>
          <w:rFonts w:ascii="Courier New" w:eastAsia="Courier New" w:hAnsi="Courier New" w:cs="Courier New"/>
        </w:rPr>
      </w:pPr>
      <w:r>
        <w:t>Có TK 441 - Nguồn vốn đầu tư XDCB.</w:t>
      </w:r>
    </w:p>
    <w:p w:rsidR="00704297" w:rsidRDefault="00D52B08">
      <w:pPr>
        <w:spacing w:before="120"/>
        <w:rPr>
          <w:rFonts w:ascii="Courier New" w:eastAsia="Courier New" w:hAnsi="Courier New" w:cs="Courier New"/>
        </w:rPr>
      </w:pPr>
      <w:r>
        <w:t>đ) Nhận vốn đầu tư XDCB để trả các khoản vay, nợ ghi:</w:t>
      </w:r>
    </w:p>
    <w:p w:rsidR="00704297" w:rsidRDefault="00D52B08">
      <w:pPr>
        <w:spacing w:before="120"/>
        <w:rPr>
          <w:rFonts w:ascii="Courier New" w:eastAsia="Courier New" w:hAnsi="Courier New" w:cs="Courier New"/>
        </w:rPr>
      </w:pPr>
      <w:r>
        <w:t>Nợ các TK 336, 338, 341...</w:t>
      </w:r>
    </w:p>
    <w:p w:rsidR="00704297" w:rsidRDefault="00D52B08">
      <w:pPr>
        <w:spacing w:before="120"/>
        <w:rPr>
          <w:rFonts w:ascii="Courier New" w:eastAsia="Courier New" w:hAnsi="Courier New" w:cs="Courier New"/>
        </w:rPr>
      </w:pPr>
      <w:r>
        <w:t>Có TK 441 - Nguồn vốn đầu tư XDCB.</w:t>
      </w:r>
    </w:p>
    <w:p w:rsidR="00704297" w:rsidRDefault="00D52B08">
      <w:pPr>
        <w:spacing w:before="120"/>
        <w:rPr>
          <w:rFonts w:ascii="Courier New" w:eastAsia="Courier New" w:hAnsi="Courier New" w:cs="Courier New"/>
        </w:rPr>
      </w:pPr>
      <w:r>
        <w:t>e) Bổ sung vốn đầu tư XDCB bằng quỹ đầu tư phát triển, ghi:</w:t>
      </w:r>
    </w:p>
    <w:p w:rsidR="00704297" w:rsidRDefault="00D52B08">
      <w:pPr>
        <w:spacing w:before="120"/>
        <w:rPr>
          <w:rFonts w:ascii="Courier New" w:eastAsia="Courier New" w:hAnsi="Courier New" w:cs="Courier New"/>
        </w:rPr>
      </w:pPr>
      <w:r>
        <w:t>Nợ TK 414 - Quỹ đầu tư phát triển</w:t>
      </w:r>
    </w:p>
    <w:p w:rsidR="00704297" w:rsidRDefault="00D52B08">
      <w:pPr>
        <w:spacing w:before="120"/>
        <w:rPr>
          <w:rFonts w:ascii="Courier New" w:eastAsia="Courier New" w:hAnsi="Courier New" w:cs="Courier New"/>
        </w:rPr>
      </w:pPr>
      <w:r>
        <w:t>Có TK 441 - Nguồn vốn đầu tư XDCB.</w:t>
      </w:r>
    </w:p>
    <w:p w:rsidR="00704297" w:rsidRDefault="00D52B08">
      <w:pPr>
        <w:spacing w:before="120"/>
        <w:rPr>
          <w:rFonts w:ascii="Courier New" w:eastAsia="Courier New" w:hAnsi="Courier New" w:cs="Courier New"/>
        </w:rPr>
      </w:pPr>
      <w:r>
        <w:t>g) Khi công tác xây dựng cơ bản và mua sắm tài sản cố định bằng nguồn vốn đầu tư XDCB hoàn thành, bàn giao đưa vào sản xuất, kinh doanh: Kế toán ghi tăng giá trị TSCĐ do đầu tư XDCB, mua sắm TSCĐ hoàn thành, ghi:</w:t>
      </w:r>
    </w:p>
    <w:p w:rsidR="00704297" w:rsidRDefault="00D52B08">
      <w:pPr>
        <w:spacing w:before="120"/>
        <w:rPr>
          <w:rFonts w:ascii="Courier New" w:eastAsia="Courier New" w:hAnsi="Courier New" w:cs="Courier New"/>
        </w:rPr>
      </w:pPr>
      <w:r>
        <w:t>Nợ TK 211 - TSCĐ hữu hình</w:t>
      </w:r>
    </w:p>
    <w:p w:rsidR="00704297" w:rsidRDefault="00D52B08">
      <w:pPr>
        <w:spacing w:before="120"/>
        <w:rPr>
          <w:rFonts w:ascii="Courier New" w:eastAsia="Courier New" w:hAnsi="Courier New" w:cs="Courier New"/>
        </w:rPr>
      </w:pPr>
      <w:r>
        <w:t>Nợ TK 213 - TSCĐ vô hình</w:t>
      </w:r>
    </w:p>
    <w:p w:rsidR="00704297" w:rsidRDefault="00D52B08">
      <w:pPr>
        <w:spacing w:before="120"/>
        <w:rPr>
          <w:rFonts w:ascii="Courier New" w:eastAsia="Courier New" w:hAnsi="Courier New" w:cs="Courier New"/>
        </w:rPr>
      </w:pPr>
      <w:r>
        <w:t>Có TK 241 - Xây dựng cơ bản dở dang.</w:t>
      </w:r>
    </w:p>
    <w:p w:rsidR="00704297" w:rsidRDefault="00D52B08">
      <w:pPr>
        <w:spacing w:before="120"/>
        <w:rPr>
          <w:rFonts w:ascii="Courier New" w:eastAsia="Courier New" w:hAnsi="Courier New" w:cs="Courier New"/>
        </w:rPr>
      </w:pPr>
      <w:r>
        <w:t>h) Khi trả lại vốn đầu tư XDCB cho Ngân sách Nhà nước, cho đơn vị cấp trên, ghi:</w:t>
      </w:r>
    </w:p>
    <w:p w:rsidR="00704297" w:rsidRDefault="00D52B08">
      <w:pPr>
        <w:spacing w:before="120"/>
        <w:rPr>
          <w:rFonts w:ascii="Courier New" w:eastAsia="Courier New" w:hAnsi="Courier New" w:cs="Courier New"/>
        </w:rPr>
      </w:pPr>
      <w:r>
        <w:t>Nợ TK 441 - Nguồn vốn đầu tư XDCB</w:t>
      </w:r>
    </w:p>
    <w:p w:rsidR="00704297" w:rsidRDefault="00D52B08">
      <w:pPr>
        <w:spacing w:before="120"/>
        <w:rPr>
          <w:rFonts w:ascii="Courier New" w:eastAsia="Courier New" w:hAnsi="Courier New" w:cs="Courier New"/>
        </w:rPr>
      </w:pPr>
      <w:r>
        <w:t>Có các TK 111, 112.</w:t>
      </w:r>
    </w:p>
    <w:p w:rsidR="00704297" w:rsidRDefault="00D52B08">
      <w:pPr>
        <w:spacing w:before="120"/>
        <w:rPr>
          <w:rFonts w:eastAsia="Times New Roman" w:cs="Times New Roman"/>
          <w:sz w:val="28"/>
          <w:szCs w:val="28"/>
        </w:rPr>
      </w:pPr>
      <w:r>
        <w:t>i) Khi doanh nghiệp bổ sung vốn điều lệ từ nguồn vốn đầu tư XDCB, doanh nghiệp phải kết chuyển sang Vốn đầu tư của chủ sở hữu, ghi:</w:t>
      </w:r>
    </w:p>
    <w:p w:rsidR="00704297" w:rsidRDefault="00D52B08">
      <w:pPr>
        <w:spacing w:before="120"/>
        <w:rPr>
          <w:rFonts w:eastAsia="Times New Roman" w:cs="Times New Roman"/>
          <w:sz w:val="28"/>
          <w:szCs w:val="28"/>
        </w:rPr>
      </w:pPr>
      <w:r>
        <w:t>Nợ TK 441- Nguồn vốn đầu tư XDCB</w:t>
      </w:r>
    </w:p>
    <w:p w:rsidR="00704297" w:rsidRDefault="00D52B08">
      <w:pPr>
        <w:spacing w:before="120"/>
        <w:rPr>
          <w:rFonts w:eastAsia="Times New Roman" w:cs="Times New Roman"/>
          <w:sz w:val="28"/>
          <w:szCs w:val="28"/>
        </w:rPr>
      </w:pPr>
      <w:r>
        <w:t>Có TK 4111 - Vốn góp của chủ sở hữu (4111).</w:t>
      </w:r>
      <w:bookmarkStart w:id="215" w:name="1nia2ey" w:colFirst="0" w:colLast="0"/>
      <w:bookmarkEnd w:id="215"/>
    </w:p>
    <w:p w:rsidR="00704297" w:rsidRDefault="00D52B08" w:rsidP="0015695B">
      <w:pPr>
        <w:pStyle w:val="Heading2"/>
        <w:rPr>
          <w:rFonts w:ascii="Courier New" w:eastAsia="Courier New" w:hAnsi="Courier New" w:cs="Courier New"/>
        </w:rPr>
      </w:pPr>
      <w:bookmarkStart w:id="216" w:name="_Toc140907613"/>
      <w:r>
        <w:t>Điều 76. Tài khoản 461 – Nguồn kinh phí sự nghiệp</w:t>
      </w:r>
      <w:bookmarkStart w:id="217" w:name="47hxl2r" w:colFirst="0" w:colLast="0"/>
      <w:bookmarkEnd w:id="217"/>
      <w:bookmarkEnd w:id="216"/>
    </w:p>
    <w:p w:rsidR="00704297" w:rsidRDefault="00D52B08" w:rsidP="00C2274B">
      <w:pPr>
        <w:pStyle w:val="Heading3"/>
        <w:rPr>
          <w:rFonts w:ascii="Courier New" w:eastAsia="Courier New" w:hAnsi="Courier New" w:cs="Courier New"/>
        </w:rPr>
      </w:pPr>
      <w:bookmarkStart w:id="218" w:name="_Toc140907614"/>
      <w:r>
        <w:t>1. Nguyên tắc kế toán</w:t>
      </w:r>
      <w:bookmarkEnd w:id="218"/>
    </w:p>
    <w:p w:rsidR="00704297" w:rsidRDefault="00D52B08">
      <w:pPr>
        <w:spacing w:before="120"/>
        <w:rPr>
          <w:rFonts w:ascii="Courier New" w:eastAsia="Courier New" w:hAnsi="Courier New" w:cs="Courier New"/>
        </w:rPr>
      </w:pPr>
      <w:r>
        <w:t>a) Tài khoản này dùng để phản ánh tình hình tiếp nhận, sử dụng và quyết toán số kinh phí sự nghiệp, kinh phí dự án của đơn vị. Tài khoản này chỉ sử dụng ở các đơn vị được Nhà nước hoặc đơn vị cấp trên cấp phát kinh phí sự nghiệp, kinh phí dự án.</w:t>
      </w:r>
    </w:p>
    <w:p w:rsidR="00704297" w:rsidRDefault="00D52B08">
      <w:pPr>
        <w:spacing w:before="120"/>
        <w:rPr>
          <w:rFonts w:ascii="Courier New" w:eastAsia="Courier New" w:hAnsi="Courier New" w:cs="Courier New"/>
        </w:rPr>
      </w:pPr>
      <w:r>
        <w:lastRenderedPageBreak/>
        <w:t>Nguồn kinh phí sự nghiệp, kinh phí dự án là khoản kinh phí do Ngân sách Nhà nước hoặc cấp trên cấp cho đơn vị, hoặc được Chính phủ, các tổ chức, cá nhân trong nước và nước ngoài viện trợ, tài trợ trực tiếp thực hiện các chương trình mục tiêu, dự án đã được duyệt, để thực hiện những nhiệm vụ kinh tế, chính trị, xã hội do Nhà nước hoặc cấp trên giao không vì mục đích lợi nhuận. Việc sử dụng nguồn kinh phí sự nghiệp, kinh phí dự án phải theo đúng dự toán được duyệt và phải quyết toán với cơ quan cấp kinh phí. Nguồn kinh phí sự nghiệp cũng có thể được hình thành từ các khoản thu sự nghiệp phát sinh tại đơn vị, như thu viện phí của công nhân viên chức trong ngành nằm điều trị, điều dưỡng tại bệnh viện của đơn vị, thu học phí, thu lệ phí...</w:t>
      </w:r>
    </w:p>
    <w:p w:rsidR="00704297" w:rsidRDefault="00D52B08">
      <w:pPr>
        <w:spacing w:before="120"/>
        <w:rPr>
          <w:rFonts w:ascii="Courier New" w:eastAsia="Courier New" w:hAnsi="Courier New" w:cs="Courier New"/>
        </w:rPr>
      </w:pPr>
      <w:r>
        <w:t>b) Nguồn kinh phí sự nghiệp, nguồn kinh phí dự án phải được hạch toán chi tiết theo từng nguồn hình thành: Ngân sách Nhà nước cấp, đơn vị cấp trên cấp, nhận viện trợ, tài trợ của tổ chức, cá nhân, từ thu sự nghiệp của đơn vị. Đồng thời, phải hạch toán chi tiết, tách bạch nguồn kinh phí sự nghiệp năm nay và kinh phí sự nghiệp năm trước.</w:t>
      </w:r>
    </w:p>
    <w:p w:rsidR="00704297" w:rsidRDefault="00D52B08">
      <w:pPr>
        <w:spacing w:before="120"/>
        <w:rPr>
          <w:rFonts w:ascii="Courier New" w:eastAsia="Courier New" w:hAnsi="Courier New" w:cs="Courier New"/>
        </w:rPr>
      </w:pPr>
      <w:r>
        <w:t>c) Nguồn kinh phí sự nghiệp, nguồn kinh phí dự án phải được sử dụng đúng mục đích, nội dung hoạt động, đúng tiêu chuẩn, định mức của Nhà nước, của đơn vị cấp trên và trong phạm vi dự toán đã được duyệt.</w:t>
      </w:r>
    </w:p>
    <w:p w:rsidR="00704297" w:rsidRDefault="00D52B08">
      <w:pPr>
        <w:spacing w:before="120"/>
        <w:rPr>
          <w:rFonts w:ascii="Courier New" w:eastAsia="Courier New" w:hAnsi="Courier New" w:cs="Courier New"/>
        </w:rPr>
      </w:pPr>
      <w:r>
        <w:t>d) Trường hợp nguồn kinh phí được NSNN cấp thì tùy theo từng phương thức cấp phát kinh phí sự nghiệp của Ngân sách Nhà nước để ghi sổ kế toán:</w:t>
      </w:r>
    </w:p>
    <w:p w:rsidR="00704297" w:rsidRDefault="00D52B08">
      <w:pPr>
        <w:spacing w:before="120"/>
        <w:rPr>
          <w:rFonts w:ascii="Courier New" w:eastAsia="Courier New" w:hAnsi="Courier New" w:cs="Courier New"/>
        </w:rPr>
      </w:pPr>
      <w:r>
        <w:t>- Nếu Ngân sách Nhà nước cấp kinh phí bằng lệnh chi tiền, khi nhận được giấy báo Có, số tiền đã vào tài khoản của đơn vị, kế toán đồng thời ghi tăng tiền gửi và ghi tăng nguồn kinh phí sự nghiệp;</w:t>
      </w:r>
    </w:p>
    <w:p w:rsidR="00704297" w:rsidRDefault="00D52B08">
      <w:pPr>
        <w:spacing w:before="120"/>
        <w:rPr>
          <w:rFonts w:ascii="Courier New" w:eastAsia="Courier New" w:hAnsi="Courier New" w:cs="Courier New"/>
        </w:rPr>
      </w:pPr>
      <w:r>
        <w:t>- Nếu Ngân sách Nhà nước cấp kinh phí bằng hình thức giao dự toán chi sự nghiệp, dự án, khi nhận được thông báo hoặc khi rút dự toán chi sự nghiệp, dự án để chi, đơn vị phải thuyết minh trên Báo cáo tài chính, đồng thời ghi Có TK 461 "Nguồn kinh phí sự nghiệp" đối ứng với các TK có liên quan.</w:t>
      </w:r>
    </w:p>
    <w:p w:rsidR="00704297" w:rsidRDefault="00D52B08">
      <w:pPr>
        <w:spacing w:before="120"/>
        <w:rPr>
          <w:rFonts w:ascii="Courier New" w:eastAsia="Courier New" w:hAnsi="Courier New" w:cs="Courier New"/>
        </w:rPr>
      </w:pPr>
      <w:r>
        <w:t>đ) Cuối mỗi năm tài chính, đơn vị phải làm thủ tục quyết toán tình hình tiếp nhận và sử dụng nguồn kinh phí sự nghiệp với cơ quan tài chính, cơ quan chủ quản và với từng cơ quan, tổ chức cấp phát kinh phí theo chính sách tài chính hiện hành. Số kinh phí sử dụng chưa hết được xử lý theo quyết định của cơ quan có thẩm quyền. Đơn vị chỉ được chuyển sang năm sau số kinh phí sự nghiệp, dự án chưa sử dụng hết khi được cơ quan hoặc cấp có thẩm quyền chấp nhận.</w:t>
      </w:r>
    </w:p>
    <w:p w:rsidR="00704297" w:rsidRDefault="00D52B08">
      <w:pPr>
        <w:spacing w:before="120"/>
        <w:rPr>
          <w:rFonts w:ascii="Courier New" w:eastAsia="Courier New" w:hAnsi="Courier New" w:cs="Courier New"/>
        </w:rPr>
      </w:pPr>
      <w:r>
        <w:lastRenderedPageBreak/>
        <w:t>e) Cuối năm tài chính, nếu số chi hoạt động bằng nguồn kinh phí sự nghiệp chưa được duyệt quyết toán, thì kế toán kết chuyển nguồn kinh phí sự nghiệp năm nay sang nguồn kinh phí sự nghiệp năm trước.</w:t>
      </w:r>
      <w:bookmarkStart w:id="219" w:name="2mn7vak" w:colFirst="0" w:colLast="0"/>
      <w:bookmarkEnd w:id="219"/>
    </w:p>
    <w:p w:rsidR="00704297" w:rsidRDefault="00D52B08">
      <w:pPr>
        <w:spacing w:before="120"/>
        <w:rPr>
          <w:rFonts w:ascii="Courier New" w:eastAsia="Courier New" w:hAnsi="Courier New" w:cs="Courier New"/>
        </w:rPr>
      </w:pPr>
      <w:r>
        <w:rPr>
          <w:b/>
        </w:rPr>
        <w:t>2. Kết cấu và nội dung phải ánh của tài khoản 461 – Nguồn kinh phí sự nghiệp</w:t>
      </w:r>
    </w:p>
    <w:p w:rsidR="00704297" w:rsidRDefault="00D52B08">
      <w:pPr>
        <w:spacing w:before="120"/>
        <w:rPr>
          <w:rFonts w:ascii="Courier New" w:eastAsia="Courier New" w:hAnsi="Courier New" w:cs="Courier New"/>
        </w:rPr>
      </w:pPr>
      <w:r>
        <w:rPr>
          <w:b/>
        </w:rPr>
        <w:t>Bên Nợ:</w:t>
      </w:r>
    </w:p>
    <w:p w:rsidR="00704297" w:rsidRDefault="00D52B08">
      <w:pPr>
        <w:spacing w:before="120"/>
        <w:rPr>
          <w:rFonts w:ascii="Courier New" w:eastAsia="Courier New" w:hAnsi="Courier New" w:cs="Courier New"/>
        </w:rPr>
      </w:pPr>
      <w:r>
        <w:t>- Số chi bằng nguồn kinh phí sự nghiệp, nguồn kinh phí dự án đã được duyệt quyết toán với nguồn kinh phí sự nghiệp, nguồn kinh phí dự án;</w:t>
      </w:r>
    </w:p>
    <w:p w:rsidR="00704297" w:rsidRDefault="00D52B08">
      <w:pPr>
        <w:spacing w:before="120"/>
        <w:rPr>
          <w:rFonts w:ascii="Courier New" w:eastAsia="Courier New" w:hAnsi="Courier New" w:cs="Courier New"/>
        </w:rPr>
      </w:pPr>
      <w:r>
        <w:t>- Số kinh phí sự nghiệp, kinh phí dự án sử dụng không hết hoàn lại cho NSNN hoặc nộp trả cấp trên.</w:t>
      </w:r>
    </w:p>
    <w:p w:rsidR="00704297" w:rsidRDefault="00D52B08">
      <w:pPr>
        <w:spacing w:before="120"/>
        <w:rPr>
          <w:rFonts w:ascii="Courier New" w:eastAsia="Courier New" w:hAnsi="Courier New" w:cs="Courier New"/>
        </w:rPr>
      </w:pPr>
      <w:r>
        <w:rPr>
          <w:b/>
        </w:rPr>
        <w:t>Bên Có:</w:t>
      </w:r>
    </w:p>
    <w:p w:rsidR="00704297" w:rsidRDefault="00D52B08">
      <w:pPr>
        <w:spacing w:before="120"/>
        <w:rPr>
          <w:rFonts w:ascii="Courier New" w:eastAsia="Courier New" w:hAnsi="Courier New" w:cs="Courier New"/>
        </w:rPr>
      </w:pPr>
      <w:r>
        <w:t>- Số kinh phí sự nghiệp, kinh phí dự án đã thực nhận của Ngân sách hoặc cấp trên;</w:t>
      </w:r>
    </w:p>
    <w:p w:rsidR="00704297" w:rsidRDefault="00D52B08">
      <w:pPr>
        <w:spacing w:before="120"/>
        <w:rPr>
          <w:rFonts w:ascii="Courier New" w:eastAsia="Courier New" w:hAnsi="Courier New" w:cs="Courier New"/>
        </w:rPr>
      </w:pPr>
      <w:r>
        <w:t>- Các khoản thu sự nghiệp phát sinh tại đơn vị được bổ sung nguồn kinh phí sự nghiệp.</w:t>
      </w:r>
    </w:p>
    <w:p w:rsidR="00704297" w:rsidRDefault="00D52B08">
      <w:pPr>
        <w:spacing w:before="120"/>
        <w:rPr>
          <w:rFonts w:ascii="Courier New" w:eastAsia="Courier New" w:hAnsi="Courier New" w:cs="Courier New"/>
        </w:rPr>
      </w:pPr>
      <w:r>
        <w:rPr>
          <w:b/>
        </w:rPr>
        <w:t xml:space="preserve">Số dư bên Có: </w:t>
      </w:r>
      <w:r>
        <w:t>Số kinh phí sự nghiệp, kinh phí dự án đã nhận của Ngân sách hoặc cấp trên cấp nhưng chưa sử dụng hoặc đã sử dụng nhưng chưa được quyết toán.</w:t>
      </w:r>
    </w:p>
    <w:p w:rsidR="00704297" w:rsidRDefault="00D52B08">
      <w:pPr>
        <w:spacing w:before="120"/>
        <w:rPr>
          <w:rFonts w:ascii="Courier New" w:eastAsia="Courier New" w:hAnsi="Courier New" w:cs="Courier New"/>
        </w:rPr>
      </w:pPr>
      <w:r>
        <w:rPr>
          <w:b/>
          <w:i/>
        </w:rPr>
        <w:t>Tài khoản 461 - Nguồn kinh phí sự nghiệp, có 2 tài khoản cấp 2:</w:t>
      </w:r>
    </w:p>
    <w:p w:rsidR="00704297" w:rsidRDefault="00D52B08">
      <w:pPr>
        <w:spacing w:before="120"/>
        <w:rPr>
          <w:rFonts w:ascii="Courier New" w:eastAsia="Courier New" w:hAnsi="Courier New" w:cs="Courier New"/>
        </w:rPr>
      </w:pPr>
      <w:r>
        <w:rPr>
          <w:i/>
        </w:rPr>
        <w:t>- Tài khoản 4611 - Nguồn kinh phí sự nghiệp năm trước</w:t>
      </w:r>
      <w:r>
        <w:t>: Phản ánh số kinh phí sự nghiệp, kinh phí dự án thuộc năm trước đã sử dụng nhưng báo cáo quyết toán năm trước chưa được duyệt và số kinh phí sự nghiệp năm trước chưa sử dụng hết. Khi báo cáo quyết toán năm trước được duyệt, số chi bằng nguồn kinh phí sự nghiệp, kinh phí dự án năm trước sẽ được chuyển trừ vào tài khoản 461 "Nguồn kinh phí sự nghiệp" (4611- Nguồn kinh phí sự nghiệp năm trước). Còn số kinh phí sự nghiệp năm trước chưa sử dụng hết, tùy theo quyết định của cơ quan tài chính hoặc cấp có thẩm quyền, phải nộp lại ngân sách hoặc chuyển thành nguồn kinh phí năm nay.</w:t>
      </w:r>
    </w:p>
    <w:p w:rsidR="00704297" w:rsidRDefault="00D52B08">
      <w:pPr>
        <w:spacing w:before="120"/>
        <w:rPr>
          <w:rFonts w:ascii="Courier New" w:eastAsia="Courier New" w:hAnsi="Courier New" w:cs="Courier New"/>
        </w:rPr>
      </w:pPr>
      <w:r>
        <w:rPr>
          <w:i/>
        </w:rPr>
        <w:t>- Tài khoản 4612 - Nguồn kinh phí sự nghiệp năm nay</w:t>
      </w:r>
      <w:r>
        <w:t>: Phản ánh nguồn kinh phí sự nghiệp, kinh phí dự án đã được Ngân sách hoặc cấp trên cấp trong năm nay, kể cả các khoản kinh phí sự nghiệp năm trước chưa sử dụng hết khi xét duyệt báo cáo quyết toán được chuyển thành khoản kinh phí của năm nay. Hết niên độ kế toán, sang đầu năm sau số kinh phí thuộc năm nay, nếu chưa được quyết toán sẽ được chuyển từ tài khoản 4612 "Nguồn kinh phí sự nghiệp năm nay" sang tài khoản 4611 "Nguồn kinh phí sự nghiệp năm trước" để theo dõi cho đến khi báo cáo quyết toán năm trước được duyệt.</w:t>
      </w:r>
      <w:bookmarkStart w:id="220" w:name="11si5id" w:colFirst="0" w:colLast="0"/>
      <w:bookmarkEnd w:id="220"/>
    </w:p>
    <w:p w:rsidR="00704297" w:rsidRDefault="00D52B08">
      <w:pPr>
        <w:spacing w:before="120"/>
        <w:rPr>
          <w:rFonts w:ascii="Courier New" w:eastAsia="Courier New" w:hAnsi="Courier New" w:cs="Courier New"/>
        </w:rPr>
      </w:pPr>
      <w:r>
        <w:rPr>
          <w:b/>
        </w:rPr>
        <w:t>3. Phương pháp kế toán một số giao dịch kinh tế chủ yếu</w:t>
      </w:r>
    </w:p>
    <w:p w:rsidR="00704297" w:rsidRDefault="00D52B08">
      <w:pPr>
        <w:spacing w:before="120"/>
        <w:rPr>
          <w:rFonts w:ascii="Courier New" w:eastAsia="Courier New" w:hAnsi="Courier New" w:cs="Courier New"/>
        </w:rPr>
      </w:pPr>
      <w:r>
        <w:lastRenderedPageBreak/>
        <w:t>a) Nhận kinh phí sự nghiệp, kinh phí dự án do Ngân sách Nhà nước cấp bằng lệnh chi tiền hoặc kinh phí sự nghiệp do cấp trên cấp bằng tiền, ghi:</w:t>
      </w:r>
    </w:p>
    <w:p w:rsidR="00704297" w:rsidRDefault="00D52B08">
      <w:pPr>
        <w:spacing w:before="120"/>
        <w:rPr>
          <w:rFonts w:ascii="Courier New" w:eastAsia="Courier New" w:hAnsi="Courier New" w:cs="Courier New"/>
        </w:rPr>
      </w:pPr>
      <w:r>
        <w:t>Nợ các TK 111, 112</w:t>
      </w:r>
    </w:p>
    <w:p w:rsidR="00704297" w:rsidRDefault="00D52B08">
      <w:pPr>
        <w:spacing w:before="120"/>
        <w:rPr>
          <w:rFonts w:ascii="Courier New" w:eastAsia="Courier New" w:hAnsi="Courier New" w:cs="Courier New"/>
        </w:rPr>
      </w:pPr>
      <w:r>
        <w:t>Có TK 461 - Nguồn kinh phí sự nghiệp (4612).</w:t>
      </w:r>
    </w:p>
    <w:p w:rsidR="00704297" w:rsidRDefault="00D52B08">
      <w:pPr>
        <w:spacing w:before="120"/>
        <w:rPr>
          <w:rFonts w:ascii="Courier New" w:eastAsia="Courier New" w:hAnsi="Courier New" w:cs="Courier New"/>
        </w:rPr>
      </w:pPr>
      <w:r>
        <w:t>b) Khi rút dự toán chi sự nghiệp, dự án về nhập quỹ hoặc mua vật tư, dụng cụ hoặc thanh toán trực tiếp cho người bán hàng, hoặc chi trực tiếp, ghi:</w:t>
      </w:r>
    </w:p>
    <w:p w:rsidR="00704297" w:rsidRDefault="00D52B08">
      <w:pPr>
        <w:spacing w:before="120"/>
        <w:rPr>
          <w:rFonts w:ascii="Courier New" w:eastAsia="Courier New" w:hAnsi="Courier New" w:cs="Courier New"/>
        </w:rPr>
      </w:pPr>
      <w:r>
        <w:t>Nợ TK 111 - Tiền mặt</w:t>
      </w:r>
    </w:p>
    <w:p w:rsidR="00704297" w:rsidRDefault="00D52B08">
      <w:pPr>
        <w:spacing w:before="120"/>
        <w:rPr>
          <w:rFonts w:ascii="Courier New" w:eastAsia="Courier New" w:hAnsi="Courier New" w:cs="Courier New"/>
        </w:rPr>
      </w:pPr>
      <w:r>
        <w:t>Nợ TK 331 - Phải trả cho người bán</w:t>
      </w:r>
    </w:p>
    <w:p w:rsidR="00704297" w:rsidRDefault="00D52B08">
      <w:pPr>
        <w:spacing w:before="120"/>
        <w:rPr>
          <w:rFonts w:ascii="Courier New" w:eastAsia="Courier New" w:hAnsi="Courier New" w:cs="Courier New"/>
        </w:rPr>
      </w:pPr>
      <w:r>
        <w:t>Nợ TK 161 - Chi sự nghiệp (1612)</w:t>
      </w:r>
    </w:p>
    <w:p w:rsidR="00704297" w:rsidRDefault="00D52B08">
      <w:pPr>
        <w:spacing w:before="120"/>
        <w:rPr>
          <w:rFonts w:ascii="Courier New" w:eastAsia="Courier New" w:hAnsi="Courier New" w:cs="Courier New"/>
        </w:rPr>
      </w:pPr>
      <w:r>
        <w:t>Nợ các TK 152, 153, ...</w:t>
      </w:r>
    </w:p>
    <w:p w:rsidR="00704297" w:rsidRDefault="00D52B08">
      <w:pPr>
        <w:spacing w:before="120"/>
        <w:rPr>
          <w:rFonts w:ascii="Courier New" w:eastAsia="Courier New" w:hAnsi="Courier New" w:cs="Courier New"/>
        </w:rPr>
      </w:pPr>
      <w:r>
        <w:t>Có TK 461 - Nguồn kinh phí sự nghiệp (4612).</w:t>
      </w:r>
    </w:p>
    <w:p w:rsidR="00704297" w:rsidRDefault="00D52B08">
      <w:pPr>
        <w:spacing w:before="120"/>
        <w:rPr>
          <w:rFonts w:ascii="Courier New" w:eastAsia="Courier New" w:hAnsi="Courier New" w:cs="Courier New"/>
        </w:rPr>
      </w:pPr>
      <w:r>
        <w:t>c) Các khoản thu sự nghiệp phát sinh tại đơn vị (nếu có), ghi:</w:t>
      </w:r>
    </w:p>
    <w:p w:rsidR="00704297" w:rsidRDefault="00D52B08">
      <w:pPr>
        <w:spacing w:before="120"/>
        <w:rPr>
          <w:rFonts w:ascii="Courier New" w:eastAsia="Courier New" w:hAnsi="Courier New" w:cs="Courier New"/>
        </w:rPr>
      </w:pPr>
      <w:r>
        <w:t>Nợ các TK 111, 112, ...</w:t>
      </w:r>
    </w:p>
    <w:p w:rsidR="00704297" w:rsidRDefault="00D52B08">
      <w:pPr>
        <w:spacing w:before="120"/>
        <w:rPr>
          <w:rFonts w:ascii="Courier New" w:eastAsia="Courier New" w:hAnsi="Courier New" w:cs="Courier New"/>
        </w:rPr>
      </w:pPr>
      <w:r>
        <w:t>Có TK 461 - Nguồn kinh phí sự nghiệp (4612).</w:t>
      </w:r>
    </w:p>
    <w:p w:rsidR="00704297" w:rsidRDefault="00D52B08">
      <w:pPr>
        <w:spacing w:before="120"/>
        <w:rPr>
          <w:rFonts w:ascii="Courier New" w:eastAsia="Courier New" w:hAnsi="Courier New" w:cs="Courier New"/>
        </w:rPr>
      </w:pPr>
      <w:r>
        <w:t>d) Nhận kinh phí sự nghiệp bằng TSCĐ do Ngân sách cấp, đơn vị cấp trên cấp hoặc được viện trợ không hoàn lại bằng TSCĐ dùng cho hoạt động sự nghiệp, hoạt động dự án, ghi:</w:t>
      </w:r>
    </w:p>
    <w:p w:rsidR="00704297" w:rsidRDefault="00D52B08">
      <w:pPr>
        <w:spacing w:before="120"/>
        <w:rPr>
          <w:rFonts w:ascii="Courier New" w:eastAsia="Courier New" w:hAnsi="Courier New" w:cs="Courier New"/>
        </w:rPr>
      </w:pPr>
      <w:r>
        <w:t>Nợ TK 211 - TSCĐ hữu hình</w:t>
      </w:r>
    </w:p>
    <w:p w:rsidR="00704297" w:rsidRDefault="00D52B08">
      <w:pPr>
        <w:spacing w:before="120"/>
        <w:rPr>
          <w:rFonts w:ascii="Courier New" w:eastAsia="Courier New" w:hAnsi="Courier New" w:cs="Courier New"/>
        </w:rPr>
      </w:pPr>
      <w:r>
        <w:t>Nợ TK 213 - TSCĐ vô hình</w:t>
      </w:r>
    </w:p>
    <w:p w:rsidR="00704297" w:rsidRDefault="00D52B08">
      <w:pPr>
        <w:spacing w:before="120"/>
        <w:rPr>
          <w:rFonts w:ascii="Courier New" w:eastAsia="Courier New" w:hAnsi="Courier New" w:cs="Courier New"/>
        </w:rPr>
      </w:pPr>
      <w:r>
        <w:t>Có TK 461 - Nguồn kinh phí sự nghiệp.</w:t>
      </w:r>
    </w:p>
    <w:p w:rsidR="00704297" w:rsidRDefault="00D52B08">
      <w:pPr>
        <w:spacing w:before="120"/>
        <w:rPr>
          <w:rFonts w:ascii="Courier New" w:eastAsia="Courier New" w:hAnsi="Courier New" w:cs="Courier New"/>
        </w:rPr>
      </w:pPr>
      <w:r>
        <w:t>Đồng thời, ghi:</w:t>
      </w:r>
    </w:p>
    <w:p w:rsidR="00704297" w:rsidRDefault="00D52B08">
      <w:pPr>
        <w:spacing w:before="120"/>
        <w:rPr>
          <w:rFonts w:ascii="Courier New" w:eastAsia="Courier New" w:hAnsi="Courier New" w:cs="Courier New"/>
        </w:rPr>
      </w:pPr>
      <w:r>
        <w:t>Nợ TK 161 - Chi sự nghiệp</w:t>
      </w:r>
    </w:p>
    <w:p w:rsidR="00704297" w:rsidRDefault="00D52B08">
      <w:pPr>
        <w:spacing w:before="120"/>
        <w:rPr>
          <w:rFonts w:ascii="Courier New" w:eastAsia="Courier New" w:hAnsi="Courier New" w:cs="Courier New"/>
        </w:rPr>
      </w:pPr>
      <w:r>
        <w:t>Có TK 466 - Nguồn kinh phí đã hình thành TSCĐ.</w:t>
      </w:r>
    </w:p>
    <w:p w:rsidR="00704297" w:rsidRDefault="00D52B08">
      <w:pPr>
        <w:spacing w:before="120"/>
        <w:rPr>
          <w:rFonts w:ascii="Courier New" w:eastAsia="Courier New" w:hAnsi="Courier New" w:cs="Courier New"/>
        </w:rPr>
      </w:pPr>
      <w:r>
        <w:t>đ) Cuối kỳ kế toán năm, đơn vị còn có số dư tiền mặt, tiền gửi thuộc nguồn kinh phí sự nghiệp, kinh phí dự án nếu phải nộp trả số kinh phí sự nghiệp sử dụng không hết cho Ngân sách Nhà nước hoặc cấp trên, khi nộp trả, ghi:</w:t>
      </w:r>
    </w:p>
    <w:p w:rsidR="00704297" w:rsidRDefault="00D52B08">
      <w:pPr>
        <w:spacing w:before="120"/>
        <w:rPr>
          <w:rFonts w:ascii="Courier New" w:eastAsia="Courier New" w:hAnsi="Courier New" w:cs="Courier New"/>
        </w:rPr>
      </w:pPr>
      <w:r>
        <w:t>Nợ TK 461 - Nguồn kinh phí sự nghiệp</w:t>
      </w:r>
    </w:p>
    <w:p w:rsidR="00704297" w:rsidRDefault="00D52B08">
      <w:pPr>
        <w:spacing w:before="120"/>
        <w:rPr>
          <w:rFonts w:ascii="Courier New" w:eastAsia="Courier New" w:hAnsi="Courier New" w:cs="Courier New"/>
        </w:rPr>
      </w:pPr>
      <w:r>
        <w:t>Có các TK 111, 112.</w:t>
      </w:r>
    </w:p>
    <w:p w:rsidR="00704297" w:rsidRDefault="00D52B08">
      <w:pPr>
        <w:spacing w:before="120"/>
        <w:rPr>
          <w:rFonts w:ascii="Courier New" w:eastAsia="Courier New" w:hAnsi="Courier New" w:cs="Courier New"/>
        </w:rPr>
      </w:pPr>
      <w:r>
        <w:lastRenderedPageBreak/>
        <w:t>Nếu số kinh phí sự nghiệp, kinh phí dự án sử dụng không hết được giữ lại để chuyển thành nguồn kinh phí năm sau thì không thực hiện bút toán trên.</w:t>
      </w:r>
    </w:p>
    <w:p w:rsidR="00704297" w:rsidRDefault="00D52B08">
      <w:pPr>
        <w:spacing w:before="120"/>
        <w:rPr>
          <w:rFonts w:ascii="Courier New" w:eastAsia="Courier New" w:hAnsi="Courier New" w:cs="Courier New"/>
        </w:rPr>
      </w:pPr>
      <w:r>
        <w:t>e) Khi báo cáo quyết toán chi sự nghiệp, chi dự án được duyệt ngay trong năm, ghi:</w:t>
      </w:r>
    </w:p>
    <w:p w:rsidR="00704297" w:rsidRDefault="00D52B08">
      <w:pPr>
        <w:spacing w:before="120"/>
        <w:rPr>
          <w:rFonts w:ascii="Courier New" w:eastAsia="Courier New" w:hAnsi="Courier New" w:cs="Courier New"/>
        </w:rPr>
      </w:pPr>
      <w:r>
        <w:t>Nợ TK 461 - Nguồn kinh phí sự nghiệp (4612)</w:t>
      </w:r>
    </w:p>
    <w:p w:rsidR="00704297" w:rsidRDefault="00D52B08">
      <w:pPr>
        <w:spacing w:before="120"/>
        <w:rPr>
          <w:rFonts w:ascii="Courier New" w:eastAsia="Courier New" w:hAnsi="Courier New" w:cs="Courier New"/>
        </w:rPr>
      </w:pPr>
      <w:r>
        <w:t>Có TK 161 - Chi sự nghiệp (1612) (số chi được duyệt).</w:t>
      </w:r>
    </w:p>
    <w:p w:rsidR="00704297" w:rsidRDefault="00D52B08">
      <w:pPr>
        <w:spacing w:before="120"/>
        <w:rPr>
          <w:rFonts w:ascii="Courier New" w:eastAsia="Courier New" w:hAnsi="Courier New" w:cs="Courier New"/>
        </w:rPr>
      </w:pPr>
      <w:r>
        <w:t>g) Nếu đến cuối năm báo cáo quyết toán chi sự nghiệp, dự án chưa được duyệt:</w:t>
      </w:r>
    </w:p>
    <w:p w:rsidR="00704297" w:rsidRDefault="00D52B08">
      <w:pPr>
        <w:spacing w:before="120"/>
        <w:rPr>
          <w:rFonts w:ascii="Courier New" w:eastAsia="Courier New" w:hAnsi="Courier New" w:cs="Courier New"/>
        </w:rPr>
      </w:pPr>
      <w:r>
        <w:t>- Kết chuyển chi sự nghiệp, chi dự án năm nay thành chi sự nghiệp, chi dự án năm trước, ghi:</w:t>
      </w:r>
    </w:p>
    <w:p w:rsidR="00704297" w:rsidRDefault="00D52B08">
      <w:pPr>
        <w:spacing w:before="120"/>
        <w:rPr>
          <w:rFonts w:ascii="Courier New" w:eastAsia="Courier New" w:hAnsi="Courier New" w:cs="Courier New"/>
        </w:rPr>
      </w:pPr>
      <w:r>
        <w:t>Nợ TK 161- Chi sự nghiệp (1611 - Chi sự nghiệp năm trước)</w:t>
      </w:r>
    </w:p>
    <w:p w:rsidR="00704297" w:rsidRDefault="00D52B08">
      <w:pPr>
        <w:spacing w:before="120"/>
        <w:rPr>
          <w:rFonts w:ascii="Courier New" w:eastAsia="Courier New" w:hAnsi="Courier New" w:cs="Courier New"/>
        </w:rPr>
      </w:pPr>
      <w:r>
        <w:t>Có TK 161- Chi sự nghiệp (1612 - Chi sự nghiệp năm nay).</w:t>
      </w:r>
    </w:p>
    <w:p w:rsidR="00704297" w:rsidRDefault="00D52B08">
      <w:pPr>
        <w:spacing w:before="120"/>
        <w:rPr>
          <w:rFonts w:ascii="Courier New" w:eastAsia="Courier New" w:hAnsi="Courier New" w:cs="Courier New"/>
        </w:rPr>
      </w:pPr>
      <w:r>
        <w:t>- Đồng thời kết chuyển nguồn kinh phí sự nghiệp, kinh phí dự án năm nay thành nguồn kinh phí sự nghiệp, kinh phí dự án năm trước, ghi:</w:t>
      </w:r>
    </w:p>
    <w:p w:rsidR="00704297" w:rsidRDefault="00D52B08">
      <w:pPr>
        <w:spacing w:before="120"/>
        <w:rPr>
          <w:rFonts w:ascii="Courier New" w:eastAsia="Courier New" w:hAnsi="Courier New" w:cs="Courier New"/>
        </w:rPr>
      </w:pPr>
      <w:r>
        <w:t>Nợ TK 461- Nguồn kinh phí sự nghiệp (4612)</w:t>
      </w:r>
    </w:p>
    <w:p w:rsidR="00704297" w:rsidRDefault="00D52B08">
      <w:pPr>
        <w:spacing w:before="120"/>
        <w:rPr>
          <w:rFonts w:ascii="Courier New" w:eastAsia="Courier New" w:hAnsi="Courier New" w:cs="Courier New"/>
        </w:rPr>
      </w:pPr>
      <w:r>
        <w:t>Có TK 461 - Nguồn kinh phí sự nghiệp (4611).</w:t>
      </w:r>
    </w:p>
    <w:p w:rsidR="00704297" w:rsidRDefault="00D52B08">
      <w:pPr>
        <w:spacing w:before="120"/>
        <w:rPr>
          <w:rFonts w:ascii="Courier New" w:eastAsia="Courier New" w:hAnsi="Courier New" w:cs="Courier New"/>
        </w:rPr>
      </w:pPr>
      <w:r>
        <w:t>h) Khi báo cáo quyết toán chi sự nghiệp, chi dự án năm trước được duyệt, ghi:</w:t>
      </w:r>
    </w:p>
    <w:p w:rsidR="00704297" w:rsidRDefault="00D52B08">
      <w:pPr>
        <w:spacing w:before="120"/>
        <w:rPr>
          <w:rFonts w:ascii="Courier New" w:eastAsia="Courier New" w:hAnsi="Courier New" w:cs="Courier New"/>
        </w:rPr>
      </w:pPr>
      <w:r>
        <w:t>Nợ TK 461 - Nguồn kinh phí sự nghiệp (4611)</w:t>
      </w:r>
    </w:p>
    <w:p w:rsidR="00704297" w:rsidRDefault="00D52B08">
      <w:pPr>
        <w:spacing w:before="120"/>
        <w:rPr>
          <w:rFonts w:ascii="Courier New" w:eastAsia="Courier New" w:hAnsi="Courier New" w:cs="Courier New"/>
        </w:rPr>
      </w:pPr>
      <w:r>
        <w:t>Có TK 161 - Chi sự nghiệp (1611).</w:t>
      </w:r>
    </w:p>
    <w:p w:rsidR="00704297" w:rsidRDefault="00D52B08">
      <w:pPr>
        <w:spacing w:before="120"/>
        <w:rPr>
          <w:rFonts w:ascii="Courier New" w:eastAsia="Courier New" w:hAnsi="Courier New" w:cs="Courier New"/>
        </w:rPr>
      </w:pPr>
      <w:r>
        <w:t>i) Nguồn kinh phí sự nghiệp của năm trước được xác định còn thừa khi xét duyệt báo cáo quyết toán năm, được chuyển thành nguồn kinh phí sự nghiệp năm nay, ghi:</w:t>
      </w:r>
    </w:p>
    <w:p w:rsidR="00704297" w:rsidRDefault="00D52B08">
      <w:pPr>
        <w:spacing w:before="120"/>
        <w:rPr>
          <w:rFonts w:ascii="Courier New" w:eastAsia="Courier New" w:hAnsi="Courier New" w:cs="Courier New"/>
        </w:rPr>
      </w:pPr>
      <w:r>
        <w:t>Nợ TK 461- Nguồn kinh phí sự nghiệp (4611)</w:t>
      </w:r>
    </w:p>
    <w:p w:rsidR="00704297" w:rsidRDefault="00D52B08">
      <w:pPr>
        <w:spacing w:before="120"/>
        <w:rPr>
          <w:rFonts w:ascii="Courier New" w:eastAsia="Courier New" w:hAnsi="Courier New" w:cs="Courier New"/>
        </w:rPr>
      </w:pPr>
      <w:r>
        <w:t>Có TK 461- Nguồn kinh phí sự nghiệp (4612).</w:t>
      </w:r>
      <w:bookmarkStart w:id="221" w:name="3ls5o66" w:colFirst="0" w:colLast="0"/>
      <w:bookmarkEnd w:id="221"/>
    </w:p>
    <w:p w:rsidR="00704297" w:rsidRDefault="00D52B08" w:rsidP="00415CC0">
      <w:pPr>
        <w:pStyle w:val="Heading2"/>
        <w:rPr>
          <w:rFonts w:ascii="Courier New" w:eastAsia="Courier New" w:hAnsi="Courier New" w:cs="Courier New"/>
        </w:rPr>
      </w:pPr>
      <w:bookmarkStart w:id="222" w:name="_Toc140907615"/>
      <w:r>
        <w:t>Điều 77. Tài khoản 466 – Nguồn kinh phí hình thành tài sản cố định</w:t>
      </w:r>
      <w:bookmarkStart w:id="223" w:name="20xfydz" w:colFirst="0" w:colLast="0"/>
      <w:bookmarkEnd w:id="223"/>
      <w:bookmarkEnd w:id="222"/>
    </w:p>
    <w:p w:rsidR="00704297" w:rsidRDefault="00D52B08">
      <w:pPr>
        <w:spacing w:before="120"/>
        <w:rPr>
          <w:rFonts w:ascii="Courier New" w:eastAsia="Courier New" w:hAnsi="Courier New" w:cs="Courier New"/>
        </w:rPr>
      </w:pPr>
      <w:r>
        <w:rPr>
          <w:b/>
        </w:rPr>
        <w:t>1. Nguyên tắc kế toán</w:t>
      </w:r>
    </w:p>
    <w:p w:rsidR="00704297" w:rsidRDefault="00D52B08">
      <w:pPr>
        <w:spacing w:before="120"/>
        <w:rPr>
          <w:rFonts w:ascii="Courier New" w:eastAsia="Courier New" w:hAnsi="Courier New" w:cs="Courier New"/>
        </w:rPr>
      </w:pPr>
      <w:r>
        <w:t>a) Tài khoản này dùng để phản ánh số hiện có và tình hình biến động tăng, giảm nguồn kinh phí đã hình thành TSCĐ. Chỉ ghi tăng nguồn kinh phí đã hình thành TSCĐ khi đơn vị mua sắm TSCĐ, đầu tư xây dựng mới hoặc nâng cấp, cải tạo, mở rộng được ghi tăng nguyên giá TSCĐ bằng nguồn kinh phí sự nghiệp, kinh phí dự án được cấp từ NSNN hoặc nhận viện trợ, tài trợ, đưa vào sử dụng cho hoạt động sự nghiệp, dự án.</w:t>
      </w:r>
    </w:p>
    <w:p w:rsidR="00704297" w:rsidRDefault="00D52B08">
      <w:pPr>
        <w:spacing w:before="120"/>
        <w:rPr>
          <w:rFonts w:ascii="Courier New" w:eastAsia="Courier New" w:hAnsi="Courier New" w:cs="Courier New"/>
        </w:rPr>
      </w:pPr>
      <w:r>
        <w:lastRenderedPageBreak/>
        <w:t>b) Ghi giảm nguồn kinh phí đã hình thành TSCĐ khi tính hao mòn TSCĐ hoặc nhượng bán, thanh lý, phát hiện thiếu TSCĐ khi kiểm kê, nộp trả Nhà nước hoặc điều chuyển TSCĐ cho đơn vị khác theo lệnh của cấp trên, của Nhà nước.</w:t>
      </w:r>
      <w:bookmarkStart w:id="224" w:name="4kx3h1s" w:colFirst="0" w:colLast="0"/>
      <w:bookmarkEnd w:id="224"/>
    </w:p>
    <w:p w:rsidR="00704297" w:rsidRDefault="00D52B08">
      <w:pPr>
        <w:spacing w:before="120"/>
        <w:rPr>
          <w:rFonts w:ascii="Courier New" w:eastAsia="Courier New" w:hAnsi="Courier New" w:cs="Courier New"/>
        </w:rPr>
      </w:pPr>
      <w:r>
        <w:rPr>
          <w:b/>
        </w:rPr>
        <w:t>2. Kết cấu và nội dung phản ánh của tài khoản 466 - Nguồn kinh phí hình thành tài sản cố định</w:t>
      </w:r>
    </w:p>
    <w:p w:rsidR="00704297" w:rsidRDefault="00D52B08">
      <w:pPr>
        <w:spacing w:before="120"/>
        <w:rPr>
          <w:rFonts w:ascii="Courier New" w:eastAsia="Courier New" w:hAnsi="Courier New" w:cs="Courier New"/>
        </w:rPr>
      </w:pPr>
      <w:r>
        <w:rPr>
          <w:b/>
        </w:rPr>
        <w:t xml:space="preserve">Bên Nợ: </w:t>
      </w:r>
      <w:r>
        <w:t>Nguồn kinh phí đã hình thành TSCĐ giảm, gồm:</w:t>
      </w:r>
    </w:p>
    <w:p w:rsidR="00704297" w:rsidRDefault="00D52B08">
      <w:pPr>
        <w:spacing w:before="120"/>
        <w:rPr>
          <w:rFonts w:ascii="Courier New" w:eastAsia="Courier New" w:hAnsi="Courier New" w:cs="Courier New"/>
        </w:rPr>
      </w:pPr>
      <w:r>
        <w:t>- Nộp trả Nhà nước hoặc điều chuyển TSCĐ dùng cho hoạt động sự nghiệp,hoạt động dự án theo quyết định của cơ quan Nhà nước hoặc cấp có thẩm quyền;</w:t>
      </w:r>
    </w:p>
    <w:p w:rsidR="00704297" w:rsidRDefault="00D52B08">
      <w:pPr>
        <w:spacing w:before="120"/>
        <w:rPr>
          <w:rFonts w:ascii="Courier New" w:eastAsia="Courier New" w:hAnsi="Courier New" w:cs="Courier New"/>
        </w:rPr>
      </w:pPr>
      <w:r>
        <w:t>- Tính hao mòn TSCĐ dùng cho hoạt động sự nghiệp, dự án;</w:t>
      </w:r>
    </w:p>
    <w:p w:rsidR="00704297" w:rsidRDefault="00D52B08">
      <w:pPr>
        <w:spacing w:before="120"/>
        <w:rPr>
          <w:rFonts w:ascii="Courier New" w:eastAsia="Courier New" w:hAnsi="Courier New" w:cs="Courier New"/>
        </w:rPr>
      </w:pPr>
      <w:r>
        <w:t>- Nhượng bán, thanh lý TSCĐ, phát hiện thiếu TSCĐ dùng cho hoạt động sự nghiệp, dự án;</w:t>
      </w:r>
    </w:p>
    <w:p w:rsidR="00704297" w:rsidRDefault="00D52B08">
      <w:pPr>
        <w:spacing w:before="120"/>
        <w:rPr>
          <w:rFonts w:ascii="Courier New" w:eastAsia="Courier New" w:hAnsi="Courier New" w:cs="Courier New"/>
        </w:rPr>
      </w:pPr>
      <w:r>
        <w:t>- Giá trị còn lại của TSCĐ giảm do đánh giá lại.</w:t>
      </w:r>
    </w:p>
    <w:p w:rsidR="00704297" w:rsidRDefault="00D52B08">
      <w:pPr>
        <w:spacing w:before="120"/>
        <w:rPr>
          <w:rFonts w:ascii="Courier New" w:eastAsia="Courier New" w:hAnsi="Courier New" w:cs="Courier New"/>
        </w:rPr>
      </w:pPr>
      <w:r>
        <w:rPr>
          <w:b/>
        </w:rPr>
        <w:t xml:space="preserve">Bên Có: </w:t>
      </w:r>
      <w:r>
        <w:t>Nguồn kinh phí đã hình thành TSCĐ tăng, gồm:</w:t>
      </w:r>
    </w:p>
    <w:p w:rsidR="00704297" w:rsidRDefault="00D52B08">
      <w:pPr>
        <w:spacing w:before="120"/>
        <w:rPr>
          <w:rFonts w:ascii="Courier New" w:eastAsia="Courier New" w:hAnsi="Courier New" w:cs="Courier New"/>
        </w:rPr>
      </w:pPr>
      <w:r>
        <w:t>- Đầu tư, mua sắm TSCĐ hoàn thành đưa vào sử dụng hoạt động sự nghiệp, dự án:</w:t>
      </w:r>
    </w:p>
    <w:p w:rsidR="00704297" w:rsidRDefault="00D52B08">
      <w:pPr>
        <w:spacing w:before="120"/>
        <w:rPr>
          <w:rFonts w:ascii="Courier New" w:eastAsia="Courier New" w:hAnsi="Courier New" w:cs="Courier New"/>
        </w:rPr>
      </w:pPr>
      <w:r>
        <w:t>- Được cấp kinh phí sự nghiệp, kinh phí dự án, được viện trợ không hoàn lại bằng TSCĐ;</w:t>
      </w:r>
    </w:p>
    <w:p w:rsidR="00704297" w:rsidRDefault="00D52B08">
      <w:pPr>
        <w:spacing w:before="120"/>
        <w:rPr>
          <w:rFonts w:ascii="Courier New" w:eastAsia="Courier New" w:hAnsi="Courier New" w:cs="Courier New"/>
        </w:rPr>
      </w:pPr>
      <w:r>
        <w:t>- Giá trị còn lại của TSCĐ tăng do đánh giá lại.</w:t>
      </w:r>
    </w:p>
    <w:p w:rsidR="00704297" w:rsidRDefault="00D52B08">
      <w:pPr>
        <w:spacing w:before="120"/>
        <w:rPr>
          <w:rFonts w:ascii="Courier New" w:eastAsia="Courier New" w:hAnsi="Courier New" w:cs="Courier New"/>
        </w:rPr>
      </w:pPr>
      <w:r>
        <w:rPr>
          <w:b/>
        </w:rPr>
        <w:t xml:space="preserve">Số dư bên Có: </w:t>
      </w:r>
      <w:r>
        <w:t>Nguồn kinh phí đã hình thành TSCĐ hiện có ở đơn vị.</w:t>
      </w:r>
      <w:bookmarkStart w:id="225" w:name="302dr9l" w:colFirst="0" w:colLast="0"/>
      <w:bookmarkEnd w:id="225"/>
    </w:p>
    <w:p w:rsidR="00704297" w:rsidRDefault="00D52B08">
      <w:pPr>
        <w:spacing w:before="120"/>
        <w:rPr>
          <w:rFonts w:ascii="Courier New" w:eastAsia="Courier New" w:hAnsi="Courier New" w:cs="Courier New"/>
        </w:rPr>
      </w:pPr>
      <w:r>
        <w:rPr>
          <w:b/>
        </w:rPr>
        <w:t>3. Phương pháp kế toán một số giao dịch kinh tế chủ yếu</w:t>
      </w:r>
    </w:p>
    <w:p w:rsidR="00704297" w:rsidRDefault="00D52B08">
      <w:pPr>
        <w:spacing w:before="120"/>
        <w:rPr>
          <w:rFonts w:ascii="Courier New" w:eastAsia="Courier New" w:hAnsi="Courier New" w:cs="Courier New"/>
        </w:rPr>
      </w:pPr>
      <w:r>
        <w:t>a) Trường hợp được Ngân sách Nhà nước, đơn vị cấp trên cấp kinh phí bằng TSCĐ hoặc dùng kinh phí sự nghiệp, dự án, viện trợ không hoàn lại để mua sắm TSCĐ, đầu tư XDCB, khi việc mua TSCĐ, đầu tư XDCB hoàn thành tài sản được đưa vào sử dụng cho hoạt động sự nghiệp, dự án, ghi:</w:t>
      </w:r>
    </w:p>
    <w:p w:rsidR="00704297" w:rsidRDefault="00D52B08">
      <w:pPr>
        <w:spacing w:before="120"/>
        <w:rPr>
          <w:rFonts w:ascii="Courier New" w:eastAsia="Courier New" w:hAnsi="Courier New" w:cs="Courier New"/>
        </w:rPr>
      </w:pPr>
      <w:r>
        <w:t>Nợ TK 211 - TSCĐ hữu hình</w:t>
      </w:r>
    </w:p>
    <w:p w:rsidR="00704297" w:rsidRDefault="00D52B08">
      <w:pPr>
        <w:spacing w:before="120"/>
        <w:rPr>
          <w:rFonts w:ascii="Courier New" w:eastAsia="Courier New" w:hAnsi="Courier New" w:cs="Courier New"/>
        </w:rPr>
      </w:pPr>
      <w:r>
        <w:t>Nợ TK 213 - TSCĐ vô hình</w:t>
      </w:r>
    </w:p>
    <w:p w:rsidR="00704297" w:rsidRDefault="00D52B08">
      <w:pPr>
        <w:spacing w:before="120"/>
        <w:rPr>
          <w:rFonts w:ascii="Courier New" w:eastAsia="Courier New" w:hAnsi="Courier New" w:cs="Courier New"/>
        </w:rPr>
      </w:pPr>
      <w:r>
        <w:t>Có các TK 111, 112, 241, 331, 461,...</w:t>
      </w:r>
    </w:p>
    <w:p w:rsidR="00704297" w:rsidRDefault="00D52B08">
      <w:pPr>
        <w:spacing w:before="120"/>
        <w:rPr>
          <w:rFonts w:ascii="Courier New" w:eastAsia="Courier New" w:hAnsi="Courier New" w:cs="Courier New"/>
        </w:rPr>
      </w:pPr>
      <w:r>
        <w:t>Đồng thời ghi:</w:t>
      </w:r>
    </w:p>
    <w:p w:rsidR="00704297" w:rsidRDefault="00D52B08">
      <w:pPr>
        <w:spacing w:before="120"/>
        <w:rPr>
          <w:rFonts w:ascii="Courier New" w:eastAsia="Courier New" w:hAnsi="Courier New" w:cs="Courier New"/>
        </w:rPr>
      </w:pPr>
      <w:r>
        <w:t>Nợ TK 161 - Chi sự nghiệp</w:t>
      </w:r>
    </w:p>
    <w:p w:rsidR="00704297" w:rsidRDefault="00D52B08">
      <w:pPr>
        <w:spacing w:before="120"/>
        <w:rPr>
          <w:rFonts w:ascii="Courier New" w:eastAsia="Courier New" w:hAnsi="Courier New" w:cs="Courier New"/>
        </w:rPr>
      </w:pPr>
      <w:r>
        <w:t>Có TK 466 - Nguồn kinh phí đã hình thành TSCĐ.</w:t>
      </w:r>
    </w:p>
    <w:p w:rsidR="00704297" w:rsidRDefault="00D52B08">
      <w:pPr>
        <w:spacing w:before="120"/>
        <w:rPr>
          <w:rFonts w:ascii="Courier New" w:eastAsia="Courier New" w:hAnsi="Courier New" w:cs="Courier New"/>
        </w:rPr>
      </w:pPr>
      <w:r>
        <w:lastRenderedPageBreak/>
        <w:t>b) Cuối kỳ kế toán năm tính hao mòn TSCĐ đầu tư, mua sắm bằng nguồn kinh phí sự nghiệp, kinh phí dự án dùng cho hoạt động sự nghiệp, dự án, ghi:</w:t>
      </w:r>
    </w:p>
    <w:p w:rsidR="00704297" w:rsidRDefault="00D52B08">
      <w:pPr>
        <w:spacing w:before="120"/>
        <w:rPr>
          <w:rFonts w:ascii="Courier New" w:eastAsia="Courier New" w:hAnsi="Courier New" w:cs="Courier New"/>
        </w:rPr>
      </w:pPr>
      <w:r>
        <w:t>Nợ TK 466 - Nguồn kinh phí đã hình thành TSCĐ</w:t>
      </w:r>
    </w:p>
    <w:p w:rsidR="00704297" w:rsidRDefault="00D52B08">
      <w:pPr>
        <w:spacing w:before="120"/>
        <w:rPr>
          <w:rFonts w:ascii="Courier New" w:eastAsia="Courier New" w:hAnsi="Courier New" w:cs="Courier New"/>
        </w:rPr>
      </w:pPr>
      <w:r>
        <w:t>Có TK 214 - Hao mòn TSCĐ.</w:t>
      </w:r>
    </w:p>
    <w:p w:rsidR="00704297" w:rsidRDefault="00D52B08">
      <w:pPr>
        <w:spacing w:before="120"/>
        <w:rPr>
          <w:rFonts w:ascii="Courier New" w:eastAsia="Courier New" w:hAnsi="Courier New" w:cs="Courier New"/>
        </w:rPr>
      </w:pPr>
      <w:r>
        <w:t>c) Khi nhượng bán, thanh lý TSCĐ dùng cho hoạt động sự nghiệp, dự án:</w:t>
      </w:r>
    </w:p>
    <w:p w:rsidR="00704297" w:rsidRDefault="00D52B08">
      <w:pPr>
        <w:spacing w:before="120"/>
        <w:rPr>
          <w:rFonts w:ascii="Courier New" w:eastAsia="Courier New" w:hAnsi="Courier New" w:cs="Courier New"/>
        </w:rPr>
      </w:pPr>
      <w:r>
        <w:t>- Ghi giảm TSCĐ nhượng bán, thanh lý:</w:t>
      </w:r>
    </w:p>
    <w:p w:rsidR="00704297" w:rsidRDefault="00D52B08">
      <w:pPr>
        <w:spacing w:before="120"/>
        <w:rPr>
          <w:rFonts w:ascii="Courier New" w:eastAsia="Courier New" w:hAnsi="Courier New" w:cs="Courier New"/>
        </w:rPr>
      </w:pPr>
      <w:r>
        <w:t>Nợ TK 466 - Nguồn kinh phí đã hình thành TSCĐ (giá trị còn lại)</w:t>
      </w:r>
    </w:p>
    <w:p w:rsidR="00704297" w:rsidRDefault="00D52B08">
      <w:pPr>
        <w:spacing w:before="120"/>
        <w:rPr>
          <w:rFonts w:ascii="Courier New" w:eastAsia="Courier New" w:hAnsi="Courier New" w:cs="Courier New"/>
        </w:rPr>
      </w:pPr>
      <w:r>
        <w:t>Nợ TK 214 - Hao mòn TSCĐ (giá trị hao mòn)</w:t>
      </w:r>
    </w:p>
    <w:p w:rsidR="00704297" w:rsidRDefault="00D52B08">
      <w:pPr>
        <w:spacing w:before="120"/>
        <w:rPr>
          <w:rFonts w:ascii="Courier New" w:eastAsia="Courier New" w:hAnsi="Courier New" w:cs="Courier New"/>
        </w:rPr>
      </w:pPr>
      <w:r>
        <w:t>Có TK 211 - TSCĐ hữu hình (nguyên giá)</w:t>
      </w:r>
    </w:p>
    <w:p w:rsidR="00704297" w:rsidRDefault="00D52B08">
      <w:pPr>
        <w:spacing w:before="120"/>
        <w:rPr>
          <w:rFonts w:ascii="Courier New" w:eastAsia="Courier New" w:hAnsi="Courier New" w:cs="Courier New"/>
        </w:rPr>
      </w:pPr>
      <w:r>
        <w:t>Có TK 213 - TSCĐ vô hình (nguyên giá).</w:t>
      </w:r>
    </w:p>
    <w:p w:rsidR="00704297" w:rsidRDefault="00D52B08">
      <w:pPr>
        <w:spacing w:before="120"/>
        <w:rPr>
          <w:rFonts w:ascii="Courier New" w:eastAsia="Courier New" w:hAnsi="Courier New" w:cs="Courier New"/>
        </w:rPr>
      </w:pPr>
      <w:r>
        <w:t>- Số thu, các khoản chi và chênh lệch thu, chi về nhượng bán, thanh lý TSCĐ đầu tư bằng nguồn kinh phí sự nghiệp, kinh phí dự án, được xử lý và hạch toán theo quyết định thanh lý, nhượng bán TSCĐ của cấp có thẩm quyền.</w:t>
      </w:r>
    </w:p>
    <w:p w:rsidR="00704297" w:rsidRDefault="00D52B08">
      <w:pPr>
        <w:spacing w:before="120"/>
        <w:rPr>
          <w:rFonts w:eastAsia="Times New Roman" w:cs="Times New Roman"/>
          <w:sz w:val="28"/>
          <w:szCs w:val="28"/>
        </w:rPr>
      </w:pPr>
      <w:r>
        <w:t>d) Kế toán chuyển giao tài sản là các công trình phúc lợi: Đối với tài sản là công trình phúc lợi được đầu tư bằng nguồn vốn ngân sách Nhà nước, nếu doanh nghiệp cổ phần hóa từ doanh nghiệp 100% vốn nhà nước tiếp tục sử dụng cho mục đích kinh doanh, kế toán ghi:</w:t>
      </w:r>
    </w:p>
    <w:p w:rsidR="00704297" w:rsidRDefault="00D52B08">
      <w:pPr>
        <w:spacing w:before="120"/>
        <w:rPr>
          <w:rFonts w:eastAsia="Times New Roman" w:cs="Times New Roman"/>
          <w:sz w:val="28"/>
          <w:szCs w:val="28"/>
        </w:rPr>
      </w:pPr>
      <w:r>
        <w:t>Nợ TK 466 - Nguồn kinh phí đã hình thành TSCĐ</w:t>
      </w:r>
    </w:p>
    <w:p w:rsidR="00704297" w:rsidRDefault="00D52B08">
      <w:pPr>
        <w:spacing w:before="120"/>
        <w:rPr>
          <w:rFonts w:eastAsia="Times New Roman" w:cs="Times New Roman"/>
          <w:sz w:val="28"/>
          <w:szCs w:val="28"/>
        </w:rPr>
      </w:pPr>
      <w:r>
        <w:t>Có TK 411 - Vốn đầu tư của chủ sở hữu.</w:t>
      </w:r>
      <w:bookmarkStart w:id="226" w:name="1f7o1he" w:colFirst="0" w:colLast="0"/>
      <w:bookmarkEnd w:id="226"/>
    </w:p>
    <w:p w:rsidR="00704297" w:rsidRDefault="00D52B08" w:rsidP="00C64731">
      <w:pPr>
        <w:pStyle w:val="Heading2"/>
        <w:rPr>
          <w:rFonts w:ascii="Courier New" w:eastAsia="Courier New" w:hAnsi="Courier New" w:cs="Courier New"/>
        </w:rPr>
      </w:pPr>
      <w:bookmarkStart w:id="227" w:name="_Toc140907616"/>
      <w:r>
        <w:t>Điều 78. Nguyên tắc kế toán các khoản doanh thu</w:t>
      </w:r>
      <w:bookmarkEnd w:id="227"/>
    </w:p>
    <w:p w:rsidR="00704297" w:rsidRDefault="00D52B08">
      <w:pPr>
        <w:spacing w:before="120"/>
        <w:rPr>
          <w:rFonts w:eastAsia="Times New Roman" w:cs="Times New Roman"/>
          <w:sz w:val="28"/>
          <w:szCs w:val="28"/>
        </w:rPr>
      </w:pPr>
      <w:r>
        <w:t>1. Doanh thu là lợi ích kinh tế thu được làm tăng vốn chủ sở hữu của doanh nghiệp ngoại trừ phần đóng góp thêm của các cổ đông. Doanh thu được ghi nhận tại thời điểm giao dịch phát sinh, khi chắc chắn thu được lợi ích kinh tế, được xác định theo giá trị hợp lý của các khoản được quyền nhận, không phân biệt đã thu tiền hay sẽ thu được tiền.</w:t>
      </w:r>
    </w:p>
    <w:p w:rsidR="00704297" w:rsidRDefault="00D52B08">
      <w:pPr>
        <w:spacing w:before="120"/>
        <w:rPr>
          <w:rFonts w:eastAsia="Times New Roman" w:cs="Times New Roman"/>
          <w:sz w:val="28"/>
          <w:szCs w:val="28"/>
        </w:rPr>
      </w:pPr>
      <w:r>
        <w:t>2. Doanh thu và chi phí tạo ra khoản doanh thu đó phải được ghi nhận đồng thời theo nguyên tắc phù hợp. Tuy nhiên trong một số trường hợp, nguyên tắc phù hợp có thể xung đột với nguyên tắc thận trọng trong kế toán, thì kế toán phải căn cứ vào chất bản chất và các Chuẩn mực kế toán để phản ánh giao dịch một cách trung thực, hợp lý.</w:t>
      </w:r>
    </w:p>
    <w:p w:rsidR="00704297" w:rsidRDefault="00D52B08">
      <w:pPr>
        <w:spacing w:before="120"/>
        <w:rPr>
          <w:rFonts w:eastAsia="Times New Roman" w:cs="Times New Roman"/>
          <w:sz w:val="28"/>
          <w:szCs w:val="28"/>
        </w:rPr>
      </w:pPr>
      <w:r>
        <w:lastRenderedPageBreak/>
        <w:t>- Một hợp đồng kinh tế có thể bao gồm nhiều giao dịch. Kế toán phải nhận biết các giao dịch để áp dụng các điều kiện ghi nhận doanh thu phù hợp với quy định của Chuẩn mực kế toán “Doanh thu”.</w:t>
      </w:r>
    </w:p>
    <w:p w:rsidR="00704297" w:rsidRDefault="00D52B08">
      <w:pPr>
        <w:spacing w:before="120"/>
        <w:rPr>
          <w:rFonts w:eastAsia="Times New Roman" w:cs="Times New Roman"/>
          <w:sz w:val="28"/>
          <w:szCs w:val="28"/>
        </w:rPr>
      </w:pPr>
      <w:r>
        <w:t>- Doanh thu phải được ghi nhận phù hợp với bản chất hơn là hình thức hoặc tên gọi của giao dịch và phải được phân bổ theo nghĩa vụ cung ứng hàng hóa, dịch vụ.</w:t>
      </w:r>
    </w:p>
    <w:p w:rsidR="00704297" w:rsidRDefault="00D52B08">
      <w:pPr>
        <w:spacing w:before="120"/>
        <w:rPr>
          <w:rFonts w:eastAsia="Times New Roman" w:cs="Times New Roman"/>
          <w:sz w:val="28"/>
          <w:szCs w:val="28"/>
        </w:rPr>
      </w:pPr>
      <w:r>
        <w:t>+ Ví dụ khách hàng chỉ được nhận hàng khuyến mại khi mua sản phẩm hàng hóa của đơn vị (như mua 2 sản phẩm được tặng thêm một sản phẩm) thì bản chất giao dịch là giảm giá hàng bán, sản phẩm tặng miễn phí cho khách hàng về hình thức được gọi là khuyến mại nhưng về bản chất là bán vì khách hàng sẽ không được hưởng nếu không mua sản phẩm. Trường hợp này giá trị sản phẩm tặng cho khách hàng được phản ánh vào giá vốn và doanh thu tương ứng với giá trị hợp lý của sản phẩm đó phải được ghi nhận.</w:t>
      </w:r>
    </w:p>
    <w:p w:rsidR="00704297" w:rsidRDefault="00D52B08">
      <w:pPr>
        <w:spacing w:before="120"/>
        <w:rPr>
          <w:rFonts w:eastAsia="Times New Roman" w:cs="Times New Roman"/>
          <w:sz w:val="28"/>
          <w:szCs w:val="28"/>
        </w:rPr>
      </w:pPr>
      <w:r>
        <w:t>+ Ví dụ: Trường hợp bán sản phẩm, hàng hóa kèm theo sản phẩm, hàng hóa, thiết bị thay thế (phòng ngừa trong những trường hợp sản phẩm, hàng hóa bị hỏng hóc) thì phải phân bổ doanh thu cho sản phẩm, hàng hóa được bán và sản phẩm hàng hóa, thiết bị giao cho khách hàng để thay thế phòng ngừa hỏng hóc. Giá trị của sản phảm, hàng hóa, thiết bị thay thế được ghi nhận vào giá vốn hàng bán.</w:t>
      </w:r>
    </w:p>
    <w:p w:rsidR="00704297" w:rsidRDefault="00D52B08">
      <w:pPr>
        <w:spacing w:before="120"/>
        <w:rPr>
          <w:rFonts w:eastAsia="Times New Roman" w:cs="Times New Roman"/>
          <w:sz w:val="28"/>
          <w:szCs w:val="28"/>
        </w:rPr>
      </w:pPr>
      <w:r>
        <w:t>- Đối với các giao dịch làm phát sinh nghĩa vụ của người bán ở thời điểm hiện tại và trong tương lai, doanh thu phải được phân bổ theo giá trị hợp lý của từng nghĩa vụ và được ghi nhận khi nghĩa vụ đã được thực hiện.</w:t>
      </w:r>
    </w:p>
    <w:p w:rsidR="00704297" w:rsidRDefault="00D52B08">
      <w:pPr>
        <w:spacing w:before="120"/>
        <w:rPr>
          <w:rFonts w:eastAsia="Times New Roman" w:cs="Times New Roman"/>
          <w:sz w:val="28"/>
          <w:szCs w:val="28"/>
        </w:rPr>
      </w:pPr>
      <w:r>
        <w:t>3. Doanh thu, lãi hoặc lỗ chỉ được coi là chưa thực hiện nếu doanh nghiệp còn có trách nhiệm thực hiện các nghĩa vụ trong tương lai (trừ nghĩa vụ bảo hành thông thường) và chưa chắc chắn thu được lợi ích kinh tế; Việc phân loại các khoản lãi, lỗ là thực hiện hoặc chưa thực hiện không phụ thuộc vào việc đã phát sinh dòng tiền hay chưa.</w:t>
      </w:r>
    </w:p>
    <w:p w:rsidR="00704297" w:rsidRDefault="00D52B08">
      <w:pPr>
        <w:spacing w:before="120"/>
        <w:rPr>
          <w:rFonts w:eastAsia="Times New Roman" w:cs="Times New Roman"/>
          <w:sz w:val="28"/>
          <w:szCs w:val="28"/>
        </w:rPr>
      </w:pPr>
      <w:r>
        <w:t>Các khoản lãi, lỗ phát sinh do đánh giá lại tài sản, nợ phải trả không được coi là chưa thực hiện do tại thời điểm đánh giá lại, đơn vị đã có quyền đối với tài sản và đã có nghĩa vụ nợ hiện tại đối với các khoản nợ phải trả, ví dụ: Các khoản lãi, lỗ phát sinh do đánh giá lại tài sản mang đi góp vốn đầu tư vào đơn vị khác, đánh giá lại các tài sản tài chính theo giá trị hợp lý, chênh lệch tỷ giá do đánh giá lại các khoản mục tiền tệ có gốc ngoại tệ… đều được coi là đã thực hiện.</w:t>
      </w:r>
    </w:p>
    <w:p w:rsidR="00704297" w:rsidRDefault="00D52B08">
      <w:pPr>
        <w:spacing w:before="120"/>
        <w:rPr>
          <w:rFonts w:eastAsia="Times New Roman" w:cs="Times New Roman"/>
          <w:sz w:val="28"/>
          <w:szCs w:val="28"/>
        </w:rPr>
      </w:pPr>
      <w:r>
        <w:t>4. Doanh thu không bao gồm các khoản thu hộ bên thứ ba, ví dụ;</w:t>
      </w:r>
    </w:p>
    <w:p w:rsidR="00704297" w:rsidRDefault="00D52B08">
      <w:pPr>
        <w:spacing w:before="120"/>
        <w:rPr>
          <w:rFonts w:eastAsia="Times New Roman" w:cs="Times New Roman"/>
          <w:sz w:val="28"/>
          <w:szCs w:val="28"/>
        </w:rPr>
      </w:pPr>
      <w:r>
        <w:t>- Các loại thuế gián thu (thuế GTGT, thuế xuất khẩu, thuế tiêu thụ đặc biệt, thuế bảo vệ môi trường) phải nộp;</w:t>
      </w:r>
    </w:p>
    <w:p w:rsidR="00704297" w:rsidRDefault="00D52B08">
      <w:pPr>
        <w:spacing w:before="120"/>
        <w:rPr>
          <w:rFonts w:eastAsia="Times New Roman" w:cs="Times New Roman"/>
          <w:sz w:val="28"/>
          <w:szCs w:val="28"/>
        </w:rPr>
      </w:pPr>
      <w:r>
        <w:lastRenderedPageBreak/>
        <w:t>- Số tiền người bán hàng đại lý thu hộ bên chủ hàng do bán hàng đại lý;</w:t>
      </w:r>
    </w:p>
    <w:p w:rsidR="00704297" w:rsidRDefault="00D52B08">
      <w:pPr>
        <w:spacing w:before="120"/>
        <w:rPr>
          <w:rFonts w:eastAsia="Times New Roman" w:cs="Times New Roman"/>
          <w:sz w:val="28"/>
          <w:szCs w:val="28"/>
        </w:rPr>
      </w:pPr>
      <w:r>
        <w:t>- Các khoản phụ thu và phí thu thêm ngoài giá bán đơn vị không được hưởng;</w:t>
      </w:r>
    </w:p>
    <w:p w:rsidR="00704297" w:rsidRDefault="00D52B08">
      <w:pPr>
        <w:spacing w:before="120"/>
        <w:rPr>
          <w:rFonts w:eastAsia="Times New Roman" w:cs="Times New Roman"/>
          <w:sz w:val="28"/>
          <w:szCs w:val="28"/>
        </w:rPr>
      </w:pPr>
      <w:r>
        <w:t>- Các trường hợp khác.</w:t>
      </w:r>
    </w:p>
    <w:p w:rsidR="00704297" w:rsidRDefault="00D52B08">
      <w:pPr>
        <w:spacing w:before="120"/>
        <w:rPr>
          <w:rFonts w:eastAsia="Times New Roman" w:cs="Times New Roman"/>
          <w:sz w:val="28"/>
          <w:szCs w:val="28"/>
        </w:rPr>
      </w:pPr>
      <w:r>
        <w:t>Trường hợp các khoản thuế gián thu phải nộp mà không tách riêng ngay được tại thời điểm phát sinh giao dịch thì để thuận lợi cho công tác kế toán, có thể ghi nhận doanh thu trên sổ kế toán bao gồm cả số thuế gián thu nhưng định kỳ kế toán phải ghi giảm doanh thu đối với số thuế gián thu phải nộp. Tuy nhiên, khi lập Báo cáo tài chính kế toán bắt buộc phải xác định và loại bỏ toàn bộ số thuế gián thu phải nộp ra khỏi các chỉ tiêu phản ánh doanh thu gộp.</w:t>
      </w:r>
    </w:p>
    <w:p w:rsidR="00704297" w:rsidRDefault="00D52B08">
      <w:pPr>
        <w:spacing w:before="120"/>
        <w:rPr>
          <w:rFonts w:eastAsia="Times New Roman" w:cs="Times New Roman"/>
          <w:sz w:val="28"/>
          <w:szCs w:val="28"/>
        </w:rPr>
      </w:pPr>
      <w:r>
        <w:t>5. Thời điểm, căn cứ để ghi nhận doanh thu kế toán và doanh thu tính thuế có thể khác nhau tùy vào từng tình huống cụ thể. Doanh thu tính thuế chỉ được sử dụng để xác định số thuế phải nộp theo luật định; Doanh thu ghi nhận trên sổ kế toán để lập Báo cáo tài chính phải tuân thủ các nguyên tắc kế toán và tùy theo từng trường hợp không nhất thiết phải bằng số đã ghi trên hóa đơn bán hàng.</w:t>
      </w:r>
    </w:p>
    <w:p w:rsidR="00704297" w:rsidRDefault="00D52B08">
      <w:pPr>
        <w:spacing w:before="120"/>
        <w:rPr>
          <w:rFonts w:eastAsia="Times New Roman" w:cs="Times New Roman"/>
          <w:sz w:val="28"/>
          <w:szCs w:val="28"/>
        </w:rPr>
      </w:pPr>
      <w:r>
        <w:t>6. Khi luân chuyển sản phẩm, hàng hóa, dịch vụ giữa các đơn vị hạch toán phụ thuộc trong nội bộ doanh nghiệp, tùy theo đặc điểm hoạt động, phân cấp quản lý của từng đơn vị, doanh nghiệp có thể quyết định việc ghi nhận doanh thu tại các đơn vị nếu có sự gia tăng trong giá trị sản phẩm, hàng hóa giữa các khâu mà không phụ thuộc vào chứng từ kèm theo (xuất hóa đơn hay chứng từ nội bộ). Khi lập Báo cáo tài chính tổng hợp, tất cả các khoản doanh thu giữa các đơn vị trong nội bộ doanh nghiệp đều phải được loại trừ.</w:t>
      </w:r>
    </w:p>
    <w:p w:rsidR="00704297" w:rsidRDefault="00D52B08">
      <w:pPr>
        <w:spacing w:before="120"/>
        <w:rPr>
          <w:rFonts w:eastAsia="Times New Roman" w:cs="Times New Roman"/>
          <w:sz w:val="28"/>
          <w:szCs w:val="28"/>
        </w:rPr>
      </w:pPr>
      <w:r>
        <w:t>7. Doanh thu được ghi nhận chỉ bao gồm doanh thu của kỳ báo cáo. Các tài khoản phản ánh doanh thu không có số dư, cuối kỳ kế toán phải kết chuyển doanh thu để xác định kết quả kinh doanh.</w:t>
      </w:r>
      <w:bookmarkStart w:id="228" w:name="3z7bk57" w:colFirst="0" w:colLast="0"/>
      <w:bookmarkEnd w:id="228"/>
    </w:p>
    <w:p w:rsidR="00704297" w:rsidRDefault="00D52B08" w:rsidP="00D35793">
      <w:pPr>
        <w:pStyle w:val="Heading2"/>
        <w:rPr>
          <w:rFonts w:ascii="Calibri" w:eastAsia="Calibri" w:hAnsi="Calibri" w:cs="Calibri"/>
          <w:sz w:val="22"/>
          <w:szCs w:val="22"/>
        </w:rPr>
      </w:pPr>
      <w:bookmarkStart w:id="229" w:name="_Toc140907617"/>
      <w:r>
        <w:lastRenderedPageBreak/>
        <w:t>Điều 79. Tài khoản 511 - Doanh thu bán hàng và cung cấp dịch vụ</w:t>
      </w:r>
      <w:bookmarkStart w:id="230" w:name="2eclud0" w:colFirst="0" w:colLast="0"/>
      <w:bookmarkEnd w:id="230"/>
      <w:bookmarkEnd w:id="229"/>
    </w:p>
    <w:p w:rsidR="00704297" w:rsidRDefault="00D52B08" w:rsidP="008D2667">
      <w:pPr>
        <w:pStyle w:val="Heading3"/>
        <w:rPr>
          <w:rFonts w:ascii="Calibri" w:eastAsia="Calibri" w:hAnsi="Calibri" w:cs="Calibri"/>
          <w:sz w:val="22"/>
          <w:szCs w:val="22"/>
        </w:rPr>
      </w:pPr>
      <w:r>
        <w:t>1. Nguyên tắc kế toán</w:t>
      </w:r>
    </w:p>
    <w:p w:rsidR="00704297" w:rsidRDefault="00D52B08" w:rsidP="006D39BF">
      <w:pPr>
        <w:pStyle w:val="Heading4"/>
      </w:pPr>
      <w:r>
        <w:t>1.1. Tài khoản này dùng để phản ánh doanh thu bán hàng và cung cấp dịch vụ của doanh nghiệp trong một kỳ kế toán, bao gồm cả doanh thu bán hàng hoá, sản phẩm và cung cấp dịch vụ cho công ty mẹ, công ty con trong cùng tập đoàn.</w:t>
      </w:r>
    </w:p>
    <w:p w:rsidR="00704297" w:rsidRDefault="00D52B08" w:rsidP="006D39BF">
      <w:pPr>
        <w:pStyle w:val="Heading4"/>
      </w:pPr>
      <w:r>
        <w:t>1.2. Tài khoản này phản ánh doanh thu của hoạt động sản xuất, kinh doanh từ các giao dịch và các nghiệp vụ sau:</w:t>
      </w:r>
    </w:p>
    <w:p w:rsidR="00704297" w:rsidRDefault="00D52B08">
      <w:pPr>
        <w:spacing w:before="120"/>
        <w:rPr>
          <w:rFonts w:eastAsia="Times New Roman" w:cs="Times New Roman"/>
          <w:sz w:val="28"/>
          <w:szCs w:val="28"/>
        </w:rPr>
      </w:pPr>
      <w:r>
        <w:t>a) Bán hàng: Bán sản phẩm do doanh nghiệp sản xuất ra, bán hàng hoá mua vào và bán bất động sản đầu tư;</w:t>
      </w:r>
    </w:p>
    <w:p w:rsidR="00704297" w:rsidRDefault="00D52B08">
      <w:pPr>
        <w:spacing w:before="120"/>
        <w:rPr>
          <w:rFonts w:eastAsia="Times New Roman" w:cs="Times New Roman"/>
          <w:sz w:val="28"/>
          <w:szCs w:val="28"/>
        </w:rPr>
      </w:pPr>
      <w:r>
        <w:t>b) Cung cấp dịch vụ: Thực hiện công việc đã thoả thuận theo hợp đồng trong một kỳ, hoặc nhiều kỳ kế toán, như cung cấp dịch vụ vận tải, du lịch, cho thuê TSCĐ theo phương thức cho thuê hoạt động, doanh thu hợp đồng xây dựng....</w:t>
      </w:r>
    </w:p>
    <w:p w:rsidR="00704297" w:rsidRDefault="00D52B08">
      <w:pPr>
        <w:spacing w:before="120"/>
        <w:rPr>
          <w:rFonts w:eastAsia="Times New Roman" w:cs="Times New Roman"/>
          <w:sz w:val="28"/>
          <w:szCs w:val="28"/>
        </w:rPr>
      </w:pPr>
      <w:r>
        <w:t>c) Doanh thu khác.</w:t>
      </w:r>
    </w:p>
    <w:p w:rsidR="00704297" w:rsidRDefault="00D52B08" w:rsidP="006D39BF">
      <w:pPr>
        <w:pStyle w:val="Heading4"/>
      </w:pPr>
      <w:r>
        <w:t>1.3. Điều kiện ghi nhận doanh thu</w:t>
      </w:r>
    </w:p>
    <w:p w:rsidR="00704297" w:rsidRDefault="00D52B08">
      <w:pPr>
        <w:spacing w:before="120"/>
        <w:rPr>
          <w:rFonts w:eastAsia="Times New Roman" w:cs="Times New Roman"/>
          <w:sz w:val="28"/>
          <w:szCs w:val="28"/>
        </w:rPr>
      </w:pPr>
      <w:r>
        <w:t>a) Doanh nghiệp chỉ ghi nhận doanh thu bán hàng khi đồng thời thỏa mãn các điều kiện sau:</w:t>
      </w:r>
      <w:bookmarkStart w:id="231" w:name="_GoBack"/>
      <w:bookmarkEnd w:id="231"/>
    </w:p>
    <w:p w:rsidR="00704297" w:rsidRDefault="00D52B08">
      <w:pPr>
        <w:spacing w:before="120"/>
        <w:rPr>
          <w:rFonts w:eastAsia="Times New Roman" w:cs="Times New Roman"/>
          <w:sz w:val="28"/>
          <w:szCs w:val="28"/>
        </w:rPr>
      </w:pPr>
      <w:r>
        <w:t>- Doanh nghiệp đã chuyển giao phần lớn rủi ro và lợi ích gắn liền với quyền sở hữu sản phẩm, hàng hóa cho người mua;</w:t>
      </w:r>
    </w:p>
    <w:p w:rsidR="00704297" w:rsidRDefault="00D52B08">
      <w:pPr>
        <w:spacing w:before="120"/>
        <w:rPr>
          <w:rFonts w:eastAsia="Times New Roman" w:cs="Times New Roman"/>
          <w:sz w:val="28"/>
          <w:szCs w:val="28"/>
        </w:rPr>
      </w:pPr>
      <w:r>
        <w:t>- Doanh nghiệp không còn nắm giữ quyền quản lý hàng hóa như người sở hữu hoặc quyền kiểm soát hàng hóa;</w:t>
      </w:r>
    </w:p>
    <w:p w:rsidR="00704297" w:rsidRDefault="00D52B08">
      <w:pPr>
        <w:spacing w:before="120"/>
        <w:rPr>
          <w:rFonts w:eastAsia="Times New Roman" w:cs="Times New Roman"/>
          <w:sz w:val="28"/>
          <w:szCs w:val="28"/>
        </w:rPr>
      </w:pPr>
      <w:r>
        <w:t>- Doanh thu được xác định tương đối chắc chắn. Khi hợp đồng quy định người mua được quyền trả lại sản phẩm, hàng hoá, đã mua theo những điều kiện cụ thể, doanh nghiệp chỉ được ghi nhận doanh thu khi những điều kiện cụ thể đó không còn tồn tại và người mua không được quyền trả lại sản phẩm, hàng hoá (trừ trường hợp khách hàng có quyền trả lại hàng hóa dưới hình thức đổi lại để lấy hàng hóa, dịch vụ khác);</w:t>
      </w:r>
    </w:p>
    <w:p w:rsidR="00704297" w:rsidRDefault="00D52B08">
      <w:pPr>
        <w:spacing w:before="120"/>
        <w:rPr>
          <w:rFonts w:eastAsia="Times New Roman" w:cs="Times New Roman"/>
          <w:sz w:val="28"/>
          <w:szCs w:val="28"/>
        </w:rPr>
      </w:pPr>
      <w:r>
        <w:t>- Doanh nghiệp đã hoặc sẽ thu được lợi ích kinh tế từ giao dịch bán hàng;</w:t>
      </w:r>
    </w:p>
    <w:p w:rsidR="00704297" w:rsidRDefault="00D52B08">
      <w:pPr>
        <w:spacing w:before="120"/>
        <w:rPr>
          <w:rFonts w:eastAsia="Times New Roman" w:cs="Times New Roman"/>
          <w:sz w:val="28"/>
          <w:szCs w:val="28"/>
        </w:rPr>
      </w:pPr>
      <w:r>
        <w:t>- Xác định được các chi phí liên quan đến giao dịch bán hàng.</w:t>
      </w:r>
    </w:p>
    <w:p w:rsidR="00704297" w:rsidRDefault="00D52B08">
      <w:pPr>
        <w:spacing w:before="120"/>
        <w:rPr>
          <w:rFonts w:eastAsia="Times New Roman" w:cs="Times New Roman"/>
          <w:sz w:val="28"/>
          <w:szCs w:val="28"/>
        </w:rPr>
      </w:pPr>
      <w:r>
        <w:t>b) Doanh nghiệp chỉ ghi nhận doanh thu cung cấp dịch vụ khi đồng thời thỏa mãn các điều kiện sau:</w:t>
      </w:r>
    </w:p>
    <w:p w:rsidR="00704297" w:rsidRDefault="00D52B08">
      <w:pPr>
        <w:spacing w:before="120"/>
        <w:rPr>
          <w:rFonts w:eastAsia="Times New Roman" w:cs="Times New Roman"/>
          <w:sz w:val="28"/>
          <w:szCs w:val="28"/>
        </w:rPr>
      </w:pPr>
      <w:r>
        <w:lastRenderedPageBreak/>
        <w:t>- Doanh thu được xác định tương đối chắc chắn. Khi hợp đồng quy định người mua được quyền trả lại dịch vụ đã mua theo những điều kiện cụ thể, doanh nghiệp chỉ được ghi nhận doanh thu khi những điều kiện cụ thể đó không còn tồn tại và người mua không được quyền trả lại dịch vụ đã cung cấp;</w:t>
      </w:r>
    </w:p>
    <w:p w:rsidR="00704297" w:rsidRDefault="00D52B08">
      <w:pPr>
        <w:spacing w:before="120"/>
        <w:rPr>
          <w:rFonts w:eastAsia="Times New Roman" w:cs="Times New Roman"/>
          <w:sz w:val="28"/>
          <w:szCs w:val="28"/>
        </w:rPr>
      </w:pPr>
      <w:r>
        <w:t>- Doanh nghiệp đã hoặc sẽ thu được lợi ích kinh tế từ giao dịch cung cấp dịch vụ đó;</w:t>
      </w:r>
    </w:p>
    <w:p w:rsidR="00704297" w:rsidRDefault="00D52B08">
      <w:pPr>
        <w:spacing w:before="120"/>
        <w:rPr>
          <w:rFonts w:eastAsia="Times New Roman" w:cs="Times New Roman"/>
          <w:sz w:val="28"/>
          <w:szCs w:val="28"/>
        </w:rPr>
      </w:pPr>
      <w:r>
        <w:t>- Xác định được phần công việc đã hoàn thành vào thời điểm báo cáo;</w:t>
      </w:r>
    </w:p>
    <w:p w:rsidR="00704297" w:rsidRDefault="00D52B08">
      <w:pPr>
        <w:spacing w:before="120"/>
        <w:rPr>
          <w:rFonts w:eastAsia="Times New Roman" w:cs="Times New Roman"/>
          <w:sz w:val="28"/>
          <w:szCs w:val="28"/>
        </w:rPr>
      </w:pPr>
      <w:r>
        <w:t>- Xác định được chi phí phát sinh cho giao dịch và chi phí để hoàn thành giao dịch cung cấp dịch vụ đó.</w:t>
      </w:r>
    </w:p>
    <w:p w:rsidR="00704297" w:rsidRDefault="00D52B08" w:rsidP="006D39BF">
      <w:pPr>
        <w:pStyle w:val="Heading4"/>
      </w:pPr>
      <w:r>
        <w:t>1.4. Trường hợp hợp đồng kinh tế bao gồm nhiều giao dịch, doanh nghiệp phải nhận biết các giao dịch để ghi nhận doanh thu phù hợp với Chuẩn mực kế toán, ví dụ:</w:t>
      </w:r>
    </w:p>
    <w:p w:rsidR="00704297" w:rsidRDefault="00D52B08">
      <w:pPr>
        <w:spacing w:before="120"/>
        <w:rPr>
          <w:rFonts w:eastAsia="Times New Roman" w:cs="Times New Roman"/>
          <w:sz w:val="28"/>
          <w:szCs w:val="28"/>
        </w:rPr>
      </w:pPr>
      <w:r>
        <w:t>- Trường hợp hợp đồng kinh tế quy định việc bán hàng và cung cấp dịch vụ sau bán hàng (ngoài điều khoản bảo hành thông thường), doanh nghiệp phải ghi nhận riêng doanh thu bán hàng và doanh thu cung cấp dịch vụ;</w:t>
      </w:r>
    </w:p>
    <w:p w:rsidR="00704297" w:rsidRDefault="00D52B08">
      <w:pPr>
        <w:spacing w:before="120"/>
        <w:rPr>
          <w:rFonts w:eastAsia="Times New Roman" w:cs="Times New Roman"/>
          <w:sz w:val="28"/>
          <w:szCs w:val="28"/>
        </w:rPr>
      </w:pPr>
      <w:r>
        <w:t>- Trường hợp hợp đồng quy định bên bán hàng chịu trách nhiệm lắp đặt sản phẩm, hàng hóa cho người mua thì doanh thu chỉ được ghi nhận sau khi việc lắp đặt được thực hiện xong.</w:t>
      </w:r>
    </w:p>
    <w:p w:rsidR="00704297" w:rsidRDefault="00D52B08">
      <w:pPr>
        <w:spacing w:before="120"/>
        <w:rPr>
          <w:rFonts w:eastAsia="Times New Roman" w:cs="Times New Roman"/>
          <w:sz w:val="28"/>
          <w:szCs w:val="28"/>
        </w:rPr>
      </w:pPr>
      <w:r>
        <w:t>- Trường hợp doanh nghiệp có nghĩa vụ phải cung cấp cho người mua hàng hóa, dịch vụ miễn phí hoặc chiết khấu, giảm giá trong giao dịch dành cho khách hàng truyền thống, kế toán chỉ ghi nhận doanh thu đối với hàng hóa, dịch vụ phải cung cấp miễn phí đó cho đến khi đã thực hiện nghĩa vụ với người mua.</w:t>
      </w:r>
    </w:p>
    <w:p w:rsidR="00704297" w:rsidRDefault="00D52B08" w:rsidP="006D39BF">
      <w:pPr>
        <w:pStyle w:val="Heading4"/>
      </w:pPr>
      <w:r>
        <w:t>1.5. Doanh thu bán hàng và cung cấp dịch vụ thuần mà doanh nghiệp thực hiện được trong kỳ kế toán có thể thấp hơn doanh thu bán hàng và cung cấp dịch vụ ghi nhận ban đầu do các nguyên nhân: Doanh nghiệp chiết khấu thương mại, giảm giá hàng đã bán cho khách hàng hoặc hàng đã bán bị trả lại (do không đảm bảo điều kiện về quy cách, phẩm chất ghi trong hợp đồng kinh tế);</w:t>
      </w:r>
    </w:p>
    <w:p w:rsidR="00704297" w:rsidRDefault="00D52B08">
      <w:pPr>
        <w:spacing w:before="120"/>
        <w:rPr>
          <w:rFonts w:eastAsia="Times New Roman" w:cs="Times New Roman"/>
          <w:sz w:val="28"/>
          <w:szCs w:val="28"/>
        </w:rPr>
      </w:pPr>
      <w:r>
        <w:t>Trường hợp sản phẩm, hàng hoá, dịch vụ đã tiêu thụ từ các kỳ trước, đến kỳ sau phải chiết khấu thương mại, giảm giá hàng bán, hoặc hàng bán bị trả lại thì doanh nghiệp được ghi giảm doanh thu theo nguyên tắc:</w:t>
      </w:r>
    </w:p>
    <w:p w:rsidR="00704297" w:rsidRDefault="00D52B08">
      <w:pPr>
        <w:spacing w:before="120"/>
        <w:rPr>
          <w:rFonts w:eastAsia="Times New Roman" w:cs="Times New Roman"/>
          <w:sz w:val="28"/>
          <w:szCs w:val="28"/>
        </w:rPr>
      </w:pPr>
      <w:r>
        <w:t xml:space="preserve">- Nếu sản phẩm, hàng hoá, dịch vụ đã tiêu thụ từ các kỳ trước, đến kỳ sau phải giảm giá, phải chiết khấu thương mại, bị trả lại nhưng phát sinh trước thời điểm phát hành Báo </w:t>
      </w:r>
      <w:r>
        <w:lastRenderedPageBreak/>
        <w:t>cáo tài chính, kế toán phải coi đây là một sự kiện cần điều chỉnh phát sinh sau ngày lập Bảng cân đối kế toán và ghi giảm doanh thu trên Báo cáo tài chính của kỳ lập báo cáo.</w:t>
      </w:r>
    </w:p>
    <w:p w:rsidR="00704297" w:rsidRDefault="00D52B08">
      <w:pPr>
        <w:spacing w:before="120"/>
        <w:rPr>
          <w:rFonts w:eastAsia="Times New Roman" w:cs="Times New Roman"/>
          <w:sz w:val="28"/>
          <w:szCs w:val="28"/>
        </w:rPr>
      </w:pPr>
      <w:r>
        <w:t>- Trường hợp Sản phẩm, hàng hoá, dịch vụ phải giảm giá, phải chiết khấu thương mại, bị trả lại sau thời điểm phát hành Báo cáo tài chính thì doanh nghiệp ghi giảm doanh thu của kỳ phát sinh.</w:t>
      </w:r>
    </w:p>
    <w:p w:rsidR="00704297" w:rsidRDefault="00D52B08" w:rsidP="006D39BF">
      <w:pPr>
        <w:pStyle w:val="Heading4"/>
      </w:pPr>
      <w:r>
        <w:t>1.6. Doanh thu trong một số trường hợp được xác định như sau:</w:t>
      </w:r>
    </w:p>
    <w:p w:rsidR="00704297" w:rsidRDefault="00D52B08" w:rsidP="006D39BF">
      <w:pPr>
        <w:pStyle w:val="Heading5"/>
        <w:rPr>
          <w:rFonts w:eastAsia="Times New Roman" w:cs="Times New Roman"/>
          <w:szCs w:val="28"/>
        </w:rPr>
      </w:pPr>
      <w:r>
        <w:t>1.6.1. Doanh thu bán hàng, cung cấp dịch vụ không bao gồm các khoản thuế gián thu phải nộp, như thuế GTGT (kể cả trường hợp nộp thuế GTGT theo phương pháp trực tiếp), thuế TTĐB, thuế xuất khẩu, thuế bảo vệ môi trường.</w:t>
      </w:r>
    </w:p>
    <w:p w:rsidR="00704297" w:rsidRDefault="00D52B08">
      <w:pPr>
        <w:spacing w:before="120"/>
        <w:rPr>
          <w:rFonts w:eastAsia="Times New Roman" w:cs="Times New Roman"/>
          <w:sz w:val="28"/>
          <w:szCs w:val="28"/>
        </w:rPr>
      </w:pPr>
      <w:r>
        <w:t>Trường hợp không tách ngay được số thuế gián thu phải nộp tại thời điểm ghi nhận doanh thu, kế toán được ghi nhận doanh thu bao gồm cả số thuế phải nộp và định kỳ phải ghi giảm doanh thu đối với số thuế gián thu phải nộp. Khi lập báo cáo kết quả kinh doanh, chỉ tiêu “Doanh thu bán hàng, cung cấp dịch vụ” và chỉ tiêu “Các khoản giảm trừ doanh thu” đều không bao gồm số thuế gián thu phải nộp trong kỳ do về bản chất các khoản thuế gián thu không được coi là một bộ phận của doanh thu.</w:t>
      </w:r>
    </w:p>
    <w:p w:rsidR="00704297" w:rsidRDefault="00D52B08" w:rsidP="006D39BF">
      <w:pPr>
        <w:pStyle w:val="Heading5"/>
        <w:rPr>
          <w:rFonts w:eastAsia="Times New Roman" w:cs="Times New Roman"/>
          <w:szCs w:val="28"/>
        </w:rPr>
      </w:pPr>
      <w:r>
        <w:lastRenderedPageBreak/>
        <w:t>1.6.2. Trường hợp trong kỳ doanh nghiệp đã viết hoá đơn bán hàng và đã thu tiền bán hàng nhưng đến cuối kỳ vẫn chưa giao hàng cho người mua hàng, thì trị giá số hàng này không được coi là đã bán trong kỳ và không được ghi vào tài khoản 511 “Doanh thu bán hàng và cung cấp dịch vụ” mà chỉ hạch toán vào bên Có tài khoản 131 “Phải thu của khách hàng” về khoản tiền đã thu của khách hàng. Khi thực giao hàng cho người mua sẽ hạch toán vào tài khoản 511“Doanh thu bán hàng và cung cấp dịch vụ” về trị giá hàng đã giao, đã thu trước tiền bán hàng, phù hợp với các điều kiện ghi nhận doanh thu.</w:t>
      </w:r>
    </w:p>
    <w:p w:rsidR="00704297" w:rsidRDefault="00D52B08" w:rsidP="006D39BF">
      <w:pPr>
        <w:pStyle w:val="Heading5"/>
        <w:rPr>
          <w:rFonts w:eastAsia="Times New Roman" w:cs="Times New Roman"/>
          <w:szCs w:val="28"/>
        </w:rPr>
      </w:pPr>
      <w:r>
        <w:t>1.6.3. Trường hợp xuất hàng hóa để khuyến mại, quảng cáo nhưng khách hàng chỉ được nhận hàng khuyến mại, quảng cáo kèm theo các điều kiện khác như phải mua sản phẩm, hàng hóa (ví dụ như mua 2 sản phẩm được tặng 1 sản phẩm....) thì kế toán phải phân bổ số tiền thu được để tính doanh thu cho cả hàng khuyến mại, giá trị hàng khuyến mại được tính vào giá vốn hàng bán (trường hợp này bản chất giao dịch là giảm giá hàng bán).</w:t>
      </w:r>
    </w:p>
    <w:p w:rsidR="00704297" w:rsidRDefault="00D52B08" w:rsidP="006D39BF">
      <w:pPr>
        <w:pStyle w:val="Heading5"/>
      </w:pPr>
      <w:r>
        <w:t>1.6.4. Trường hợp doanh nghiệp có doanh thu bán hàng và cung cấp dịch vụ bằng ngoại tệ thì phải quy đổi ngoại tệ ra đơn vị tiền tệ kế toán theo tỷ giá giao dịch thực tế tại thời điểm phát sinh nghiệp vụ kinh tế. Trường hợp có nhận tiền ứng trước của khách hàng bằng ngoại tệ thì doanh thu tương ứng với số tiền ứng trước được quy đổi ra đơn vị tiền tệ kế toán theo tỷ giá giao dịch thực tế tại thời điểm nhận ứng trước.</w:t>
      </w:r>
    </w:p>
    <w:p w:rsidR="00704297" w:rsidRDefault="00D52B08" w:rsidP="006D39BF">
      <w:pPr>
        <w:pStyle w:val="Heading5"/>
        <w:rPr>
          <w:rFonts w:eastAsia="Times New Roman" w:cs="Times New Roman"/>
          <w:szCs w:val="28"/>
        </w:rPr>
      </w:pPr>
      <w:r>
        <w:t>1.6.5. Doanh thu bán bất động sản của doanh nghiệp là chủ đầu tư phải thực hiện theo nguyên tắc:</w:t>
      </w:r>
    </w:p>
    <w:p w:rsidR="00704297" w:rsidRDefault="00D52B08">
      <w:pPr>
        <w:spacing w:before="120"/>
        <w:rPr>
          <w:rFonts w:eastAsia="Times New Roman" w:cs="Times New Roman"/>
          <w:sz w:val="28"/>
          <w:szCs w:val="28"/>
        </w:rPr>
      </w:pPr>
      <w:r>
        <w:t>a) Đối với các công trình, hạng mục công trình mà doanh nghiệp là chủ đầu tư (kể cả các công trình, hạng mục công trình doanh nghiệp vừa là chủ đầu tư, vừa tự thi công), doanh nghiệp không được ghi nhận doanh thu bán bất động sản theo Chuẩn mực kế toán Hợp đồng xây dựng và không được ghi nhận doanh thu đối với số tiền thu trước của khách hàng theo tiến độ. Việc ghi nhận doanh thu bán bất động sản phải đảm bảo thoả mãn đồng thời 5 điều kiện sau:</w:t>
      </w:r>
    </w:p>
    <w:p w:rsidR="00704297" w:rsidRDefault="00D52B08">
      <w:pPr>
        <w:spacing w:before="120"/>
        <w:rPr>
          <w:rFonts w:eastAsia="Times New Roman" w:cs="Times New Roman"/>
          <w:sz w:val="28"/>
          <w:szCs w:val="28"/>
        </w:rPr>
      </w:pPr>
      <w:r>
        <w:t>- Bất động sản đã hoàn thành toàn bộ và bàn giao cho người mua, doanh nghiệp đã chuyển giao rủi ro và lợi ích gắn liền với quyền sở hữu bất động sản cho người mua;</w:t>
      </w:r>
    </w:p>
    <w:p w:rsidR="00704297" w:rsidRDefault="00D52B08">
      <w:pPr>
        <w:spacing w:before="120"/>
        <w:rPr>
          <w:rFonts w:eastAsia="Times New Roman" w:cs="Times New Roman"/>
          <w:sz w:val="28"/>
          <w:szCs w:val="28"/>
        </w:rPr>
      </w:pPr>
      <w:r>
        <w:lastRenderedPageBreak/>
        <w:t>- Doanh nghiệp không còn nắm giữ quyền quản lý bất động sản như người sở hữu bất động sản hoặc quyền kiểm soát bất động sản;</w:t>
      </w:r>
    </w:p>
    <w:p w:rsidR="00704297" w:rsidRDefault="00D52B08">
      <w:pPr>
        <w:spacing w:before="120"/>
        <w:rPr>
          <w:rFonts w:eastAsia="Times New Roman" w:cs="Times New Roman"/>
          <w:sz w:val="28"/>
          <w:szCs w:val="28"/>
        </w:rPr>
      </w:pPr>
      <w:r>
        <w:t>- Doanh thu được xác định tương đối chắc chắn;</w:t>
      </w:r>
    </w:p>
    <w:p w:rsidR="00704297" w:rsidRDefault="00D52B08">
      <w:pPr>
        <w:spacing w:before="120"/>
        <w:rPr>
          <w:rFonts w:eastAsia="Times New Roman" w:cs="Times New Roman"/>
          <w:sz w:val="28"/>
          <w:szCs w:val="28"/>
        </w:rPr>
      </w:pPr>
      <w:r>
        <w:t>- Doanh nghiệp đã thu được hoặc sẽ thu được lợi ích kinh tế từ giao dịch bán bất động sản;</w:t>
      </w:r>
    </w:p>
    <w:p w:rsidR="00704297" w:rsidRDefault="00D52B08">
      <w:pPr>
        <w:spacing w:before="120"/>
        <w:rPr>
          <w:rFonts w:eastAsia="Times New Roman" w:cs="Times New Roman"/>
          <w:sz w:val="28"/>
          <w:szCs w:val="28"/>
        </w:rPr>
      </w:pPr>
      <w:r>
        <w:t>- Xác định được chi phí liên quan đến giao dịch bán bất động sản.</w:t>
      </w:r>
    </w:p>
    <w:p w:rsidR="00704297" w:rsidRDefault="00D52B08">
      <w:pPr>
        <w:spacing w:before="120"/>
        <w:rPr>
          <w:rFonts w:eastAsia="Times New Roman" w:cs="Times New Roman"/>
          <w:sz w:val="28"/>
          <w:szCs w:val="28"/>
        </w:rPr>
      </w:pPr>
      <w:r>
        <w:t>b) Đối với các công trình, hạng mục công trình mà doanh nghiệp là chủ đầu tư (kể cả các công trình, hạng mục công trình doanh nghiệp vừa là chủ đầu tư, vừa tự thi công), trường hợp khách hàng có quyền hoàn thiện nội thất của bất động sản và doanh nghiệp thực hiện việc hoàn thiện nội thất của bất động sản theo đúng thiết kế, mẫu mã, yêu cầu của khách hàng thì doanh nghiệp được ghi nhận doanh thu khi hoàn thành, bàn giao phần xây thô cho khách hàng. Trường hợp này, doanh nghiệp phải có hợp đồng hoàn thiện nội thất bất động sản riêng với khách hàng, trong đó quy định rõ yêu cầu của khách hàng về thiết kế, kỹ thuật, mẫu mã, hình thức hoàn thiện nội thất bất động sản và biên bản bàn giao phần xây thô cho khách hàng.</w:t>
      </w:r>
    </w:p>
    <w:p w:rsidR="00704297" w:rsidRDefault="00D52B08">
      <w:pPr>
        <w:spacing w:before="120"/>
        <w:rPr>
          <w:rFonts w:eastAsia="Times New Roman" w:cs="Times New Roman"/>
          <w:sz w:val="28"/>
          <w:szCs w:val="28"/>
        </w:rPr>
      </w:pPr>
      <w:r>
        <w:t>c) Đối với bất động sản phân lô bán nền, nếu đã chuyển giao nền đất cho khách hàng (không phụ thuộc đã làm xong thủ tục pháp lý về giấy chứng nhận quyền sử dụng đất hay chưa) và hợp đồng không hủy ngang, chủ đầu tư được ghi nhận doanh thu đối với nền đất đã bán khi thỏa mãn đồng thời các điều kiện sau:</w:t>
      </w:r>
    </w:p>
    <w:p w:rsidR="00704297" w:rsidRDefault="00D52B08">
      <w:pPr>
        <w:spacing w:before="120"/>
        <w:rPr>
          <w:rFonts w:eastAsia="Times New Roman" w:cs="Times New Roman"/>
          <w:sz w:val="28"/>
          <w:szCs w:val="28"/>
        </w:rPr>
      </w:pPr>
      <w:r>
        <w:t>- Đã chuyển giao rủi ro và lợi ích gắn liền với quyền sử dụng đất cho người mua;</w:t>
      </w:r>
    </w:p>
    <w:p w:rsidR="00704297" w:rsidRDefault="00D52B08">
      <w:pPr>
        <w:spacing w:before="120"/>
        <w:rPr>
          <w:rFonts w:eastAsia="Times New Roman" w:cs="Times New Roman"/>
          <w:sz w:val="28"/>
          <w:szCs w:val="28"/>
        </w:rPr>
      </w:pPr>
      <w:r>
        <w:t>- Doanh thu được xác định tương đối chắc chắn;</w:t>
      </w:r>
    </w:p>
    <w:p w:rsidR="00704297" w:rsidRDefault="00D52B08">
      <w:pPr>
        <w:spacing w:before="120"/>
        <w:rPr>
          <w:rFonts w:eastAsia="Times New Roman" w:cs="Times New Roman"/>
          <w:sz w:val="28"/>
          <w:szCs w:val="28"/>
        </w:rPr>
      </w:pPr>
      <w:r>
        <w:t>- Xác định được chi phí liên quan đến giao dịch bán nền đất;</w:t>
      </w:r>
    </w:p>
    <w:p w:rsidR="00704297" w:rsidRDefault="00D52B08">
      <w:pPr>
        <w:spacing w:before="120"/>
        <w:rPr>
          <w:rFonts w:eastAsia="Times New Roman" w:cs="Times New Roman"/>
          <w:sz w:val="28"/>
          <w:szCs w:val="28"/>
        </w:rPr>
      </w:pPr>
      <w:r>
        <w:t>- Doanh nghiệp đã thu được hoặc chắc chắn sẽ thu được lợi ích kinh tế từ giao dịch bán nền đất.</w:t>
      </w:r>
    </w:p>
    <w:p w:rsidR="00704297" w:rsidRDefault="00D52B08" w:rsidP="006D39BF">
      <w:pPr>
        <w:pStyle w:val="Heading5"/>
        <w:rPr>
          <w:rFonts w:eastAsia="Times New Roman" w:cs="Times New Roman"/>
          <w:szCs w:val="28"/>
        </w:rPr>
      </w:pPr>
      <w:r>
        <w:lastRenderedPageBreak/>
        <w:t>1.6.6. Đối với hàng hoá nhận bán đại lý, ký gửi theo phương thức bán đúng giá hưởng hoa hồng, doanh thu là phần hoa hồng bán hàng mà doanh nghiệp được hưởng.</w:t>
      </w:r>
    </w:p>
    <w:p w:rsidR="00704297" w:rsidRDefault="00D52B08" w:rsidP="006D39BF">
      <w:pPr>
        <w:pStyle w:val="Heading5"/>
        <w:rPr>
          <w:rFonts w:eastAsia="Times New Roman" w:cs="Times New Roman"/>
          <w:szCs w:val="28"/>
        </w:rPr>
      </w:pPr>
      <w:r>
        <w:t>1.6.7. Đối với hoạt động dịch vụ ủy thác xuất nhập khẩu, doanh thu là phí ủy thác đơn vị được hưởng.</w:t>
      </w:r>
    </w:p>
    <w:p w:rsidR="00704297" w:rsidRDefault="00D52B08" w:rsidP="006D39BF">
      <w:pPr>
        <w:pStyle w:val="Heading5"/>
        <w:rPr>
          <w:rFonts w:eastAsia="Times New Roman" w:cs="Times New Roman"/>
          <w:szCs w:val="28"/>
        </w:rPr>
      </w:pPr>
      <w:r>
        <w:t>1.6.8.</w:t>
      </w:r>
      <w:r>
        <w:rPr>
          <w:b/>
        </w:rPr>
        <w:t xml:space="preserve"> </w:t>
      </w:r>
      <w:r>
        <w:t>Đối với đơn vị nhận gia công vật tư, hàng hoá, doanh thu là số tiền gia công thực tế được hưởng, không bao gồm giá trị vật tư, hàng hoá nhận gia công.</w:t>
      </w:r>
    </w:p>
    <w:p w:rsidR="00704297" w:rsidRDefault="00D52B08" w:rsidP="006D39BF">
      <w:pPr>
        <w:pStyle w:val="Heading5"/>
        <w:rPr>
          <w:rFonts w:eastAsia="Times New Roman" w:cs="Times New Roman"/>
          <w:szCs w:val="28"/>
        </w:rPr>
      </w:pPr>
      <w:r>
        <w:t>1.6.9. Trường hợp bán hàng theo phương thức trả chậm, trả góp, doanh thu được xác định theo giá bán trả tiền ngay;</w:t>
      </w:r>
    </w:p>
    <w:p w:rsidR="00704297" w:rsidRDefault="00D52B08" w:rsidP="006D39BF">
      <w:pPr>
        <w:pStyle w:val="Heading5"/>
        <w:rPr>
          <w:rFonts w:eastAsia="Times New Roman" w:cs="Times New Roman"/>
          <w:szCs w:val="28"/>
        </w:rPr>
      </w:pPr>
      <w:r>
        <w:t>1.6.10. Nguyên tắc ghi nhận doanh thu đối với giao dịch bán hàng hóa, cung cấp dịch vụ theo chương trình dành cho khách hàng truyền thống:</w:t>
      </w:r>
    </w:p>
    <w:p w:rsidR="00704297" w:rsidRDefault="00D52B08">
      <w:pPr>
        <w:spacing w:before="120"/>
        <w:rPr>
          <w:rFonts w:eastAsia="Times New Roman" w:cs="Times New Roman"/>
          <w:sz w:val="28"/>
          <w:szCs w:val="28"/>
        </w:rPr>
      </w:pPr>
      <w:r>
        <w:t>a) Đặc điểm của giao dịch bán hàng hóa, cung cấp dịch vụ theo chương trình dành cho khách hàng truyền thống: Giao dịch theo chương trình dành cho khách hàng truyền thống phải thỏa mãn đồng thời tất cả các điều kiện sau:</w:t>
      </w:r>
    </w:p>
    <w:p w:rsidR="00704297" w:rsidRDefault="00D52B08">
      <w:pPr>
        <w:spacing w:before="120"/>
        <w:rPr>
          <w:rFonts w:eastAsia="Times New Roman" w:cs="Times New Roman"/>
          <w:sz w:val="28"/>
          <w:szCs w:val="28"/>
        </w:rPr>
      </w:pPr>
      <w:r>
        <w:t>- Khi mua hàng hóa, dịch vụ, khách hàng được tích điểm thưởng để khi đạt đủ số điểm theo quy định sẽ được nhận một lượng hàng hóa, dịch vụ miễn phí hoặc được giảm giá chiết khấu;</w:t>
      </w:r>
    </w:p>
    <w:p w:rsidR="00704297" w:rsidRDefault="00D52B08">
      <w:pPr>
        <w:spacing w:before="120"/>
        <w:rPr>
          <w:rFonts w:eastAsia="Times New Roman" w:cs="Times New Roman"/>
          <w:sz w:val="28"/>
          <w:szCs w:val="28"/>
        </w:rPr>
      </w:pPr>
      <w:r>
        <w:t>- Người bán phải xác định được giá trị hợp lý của hàng hóa, dịch vụ sẽ phải cung cấp miễn phí hoặc số tiền sẽ chiết khấu, giảm giá cho người mua khi người mua đạt được các điều kiện của chương trình (tích đủ điểm thưởng);</w:t>
      </w:r>
    </w:p>
    <w:p w:rsidR="00704297" w:rsidRDefault="00D52B08">
      <w:pPr>
        <w:spacing w:before="120"/>
        <w:rPr>
          <w:rFonts w:eastAsia="Times New Roman" w:cs="Times New Roman"/>
          <w:sz w:val="28"/>
          <w:szCs w:val="28"/>
        </w:rPr>
      </w:pPr>
      <w:r>
        <w:t>- Chương trình phải có giới hạn về thời gian cụ thể, rõ ràng, nếu quá thời hạn theo quy định của chương trình mà khách hàng chưa đáp ứng được các điều kiện đặt ra thì người bán sẽ không còn nghĩa vụ phải cung cấp hàng hóa, dịch vụ miễn phí hoặc giảm giá, chiết khấu cho người mua (số điểm thưởng của người mua tích lũy hết giá trị sử dụng);</w:t>
      </w:r>
    </w:p>
    <w:p w:rsidR="00704297" w:rsidRDefault="00D52B08">
      <w:pPr>
        <w:spacing w:before="120"/>
        <w:rPr>
          <w:rFonts w:eastAsia="Times New Roman" w:cs="Times New Roman"/>
          <w:sz w:val="28"/>
          <w:szCs w:val="28"/>
        </w:rPr>
      </w:pPr>
      <w:r>
        <w:t>- Sau khi nhận hàng hóa, dịch vụ miễn phí hoặc được chiết khấu giảm giá, người mua bị trừ số điểm tích lũy theo quy định của chương trình (đổi điểm tích lũy để lấy hàng hóa, dịch vụ hoặc số tiền chiết khấu, giảm giá khi mua hàng).</w:t>
      </w:r>
    </w:p>
    <w:p w:rsidR="00704297" w:rsidRDefault="00D52B08">
      <w:pPr>
        <w:spacing w:before="120"/>
        <w:rPr>
          <w:rFonts w:eastAsia="Times New Roman" w:cs="Times New Roman"/>
          <w:sz w:val="28"/>
          <w:szCs w:val="28"/>
        </w:rPr>
      </w:pPr>
      <w:r>
        <w:t>- Việc cung cấp hàng hóa, dịch vụ miễn phí hoặc chiết khấu, giảm giá cho người mua khi đạt đủ số điểm thưởng có thể được thực hiện bởi chính người bán hoặc một bên thứ ba theo quy định của chương trình.</w:t>
      </w:r>
    </w:p>
    <w:p w:rsidR="00704297" w:rsidRDefault="00D52B08">
      <w:pPr>
        <w:spacing w:before="120"/>
        <w:rPr>
          <w:rFonts w:eastAsia="Times New Roman" w:cs="Times New Roman"/>
          <w:sz w:val="28"/>
          <w:szCs w:val="28"/>
        </w:rPr>
      </w:pPr>
      <w:r>
        <w:lastRenderedPageBreak/>
        <w:t>b) Nguyên tắc kế toán</w:t>
      </w:r>
    </w:p>
    <w:p w:rsidR="00704297" w:rsidRDefault="00D52B08">
      <w:pPr>
        <w:spacing w:before="120"/>
        <w:rPr>
          <w:rFonts w:eastAsia="Times New Roman" w:cs="Times New Roman"/>
          <w:sz w:val="28"/>
          <w:szCs w:val="28"/>
        </w:rPr>
      </w:pPr>
      <w:r>
        <w:t>- Tại thời điểm bán hàng hóa, cung cấp dịch vụ, người bán phải xác định riêng giá trị hợp lý của hàng hóa, dịch vụ phải cung cấp miễn phí hoặc số tiền phải chiết khấu, giảm giá cho người mua khi người mua đạt được các điều kiện theo quy định của chương trình.</w:t>
      </w:r>
    </w:p>
    <w:p w:rsidR="00704297" w:rsidRDefault="00D52B08">
      <w:pPr>
        <w:spacing w:before="120"/>
        <w:rPr>
          <w:rFonts w:eastAsia="Times New Roman" w:cs="Times New Roman"/>
          <w:sz w:val="28"/>
          <w:szCs w:val="28"/>
        </w:rPr>
      </w:pPr>
      <w:r>
        <w:t>- Doanh thu được ghi nhận là tổng số tiền phải thu hoặc đã thu trừ đi giá trị hợp lý của hàng hóa, dịch vụ phải cung cấp miễn phí hoặc số phải chiết khấu, giảm giá cho người mua. Giá trị của hàng hóa, dịch vụ phải cung cấp miễn phí hoặc số phải chiết khấu, giảm giá cho người mua được ghi nhận là doanh thu chưa thực hiện. Nếu hết thời hạn của chương trình mà người mua không đạt đủ điều kiện theo quy định và không được hưởng hàng hóa dịch vụ miễn phí hoặc chiết khấu giảm giá, khoản doanh thu chưa thực hiện được kết chuyển vào doanh thu bán hàng, cung cấp dịch vụ.</w:t>
      </w:r>
    </w:p>
    <w:p w:rsidR="00704297" w:rsidRDefault="00D52B08">
      <w:pPr>
        <w:spacing w:before="120"/>
        <w:rPr>
          <w:rFonts w:eastAsia="Times New Roman" w:cs="Times New Roman"/>
          <w:sz w:val="28"/>
          <w:szCs w:val="28"/>
        </w:rPr>
      </w:pPr>
      <w:r>
        <w:t>- Khi người mua đạt được các điều kiện theo quy định của chương trình, việc xử lý khoản doanh thu chưa thực hiện được thực hiện như sau:</w:t>
      </w:r>
    </w:p>
    <w:p w:rsidR="00704297" w:rsidRDefault="00D52B08">
      <w:pPr>
        <w:spacing w:before="120"/>
        <w:rPr>
          <w:rFonts w:eastAsia="Times New Roman" w:cs="Times New Roman"/>
          <w:sz w:val="28"/>
          <w:szCs w:val="28"/>
        </w:rPr>
      </w:pPr>
      <w:r>
        <w:t>+ Trường hợp người bán trực tiếp cung cấp hàng hóa, dịch vụ miễn phí hoặc chiết khấu, giảm giá cho người mua: Khoản doanh thu chưa thực hiện tương ứng với giá trị hợp lý của số hàng hóa, dịch vụ cung cấp miễn phí hoặc số phải giảm giá, chiết khấu cho người mua được ghi nhận là doanh thu bán hàng, cung cấp dịch vụ khi người mua đã nhận được hàng hóa, dịch vụ miễn phí hoặc được chiết khấu, giảm giá theo quy định của chương trình.</w:t>
      </w:r>
    </w:p>
    <w:p w:rsidR="00704297" w:rsidRDefault="00D52B08">
      <w:pPr>
        <w:spacing w:before="120"/>
        <w:rPr>
          <w:rFonts w:eastAsia="Times New Roman" w:cs="Times New Roman"/>
          <w:sz w:val="28"/>
          <w:szCs w:val="28"/>
        </w:rPr>
      </w:pPr>
      <w:r>
        <w:t>+ Trường hợp bên thứ ba có nghĩa vụ cung cấp hàng hóa, dịch vụ miễn phí hoặc chiết khấu, giảm giá cho người mua: Nếu hợp đồng giữa người bán và bên thứ ba đó không mang tính chất hợp đồng đại lý, khi bên thứ ba thực hiện việc cung cấp hàng hóa, dịch vụ, chiết khấu giảm giá, khoản doanh thu chưa thực hiện được kết chuyển sang doanh thu bán hàng, cung cấp dịch vụ. Nếu hợp đồng mang tính đại lý, chỉ phần chênh lệch giữa khoản doanh thu chưa thực hiện và số tiền phải trả cho bên thứ ba mới được ghi nhận là doanh thu. Số tiền thanh toán cho bên thứ ba được coi như việc thanh toán khoản nợ phải trả.</w:t>
      </w:r>
    </w:p>
    <w:p w:rsidR="00704297" w:rsidRDefault="00D52B08" w:rsidP="006D39BF">
      <w:pPr>
        <w:pStyle w:val="Heading5"/>
        <w:rPr>
          <w:rFonts w:eastAsia="Times New Roman" w:cs="Times New Roman"/>
          <w:szCs w:val="28"/>
        </w:rPr>
      </w:pPr>
      <w:r>
        <w:t>1.6.11. Nguyên tắc ghi nhận và xác định doanh thu của hợp đồng xây dựng</w:t>
      </w:r>
    </w:p>
    <w:p w:rsidR="00704297" w:rsidRDefault="00D52B08">
      <w:pPr>
        <w:spacing w:before="120"/>
        <w:rPr>
          <w:rFonts w:eastAsia="Times New Roman" w:cs="Times New Roman"/>
          <w:sz w:val="28"/>
          <w:szCs w:val="28"/>
        </w:rPr>
      </w:pPr>
      <w:r>
        <w:t>a) Doanh thu của hợp đồng xây dựng bao gồm:</w:t>
      </w:r>
    </w:p>
    <w:p w:rsidR="00704297" w:rsidRDefault="00D52B08">
      <w:pPr>
        <w:spacing w:before="120"/>
        <w:rPr>
          <w:rFonts w:eastAsia="Times New Roman" w:cs="Times New Roman"/>
          <w:sz w:val="28"/>
          <w:szCs w:val="28"/>
        </w:rPr>
      </w:pPr>
      <w:r>
        <w:t>- Doanh thu ban đầu được ghi trong hợp đồng;</w:t>
      </w:r>
    </w:p>
    <w:p w:rsidR="00704297" w:rsidRDefault="00D52B08">
      <w:pPr>
        <w:spacing w:before="120"/>
        <w:rPr>
          <w:rFonts w:eastAsia="Times New Roman" w:cs="Times New Roman"/>
          <w:sz w:val="28"/>
          <w:szCs w:val="28"/>
        </w:rPr>
      </w:pPr>
      <w:r>
        <w:lastRenderedPageBreak/>
        <w:t>- Các khoản tăng, giảm khi thực hiện hợp đồng, các khoản tiền thưởng và các khoản thanh toán khác nếu các khoản này có khả năng làm thay đổi doanh thu, và có thể xác định được một cách đáng tin cậy:</w:t>
      </w:r>
    </w:p>
    <w:p w:rsidR="00704297" w:rsidRDefault="00D52B08">
      <w:pPr>
        <w:spacing w:before="120"/>
        <w:rPr>
          <w:rFonts w:eastAsia="Times New Roman" w:cs="Times New Roman"/>
          <w:sz w:val="28"/>
          <w:szCs w:val="28"/>
        </w:rPr>
      </w:pPr>
      <w:r>
        <w:t>+ Doanh thu của hợp đồng có thể tăng hay giảm ở từng thời kỳ, ví dụ: Nhà thầu và khách hàng có thể đồng ý với nhau về các thay đổi và các yêu cầu làm tăng hoặc giảm doanh thu của hợp đồng trong kỳ tiếp theo so với hợp đồng được chấp thuận lần đầu tiên; Doanh thu đã được thoả thuận trong hợp đồng với giá cố định có thể tăng vì lý do giá cả tăng lên; Doanh thu theo hợp đồng có thể bị giảm do nhà thầu không thực hiện đúng tiến độ hoặc không đảm bảo chất lượng xây dựng theo thoả thuận trong hợp đồng; Khi hợp đồng với giá cố định quy định mức giá cố định cho một đơn vị sản phẩm hoàn thành thì doanh thu theo hợp đồng sẽ tăng hoặc giảm khi khối lượng sản phẩm tăng hoặc giảm.</w:t>
      </w:r>
    </w:p>
    <w:p w:rsidR="00704297" w:rsidRDefault="00D52B08">
      <w:pPr>
        <w:spacing w:before="120"/>
        <w:rPr>
          <w:rFonts w:eastAsia="Times New Roman" w:cs="Times New Roman"/>
          <w:sz w:val="28"/>
          <w:szCs w:val="28"/>
        </w:rPr>
      </w:pPr>
      <w:r>
        <w:t>+ Khoản tiền thưởng là các khoản phụ thêm trả cho nhà thầu nếu nhà thầu thực hiện hợp đồng đạt hay vượt mức yêu cầu. Khoản tiền thưởng được tính vào doanh thu của hợp đồng xây dựng khi có đủ 2 điều kiện: (i) Chắc chắn đạt hoặc vượt mức một số tiêu chuẩn cụ thể đã được ghi trong hợp đồng; (ii) Khoản tiền thưởng được xác định một cách đáng tin cậy.</w:t>
      </w:r>
    </w:p>
    <w:p w:rsidR="00704297" w:rsidRDefault="00D52B08">
      <w:pPr>
        <w:spacing w:before="120"/>
        <w:rPr>
          <w:rFonts w:eastAsia="Times New Roman" w:cs="Times New Roman"/>
          <w:sz w:val="28"/>
          <w:szCs w:val="28"/>
        </w:rPr>
      </w:pPr>
      <w:r>
        <w:t>- Khoản thanh toán khác mà nhà thầu thu được từ khách hàng hay một bên khác để bù đắp cho các chi phí không bao gồm trong giá hợp đồng. Ví dụ: Sự chậm trễ do khách hàng gây nên; Sai sót trong các chỉ tiêu kỹ thuật hoặc thiết kế và các tranh chấp về các thay đổi trong việc thực hiện hợp đồng. Việc xác định doanh thu tăng thêm từ các khoản thanh toán trên còn tuỳ thuộc vào rất nhiều yếu tố không chắc chắn và thường phụ thuộc vào kết quả của nhiều cuộc đàm phán. Do đó, các khoản thanh toán khác chỉ được tính vào doanh thu của hợp đồng xây dựng khi:</w:t>
      </w:r>
    </w:p>
    <w:p w:rsidR="00704297" w:rsidRDefault="00D52B08">
      <w:pPr>
        <w:spacing w:before="120"/>
        <w:rPr>
          <w:rFonts w:eastAsia="Times New Roman" w:cs="Times New Roman"/>
          <w:sz w:val="28"/>
          <w:szCs w:val="28"/>
        </w:rPr>
      </w:pPr>
      <w:r>
        <w:t>+ Các cuộc thoả thuận đã đạt được kết quả là khách hàng sẽ chấp thuận bồi thường;</w:t>
      </w:r>
    </w:p>
    <w:p w:rsidR="00704297" w:rsidRDefault="00D52B08">
      <w:pPr>
        <w:spacing w:before="120"/>
        <w:rPr>
          <w:rFonts w:eastAsia="Times New Roman" w:cs="Times New Roman"/>
          <w:sz w:val="28"/>
          <w:szCs w:val="28"/>
        </w:rPr>
      </w:pPr>
      <w:r>
        <w:t>+ Khoản thanh toán khác được khách hàng chấp thuận và có thể xác định được một cách đáng tin cậy.</w:t>
      </w:r>
    </w:p>
    <w:p w:rsidR="00704297" w:rsidRDefault="00D52B08">
      <w:pPr>
        <w:spacing w:before="120"/>
        <w:rPr>
          <w:rFonts w:eastAsia="Times New Roman" w:cs="Times New Roman"/>
          <w:sz w:val="28"/>
          <w:szCs w:val="28"/>
        </w:rPr>
      </w:pPr>
      <w:r>
        <w:t>b) Ghi nhận doanh thu của hợp đồng xây dựng theo 1 trong 2 trường hợp sau:</w:t>
      </w:r>
    </w:p>
    <w:p w:rsidR="00704297" w:rsidRDefault="00D52B08">
      <w:pPr>
        <w:spacing w:before="120"/>
        <w:rPr>
          <w:rFonts w:eastAsia="Times New Roman" w:cs="Times New Roman"/>
          <w:sz w:val="28"/>
          <w:szCs w:val="28"/>
        </w:rPr>
      </w:pPr>
      <w:r>
        <w:t>- Trường hợp hợp đồng xây dựng quy định nhà thầu được thanh toán theo tiến độ kế hoạch, khi kết quả thực hiện hợp đồng xây dựng được ước tính một cách đáng tin cậy, thì doanh thu của hợp đồng xây dựng được ghi nhận tương ứng với phần công việc đã hoàn thành do nhà thầu tự xác định vào ngày lập Báo cáo tài chính mà không phụ thuộc vào hoá đơn thanh toán theo tiến độ kế hoạch đã lập hay chưa và số tiền ghi trên hoá đơn là bao nhiêu;</w:t>
      </w:r>
    </w:p>
    <w:p w:rsidR="00704297" w:rsidRDefault="00D52B08">
      <w:pPr>
        <w:spacing w:before="120"/>
        <w:rPr>
          <w:rFonts w:eastAsia="Times New Roman" w:cs="Times New Roman"/>
          <w:sz w:val="28"/>
          <w:szCs w:val="28"/>
        </w:rPr>
      </w:pPr>
      <w:r>
        <w:lastRenderedPageBreak/>
        <w:t>- Trường hợp hợp đồng xây dựng quy định nhà thầu được</w:t>
      </w:r>
      <w:r>
        <w:rPr>
          <w:i/>
        </w:rPr>
        <w:t xml:space="preserve"> thanh toán theo giá trị khối lượng thực hiện</w:t>
      </w:r>
      <w:r>
        <w:t>, khi kết quả thực hiện hợp đồng xây dựng được xác định một cách đáng tin cậy và được khách hàng xác nhận, thì doanh thu và chi phí liên quan đến hợp đồng được ghi nhận tương ứng với phần công việc đã hoàn thành được khách hàng xác nhận trong kỳ phản ánh trên hoá đơn đã lập.</w:t>
      </w:r>
    </w:p>
    <w:p w:rsidR="00704297" w:rsidRDefault="00D52B08">
      <w:pPr>
        <w:spacing w:before="120"/>
        <w:rPr>
          <w:rFonts w:eastAsia="Times New Roman" w:cs="Times New Roman"/>
          <w:sz w:val="28"/>
          <w:szCs w:val="28"/>
        </w:rPr>
      </w:pPr>
      <w:r>
        <w:t>c) Khi kết quả thực hiện hợp đồng xây dựng không thể ước tính được một cách đáng tin cậy, thì:</w:t>
      </w:r>
    </w:p>
    <w:p w:rsidR="00704297" w:rsidRDefault="00D52B08">
      <w:pPr>
        <w:spacing w:before="120"/>
        <w:rPr>
          <w:rFonts w:eastAsia="Times New Roman" w:cs="Times New Roman"/>
          <w:sz w:val="28"/>
          <w:szCs w:val="28"/>
        </w:rPr>
      </w:pPr>
      <w:r>
        <w:t>- Doanh thu chỉ được ghi nhận tương đương với chi phí của hợp đồng đã phát sinh mà việc được hoàn trả là tương đối chắc chắn;</w:t>
      </w:r>
    </w:p>
    <w:p w:rsidR="00704297" w:rsidRDefault="00D52B08">
      <w:pPr>
        <w:spacing w:before="120"/>
        <w:rPr>
          <w:rFonts w:eastAsia="Times New Roman" w:cs="Times New Roman"/>
          <w:sz w:val="28"/>
          <w:szCs w:val="28"/>
        </w:rPr>
      </w:pPr>
      <w:r>
        <w:t>- Chi phí của hợp đồng chỉ được ghi nhận là chi phí trong kỳ khi các chi phí này đã phát sinh.</w:t>
      </w:r>
    </w:p>
    <w:p w:rsidR="00704297" w:rsidRDefault="00D52B08" w:rsidP="006D39BF">
      <w:pPr>
        <w:pStyle w:val="Heading5"/>
        <w:rPr>
          <w:rFonts w:eastAsia="Times New Roman" w:cs="Times New Roman"/>
          <w:szCs w:val="28"/>
        </w:rPr>
      </w:pPr>
      <w:r>
        <w:t>1.6.12. Đối với trường hợp cho thuê tài sản, có nhận trước tiền cho thuê của nhiều kỳ thì việc ghi nhận doanh thu được thực hiện theo nguyên tắc phân bổ số tiền cho thuê nhận trước phù hợp với thời gian cho thuê.</w:t>
      </w:r>
    </w:p>
    <w:p w:rsidR="00704297" w:rsidRDefault="00D52B08">
      <w:pPr>
        <w:spacing w:before="120"/>
        <w:rPr>
          <w:rFonts w:eastAsia="Times New Roman" w:cs="Times New Roman"/>
          <w:sz w:val="28"/>
          <w:szCs w:val="28"/>
        </w:rPr>
      </w:pPr>
      <w:r>
        <w:t>Trường hợp thời gian cho thuê chiếm trên 90% thời gian sử dụng hữu ích của tài sản, doanh nghiệp có thể lựa chọn phương pháp ghi nhận doanh thu một lần đối với toàn bộ số tiền cho thuê nhận trước nếu thỏa mãn đồng thời các điều kiện sau:</w:t>
      </w:r>
    </w:p>
    <w:p w:rsidR="00704297" w:rsidRDefault="00D52B08">
      <w:pPr>
        <w:spacing w:before="120"/>
        <w:rPr>
          <w:rFonts w:eastAsia="Times New Roman" w:cs="Times New Roman"/>
          <w:sz w:val="28"/>
          <w:szCs w:val="28"/>
        </w:rPr>
      </w:pPr>
      <w:r>
        <w:t>+ Bên đi thuê không có quyền hủy ngang hợp đồng thuê và doanh nghiệp cho thuê không có nghĩa vụ phải trả lại số tiền đã nhận trước trong mọi trường hợp và dưới mọi hình thức;</w:t>
      </w:r>
    </w:p>
    <w:p w:rsidR="00704297" w:rsidRDefault="00D52B08">
      <w:pPr>
        <w:spacing w:before="120"/>
        <w:rPr>
          <w:rFonts w:eastAsia="Times New Roman" w:cs="Times New Roman"/>
          <w:sz w:val="28"/>
          <w:szCs w:val="28"/>
        </w:rPr>
      </w:pPr>
      <w:r>
        <w:t>+ Số tiền nhận trước từ việc cho thuê không nhỏ hơn 90% tổng số tiền cho thuê dự kiến thu được theo hợp đồng trong suốt thời hạn cho thuê và bên đi thuê phải thanh toán toàn bộ số tiền thuê trong vòng 12 tháng kể từ thời điểm khởi đầu thuê tài sản;</w:t>
      </w:r>
    </w:p>
    <w:p w:rsidR="00704297" w:rsidRDefault="00D52B08">
      <w:pPr>
        <w:spacing w:before="120"/>
        <w:rPr>
          <w:rFonts w:eastAsia="Times New Roman" w:cs="Times New Roman"/>
          <w:sz w:val="28"/>
          <w:szCs w:val="28"/>
        </w:rPr>
      </w:pPr>
      <w:r>
        <w:t>+ Hầu như toàn bộ rủi ro và lợi ích gắn liền với quyền sở hữu tài sản thuê đã chuyển giao cho bên đi thuê;</w:t>
      </w:r>
    </w:p>
    <w:p w:rsidR="00704297" w:rsidRDefault="00D52B08">
      <w:pPr>
        <w:spacing w:before="120"/>
        <w:rPr>
          <w:rFonts w:eastAsia="Times New Roman" w:cs="Times New Roman"/>
          <w:sz w:val="28"/>
          <w:szCs w:val="28"/>
        </w:rPr>
      </w:pPr>
      <w:r>
        <w:t>+ Doanh nghiệp cho thuê phải ước tính được tương đối đầy đủ giá vốn của hoạt động cho thuê.</w:t>
      </w:r>
    </w:p>
    <w:p w:rsidR="00704297" w:rsidRDefault="00D52B08">
      <w:pPr>
        <w:spacing w:before="120"/>
        <w:rPr>
          <w:rFonts w:eastAsia="Times New Roman" w:cs="Times New Roman"/>
          <w:sz w:val="28"/>
          <w:szCs w:val="28"/>
        </w:rPr>
      </w:pPr>
      <w:r>
        <w:t>Các doanh nghiệp ghi nhận doanh thu trên tổng số tiền nhận trước trong trường hợp này phải thuyết minh trên Báo cáo tài chính về:</w:t>
      </w:r>
    </w:p>
    <w:p w:rsidR="00704297" w:rsidRDefault="00D52B08">
      <w:pPr>
        <w:spacing w:before="120"/>
        <w:rPr>
          <w:rFonts w:eastAsia="Times New Roman" w:cs="Times New Roman"/>
          <w:sz w:val="28"/>
          <w:szCs w:val="28"/>
        </w:rPr>
      </w:pPr>
      <w:r>
        <w:t>+ Chênh lệch về doanh thu và lợi nhuận nếu ghi nhận theo phương pháp phân bổ dần theo thời gian cho thuê;</w:t>
      </w:r>
    </w:p>
    <w:p w:rsidR="00704297" w:rsidRDefault="00D52B08">
      <w:pPr>
        <w:spacing w:before="120"/>
        <w:rPr>
          <w:rFonts w:eastAsia="Times New Roman" w:cs="Times New Roman"/>
          <w:sz w:val="28"/>
          <w:szCs w:val="28"/>
        </w:rPr>
      </w:pPr>
      <w:r>
        <w:lastRenderedPageBreak/>
        <w:t>+ Ảnh hưởng của việc ghi nhận doanh thu trong kỳ đối với khả năng tạo tiền, rủi ro trong việc suy giảm doanh thu, lợi nhuận của các kỳ trong tương lai.</w:t>
      </w:r>
    </w:p>
    <w:p w:rsidR="00704297" w:rsidRDefault="00D52B08" w:rsidP="006D39BF">
      <w:pPr>
        <w:pStyle w:val="Heading5"/>
        <w:rPr>
          <w:rFonts w:eastAsia="Times New Roman" w:cs="Times New Roman"/>
          <w:szCs w:val="28"/>
        </w:rPr>
      </w:pPr>
      <w:r>
        <w:t>1.6.13. Đối với doanh nghiệp thực hiện nhiệm vụ cung cấp sản phẩm, hàng hoá, dịch vụ theo yêu cầu của Nhà nước, được Nhà nước trợ cấp, trợ giá theo quy định thì doanh thu trợ cấp, trợ giá là số tiền được Nhà nước chính thức thông báo, hoặc thực tế trợ cấp, trợ giá.</w:t>
      </w:r>
    </w:p>
    <w:p w:rsidR="00704297" w:rsidRDefault="00D52B08" w:rsidP="006D39BF">
      <w:pPr>
        <w:pStyle w:val="Heading5"/>
        <w:rPr>
          <w:rFonts w:eastAsia="Times New Roman" w:cs="Times New Roman"/>
          <w:szCs w:val="28"/>
        </w:rPr>
      </w:pPr>
      <w:r>
        <w:t xml:space="preserve">1.6.14. Trường hợp bán sản phẩm, </w:t>
      </w:r>
      <w:r w:rsidRPr="006D39BF">
        <w:t>hàng</w:t>
      </w:r>
      <w:r>
        <w:t xml:space="preserve"> hóa kèm theo sản phẩm, hàng hóa, thiết bị thay thế (phòng ngừa trong những trường hợp sản phẩm, hàng hóa bị hỏng hóc) thì phải phân bổ doanh thu cho sản phẩm, hàng hóa được bán và sản phẩm hàng hóa, thiết bị giao cho khách hàng để thay thế phòng ngừa hỏng hóc. Giá trị của sản phẩm, hàng hóa, thiết bị thay thế được ghi nhận vào giá vốn hàng bán.</w:t>
      </w:r>
    </w:p>
    <w:p w:rsidR="00704297" w:rsidRDefault="00D52B08" w:rsidP="006D39BF">
      <w:pPr>
        <w:pStyle w:val="Heading5"/>
        <w:rPr>
          <w:rFonts w:ascii=".VnAvantH" w:eastAsia=".VnAvantH" w:hAnsi=".VnAvantH" w:cs=".VnAvantH"/>
        </w:rPr>
      </w:pPr>
      <w:r>
        <w:t>1.6.15. Đối với khoản phí quản lý đầu tư xây dựng:</w:t>
      </w:r>
    </w:p>
    <w:p w:rsidR="00704297" w:rsidRDefault="00D52B08">
      <w:pPr>
        <w:spacing w:before="120"/>
        <w:rPr>
          <w:rFonts w:ascii=".VnAvantH" w:eastAsia=".VnAvantH" w:hAnsi=".VnAvantH" w:cs=".VnAvantH"/>
          <w:sz w:val="22"/>
          <w:szCs w:val="22"/>
        </w:rPr>
      </w:pPr>
      <w:r>
        <w:t>- Đối với các doanh nghiệp được giao quản lý các dự án đầu tư, xây dựng sử dụng nguồn vốn NSNN hoặc vốn trái phiếu Chính phủ, trái phiếu địa phương, trường hợp lập dự toán chi phí quản lý dự án theo các quy định của Nhà nước về đầu tư xây dựng sử dụng vốn NSNN thì khoản kinh phí quản lý dự án được NSNN bồi hoàn không được hạch toán là doanh thu mà ghi giảm chi phí quản lý dự án.</w:t>
      </w:r>
    </w:p>
    <w:p w:rsidR="00704297" w:rsidRDefault="00D52B08">
      <w:pPr>
        <w:spacing w:before="120"/>
        <w:rPr>
          <w:rFonts w:ascii=".VnAvantH" w:eastAsia=".VnAvantH" w:hAnsi=".VnAvantH" w:cs=".VnAvantH"/>
          <w:sz w:val="22"/>
          <w:szCs w:val="22"/>
        </w:rPr>
      </w:pPr>
      <w:r>
        <w:t>- Trường hợp doanh nghiệp làm nhiệm vụ quản lý dự án theo hợp đồng tư vấn thì số thu theo hợp đồng được ghi nhận là doanh thu cung cấp dịch vụ.</w:t>
      </w:r>
    </w:p>
    <w:p w:rsidR="00704297" w:rsidRDefault="00D52B08" w:rsidP="006D39BF">
      <w:pPr>
        <w:pStyle w:val="Heading5"/>
        <w:rPr>
          <w:rFonts w:eastAsia="Times New Roman" w:cs="Times New Roman"/>
          <w:szCs w:val="28"/>
        </w:rPr>
      </w:pPr>
      <w:r>
        <w:t>1.6.16. Không ghi nhận doanh thu bán hàng, cung cấp dịch vụ đối với:</w:t>
      </w:r>
    </w:p>
    <w:p w:rsidR="00704297" w:rsidRDefault="00D52B08">
      <w:pPr>
        <w:spacing w:before="120"/>
        <w:rPr>
          <w:rFonts w:eastAsia="Times New Roman" w:cs="Times New Roman"/>
          <w:sz w:val="28"/>
          <w:szCs w:val="28"/>
        </w:rPr>
      </w:pPr>
      <w:r>
        <w:t>- Trị giá hàng hoá, vật tư, bán thành phẩm xuất giao cho bên ngoài gia công chế biến; Trị giá hàng gửi bán theo phương thức gửi bán đại lý, ký gửi (chưa được xác định là đã bán);</w:t>
      </w:r>
    </w:p>
    <w:p w:rsidR="00704297" w:rsidRDefault="00D52B08">
      <w:pPr>
        <w:spacing w:before="120"/>
        <w:rPr>
          <w:rFonts w:eastAsia="Times New Roman" w:cs="Times New Roman"/>
          <w:sz w:val="28"/>
          <w:szCs w:val="28"/>
        </w:rPr>
      </w:pPr>
      <w:r>
        <w:t>- Số tiền thu được từ việc bán sản phẩm sản xuất thử;</w:t>
      </w:r>
    </w:p>
    <w:p w:rsidR="00704297" w:rsidRDefault="00D52B08">
      <w:pPr>
        <w:spacing w:before="120"/>
        <w:rPr>
          <w:rFonts w:eastAsia="Times New Roman" w:cs="Times New Roman"/>
          <w:sz w:val="28"/>
          <w:szCs w:val="28"/>
        </w:rPr>
      </w:pPr>
      <w:r>
        <w:t>- Các khoản doanh thu hoạt động tài chính;</w:t>
      </w:r>
    </w:p>
    <w:p w:rsidR="00704297" w:rsidRDefault="00D52B08">
      <w:pPr>
        <w:spacing w:before="120"/>
        <w:rPr>
          <w:rFonts w:eastAsia="Times New Roman" w:cs="Times New Roman"/>
          <w:sz w:val="28"/>
          <w:szCs w:val="28"/>
        </w:rPr>
      </w:pPr>
      <w:r>
        <w:t>- Các khoản thu nhập khác.</w:t>
      </w:r>
      <w:bookmarkStart w:id="232" w:name="thw4kt" w:colFirst="0" w:colLast="0"/>
      <w:bookmarkEnd w:id="232"/>
    </w:p>
    <w:p w:rsidR="00704297" w:rsidRDefault="00D52B08" w:rsidP="008D2667">
      <w:pPr>
        <w:pStyle w:val="Heading3"/>
        <w:rPr>
          <w:szCs w:val="28"/>
        </w:rPr>
      </w:pPr>
      <w:r>
        <w:t>2. Kết cấu và nội dung phản ánh của tài khoản 511 – Doanh thu bán hàng và cung cấp dịch vụ</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Các khoản thuế gián thu phải nộp (GTGT, TTĐB, XK, BVMT);</w:t>
      </w:r>
    </w:p>
    <w:p w:rsidR="00704297" w:rsidRDefault="00D52B08">
      <w:pPr>
        <w:spacing w:before="120"/>
        <w:rPr>
          <w:rFonts w:eastAsia="Times New Roman" w:cs="Times New Roman"/>
          <w:sz w:val="28"/>
          <w:szCs w:val="28"/>
        </w:rPr>
      </w:pPr>
      <w:r>
        <w:lastRenderedPageBreak/>
        <w:t>- Doanh thu hàng bán bị trả lại kết chuyển cuối kỳ;</w:t>
      </w:r>
    </w:p>
    <w:p w:rsidR="00704297" w:rsidRDefault="00D52B08">
      <w:pPr>
        <w:spacing w:before="120"/>
        <w:rPr>
          <w:rFonts w:eastAsia="Times New Roman" w:cs="Times New Roman"/>
          <w:sz w:val="28"/>
          <w:szCs w:val="28"/>
        </w:rPr>
      </w:pPr>
      <w:r>
        <w:t>- Khoản giảm giá hàng bán kết chuyển cuối kỳ;</w:t>
      </w:r>
    </w:p>
    <w:p w:rsidR="00704297" w:rsidRDefault="00D52B08">
      <w:pPr>
        <w:spacing w:before="120"/>
        <w:rPr>
          <w:rFonts w:eastAsia="Times New Roman" w:cs="Times New Roman"/>
          <w:sz w:val="28"/>
          <w:szCs w:val="28"/>
        </w:rPr>
      </w:pPr>
      <w:r>
        <w:t>- Khoản chiết khấu thương mại kết chuyển cuối kỳ;</w:t>
      </w:r>
    </w:p>
    <w:p w:rsidR="00704297" w:rsidRDefault="00D52B08">
      <w:pPr>
        <w:spacing w:before="120"/>
        <w:rPr>
          <w:rFonts w:eastAsia="Times New Roman" w:cs="Times New Roman"/>
          <w:sz w:val="28"/>
          <w:szCs w:val="28"/>
        </w:rPr>
      </w:pPr>
      <w:r>
        <w:t>- Kết chuyển doanh thu thuần vào tài khoản 911 "Xác định kết quả kinh doanh".</w:t>
      </w:r>
    </w:p>
    <w:p w:rsidR="00704297" w:rsidRDefault="00D52B08">
      <w:pPr>
        <w:spacing w:before="120"/>
        <w:rPr>
          <w:rFonts w:eastAsia="Times New Roman" w:cs="Times New Roman"/>
          <w:sz w:val="28"/>
          <w:szCs w:val="28"/>
        </w:rPr>
      </w:pPr>
      <w:r>
        <w:rPr>
          <w:b/>
        </w:rPr>
        <w:t xml:space="preserve">Bên Có: </w:t>
      </w:r>
      <w:r>
        <w:t>Doanh thu bán sản phẩm, hàng hoá, bất động sản đầu tư và cung cấp dịch vụ của doanh nghiệp thực hiện trong kỳ kế toán.</w:t>
      </w:r>
    </w:p>
    <w:p w:rsidR="00704297" w:rsidRDefault="00D52B08">
      <w:pPr>
        <w:spacing w:before="120"/>
        <w:rPr>
          <w:rFonts w:eastAsia="Times New Roman" w:cs="Times New Roman"/>
          <w:sz w:val="28"/>
          <w:szCs w:val="28"/>
        </w:rPr>
      </w:pPr>
      <w:r>
        <w:rPr>
          <w:b/>
        </w:rPr>
        <w:t>Tài khoản 511 không có số dư cuối kỳ.</w:t>
      </w:r>
    </w:p>
    <w:p w:rsidR="00704297" w:rsidRDefault="00D52B08">
      <w:pPr>
        <w:spacing w:before="120"/>
        <w:rPr>
          <w:rFonts w:eastAsia="Times New Roman" w:cs="Times New Roman"/>
          <w:sz w:val="28"/>
          <w:szCs w:val="28"/>
        </w:rPr>
      </w:pPr>
      <w:r>
        <w:rPr>
          <w:b/>
          <w:i/>
        </w:rPr>
        <w:t>Tài khoản 511 - Doanh thu bán hàng và cung cấp dịch vụ, có 6 tài khoản cấp 2:</w:t>
      </w:r>
    </w:p>
    <w:p w:rsidR="00704297" w:rsidRDefault="00D52B08">
      <w:pPr>
        <w:spacing w:before="120"/>
        <w:rPr>
          <w:rFonts w:eastAsia="Times New Roman" w:cs="Times New Roman"/>
          <w:sz w:val="28"/>
          <w:szCs w:val="28"/>
        </w:rPr>
      </w:pPr>
      <w:r>
        <w:rPr>
          <w:i/>
        </w:rPr>
        <w:t>- Tài khoản 5111 - Doanh thu bán hàng hoá:</w:t>
      </w:r>
      <w:r>
        <w:t xml:space="preserve"> Tài khoản này dùng để phản ánh doanh thu và doanh thu thuần của khối lượng hàng hoá được xác định là đã bán trong một kỳ kế toán của doanh nghiệp. Tài khoản này chủ yếu dùng cho các ngành kinh doanh hàng hoá, vật tư, lương thực,...</w:t>
      </w:r>
    </w:p>
    <w:p w:rsidR="00704297" w:rsidRDefault="00D52B08">
      <w:pPr>
        <w:spacing w:before="120"/>
        <w:rPr>
          <w:rFonts w:eastAsia="Times New Roman" w:cs="Times New Roman"/>
          <w:sz w:val="28"/>
          <w:szCs w:val="28"/>
        </w:rPr>
      </w:pPr>
      <w:r>
        <w:rPr>
          <w:i/>
        </w:rPr>
        <w:t>- Tài khoản 5112 - Doanh thu bán các thành phẩm:</w:t>
      </w:r>
      <w:r>
        <w:t xml:space="preserve"> Tài khoản này dùng để phản ánh doanh thu và doanh thu thuần của khối lượng sản phẩm (thành phẩm, bán thành phẩm) được xác định là đã bán trong một kỳ kế toán của doanh nghiệp. Tài khoản này chủ yếu dùng cho các ngành sản xuất vật chất như: Công nghiệp, nông nghiệp, xây lắp, ngư nghiệp, lâm nghiệp,...</w:t>
      </w:r>
    </w:p>
    <w:p w:rsidR="00704297" w:rsidRDefault="00D52B08">
      <w:pPr>
        <w:spacing w:before="120"/>
        <w:rPr>
          <w:rFonts w:eastAsia="Times New Roman" w:cs="Times New Roman"/>
          <w:sz w:val="28"/>
          <w:szCs w:val="28"/>
        </w:rPr>
      </w:pPr>
      <w:r>
        <w:rPr>
          <w:i/>
        </w:rPr>
        <w:t>- Tài khoản 5113 - Doanh thu cung cấp dịch vụ:</w:t>
      </w:r>
      <w:r>
        <w:t xml:space="preserve"> Tài khoản này dùng để phản ánh doanh thu và doanh thu thuần của khối lượng dịch vụ đã hoàn thành, đã cung cấp cho khách hàng và được xác định là đã bán trong một kỳ kế toán. Tài khoản này chủ yếu dùng cho các ngành kinh doanh dịch vụ như: Giao thông vận tải, bưu điện, du lịch, dịch vụ công cộng, dịch vụ khoa học, kỹ thuật, dịch vụ kế toán, kiểm toán,...</w:t>
      </w:r>
    </w:p>
    <w:p w:rsidR="00704297" w:rsidRDefault="00D52B08">
      <w:pPr>
        <w:spacing w:before="120"/>
        <w:rPr>
          <w:rFonts w:eastAsia="Times New Roman" w:cs="Times New Roman"/>
          <w:sz w:val="28"/>
          <w:szCs w:val="28"/>
        </w:rPr>
      </w:pPr>
      <w:r>
        <w:rPr>
          <w:i/>
        </w:rPr>
        <w:t>- Tài khoản 5114 - Doanh thu trợ cấp, trợ giá:</w:t>
      </w:r>
      <w:r>
        <w:t xml:space="preserve"> Tài khoản này dùng để phản ánh các khoản doanh thu từ trợ cấp, trợ giá của Nhà nước khi doanh nghiệp thực hiện các nhiệm vụ cung cấp sản phẩm, hàng hoá và dịch vụ theo yêu cầu của Nhà nước.</w:t>
      </w:r>
    </w:p>
    <w:p w:rsidR="00704297" w:rsidRDefault="00D52B08">
      <w:pPr>
        <w:spacing w:before="120"/>
        <w:rPr>
          <w:rFonts w:eastAsia="Times New Roman" w:cs="Times New Roman"/>
          <w:sz w:val="28"/>
          <w:szCs w:val="28"/>
        </w:rPr>
      </w:pPr>
      <w:r>
        <w:rPr>
          <w:i/>
        </w:rPr>
        <w:t>- Tài khoản 5117 - Doanh thu kinh doanh bất động sản đầu tư:</w:t>
      </w:r>
      <w:r>
        <w:t xml:space="preserve"> Tài khoản này dùng để phản ánh doanh thu cho thuê bất động sản đầu tư và doanh thu bán, thanh lý bất động sản đầu tư.</w:t>
      </w:r>
    </w:p>
    <w:p w:rsidR="00704297" w:rsidRDefault="00D52B08">
      <w:pPr>
        <w:spacing w:before="120"/>
        <w:rPr>
          <w:rFonts w:eastAsia="Times New Roman" w:cs="Times New Roman"/>
          <w:sz w:val="28"/>
          <w:szCs w:val="28"/>
        </w:rPr>
      </w:pPr>
      <w:r>
        <w:rPr>
          <w:i/>
        </w:rPr>
        <w:t xml:space="preserve">- Tài khoản 5118 - Doanh thu khác: </w:t>
      </w:r>
      <w:r>
        <w:t>Tài khoản này dùng để phản ánh các khoản doanh thu ngoài doanh thu bán hàng hoá, doanh thu bán thành phẩm, doanh thu cung cấp dịch vụ, doanh thu được trợ cấp trợ giá và doanh thu kinh doanh bất động sản như: Doanh thu bán vật liệu, phế liệu, nhượng bán công cụ, dụng cụ và các khoản doanh thu khác.</w:t>
      </w:r>
      <w:bookmarkStart w:id="233" w:name="3dhjn8m" w:colFirst="0" w:colLast="0"/>
      <w:bookmarkEnd w:id="233"/>
    </w:p>
    <w:p w:rsidR="00704297" w:rsidRDefault="00D52B08" w:rsidP="008D2667">
      <w:pPr>
        <w:pStyle w:val="Heading3"/>
        <w:rPr>
          <w:szCs w:val="28"/>
        </w:rPr>
      </w:pPr>
      <w:r>
        <w:lastRenderedPageBreak/>
        <w:t>3. Phương pháp kế toán một số giao dịch kinh tế chủ yếu</w:t>
      </w:r>
    </w:p>
    <w:p w:rsidR="00704297" w:rsidRDefault="00D52B08" w:rsidP="008D2667">
      <w:pPr>
        <w:pStyle w:val="Heading4"/>
      </w:pPr>
      <w:r>
        <w:t>3.1. Doanh thu của khối lượng sản phẩm (thành phẩm, bán thành phẩm), hàng hoá, dịch vụ đã được xác định là đã bán trong kỳ kế toán:</w:t>
      </w:r>
    </w:p>
    <w:p w:rsidR="00704297" w:rsidRDefault="00D52B08">
      <w:pPr>
        <w:spacing w:before="120"/>
        <w:rPr>
          <w:rFonts w:eastAsia="Times New Roman" w:cs="Times New Roman"/>
          <w:sz w:val="28"/>
          <w:szCs w:val="28"/>
        </w:rPr>
      </w:pPr>
      <w:r>
        <w:t>a) Đối với sản phẩm, hàng hoá, dịch vụ, bất động sản đầu tư thuộc đối tượng chịu thuế GTGT, thuế tiêu thụ đặc biệt, thuế xuất khẩu, thuế bảo vệ môi trường, kế toán phản ánh doanh thu bán hàng và cung cấp dịch vụ theo giá bán chưa có thuế, các khoản thuế gián thu phải nộp (chi tiết từng loại thuế) được tách riêng ngay khi ghi nhận doanh thu (kể cả thuế GTGT phải nộp theo phương pháp trực tiếp), ghi:</w:t>
      </w:r>
    </w:p>
    <w:p w:rsidR="00704297" w:rsidRDefault="00D52B08">
      <w:pPr>
        <w:spacing w:before="120"/>
        <w:rPr>
          <w:rFonts w:eastAsia="Times New Roman" w:cs="Times New Roman"/>
          <w:sz w:val="28"/>
          <w:szCs w:val="28"/>
        </w:rPr>
      </w:pPr>
      <w:r w:rsidRPr="00174D5A">
        <w:rPr>
          <w:b/>
          <w:color w:val="0070C0"/>
        </w:rPr>
        <w:t>Nợ các TK 111, 112, 131</w:t>
      </w:r>
      <w:r>
        <w:t>,... (tổng giá thanh toán)</w:t>
      </w:r>
    </w:p>
    <w:p w:rsidR="00704297" w:rsidRDefault="00D52B08" w:rsidP="00174D5A">
      <w:pPr>
        <w:spacing w:before="120"/>
        <w:ind w:firstLine="720"/>
        <w:rPr>
          <w:rFonts w:ascii="Century Schoolbook" w:eastAsia="Century Schoolbook" w:hAnsi="Century Schoolbook" w:cs="Century Schoolbook"/>
          <w:sz w:val="22"/>
          <w:szCs w:val="22"/>
        </w:rPr>
      </w:pPr>
      <w:r w:rsidRPr="00A96022">
        <w:rPr>
          <w:b/>
          <w:color w:val="0070C0"/>
        </w:rPr>
        <w:t>Có TK 511</w:t>
      </w:r>
      <w:r>
        <w:t xml:space="preserve"> - Doanh thu bán hàng và cung cấp dịch vụ (giá chưa có thuế)</w:t>
      </w:r>
    </w:p>
    <w:p w:rsidR="00704297" w:rsidRDefault="00D52B08" w:rsidP="00174D5A">
      <w:pPr>
        <w:spacing w:before="120"/>
        <w:ind w:firstLine="720"/>
        <w:rPr>
          <w:rFonts w:ascii="Century Schoolbook" w:eastAsia="Century Schoolbook" w:hAnsi="Century Schoolbook" w:cs="Century Schoolbook"/>
          <w:sz w:val="22"/>
          <w:szCs w:val="22"/>
        </w:rPr>
      </w:pPr>
      <w:r w:rsidRPr="00A96022">
        <w:rPr>
          <w:b/>
          <w:color w:val="0070C0"/>
        </w:rPr>
        <w:t>Có TK 333</w:t>
      </w:r>
      <w:r>
        <w:t xml:space="preserve"> - Thuế và các khoản phải nộp Nhà nước.</w:t>
      </w:r>
    </w:p>
    <w:p w:rsidR="00704297" w:rsidRDefault="00D52B08">
      <w:pPr>
        <w:spacing w:before="120"/>
        <w:rPr>
          <w:rFonts w:eastAsia="Times New Roman" w:cs="Times New Roman"/>
          <w:sz w:val="28"/>
          <w:szCs w:val="28"/>
        </w:rPr>
      </w:pPr>
      <w:r>
        <w:t>b) Trường hợp không tách ngay được các khoản thuế phải nộp, kế toán ghi nhận doanh thu bao gồm cả thuế phải nộp. Định kỳ kế toán xác định nghĩa vụ thuế phải nộp và ghi giảm doanh thu, ghi:</w:t>
      </w:r>
    </w:p>
    <w:p w:rsidR="00704297" w:rsidRDefault="00D52B08">
      <w:pPr>
        <w:spacing w:before="120"/>
        <w:rPr>
          <w:rFonts w:eastAsia="Times New Roman" w:cs="Times New Roman"/>
          <w:sz w:val="28"/>
          <w:szCs w:val="28"/>
        </w:rPr>
      </w:pPr>
      <w:r w:rsidRPr="00A96022">
        <w:rPr>
          <w:b/>
          <w:color w:val="0070C0"/>
        </w:rPr>
        <w:t>Nợ TK 511</w:t>
      </w:r>
      <w:r>
        <w:t xml:space="preserve"> - Doanh thu bán hàng và cung cấp dịch vụ</w:t>
      </w:r>
    </w:p>
    <w:p w:rsidR="00704297" w:rsidRDefault="00D52B08" w:rsidP="00174D5A">
      <w:pPr>
        <w:spacing w:before="120"/>
        <w:ind w:firstLine="720"/>
        <w:rPr>
          <w:rFonts w:eastAsia="Times New Roman" w:cs="Times New Roman"/>
          <w:sz w:val="28"/>
          <w:szCs w:val="28"/>
        </w:rPr>
      </w:pPr>
      <w:r w:rsidRPr="00A96022">
        <w:rPr>
          <w:b/>
          <w:color w:val="0070C0"/>
        </w:rPr>
        <w:t>Có TK 333</w:t>
      </w:r>
      <w:r>
        <w:t xml:space="preserve"> - Thuế và các khoản phải nộp Nhà nước.</w:t>
      </w:r>
    </w:p>
    <w:p w:rsidR="00704297" w:rsidRDefault="00D52B08" w:rsidP="008D2667">
      <w:pPr>
        <w:pStyle w:val="Heading4"/>
      </w:pPr>
      <w:r>
        <w:t>3.2. Trường hợp, doanh thu bán hàng và cung cấp dịch vụ phát sinh bằng ngoại tệ:</w:t>
      </w:r>
    </w:p>
    <w:p w:rsidR="00704297" w:rsidRDefault="00D52B08">
      <w:pPr>
        <w:spacing w:before="120"/>
        <w:rPr>
          <w:rFonts w:eastAsia="Times New Roman" w:cs="Times New Roman"/>
          <w:sz w:val="28"/>
          <w:szCs w:val="28"/>
        </w:rPr>
      </w:pPr>
      <w:r>
        <w:t>- Ngoài việc ghi sổ kế toán chi tiết số nguyên tệ đã thu hoặc phải thu, kế toán phải căn cứ vào tỷ giá giao dịch thực tế tại thời điểm phát sinh nghiệp vụ kinh tế để quy đổi ra đơn vị tiền tệ kế toán để hạch toán vào tài khoản 511 "Doanh thu bán hàng và cung cấp dịch vụ".</w:t>
      </w:r>
    </w:p>
    <w:p w:rsidR="00704297" w:rsidRDefault="00D52B08">
      <w:pPr>
        <w:spacing w:before="120"/>
        <w:rPr>
          <w:rFonts w:eastAsia="Times New Roman" w:cs="Times New Roman"/>
          <w:sz w:val="28"/>
          <w:szCs w:val="28"/>
        </w:rPr>
      </w:pPr>
      <w:r>
        <w:t>- Trường hợp có nhận tiền ứng trước của khách hàng bằng ngoại tệ thì doanh thu tương ứng với số tiền ứng trước được quy đổi ra đơn vị tiền tệ kế toán theo tỷ giá giao dịch thực tế tại thời điểm nhận ứng trước.</w:t>
      </w:r>
    </w:p>
    <w:p w:rsidR="00704297" w:rsidRDefault="00D52B08" w:rsidP="008D2667">
      <w:pPr>
        <w:pStyle w:val="Heading4"/>
      </w:pPr>
      <w:r>
        <w:t>3.3.</w:t>
      </w:r>
      <w:r>
        <w:rPr>
          <w:b/>
        </w:rPr>
        <w:t xml:space="preserve"> </w:t>
      </w:r>
      <w:r>
        <w:t>Đối với giao dịch hàng đổi hàng không tương tự:</w:t>
      </w:r>
    </w:p>
    <w:p w:rsidR="00704297" w:rsidRDefault="00D52B08">
      <w:pPr>
        <w:spacing w:before="120"/>
        <w:rPr>
          <w:rFonts w:eastAsia="Times New Roman" w:cs="Times New Roman"/>
          <w:sz w:val="28"/>
          <w:szCs w:val="28"/>
        </w:rPr>
      </w:pPr>
      <w:r>
        <w:t xml:space="preserve">Khi xuất sản phẩm, hàng hoá đổi lấy vật tư, hàng hoá, TSCĐ không tương tự, kế toán phản ánh doanh thu bán hàng để đổi lấy vật tư, hàng hoá, TSCĐ khác theo giá trị hợp lý tài sản nhận về sau khi điều chỉnh các khoản tiền thu thêm hoặc trả thêm. Trường hợp không xác định được giá trị hợp lý tài sản nhận về thì doanh thu xác định theo giá trị </w:t>
      </w:r>
      <w:r>
        <w:lastRenderedPageBreak/>
        <w:t>hợp lý của tài sản mang đi trao đổi sau khi điều chỉnh các khoản tiền thu thêm hoặc trả thêm</w:t>
      </w:r>
    </w:p>
    <w:p w:rsidR="00704297" w:rsidRDefault="00D52B08">
      <w:pPr>
        <w:spacing w:before="120"/>
        <w:rPr>
          <w:rFonts w:eastAsia="Times New Roman" w:cs="Times New Roman"/>
          <w:sz w:val="28"/>
          <w:szCs w:val="28"/>
        </w:rPr>
      </w:pPr>
      <w:r>
        <w:t>- Khi ghi nhận doanh thu, ghi:</w:t>
      </w:r>
    </w:p>
    <w:p w:rsidR="00704297" w:rsidRDefault="00D52B08">
      <w:pPr>
        <w:spacing w:before="120"/>
        <w:rPr>
          <w:rFonts w:eastAsia="Times New Roman" w:cs="Times New Roman"/>
          <w:sz w:val="28"/>
          <w:szCs w:val="28"/>
        </w:rPr>
      </w:pPr>
      <w:r>
        <w:t>Nợ TK 131 - Phải thu của khách hàng (tổng giá thanh toán)</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 (giá chưa có thuế)</w:t>
      </w:r>
    </w:p>
    <w:p w:rsidR="00704297" w:rsidRDefault="00D52B08">
      <w:pPr>
        <w:spacing w:before="120"/>
        <w:rPr>
          <w:rFonts w:ascii="Century Schoolbook" w:eastAsia="Century Schoolbook" w:hAnsi="Century Schoolbook" w:cs="Century Schoolbook"/>
          <w:sz w:val="22"/>
          <w:szCs w:val="22"/>
        </w:rPr>
      </w:pPr>
      <w:r>
        <w:t>Có TK 333 - Thuế và các khoản phải nộp Nhà nước.</w:t>
      </w:r>
    </w:p>
    <w:p w:rsidR="00704297" w:rsidRDefault="00D52B08">
      <w:pPr>
        <w:spacing w:before="120"/>
        <w:rPr>
          <w:rFonts w:ascii="Century Schoolbook" w:eastAsia="Century Schoolbook" w:hAnsi="Century Schoolbook" w:cs="Century Schoolbook"/>
          <w:sz w:val="22"/>
          <w:szCs w:val="22"/>
        </w:rPr>
      </w:pPr>
      <w:r>
        <w:t>Đồng thời ghi nhận giá vốn hàng mang đi trao đổi, ghi:</w:t>
      </w:r>
    </w:p>
    <w:p w:rsidR="00704297" w:rsidRDefault="00D52B08">
      <w:pPr>
        <w:spacing w:before="120"/>
        <w:rPr>
          <w:rFonts w:ascii="Century Schoolbook" w:eastAsia="Century Schoolbook" w:hAnsi="Century Schoolbook" w:cs="Century Schoolbook"/>
          <w:sz w:val="22"/>
          <w:szCs w:val="22"/>
        </w:rPr>
      </w:pPr>
      <w:r>
        <w:t>Nợ TK 632 Giá vốn hàng bán</w:t>
      </w:r>
    </w:p>
    <w:p w:rsidR="00704297" w:rsidRDefault="00D52B08">
      <w:pPr>
        <w:spacing w:before="120"/>
        <w:rPr>
          <w:rFonts w:ascii="Century Schoolbook" w:eastAsia="Century Schoolbook" w:hAnsi="Century Schoolbook" w:cs="Century Schoolbook"/>
          <w:sz w:val="22"/>
          <w:szCs w:val="22"/>
        </w:rPr>
      </w:pPr>
      <w:r>
        <w:t>Có các TK 155, 156</w:t>
      </w:r>
    </w:p>
    <w:p w:rsidR="00704297" w:rsidRDefault="00D52B08">
      <w:pPr>
        <w:spacing w:before="120"/>
        <w:rPr>
          <w:rFonts w:eastAsia="Times New Roman" w:cs="Times New Roman"/>
          <w:sz w:val="28"/>
          <w:szCs w:val="28"/>
        </w:rPr>
      </w:pPr>
      <w:r>
        <w:t>- Khi nhận vật tư, hàng hoá, TSCĐ do trao đổi, kế toán phản ánh giá trị vật tư, hàng hoá, TSCĐ nhận được do trao đổi, ghi:</w:t>
      </w:r>
    </w:p>
    <w:p w:rsidR="00704297" w:rsidRDefault="00D52B08">
      <w:pPr>
        <w:spacing w:before="120"/>
        <w:rPr>
          <w:rFonts w:eastAsia="Times New Roman" w:cs="Times New Roman"/>
          <w:sz w:val="28"/>
          <w:szCs w:val="28"/>
        </w:rPr>
      </w:pPr>
      <w:r>
        <w:t>Nợ các TK 152, 153, 156, 211,... (giá mua chưa có thuế GTGT)</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ascii="Century Schoolbook" w:eastAsia="Century Schoolbook" w:hAnsi="Century Schoolbook" w:cs="Century Schoolbook"/>
          <w:sz w:val="22"/>
          <w:szCs w:val="22"/>
        </w:rPr>
      </w:pPr>
      <w:r>
        <w:t>Có TK 131 - Phải thu của khách hàng (tổng giá thanh toán).</w:t>
      </w:r>
    </w:p>
    <w:p w:rsidR="00704297" w:rsidRDefault="00D52B08">
      <w:pPr>
        <w:spacing w:before="120"/>
        <w:rPr>
          <w:rFonts w:eastAsia="Times New Roman" w:cs="Times New Roman"/>
          <w:sz w:val="28"/>
          <w:szCs w:val="28"/>
        </w:rPr>
      </w:pPr>
      <w:r>
        <w:t>- Trường hợp được thu thêm tiền do giá trị hợp lý của sản phẩm, hàng hoá đưa đi trao đổi lớn hơn giá trị hợp lý của vật tư, hàng hoá, TSCĐ nhận được do trao đổi thì khi nhận được tiền của bên có vật tư, hàng hoá, TSCĐ trao đổi, ghi:</w:t>
      </w:r>
    </w:p>
    <w:p w:rsidR="00704297" w:rsidRDefault="00D52B08">
      <w:pPr>
        <w:spacing w:before="120"/>
        <w:rPr>
          <w:rFonts w:eastAsia="Times New Roman" w:cs="Times New Roman"/>
          <w:sz w:val="28"/>
          <w:szCs w:val="28"/>
        </w:rPr>
      </w:pPr>
      <w:r>
        <w:t>Nợ các TK 111, 112 (số tiền đã thu thêm)</w:t>
      </w:r>
    </w:p>
    <w:p w:rsidR="00704297" w:rsidRDefault="00D52B08">
      <w:pPr>
        <w:spacing w:before="120"/>
        <w:rPr>
          <w:rFonts w:ascii="Century Schoolbook" w:eastAsia="Century Schoolbook" w:hAnsi="Century Schoolbook" w:cs="Century Schoolbook"/>
          <w:sz w:val="22"/>
          <w:szCs w:val="22"/>
        </w:rPr>
      </w:pPr>
      <w:r>
        <w:t>Có TK 131 - Phải thu của khách hàng.</w:t>
      </w:r>
    </w:p>
    <w:p w:rsidR="00704297" w:rsidRDefault="00D52B08">
      <w:pPr>
        <w:spacing w:before="120"/>
        <w:rPr>
          <w:rFonts w:eastAsia="Times New Roman" w:cs="Times New Roman"/>
          <w:sz w:val="28"/>
          <w:szCs w:val="28"/>
        </w:rPr>
      </w:pPr>
      <w:r>
        <w:t>- Trường hợp phải trả thêm tiền do giá trị hợp lý của sản phẩm, hàng hoá đưa đi trao đổi nhỏ hơn giá trị hợp lý của vật tư, hàng hoá, TSCĐ nhận được do trao đổi thì khi trả tiền cho bên có vật tư, hàng hoá, TSCĐ trao đổi, ghi:</w:t>
      </w:r>
    </w:p>
    <w:p w:rsidR="00704297" w:rsidRDefault="00D52B08">
      <w:pPr>
        <w:spacing w:before="120"/>
        <w:rPr>
          <w:rFonts w:eastAsia="Times New Roman" w:cs="Times New Roman"/>
          <w:sz w:val="28"/>
          <w:szCs w:val="28"/>
        </w:rPr>
      </w:pPr>
      <w:r>
        <w:t>Nợ TK 131 - Phải thu của khách hàng</w:t>
      </w:r>
    </w:p>
    <w:p w:rsidR="00704297" w:rsidRDefault="00D52B08">
      <w:pPr>
        <w:spacing w:before="120"/>
        <w:rPr>
          <w:rFonts w:ascii="Century Schoolbook" w:eastAsia="Century Schoolbook" w:hAnsi="Century Schoolbook" w:cs="Century Schoolbook"/>
          <w:sz w:val="22"/>
          <w:szCs w:val="22"/>
        </w:rPr>
      </w:pPr>
      <w:r>
        <w:t>Có các TK 111, 112, ...</w:t>
      </w:r>
    </w:p>
    <w:p w:rsidR="00704297" w:rsidRDefault="00D52B08" w:rsidP="008D2667">
      <w:pPr>
        <w:pStyle w:val="Heading4"/>
      </w:pPr>
      <w:r>
        <w:t>3.4. Khi bán hàng hoá theo phương thức trả chậm, trả góp:</w:t>
      </w:r>
    </w:p>
    <w:p w:rsidR="00704297" w:rsidRDefault="00D52B08">
      <w:pPr>
        <w:spacing w:before="120"/>
        <w:rPr>
          <w:rFonts w:eastAsia="Times New Roman" w:cs="Times New Roman"/>
          <w:sz w:val="28"/>
          <w:szCs w:val="28"/>
        </w:rPr>
      </w:pPr>
      <w:r>
        <w:t>- Khi bán hàng trả chậm, trả góp, kế toán phản ánh doanh thu bán hàng theo giá bán trả tiền ngay chưa có thuế, ghi :</w:t>
      </w:r>
    </w:p>
    <w:p w:rsidR="00704297" w:rsidRDefault="00D52B08">
      <w:pPr>
        <w:spacing w:before="120"/>
        <w:rPr>
          <w:rFonts w:eastAsia="Times New Roman" w:cs="Times New Roman"/>
          <w:sz w:val="28"/>
          <w:szCs w:val="28"/>
        </w:rPr>
      </w:pPr>
      <w:r>
        <w:t>Nợ TK 131 - Phải thu của khách hàng</w:t>
      </w:r>
    </w:p>
    <w:p w:rsidR="00704297" w:rsidRDefault="00D52B08">
      <w:pPr>
        <w:spacing w:before="120"/>
        <w:rPr>
          <w:rFonts w:ascii="Century Schoolbook" w:eastAsia="Century Schoolbook" w:hAnsi="Century Schoolbook" w:cs="Century Schoolbook"/>
          <w:sz w:val="22"/>
          <w:szCs w:val="22"/>
        </w:rPr>
      </w:pPr>
      <w:r>
        <w:lastRenderedPageBreak/>
        <w:t>Có TK 511- Doanh thu bán hàng và cung cấp dịch vụ (giá bán trả tiền ngay chưa có thuế)</w:t>
      </w:r>
    </w:p>
    <w:p w:rsidR="00704297" w:rsidRDefault="00D52B08">
      <w:pPr>
        <w:spacing w:before="120"/>
        <w:rPr>
          <w:rFonts w:ascii="Century Schoolbook" w:eastAsia="Century Schoolbook" w:hAnsi="Century Schoolbook" w:cs="Century Schoolbook"/>
          <w:sz w:val="22"/>
          <w:szCs w:val="22"/>
        </w:rPr>
      </w:pPr>
      <w:r>
        <w:t>Có TK 333 - Thuế và các khoản phải nộp Nhà nước (3331, 3332).</w:t>
      </w:r>
    </w:p>
    <w:p w:rsidR="00704297" w:rsidRDefault="00D52B08">
      <w:pPr>
        <w:spacing w:before="120"/>
        <w:rPr>
          <w:rFonts w:ascii="Century Schoolbook" w:eastAsia="Century Schoolbook" w:hAnsi="Century Schoolbook" w:cs="Century Schoolbook"/>
          <w:sz w:val="22"/>
          <w:szCs w:val="22"/>
        </w:rPr>
      </w:pPr>
      <w:r>
        <w:t>Có TK 3387 - Doanh thu chưa thực hiện (chênh lệch giữa tổng số tiền theo giá bán trả chậm, trả góp với giá bán trả tiền ngay).</w:t>
      </w:r>
    </w:p>
    <w:p w:rsidR="00704297" w:rsidRDefault="00D52B08">
      <w:pPr>
        <w:spacing w:before="120"/>
        <w:rPr>
          <w:rFonts w:eastAsia="Times New Roman" w:cs="Times New Roman"/>
          <w:sz w:val="28"/>
          <w:szCs w:val="28"/>
        </w:rPr>
      </w:pPr>
      <w:r>
        <w:t>Định kỳ, ghi nhận doanh thu tiền lãi bán hàng trả chậm, trả góp trong kỳ, ghi:</w:t>
      </w:r>
    </w:p>
    <w:p w:rsidR="00704297" w:rsidRDefault="00D52B08">
      <w:pPr>
        <w:spacing w:before="120"/>
        <w:rPr>
          <w:rFonts w:eastAsia="Times New Roman" w:cs="Times New Roman"/>
          <w:sz w:val="28"/>
          <w:szCs w:val="28"/>
        </w:rPr>
      </w:pPr>
      <w:r>
        <w:t>Nợ TK 3387 - Doanh thu chưa thực hiện</w:t>
      </w:r>
    </w:p>
    <w:p w:rsidR="00704297" w:rsidRDefault="00D52B08">
      <w:pPr>
        <w:spacing w:before="120"/>
        <w:rPr>
          <w:rFonts w:ascii="Century Schoolbook" w:eastAsia="Century Schoolbook" w:hAnsi="Century Schoolbook" w:cs="Century Schoolbook"/>
          <w:sz w:val="22"/>
          <w:szCs w:val="22"/>
        </w:rPr>
      </w:pPr>
      <w:r>
        <w:t>Có TK 515 - Doanh thu hoạt động tài chính (lãi trả chậm, trả góp).</w:t>
      </w:r>
    </w:p>
    <w:p w:rsidR="00704297" w:rsidRDefault="00D52B08" w:rsidP="004F0D54">
      <w:pPr>
        <w:pStyle w:val="Heading4"/>
      </w:pPr>
      <w:r>
        <w:t>3.5. Trường hợp bán sản phẩm, hàng hóa kèm theo sản phẩm, hàng hóa, thiết bị thay thế:</w:t>
      </w:r>
    </w:p>
    <w:p w:rsidR="00704297" w:rsidRDefault="00D52B08">
      <w:pPr>
        <w:spacing w:before="120"/>
        <w:rPr>
          <w:rFonts w:eastAsia="Times New Roman" w:cs="Times New Roman"/>
          <w:sz w:val="28"/>
          <w:szCs w:val="28"/>
        </w:rPr>
      </w:pPr>
      <w:r>
        <w:t>a) Kế toán phản ánh giá vốn hàng bán bao gồm giá trị sản phẩm, hàng hóa được bán và giá trị sản phẩm, hàng hóa, thiết bị phụ tùng thay thế,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các TK 153, 155, 156.</w:t>
      </w:r>
    </w:p>
    <w:p w:rsidR="00704297" w:rsidRDefault="00D52B08">
      <w:pPr>
        <w:spacing w:before="120"/>
        <w:rPr>
          <w:rFonts w:eastAsia="Times New Roman" w:cs="Times New Roman"/>
          <w:sz w:val="28"/>
          <w:szCs w:val="28"/>
        </w:rPr>
      </w:pPr>
      <w:r>
        <w:t>b) Ghi nhận doanh thu bán hàng (vừa bán sản phẩm, hàng hóa, vừa bán sản phẩm, hàng hóa, thiết bị phụ tùng thay thế), ghi:</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Có TK 333 - Thuế và các khoản phải nộp Nhà nước.</w:t>
      </w:r>
    </w:p>
    <w:p w:rsidR="00704297" w:rsidRDefault="00D52B08" w:rsidP="004F0D54">
      <w:pPr>
        <w:pStyle w:val="Heading4"/>
      </w:pPr>
      <w:r>
        <w:t>3.6. Doanh thu phát sinh từ chương trình dành cho khách hàng truyền thống</w:t>
      </w:r>
    </w:p>
    <w:p w:rsidR="00704297" w:rsidRDefault="00D52B08">
      <w:pPr>
        <w:spacing w:before="120"/>
        <w:rPr>
          <w:rFonts w:eastAsia="Times New Roman" w:cs="Times New Roman"/>
          <w:sz w:val="28"/>
          <w:szCs w:val="28"/>
        </w:rPr>
      </w:pPr>
      <w:r>
        <w:t>a) Khi bán hàng hóa, cung cấp dịch vụ trong chương trình dành cho khách hàng truyền thống, kế toán ghi nhận doanh thu trên cơ sở tổng số tiền thu được trừ đi phần doanh thu chưa thực hiện là giá trị hợp lý của hàng hóa, dịch vụ cung cấp miễn phí hoặc số tiền chiết khấu, giảm giá cho khách hàng:</w:t>
      </w:r>
    </w:p>
    <w:p w:rsidR="00704297" w:rsidRDefault="00D52B08">
      <w:pPr>
        <w:spacing w:before="120"/>
        <w:rPr>
          <w:rFonts w:eastAsia="Times New Roman" w:cs="Times New Roman"/>
          <w:sz w:val="28"/>
          <w:szCs w:val="28"/>
        </w:rPr>
      </w:pPr>
      <w:r>
        <w:t>Nợ các TK 112, 131</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Có TK 3387 - Doanh thu chưa thực hiện</w:t>
      </w:r>
    </w:p>
    <w:p w:rsidR="00704297" w:rsidRDefault="00D52B08">
      <w:pPr>
        <w:spacing w:before="120"/>
        <w:rPr>
          <w:rFonts w:eastAsia="Times New Roman" w:cs="Times New Roman"/>
          <w:sz w:val="28"/>
          <w:szCs w:val="28"/>
        </w:rPr>
      </w:pPr>
      <w:r>
        <w:t>Có TK 333 - Thuế và các khoản phải nộp Nhà nước.</w:t>
      </w:r>
    </w:p>
    <w:p w:rsidR="00704297" w:rsidRDefault="00D52B08">
      <w:pPr>
        <w:spacing w:before="120"/>
        <w:rPr>
          <w:rFonts w:eastAsia="Times New Roman" w:cs="Times New Roman"/>
          <w:sz w:val="28"/>
          <w:szCs w:val="28"/>
        </w:rPr>
      </w:pPr>
      <w:r>
        <w:lastRenderedPageBreak/>
        <w:t>b) Khi hết thời hạn quy định của chương trình, nếu khách hàng không đáp ứng được các điều kiện để hưởng các ưu đãi như nhận hàng hóa, dịch vụ miễn phí hoặc chiết khấu giảm giá, người bán không phát sinh nghĩa vụ phải thanh toán cho khách hàng, kế toán kết chuyển doanh thu chưa thực hiện thành doanh thu bán hàng, cung cấp dịch vụ, ghi:</w:t>
      </w:r>
    </w:p>
    <w:p w:rsidR="00704297" w:rsidRDefault="00D52B08">
      <w:pPr>
        <w:spacing w:before="120"/>
        <w:rPr>
          <w:rFonts w:eastAsia="Times New Roman" w:cs="Times New Roman"/>
          <w:sz w:val="28"/>
          <w:szCs w:val="28"/>
        </w:rPr>
      </w:pPr>
      <w:r>
        <w:t>Nợ TK 3387 - Doanh thu chưa thực hiện</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 Khi khách hàng đáp ứng đủ các điều kiện của chương trình để được hưởng ưu đãi, khoản doanh thu chưa thực hiện được xử lý như sau:</w:t>
      </w:r>
    </w:p>
    <w:p w:rsidR="00704297" w:rsidRDefault="00D52B08">
      <w:pPr>
        <w:spacing w:before="120"/>
        <w:rPr>
          <w:rFonts w:eastAsia="Times New Roman" w:cs="Times New Roman"/>
          <w:sz w:val="28"/>
          <w:szCs w:val="28"/>
        </w:rPr>
      </w:pPr>
      <w:r>
        <w:t>- Trường hợp người bán trực tiếp cung cấp hàng hóa, dịch vụ miễn phí hoặc chiết khấu, giảm giá cho người mua, khoản doanh thu chưa thực hiện được kết chuyển sang ghi nhận là doanh thu bán hàng, cung cấp dịch vụ tại thời điểm thực hiện xong nghĩa vụ với khách hàng (đã chuyển giao hàng hóa, dịch vụ miễn phí hoặc đã chiết khấu, giảm giá cho khách hàng):</w:t>
      </w:r>
    </w:p>
    <w:p w:rsidR="00704297" w:rsidRDefault="00D52B08">
      <w:pPr>
        <w:spacing w:before="120"/>
        <w:rPr>
          <w:rFonts w:eastAsia="Times New Roman" w:cs="Times New Roman"/>
          <w:sz w:val="28"/>
          <w:szCs w:val="28"/>
        </w:rPr>
      </w:pPr>
      <w:r>
        <w:t>Nợ TK 3387 - Doanh thu chưa thực hiện</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 Trường hợp bên thứ ba là người cung cấp hàng hóa, dịch vụ hoặc chiết khấu giảm giá cho khách hàng thì thực hiện như sau:</w:t>
      </w:r>
    </w:p>
    <w:p w:rsidR="00704297" w:rsidRDefault="00D52B08">
      <w:pPr>
        <w:spacing w:before="120"/>
        <w:rPr>
          <w:rFonts w:eastAsia="Times New Roman" w:cs="Times New Roman"/>
          <w:sz w:val="28"/>
          <w:szCs w:val="28"/>
        </w:rPr>
      </w:pPr>
      <w:r>
        <w:t>+ Trường hợp doanh nghiệp đóng vai trò là đại lý của bên thứ ba, phần chênh lệch giữa khoản doanh thu chưa thực hiện và số tiền phải thanh toán cho bên thứ ba đó được ghi nhận là doanh thu bán hàng cung cấp dịch vụ khi phát sinh nghĩa vụ thanh toán với bên thứ ba, ghi:</w:t>
      </w:r>
    </w:p>
    <w:p w:rsidR="00704297" w:rsidRDefault="00D52B08">
      <w:pPr>
        <w:spacing w:before="120"/>
        <w:rPr>
          <w:rFonts w:eastAsia="Times New Roman" w:cs="Times New Roman"/>
          <w:sz w:val="28"/>
          <w:szCs w:val="28"/>
        </w:rPr>
      </w:pPr>
      <w:r>
        <w:t>Nợ TK 3387 - Doanh thu chưa thực hiện</w:t>
      </w:r>
    </w:p>
    <w:p w:rsidR="00704297" w:rsidRDefault="00D52B08">
      <w:pPr>
        <w:spacing w:before="120"/>
        <w:rPr>
          <w:rFonts w:eastAsia="Times New Roman" w:cs="Times New Roman"/>
          <w:sz w:val="28"/>
          <w:szCs w:val="28"/>
        </w:rPr>
      </w:pPr>
      <w:r>
        <w:t>Có TK 511 - Doanh thu bán hàng và cung cấp dịch vụ (phần chênh lệch giữa doanh thu chưa thực hiện và số tiền trả cho bên thứ ba được coi như doanh thu hoa hồng đại lý)</w:t>
      </w:r>
    </w:p>
    <w:p w:rsidR="00704297" w:rsidRDefault="00D52B08">
      <w:pPr>
        <w:spacing w:before="120"/>
        <w:rPr>
          <w:rFonts w:eastAsia="Times New Roman" w:cs="Times New Roman"/>
          <w:sz w:val="28"/>
          <w:szCs w:val="28"/>
        </w:rPr>
      </w:pPr>
      <w:r>
        <w:t>Có các TK 111, 112 (số tiền thanh toán cho bên thứ ba).</w:t>
      </w:r>
    </w:p>
    <w:p w:rsidR="00704297" w:rsidRDefault="00D52B08">
      <w:pPr>
        <w:spacing w:before="120"/>
        <w:rPr>
          <w:rFonts w:eastAsia="Times New Roman" w:cs="Times New Roman"/>
          <w:sz w:val="28"/>
          <w:szCs w:val="28"/>
        </w:rPr>
      </w:pPr>
      <w:r>
        <w:t>+ Trường hợp doanh nghiệp không đóng vai trò đại lý của bên thứ ba (giao dịch mua đứt, bán đoạn), toàn bộ khoản doanh thu chưa thực hiện sẽ được ghi nhận là doanh thu bán hàng, cung cấp dịch vụ khi phát sinh nghĩa vụ thanh toán cho bên thứ ba, số tiền phải thanh toán cho bên thứ ba được ghi nhận vào giá vốn hàng bán, ghi:</w:t>
      </w:r>
    </w:p>
    <w:p w:rsidR="00704297" w:rsidRDefault="00D52B08">
      <w:pPr>
        <w:spacing w:before="120"/>
        <w:rPr>
          <w:rFonts w:eastAsia="Times New Roman" w:cs="Times New Roman"/>
          <w:sz w:val="28"/>
          <w:szCs w:val="28"/>
        </w:rPr>
      </w:pPr>
      <w:r>
        <w:t>Nợ TK 3387 - Doanh thu chưa thực hiện</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lastRenderedPageBreak/>
        <w:t>Đồng thời phản ánh số tiền phải thanh toán cho bên thứ ba là giá vốn hàng hóa, dịch vụ cung cấp cho khách hàng,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các TK 112, 331.</w:t>
      </w:r>
    </w:p>
    <w:p w:rsidR="00704297" w:rsidRDefault="00D52B08" w:rsidP="004F0D54">
      <w:pPr>
        <w:pStyle w:val="Heading4"/>
      </w:pPr>
      <w:r>
        <w:t>3.7. Khi cho thuê hoạt động TSCĐ và cho thuê hoạt động bất động sản đầu tư, kế toán phản ánh doanh thu phải phù hợp với dịch vụ cho thuê hoạt động TSCĐ và cho thuê hoạt động bất động sản đầu tư đã hoàn thành từng kỳ. Khi phát hành hoá đơn thanh toán tiền thuê hoạt động TSCĐ và cho thuê hoạt động bất động sản đầu tư, ghi:</w:t>
      </w:r>
    </w:p>
    <w:p w:rsidR="00704297" w:rsidRDefault="00D52B08">
      <w:pPr>
        <w:spacing w:before="120"/>
        <w:rPr>
          <w:rFonts w:eastAsia="Times New Roman" w:cs="Times New Roman"/>
          <w:sz w:val="28"/>
          <w:szCs w:val="28"/>
        </w:rPr>
      </w:pPr>
      <w:r>
        <w:t>Nợ TK 131 - Phải thu của khách hàng (nếu chưa nhận được tiền ngay)</w:t>
      </w:r>
    </w:p>
    <w:p w:rsidR="00704297" w:rsidRDefault="00D52B08">
      <w:pPr>
        <w:spacing w:before="120"/>
        <w:rPr>
          <w:rFonts w:eastAsia="Times New Roman" w:cs="Times New Roman"/>
          <w:sz w:val="28"/>
          <w:szCs w:val="28"/>
        </w:rPr>
      </w:pPr>
      <w:r>
        <w:t>Nợ các TK 111, 112 (nếu thu được tiền ngay)</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Có TK 3331 - Thuế GTGT phải nộp.</w:t>
      </w:r>
    </w:p>
    <w:p w:rsidR="00704297" w:rsidRDefault="00D52B08" w:rsidP="006605C5">
      <w:pPr>
        <w:pStyle w:val="Heading4"/>
      </w:pPr>
      <w:r>
        <w:t>3.8. Trường hợp thu trước tiền nhiều kỳ về cho thuê hoạt động TSCĐ và cho thuê hoạt động bất động sản đầu tư :</w:t>
      </w:r>
    </w:p>
    <w:p w:rsidR="00704297" w:rsidRDefault="00D52B08">
      <w:pPr>
        <w:spacing w:before="120"/>
        <w:rPr>
          <w:rFonts w:eastAsia="Times New Roman" w:cs="Times New Roman"/>
          <w:sz w:val="28"/>
          <w:szCs w:val="28"/>
        </w:rPr>
      </w:pPr>
      <w:r>
        <w:t>- Khi nhận tiền của khách hàng trả trước về cho thuê hoạt động TSCĐ và cho thuê hoạt động bất động sản đầu tư cho nhiều kỳ, ghi:</w:t>
      </w:r>
    </w:p>
    <w:p w:rsidR="00704297" w:rsidRDefault="00D52B08">
      <w:pPr>
        <w:spacing w:before="120"/>
        <w:rPr>
          <w:rFonts w:ascii="Century Schoolbook" w:eastAsia="Century Schoolbook" w:hAnsi="Century Schoolbook" w:cs="Century Schoolbook"/>
          <w:sz w:val="22"/>
          <w:szCs w:val="22"/>
        </w:rPr>
      </w:pPr>
      <w:r>
        <w:t>Nợ các TK 111, 112 (tổng số tiền nhận trước)</w:t>
      </w:r>
    </w:p>
    <w:p w:rsidR="00704297" w:rsidRDefault="00D52B08">
      <w:pPr>
        <w:spacing w:before="120"/>
        <w:rPr>
          <w:rFonts w:ascii="Century Schoolbook" w:eastAsia="Century Schoolbook" w:hAnsi="Century Schoolbook" w:cs="Century Schoolbook"/>
          <w:sz w:val="22"/>
          <w:szCs w:val="22"/>
        </w:rPr>
      </w:pPr>
      <w:r>
        <w:t>Có TK 3387- Doanh thu chưa thực hiện (giá chưa có thuế GTGT)</w:t>
      </w:r>
    </w:p>
    <w:p w:rsidR="00704297" w:rsidRDefault="00D52B08">
      <w:pPr>
        <w:spacing w:before="120"/>
        <w:rPr>
          <w:rFonts w:ascii="Century Schoolbook" w:eastAsia="Century Schoolbook" w:hAnsi="Century Schoolbook" w:cs="Century Schoolbook"/>
          <w:sz w:val="22"/>
          <w:szCs w:val="22"/>
        </w:rPr>
      </w:pPr>
      <w:r>
        <w:t>Có TK 3331- Thuế GTGT phải nộp.</w:t>
      </w:r>
    </w:p>
    <w:p w:rsidR="00704297" w:rsidRDefault="00D52B08">
      <w:pPr>
        <w:spacing w:before="120"/>
        <w:rPr>
          <w:rFonts w:eastAsia="Times New Roman" w:cs="Times New Roman"/>
          <w:sz w:val="28"/>
          <w:szCs w:val="28"/>
        </w:rPr>
      </w:pPr>
      <w:r>
        <w:t>- Định kỳ, tính và kết chuyển doanh thu của kỳ kế toán, ghi:</w:t>
      </w:r>
    </w:p>
    <w:p w:rsidR="00704297" w:rsidRDefault="00D52B08">
      <w:pPr>
        <w:spacing w:before="120"/>
        <w:rPr>
          <w:rFonts w:eastAsia="Times New Roman" w:cs="Times New Roman"/>
          <w:sz w:val="28"/>
          <w:szCs w:val="28"/>
        </w:rPr>
      </w:pPr>
      <w:r>
        <w:t>Nợ TK 3387 - Doanh thu chưa thực hiện</w:t>
      </w:r>
    </w:p>
    <w:p w:rsidR="00704297" w:rsidRDefault="00D52B08">
      <w:pPr>
        <w:spacing w:before="120"/>
        <w:rPr>
          <w:rFonts w:ascii="Century Schoolbook" w:eastAsia="Century Schoolbook" w:hAnsi="Century Schoolbook" w:cs="Century Schoolbook"/>
          <w:sz w:val="22"/>
          <w:szCs w:val="22"/>
        </w:rPr>
      </w:pPr>
      <w:r>
        <w:t>Có TK 511- Doanh thu bán hàng và cung cấp dịch vụ (5113, 5117).</w:t>
      </w:r>
    </w:p>
    <w:p w:rsidR="00704297" w:rsidRDefault="00D52B08">
      <w:pPr>
        <w:spacing w:before="120"/>
        <w:rPr>
          <w:rFonts w:eastAsia="Times New Roman" w:cs="Times New Roman"/>
          <w:sz w:val="28"/>
          <w:szCs w:val="28"/>
        </w:rPr>
      </w:pPr>
      <w:r>
        <w:t>- Số tiền phải trả lại cho khách hàng vì hợp đồng cho thuê hoạt động TSCĐ và cho thuê hoạt động bất động sản đầu tư không được thực hiện tiếp hoặc thời gian thực hiện ngắn hơn thời gian đã thu tiền trước (nếu có), ghi:</w:t>
      </w:r>
    </w:p>
    <w:p w:rsidR="00704297" w:rsidRDefault="00D52B08">
      <w:pPr>
        <w:spacing w:before="120"/>
        <w:rPr>
          <w:rFonts w:eastAsia="Times New Roman" w:cs="Times New Roman"/>
          <w:sz w:val="28"/>
          <w:szCs w:val="28"/>
        </w:rPr>
      </w:pPr>
      <w:r>
        <w:t>Nợ TK 3387- Doanh thu chưa thực hiện (giá chưa có thuế GTGT)</w:t>
      </w:r>
    </w:p>
    <w:p w:rsidR="00704297" w:rsidRDefault="00D52B08">
      <w:pPr>
        <w:spacing w:before="120"/>
        <w:rPr>
          <w:rFonts w:ascii="Century Schoolbook" w:eastAsia="Century Schoolbook" w:hAnsi="Century Schoolbook" w:cs="Century Schoolbook"/>
          <w:sz w:val="22"/>
          <w:szCs w:val="22"/>
        </w:rPr>
      </w:pPr>
      <w:r>
        <w:t>Nợ TK 3331- Thuế GTGT phải nộp (số tiền trả lại cho bên thuê về thuế</w:t>
      </w:r>
    </w:p>
    <w:p w:rsidR="00704297" w:rsidRDefault="00D52B08">
      <w:pPr>
        <w:spacing w:before="120"/>
        <w:rPr>
          <w:rFonts w:ascii="Century Schoolbook" w:eastAsia="Century Schoolbook" w:hAnsi="Century Schoolbook" w:cs="Century Schoolbook"/>
          <w:sz w:val="22"/>
          <w:szCs w:val="22"/>
        </w:rPr>
      </w:pPr>
      <w:r>
        <w:t>GTGT của hoạt động cho thuê tài sản không được thực hiện)</w:t>
      </w:r>
    </w:p>
    <w:p w:rsidR="00704297" w:rsidRDefault="00D52B08">
      <w:pPr>
        <w:spacing w:before="120"/>
        <w:rPr>
          <w:rFonts w:eastAsia="Times New Roman" w:cs="Times New Roman"/>
          <w:sz w:val="28"/>
          <w:szCs w:val="28"/>
        </w:rPr>
      </w:pPr>
      <w:r>
        <w:lastRenderedPageBreak/>
        <w:t>Có các TK 111, 112,... (tổng số tiền trả lại).</w:t>
      </w:r>
    </w:p>
    <w:p w:rsidR="00704297" w:rsidRDefault="00D52B08">
      <w:pPr>
        <w:spacing w:before="120"/>
        <w:rPr>
          <w:rFonts w:eastAsia="Times New Roman" w:cs="Times New Roman"/>
          <w:sz w:val="28"/>
          <w:szCs w:val="28"/>
        </w:rPr>
      </w:pPr>
      <w:r>
        <w:t>- Trường hợp thỏa mãn các điều kiện theo quy định tại điểm 1.6.12 Điều này thì kế toán được ghi nhận doanh thu đối với toàn bộ số tiền nhận trước.</w:t>
      </w:r>
    </w:p>
    <w:p w:rsidR="00704297" w:rsidRDefault="00D52B08" w:rsidP="006605C5">
      <w:pPr>
        <w:pStyle w:val="Heading4"/>
      </w:pPr>
      <w:r>
        <w:t>3.9. Trường hợp bán hàng thông qua đại lý bán đúng giá hưởng hoa hồng</w:t>
      </w:r>
    </w:p>
    <w:p w:rsidR="00704297" w:rsidRDefault="00D52B08">
      <w:pPr>
        <w:spacing w:before="120"/>
        <w:rPr>
          <w:rFonts w:eastAsia="Times New Roman" w:cs="Times New Roman"/>
          <w:sz w:val="28"/>
          <w:szCs w:val="28"/>
        </w:rPr>
      </w:pPr>
      <w:r>
        <w:t>a) Kế toán ở đơn vị giao hàng đại lý:</w:t>
      </w:r>
    </w:p>
    <w:p w:rsidR="00704297" w:rsidRDefault="00D52B08">
      <w:pPr>
        <w:spacing w:before="120"/>
        <w:rPr>
          <w:rFonts w:eastAsia="Times New Roman" w:cs="Times New Roman"/>
          <w:sz w:val="28"/>
          <w:szCs w:val="28"/>
        </w:rPr>
      </w:pPr>
      <w:r>
        <w:t>- Khi xuất kho sản phẩm, hàng hoá giao cho các đại lý phải lập Phiếu xuất kho hàng gửi bán đại lý. Căn cứ vào phiếu xuất kho hàng gửi bán đại lý, ghi:</w:t>
      </w:r>
    </w:p>
    <w:p w:rsidR="00704297" w:rsidRDefault="00D52B08">
      <w:pPr>
        <w:spacing w:before="120"/>
        <w:rPr>
          <w:rFonts w:eastAsia="Times New Roman" w:cs="Times New Roman"/>
          <w:sz w:val="28"/>
          <w:szCs w:val="28"/>
        </w:rPr>
      </w:pPr>
      <w:r>
        <w:t>Nợ TK 157 - Hàng gửi đi bán</w:t>
      </w:r>
    </w:p>
    <w:p w:rsidR="00704297" w:rsidRDefault="00D52B08">
      <w:pPr>
        <w:spacing w:before="120"/>
        <w:rPr>
          <w:rFonts w:ascii="Century Schoolbook" w:eastAsia="Century Schoolbook" w:hAnsi="Century Schoolbook" w:cs="Century Schoolbook"/>
          <w:sz w:val="22"/>
          <w:szCs w:val="22"/>
        </w:rPr>
      </w:pPr>
      <w:r>
        <w:t>Có các TK 155, 156.</w:t>
      </w:r>
    </w:p>
    <w:p w:rsidR="00704297" w:rsidRDefault="00D52B08">
      <w:pPr>
        <w:spacing w:before="120"/>
        <w:rPr>
          <w:rFonts w:eastAsia="Times New Roman" w:cs="Times New Roman"/>
          <w:sz w:val="28"/>
          <w:szCs w:val="28"/>
        </w:rPr>
      </w:pPr>
      <w:r>
        <w:t>- Khi hàng hoá giao cho đại lý đã bán được, căn cứ vào Bảng kê hoá đơn bán ra của hàng hoá đã bán do các bên nhận đại lý hưởng hoa hồng lập gửi về kế toán phản ánh doanh thu bán hàng theo giá bán chưa có thuế GTGT, ghi:</w:t>
      </w:r>
    </w:p>
    <w:p w:rsidR="00704297" w:rsidRDefault="00D52B08">
      <w:pPr>
        <w:spacing w:before="120"/>
        <w:rPr>
          <w:rFonts w:eastAsia="Times New Roman" w:cs="Times New Roman"/>
          <w:sz w:val="28"/>
          <w:szCs w:val="28"/>
        </w:rPr>
      </w:pPr>
      <w:r>
        <w:t>Nợ các TK 111, 112, 131,... (tổng giá thanh toán)</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w:t>
      </w:r>
    </w:p>
    <w:p w:rsidR="00704297" w:rsidRDefault="00D52B08">
      <w:pPr>
        <w:spacing w:before="120"/>
        <w:rPr>
          <w:rFonts w:ascii="Century Schoolbook" w:eastAsia="Century Schoolbook" w:hAnsi="Century Schoolbook" w:cs="Century Schoolbook"/>
          <w:sz w:val="22"/>
          <w:szCs w:val="22"/>
        </w:rPr>
      </w:pPr>
      <w:r>
        <w:t>Có TK 3331 - Thuế GTGT phải nộp (33311).</w:t>
      </w:r>
    </w:p>
    <w:p w:rsidR="00704297" w:rsidRDefault="00D52B08">
      <w:pPr>
        <w:spacing w:before="120"/>
        <w:rPr>
          <w:rFonts w:eastAsia="Times New Roman" w:cs="Times New Roman"/>
          <w:sz w:val="28"/>
          <w:szCs w:val="28"/>
        </w:rPr>
      </w:pPr>
      <w:r>
        <w:t>Đồng thời phản ánh giá vốn của hàng bán ra,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ascii="Century Schoolbook" w:eastAsia="Century Schoolbook" w:hAnsi="Century Schoolbook" w:cs="Century Schoolbook"/>
          <w:sz w:val="22"/>
          <w:szCs w:val="22"/>
        </w:rPr>
      </w:pPr>
      <w:r>
        <w:t>Có TK 157 - Hàng gửi đi bán.</w:t>
      </w:r>
    </w:p>
    <w:p w:rsidR="00704297" w:rsidRDefault="00D52B08">
      <w:pPr>
        <w:spacing w:before="120"/>
        <w:rPr>
          <w:rFonts w:eastAsia="Times New Roman" w:cs="Times New Roman"/>
          <w:sz w:val="28"/>
          <w:szCs w:val="28"/>
        </w:rPr>
      </w:pPr>
      <w:r>
        <w:t>- Số tiền hoa hồng phải trả cho đơn vị nhận bán hàng đại lý hưởng hoa hồng, ghi:</w:t>
      </w:r>
    </w:p>
    <w:p w:rsidR="00704297" w:rsidRDefault="00D52B08">
      <w:pPr>
        <w:spacing w:before="120"/>
        <w:rPr>
          <w:rFonts w:eastAsia="Times New Roman" w:cs="Times New Roman"/>
          <w:sz w:val="28"/>
          <w:szCs w:val="28"/>
        </w:rPr>
      </w:pPr>
      <w:r>
        <w:t>Nợ TK 641 - Chi phí bán hàng (hoa hồng đại lý chưa có thuế GTGT)</w:t>
      </w:r>
    </w:p>
    <w:p w:rsidR="00704297" w:rsidRDefault="00D52B08">
      <w:pPr>
        <w:spacing w:before="120"/>
        <w:rPr>
          <w:rFonts w:eastAsia="Times New Roman" w:cs="Times New Roman"/>
          <w:sz w:val="28"/>
          <w:szCs w:val="28"/>
        </w:rPr>
      </w:pPr>
      <w:r>
        <w:t>Nợ TK 133 - Thuế GTGT được khấu trừ (1331)</w:t>
      </w:r>
    </w:p>
    <w:p w:rsidR="00704297" w:rsidRDefault="00D52B08">
      <w:pPr>
        <w:spacing w:before="120"/>
        <w:rPr>
          <w:rFonts w:ascii="Century Schoolbook" w:eastAsia="Century Schoolbook" w:hAnsi="Century Schoolbook" w:cs="Century Schoolbook"/>
          <w:sz w:val="22"/>
          <w:szCs w:val="22"/>
        </w:rPr>
      </w:pPr>
      <w:r>
        <w:t>Có các TK 111, 112, 131, …</w:t>
      </w:r>
    </w:p>
    <w:p w:rsidR="00704297" w:rsidRDefault="00D52B08">
      <w:pPr>
        <w:spacing w:before="120"/>
        <w:rPr>
          <w:rFonts w:eastAsia="Times New Roman" w:cs="Times New Roman"/>
          <w:sz w:val="28"/>
          <w:szCs w:val="28"/>
        </w:rPr>
      </w:pPr>
      <w:r>
        <w:t>b) Kế toán ở đơn vị nhận đại lý, bán đúng giá hưởng hoa hồng:</w:t>
      </w:r>
    </w:p>
    <w:p w:rsidR="00704297" w:rsidRDefault="00D52B08">
      <w:pPr>
        <w:spacing w:before="120"/>
        <w:rPr>
          <w:rFonts w:eastAsia="Times New Roman" w:cs="Times New Roman"/>
          <w:sz w:val="28"/>
          <w:szCs w:val="28"/>
        </w:rPr>
      </w:pPr>
      <w:r>
        <w:t>- Khi nhận hàng đại lý bán đúng giá hưởng hoa hồng, doanh nghiệp chủ động theo dõi và ghi chép thông tin về toàn bộ giá trị hàng hoá nhận bán đại lý trong phần thuyết minh Báo cáo tài chính.</w:t>
      </w:r>
    </w:p>
    <w:p w:rsidR="00704297" w:rsidRDefault="00D52B08">
      <w:pPr>
        <w:spacing w:before="120"/>
        <w:rPr>
          <w:rFonts w:eastAsia="Times New Roman" w:cs="Times New Roman"/>
          <w:sz w:val="28"/>
          <w:szCs w:val="28"/>
        </w:rPr>
      </w:pPr>
      <w:r>
        <w:t>- Khi hàng hoá nhận bán đại lý đã bán được, căn cứ vào Hoá đơn GTGT hoặc Hoá đơn bán hàng và các chứng từ liên quan, kế toán phản ánh số tiền bán hàng đại lý phải trả cho bên giao hàng, ghi:</w:t>
      </w:r>
    </w:p>
    <w:p w:rsidR="00704297" w:rsidRDefault="00D52B08">
      <w:pPr>
        <w:spacing w:before="120"/>
        <w:rPr>
          <w:rFonts w:eastAsia="Times New Roman" w:cs="Times New Roman"/>
          <w:sz w:val="28"/>
          <w:szCs w:val="28"/>
        </w:rPr>
      </w:pPr>
      <w:r>
        <w:lastRenderedPageBreak/>
        <w:t>Nợ các TK 111, 112, 131, ...</w:t>
      </w:r>
    </w:p>
    <w:p w:rsidR="00704297" w:rsidRDefault="00D52B08">
      <w:pPr>
        <w:spacing w:before="120"/>
        <w:rPr>
          <w:rFonts w:ascii="Century Schoolbook" w:eastAsia="Century Schoolbook" w:hAnsi="Century Schoolbook" w:cs="Century Schoolbook"/>
          <w:sz w:val="22"/>
          <w:szCs w:val="22"/>
        </w:rPr>
      </w:pPr>
      <w:r>
        <w:t>Có TK 331 - Phải trả cho người bán (tổng giá thanh toán).</w:t>
      </w:r>
    </w:p>
    <w:p w:rsidR="00704297" w:rsidRDefault="00D52B08">
      <w:pPr>
        <w:spacing w:before="120"/>
        <w:rPr>
          <w:rFonts w:eastAsia="Times New Roman" w:cs="Times New Roman"/>
          <w:sz w:val="28"/>
          <w:szCs w:val="28"/>
        </w:rPr>
      </w:pPr>
      <w:r>
        <w:t>- Định kỳ, khi xác định doanh thu hoa hồng bán hàng đại lý được hưởng, ghi:</w:t>
      </w:r>
    </w:p>
    <w:p w:rsidR="00704297" w:rsidRDefault="00D52B08">
      <w:pPr>
        <w:spacing w:before="120"/>
        <w:rPr>
          <w:rFonts w:eastAsia="Times New Roman" w:cs="Times New Roman"/>
          <w:sz w:val="28"/>
          <w:szCs w:val="28"/>
        </w:rPr>
      </w:pPr>
      <w:r>
        <w:t>Nợ TK 331 - Phải trả cho người bán</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w:t>
      </w:r>
    </w:p>
    <w:p w:rsidR="00704297" w:rsidRDefault="00D52B08">
      <w:pPr>
        <w:spacing w:before="120"/>
        <w:rPr>
          <w:rFonts w:ascii="Century Schoolbook" w:eastAsia="Century Schoolbook" w:hAnsi="Century Schoolbook" w:cs="Century Schoolbook"/>
          <w:sz w:val="22"/>
          <w:szCs w:val="22"/>
        </w:rPr>
      </w:pPr>
      <w:r>
        <w:t>Có TK 3331 - Thuế GTGT phải nộp (nếu có).</w:t>
      </w:r>
    </w:p>
    <w:p w:rsidR="00704297" w:rsidRDefault="00D52B08">
      <w:pPr>
        <w:spacing w:before="120"/>
        <w:rPr>
          <w:rFonts w:eastAsia="Times New Roman" w:cs="Times New Roman"/>
          <w:sz w:val="28"/>
          <w:szCs w:val="28"/>
        </w:rPr>
      </w:pPr>
      <w:r>
        <w:t>- Khi trả tiền bán hàng đại lý cho bên giao hàng, ghi:</w:t>
      </w:r>
    </w:p>
    <w:p w:rsidR="00704297" w:rsidRDefault="00D52B08">
      <w:pPr>
        <w:spacing w:before="120"/>
        <w:rPr>
          <w:rFonts w:eastAsia="Times New Roman" w:cs="Times New Roman"/>
          <w:sz w:val="28"/>
          <w:szCs w:val="28"/>
        </w:rPr>
      </w:pPr>
      <w:r>
        <w:t>Nợ TK 331 - Phải trả cho người bán</w:t>
      </w:r>
    </w:p>
    <w:p w:rsidR="00704297" w:rsidRDefault="00D52B08">
      <w:pPr>
        <w:spacing w:before="120"/>
        <w:rPr>
          <w:rFonts w:ascii="Century Schoolbook" w:eastAsia="Century Schoolbook" w:hAnsi="Century Schoolbook" w:cs="Century Schoolbook"/>
          <w:sz w:val="22"/>
          <w:szCs w:val="22"/>
        </w:rPr>
      </w:pPr>
      <w:r>
        <w:t>Có các TK 111, 112.</w:t>
      </w:r>
    </w:p>
    <w:p w:rsidR="00704297" w:rsidRDefault="00D52B08" w:rsidP="006605C5">
      <w:pPr>
        <w:pStyle w:val="Heading4"/>
      </w:pPr>
      <w:r>
        <w:t>3.10. Đối với sản phẩm, hàng hoá, dịch vụ xuất bán cho các đơn vị hạch toán phụ thuộc trong nội bộ doanh nghiệp.</w:t>
      </w:r>
    </w:p>
    <w:p w:rsidR="00704297" w:rsidRDefault="00D52B08">
      <w:pPr>
        <w:spacing w:before="120"/>
        <w:rPr>
          <w:rFonts w:eastAsia="Times New Roman" w:cs="Times New Roman"/>
          <w:sz w:val="28"/>
          <w:szCs w:val="28"/>
        </w:rPr>
      </w:pPr>
      <w:r>
        <w:t>3.10.1. Trường hợp không ghi nhận doanh thu giữa các khâu trong nội bộ doanh nghiệp, chỉ ghi nhận doanh thu khi thực bán hàng ra bên ngoài:</w:t>
      </w:r>
    </w:p>
    <w:p w:rsidR="00704297" w:rsidRDefault="00D52B08">
      <w:pPr>
        <w:spacing w:before="120"/>
        <w:rPr>
          <w:rFonts w:eastAsia="Times New Roman" w:cs="Times New Roman"/>
          <w:sz w:val="28"/>
          <w:szCs w:val="28"/>
        </w:rPr>
      </w:pPr>
      <w:r>
        <w:t>a) Kế toán tại đơn vị bán</w:t>
      </w:r>
    </w:p>
    <w:p w:rsidR="00704297" w:rsidRDefault="00D52B08">
      <w:pPr>
        <w:spacing w:before="120"/>
        <w:rPr>
          <w:rFonts w:eastAsia="Times New Roman" w:cs="Times New Roman"/>
          <w:sz w:val="28"/>
          <w:szCs w:val="28"/>
        </w:rPr>
      </w:pPr>
      <w:r>
        <w:t>- Khi xuất sản phẩm, hàng hoá, dịch vụ đến các đơn vị hạch toán phụ thuộc trong nội bộ doanh nghiệp, kế toán lập Phiếu xuất kho kiêm vận chuyển nội bộ hoặc hóa đơn GTGT, ghi:</w:t>
      </w:r>
    </w:p>
    <w:p w:rsidR="00704297" w:rsidRDefault="00D52B08">
      <w:pPr>
        <w:spacing w:before="120"/>
        <w:rPr>
          <w:rFonts w:eastAsia="Times New Roman" w:cs="Times New Roman"/>
          <w:sz w:val="28"/>
          <w:szCs w:val="28"/>
        </w:rPr>
      </w:pPr>
      <w:r>
        <w:t>Nợ TK 136 - Phải thu nội bộ (giá vốn)</w:t>
      </w:r>
    </w:p>
    <w:p w:rsidR="00704297" w:rsidRDefault="00D52B08">
      <w:pPr>
        <w:spacing w:before="120"/>
        <w:rPr>
          <w:rFonts w:eastAsia="Times New Roman" w:cs="Times New Roman"/>
          <w:sz w:val="28"/>
          <w:szCs w:val="28"/>
        </w:rPr>
      </w:pPr>
      <w:r>
        <w:t>Có các TK 155, 156</w:t>
      </w:r>
    </w:p>
    <w:p w:rsidR="00704297" w:rsidRDefault="00D52B08">
      <w:pPr>
        <w:spacing w:before="120"/>
        <w:rPr>
          <w:rFonts w:eastAsia="Times New Roman" w:cs="Times New Roman"/>
          <w:sz w:val="28"/>
          <w:szCs w:val="28"/>
        </w:rPr>
      </w:pPr>
      <w:r>
        <w:t>Có TK 333 - Thuế và các khoản phải nộp Nhà nước.</w:t>
      </w:r>
    </w:p>
    <w:p w:rsidR="00704297" w:rsidRDefault="00D52B08">
      <w:pPr>
        <w:spacing w:before="120"/>
        <w:rPr>
          <w:rFonts w:eastAsia="Times New Roman" w:cs="Times New Roman"/>
          <w:sz w:val="28"/>
          <w:szCs w:val="28"/>
        </w:rPr>
      </w:pPr>
      <w:r>
        <w:t>- Khi nhận được thông báo từ đơn vị mua là sản phẩm, hàng hóa đã được tiêu thụ ra bên ngoài, đơn vị bán ghi nhận doanh thu, giá vốn:</w:t>
      </w:r>
    </w:p>
    <w:p w:rsidR="00704297" w:rsidRDefault="00D52B08">
      <w:pPr>
        <w:spacing w:before="120"/>
        <w:rPr>
          <w:rFonts w:eastAsia="Times New Roman" w:cs="Times New Roman"/>
          <w:sz w:val="28"/>
          <w:szCs w:val="28"/>
        </w:rPr>
      </w:pPr>
      <w:r>
        <w:t>+ Phản ánh giá vốn hàng bán,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136 - Phải thu nội bộ.</w:t>
      </w:r>
    </w:p>
    <w:p w:rsidR="00704297" w:rsidRDefault="00D52B08">
      <w:pPr>
        <w:spacing w:before="120"/>
        <w:rPr>
          <w:rFonts w:eastAsia="Times New Roman" w:cs="Times New Roman"/>
          <w:sz w:val="28"/>
          <w:szCs w:val="28"/>
        </w:rPr>
      </w:pPr>
      <w:r>
        <w:t>+ Phản ánh doanh thu, ghi:</w:t>
      </w:r>
    </w:p>
    <w:p w:rsidR="00704297" w:rsidRDefault="00D52B08">
      <w:pPr>
        <w:spacing w:before="120"/>
        <w:rPr>
          <w:rFonts w:eastAsia="Times New Roman" w:cs="Times New Roman"/>
          <w:sz w:val="28"/>
          <w:szCs w:val="28"/>
        </w:rPr>
      </w:pPr>
      <w:r>
        <w:t>Nợ TK 136 - Phải thu nội bộ</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lastRenderedPageBreak/>
        <w:t>b) Kế toán tại đơn vị mua</w:t>
      </w:r>
    </w:p>
    <w:p w:rsidR="00704297" w:rsidRDefault="00D52B08">
      <w:pPr>
        <w:spacing w:before="120"/>
        <w:rPr>
          <w:rFonts w:eastAsia="Times New Roman" w:cs="Times New Roman"/>
          <w:sz w:val="28"/>
          <w:szCs w:val="28"/>
        </w:rPr>
      </w:pPr>
      <w:r>
        <w:t>- Khi nhận được sản phẩm, hàng hoá, dịch vụ do đơn vị hạch toán phụ thuộc trong nội bộ doanh nghiệp chuyển đến, kế toán căn cứ vào các chứng từ có liên quan, ghi:</w:t>
      </w:r>
    </w:p>
    <w:p w:rsidR="00704297" w:rsidRDefault="00D52B08">
      <w:pPr>
        <w:spacing w:before="120"/>
        <w:rPr>
          <w:rFonts w:eastAsia="Times New Roman" w:cs="Times New Roman"/>
          <w:sz w:val="28"/>
          <w:szCs w:val="28"/>
        </w:rPr>
      </w:pPr>
      <w:r>
        <w:t>Nợ các TK 155, 156 (giá vốn)</w:t>
      </w:r>
    </w:p>
    <w:p w:rsidR="00704297" w:rsidRDefault="00D52B08">
      <w:pPr>
        <w:spacing w:before="120"/>
        <w:rPr>
          <w:rFonts w:ascii="Century Schoolbook" w:eastAsia="Century Schoolbook" w:hAnsi="Century Schoolbook" w:cs="Century Schoolbook"/>
          <w:sz w:val="22"/>
          <w:szCs w:val="22"/>
        </w:rPr>
      </w:pPr>
      <w:r>
        <w:t>Nợ TK 133 - Thuế GTGT được khấu trừ (nếu có)</w:t>
      </w:r>
    </w:p>
    <w:p w:rsidR="00704297" w:rsidRDefault="00D52B08">
      <w:pPr>
        <w:spacing w:before="120"/>
        <w:rPr>
          <w:rFonts w:ascii="Century Schoolbook" w:eastAsia="Century Schoolbook" w:hAnsi="Century Schoolbook" w:cs="Century Schoolbook"/>
          <w:sz w:val="22"/>
          <w:szCs w:val="22"/>
        </w:rPr>
      </w:pPr>
      <w:r>
        <w:t>Có TK 336 - Phải trả nội bộ.</w:t>
      </w:r>
    </w:p>
    <w:p w:rsidR="00704297" w:rsidRDefault="00D52B08">
      <w:pPr>
        <w:spacing w:before="120"/>
        <w:rPr>
          <w:rFonts w:eastAsia="Times New Roman" w:cs="Times New Roman"/>
          <w:sz w:val="28"/>
          <w:szCs w:val="28"/>
        </w:rPr>
      </w:pPr>
      <w:r>
        <w:t>- Khi bán sản phẩm, hàng hoá, dịch vụ ra bên ngoài, kế toán ghi nhận doanh thu, giá vốn như giao dịch bán hàng thông thường.</w:t>
      </w:r>
    </w:p>
    <w:p w:rsidR="00704297" w:rsidRDefault="00D52B08">
      <w:pPr>
        <w:spacing w:before="120"/>
        <w:rPr>
          <w:rFonts w:eastAsia="Times New Roman" w:cs="Times New Roman"/>
          <w:sz w:val="28"/>
          <w:szCs w:val="28"/>
        </w:rPr>
      </w:pPr>
      <w:r>
        <w:t>- Trường hợp đơn vị hạch toán phụ thuộc không được phân cấp hạch toán đến kết quả kinh doanh sau thuế, kế toán phải kết chuyển doanh thu, giá vốn cho đơn vị cấp trên:</w:t>
      </w:r>
    </w:p>
    <w:p w:rsidR="00704297" w:rsidRDefault="00D52B08">
      <w:pPr>
        <w:spacing w:before="120"/>
        <w:rPr>
          <w:rFonts w:eastAsia="Times New Roman" w:cs="Times New Roman"/>
          <w:sz w:val="28"/>
          <w:szCs w:val="28"/>
        </w:rPr>
      </w:pPr>
      <w:r>
        <w:t>+ Kết chuyển giá vốn, ghi:</w:t>
      </w:r>
    </w:p>
    <w:p w:rsidR="00704297" w:rsidRDefault="00D52B08">
      <w:pPr>
        <w:spacing w:before="120"/>
        <w:rPr>
          <w:rFonts w:eastAsia="Times New Roman" w:cs="Times New Roman"/>
          <w:sz w:val="28"/>
          <w:szCs w:val="28"/>
        </w:rPr>
      </w:pPr>
      <w:r>
        <w:t>Nợ TK 336 - Phải trả nội bộ</w:t>
      </w:r>
    </w:p>
    <w:p w:rsidR="00704297" w:rsidRDefault="00D52B08">
      <w:pPr>
        <w:spacing w:before="120"/>
        <w:rPr>
          <w:rFonts w:eastAsia="Times New Roman" w:cs="Times New Roman"/>
          <w:sz w:val="28"/>
          <w:szCs w:val="28"/>
        </w:rPr>
      </w:pPr>
      <w:r>
        <w:t>Có TK 632 - Giá vốn hàng bán.</w:t>
      </w:r>
    </w:p>
    <w:p w:rsidR="00704297" w:rsidRDefault="00D52B08">
      <w:pPr>
        <w:spacing w:before="120"/>
        <w:rPr>
          <w:rFonts w:eastAsia="Times New Roman" w:cs="Times New Roman"/>
          <w:sz w:val="28"/>
          <w:szCs w:val="28"/>
        </w:rPr>
      </w:pPr>
      <w:r>
        <w:t>+ Kết chuyển doanh thu, ghi:</w:t>
      </w:r>
    </w:p>
    <w:p w:rsidR="00704297" w:rsidRDefault="00D52B08">
      <w:pPr>
        <w:spacing w:before="120"/>
        <w:rPr>
          <w:rFonts w:eastAsia="Times New Roman" w:cs="Times New Roman"/>
          <w:sz w:val="28"/>
          <w:szCs w:val="28"/>
        </w:rPr>
      </w:pPr>
      <w:r>
        <w:t>Nợ TK 511 - Doanh thu bán hàng và cung cấp dịch vụ</w:t>
      </w:r>
    </w:p>
    <w:p w:rsidR="00704297" w:rsidRDefault="00D52B08">
      <w:pPr>
        <w:spacing w:before="120"/>
        <w:rPr>
          <w:rFonts w:eastAsia="Times New Roman" w:cs="Times New Roman"/>
          <w:sz w:val="28"/>
          <w:szCs w:val="28"/>
        </w:rPr>
      </w:pPr>
      <w:r>
        <w:t>Có TK 336 - Phải trả nội bộ.</w:t>
      </w:r>
    </w:p>
    <w:p w:rsidR="00704297" w:rsidRDefault="00D52B08">
      <w:pPr>
        <w:spacing w:before="120"/>
        <w:rPr>
          <w:rFonts w:eastAsia="Times New Roman" w:cs="Times New Roman"/>
          <w:sz w:val="28"/>
          <w:szCs w:val="28"/>
        </w:rPr>
      </w:pPr>
      <w:r>
        <w:t>3.10.2. Trường hợp doanh nghiệp ghi nhận doanh thu bán hàng cho các đơn vị trong nội bộ doanh nghiệp, ghi:</w:t>
      </w:r>
    </w:p>
    <w:p w:rsidR="00704297" w:rsidRDefault="00D52B08">
      <w:pPr>
        <w:spacing w:before="120"/>
        <w:rPr>
          <w:rFonts w:eastAsia="Times New Roman" w:cs="Times New Roman"/>
          <w:sz w:val="28"/>
          <w:szCs w:val="28"/>
        </w:rPr>
      </w:pPr>
      <w:r>
        <w:t>Nợ các TK 136 - Phải thu nội bộ</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 (chi tiết giao dịch bán hàng nội bộ)</w:t>
      </w:r>
    </w:p>
    <w:p w:rsidR="00704297" w:rsidRDefault="00D52B08">
      <w:pPr>
        <w:spacing w:before="120"/>
        <w:rPr>
          <w:rFonts w:ascii="Century Schoolbook" w:eastAsia="Century Schoolbook" w:hAnsi="Century Schoolbook" w:cs="Century Schoolbook"/>
          <w:sz w:val="22"/>
          <w:szCs w:val="22"/>
        </w:rPr>
      </w:pPr>
      <w:r>
        <w:t>Có TK 333 - Thuế và các khoản phải nộp Nhà nước.</w:t>
      </w:r>
    </w:p>
    <w:p w:rsidR="00704297" w:rsidRDefault="00D52B08">
      <w:pPr>
        <w:spacing w:before="120"/>
        <w:rPr>
          <w:rFonts w:eastAsia="Times New Roman" w:cs="Times New Roman"/>
          <w:sz w:val="28"/>
          <w:szCs w:val="28"/>
        </w:rPr>
      </w:pPr>
      <w:r>
        <w:t>- Ghi nhận giá vốn hàng bán như giao dịch bán hàng thông thường.</w:t>
      </w:r>
    </w:p>
    <w:p w:rsidR="00704297" w:rsidRDefault="00D52B08" w:rsidP="006605C5">
      <w:pPr>
        <w:pStyle w:val="Heading4"/>
      </w:pPr>
      <w:r>
        <w:t>3.11. Đối với hoạt động gia công hàng hoá:</w:t>
      </w:r>
    </w:p>
    <w:p w:rsidR="00704297" w:rsidRDefault="00D52B08">
      <w:pPr>
        <w:spacing w:before="120"/>
        <w:rPr>
          <w:rFonts w:eastAsia="Times New Roman" w:cs="Times New Roman"/>
          <w:sz w:val="28"/>
          <w:szCs w:val="28"/>
        </w:rPr>
      </w:pPr>
      <w:r>
        <w:t>a) Kế toán tại đơn vị giao hàng để gia công:</w:t>
      </w:r>
    </w:p>
    <w:p w:rsidR="00704297" w:rsidRDefault="00D52B08">
      <w:pPr>
        <w:spacing w:before="120"/>
        <w:rPr>
          <w:rFonts w:eastAsia="Times New Roman" w:cs="Times New Roman"/>
          <w:sz w:val="28"/>
          <w:szCs w:val="28"/>
        </w:rPr>
      </w:pPr>
      <w:r>
        <w:t>- Khi xuất kho giao hàng để gia công,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ascii="Century Schoolbook" w:eastAsia="Century Schoolbook" w:hAnsi="Century Schoolbook" w:cs="Century Schoolbook"/>
          <w:sz w:val="22"/>
          <w:szCs w:val="22"/>
        </w:rPr>
      </w:pPr>
      <w:r>
        <w:t>Có các TK 152, 156.</w:t>
      </w:r>
    </w:p>
    <w:p w:rsidR="00704297" w:rsidRDefault="00D52B08">
      <w:pPr>
        <w:spacing w:before="120"/>
        <w:rPr>
          <w:rFonts w:eastAsia="Times New Roman" w:cs="Times New Roman"/>
          <w:sz w:val="28"/>
          <w:szCs w:val="28"/>
        </w:rPr>
      </w:pPr>
      <w:r>
        <w:lastRenderedPageBreak/>
        <w:t>- Ghi nhận chi phí gia công hàng hoá và thuế GTGT được khấu trừ:</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 Khi nhận lại hàng gửi gia công chế biến hoàn thành nhập kho, ghi:</w:t>
      </w:r>
    </w:p>
    <w:p w:rsidR="00704297" w:rsidRDefault="00D52B08">
      <w:pPr>
        <w:spacing w:before="120"/>
        <w:rPr>
          <w:rFonts w:eastAsia="Times New Roman" w:cs="Times New Roman"/>
          <w:sz w:val="28"/>
          <w:szCs w:val="28"/>
        </w:rPr>
      </w:pPr>
      <w:r>
        <w:t>Nợ các TK 152, 156</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eastAsia="Times New Roman" w:cs="Times New Roman"/>
          <w:sz w:val="28"/>
          <w:szCs w:val="28"/>
        </w:rPr>
      </w:pPr>
      <w:r>
        <w:t>b) Kế toán tại đơn vị nhận hàng để gia công:</w:t>
      </w:r>
    </w:p>
    <w:p w:rsidR="00704297" w:rsidRDefault="00D52B08">
      <w:pPr>
        <w:spacing w:before="120"/>
        <w:rPr>
          <w:rFonts w:eastAsia="Times New Roman" w:cs="Times New Roman"/>
          <w:sz w:val="28"/>
          <w:szCs w:val="28"/>
        </w:rPr>
      </w:pPr>
      <w:r>
        <w:t>- Khi nhận hàng để gia công, doanh nghiệp chủ động theo dõi và ghi chép thông tin về toàn bộ giá trị vật tư, hàng hoá nhận gia công trong phần thuyết minh Báo cáo tài chính.</w:t>
      </w:r>
    </w:p>
    <w:p w:rsidR="00704297" w:rsidRDefault="00D52B08">
      <w:pPr>
        <w:spacing w:before="120"/>
        <w:rPr>
          <w:rFonts w:eastAsia="Times New Roman" w:cs="Times New Roman"/>
          <w:sz w:val="28"/>
          <w:szCs w:val="28"/>
        </w:rPr>
      </w:pPr>
      <w:r>
        <w:t>- Khi xác định doanh thu từ số tiền gia công thực tế được hưởng, ghi:</w:t>
      </w:r>
    </w:p>
    <w:p w:rsidR="00704297" w:rsidRDefault="00D52B08">
      <w:pPr>
        <w:spacing w:before="120"/>
        <w:rPr>
          <w:rFonts w:eastAsia="Times New Roman" w:cs="Times New Roman"/>
          <w:sz w:val="28"/>
          <w:szCs w:val="28"/>
        </w:rPr>
      </w:pPr>
      <w:r>
        <w:t>Nợ các TK 111, 112, 131, ...</w:t>
      </w:r>
    </w:p>
    <w:p w:rsidR="00704297" w:rsidRDefault="00D52B08">
      <w:pPr>
        <w:spacing w:before="120"/>
        <w:rPr>
          <w:rFonts w:ascii="Century Schoolbook" w:eastAsia="Century Schoolbook" w:hAnsi="Century Schoolbook" w:cs="Century Schoolbook"/>
          <w:sz w:val="22"/>
          <w:szCs w:val="22"/>
        </w:rPr>
      </w:pPr>
      <w:r>
        <w:t>Có TK 511- Doanh thu bán hàng và cung cấp dịch vụ</w:t>
      </w:r>
    </w:p>
    <w:p w:rsidR="00704297" w:rsidRDefault="00D52B08">
      <w:pPr>
        <w:spacing w:before="120"/>
        <w:rPr>
          <w:rFonts w:ascii="Century Schoolbook" w:eastAsia="Century Schoolbook" w:hAnsi="Century Schoolbook" w:cs="Century Schoolbook"/>
          <w:sz w:val="22"/>
          <w:szCs w:val="22"/>
        </w:rPr>
      </w:pPr>
      <w:r>
        <w:t>Có TK 3331 - Thuế GTGT phải nộp (33311).</w:t>
      </w:r>
    </w:p>
    <w:p w:rsidR="00704297" w:rsidRDefault="00D52B08" w:rsidP="006605C5">
      <w:pPr>
        <w:pStyle w:val="Heading4"/>
      </w:pPr>
      <w:r>
        <w:t>3.12</w:t>
      </w:r>
      <w:r>
        <w:rPr>
          <w:b/>
        </w:rPr>
        <w:t xml:space="preserve">. </w:t>
      </w:r>
      <w:r>
        <w:t>Kế toán doanh thu hợp đồng xây dựng.</w:t>
      </w:r>
    </w:p>
    <w:p w:rsidR="00704297" w:rsidRDefault="00D52B08">
      <w:pPr>
        <w:spacing w:before="120"/>
        <w:rPr>
          <w:rFonts w:eastAsia="Times New Roman" w:cs="Times New Roman"/>
          <w:sz w:val="28"/>
          <w:szCs w:val="28"/>
        </w:rPr>
      </w:pPr>
      <w:r>
        <w:t>- Trường hợp hợp đồng xây dựng quy định nhà thầu được thanh toán theo tiến độ kế hoạch, khi kết quả thực hiện hợp đồng xây dựng được ước tính một cách đáng tin cậy, thì kế toán căn cứ vào chứng từ phản ánh doanh thu tương ứng với phần công việc đã hoàn thành (không phải hoá đơn) do nhà thầu tự xác định tại thời điểm lập Báo cáo tài chính, ghi:</w:t>
      </w:r>
    </w:p>
    <w:p w:rsidR="00704297" w:rsidRDefault="00D52B08">
      <w:pPr>
        <w:spacing w:before="120"/>
        <w:rPr>
          <w:rFonts w:eastAsia="Times New Roman" w:cs="Times New Roman"/>
          <w:sz w:val="28"/>
          <w:szCs w:val="28"/>
        </w:rPr>
      </w:pPr>
      <w:r>
        <w:t>Nợ TK 337 - Thanh toán theo tiến độ kế hoạch hợp đồng xây dựng</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 (5111).</w:t>
      </w:r>
    </w:p>
    <w:p w:rsidR="00704297" w:rsidRDefault="00D52B08">
      <w:pPr>
        <w:spacing w:before="120"/>
        <w:rPr>
          <w:rFonts w:eastAsia="Times New Roman" w:cs="Times New Roman"/>
          <w:sz w:val="28"/>
          <w:szCs w:val="28"/>
        </w:rPr>
      </w:pPr>
      <w:r>
        <w:t>- Căn cứ vào Hoá đơn GTGT được lập theo tiến độ kế hoạch để phản ánh số tiền khách hàng phải trả theo tiến độ kế hoạch đã ghi trong hợp đồng, ghi:</w:t>
      </w:r>
    </w:p>
    <w:p w:rsidR="00704297" w:rsidRDefault="00D52B08">
      <w:pPr>
        <w:spacing w:before="120"/>
        <w:rPr>
          <w:rFonts w:eastAsia="Times New Roman" w:cs="Times New Roman"/>
          <w:sz w:val="28"/>
          <w:szCs w:val="28"/>
        </w:rPr>
      </w:pPr>
      <w:r>
        <w:t>Nợ TK 131 - Phải thu của khách hàng</w:t>
      </w:r>
    </w:p>
    <w:p w:rsidR="00704297" w:rsidRDefault="00D52B08">
      <w:pPr>
        <w:spacing w:before="120"/>
        <w:rPr>
          <w:rFonts w:ascii="Century Schoolbook" w:eastAsia="Century Schoolbook" w:hAnsi="Century Schoolbook" w:cs="Century Schoolbook"/>
          <w:sz w:val="22"/>
          <w:szCs w:val="22"/>
        </w:rPr>
      </w:pPr>
      <w:r>
        <w:t>Có TK 337 - Thanh toán theo tiến độ kế hoạch hợp đồng xây dựng</w:t>
      </w:r>
    </w:p>
    <w:p w:rsidR="00704297" w:rsidRDefault="00D52B08">
      <w:pPr>
        <w:spacing w:before="120"/>
        <w:rPr>
          <w:rFonts w:ascii="Century Schoolbook" w:eastAsia="Century Schoolbook" w:hAnsi="Century Schoolbook" w:cs="Century Schoolbook"/>
          <w:sz w:val="22"/>
          <w:szCs w:val="22"/>
        </w:rPr>
      </w:pPr>
      <w:r>
        <w:t>Có TK 3331 - Thuế GTGT phải nộp.</w:t>
      </w:r>
    </w:p>
    <w:p w:rsidR="00704297" w:rsidRDefault="00D52B08">
      <w:pPr>
        <w:spacing w:before="120"/>
        <w:rPr>
          <w:rFonts w:eastAsia="Times New Roman" w:cs="Times New Roman"/>
          <w:sz w:val="28"/>
          <w:szCs w:val="28"/>
        </w:rPr>
      </w:pPr>
      <w:r>
        <w:t>- Khi nhận được tiền do khách hàng trả, hoặc nhận tiền khách hàng ứng trước, ghi:</w:t>
      </w:r>
    </w:p>
    <w:p w:rsidR="00704297" w:rsidRDefault="00D52B08">
      <w:pPr>
        <w:spacing w:before="120"/>
        <w:rPr>
          <w:rFonts w:eastAsia="Times New Roman" w:cs="Times New Roman"/>
          <w:sz w:val="28"/>
          <w:szCs w:val="28"/>
        </w:rPr>
      </w:pPr>
      <w:r>
        <w:t>Nợ các TK 111, 112, ...</w:t>
      </w:r>
    </w:p>
    <w:p w:rsidR="00704297" w:rsidRDefault="00D52B08">
      <w:pPr>
        <w:spacing w:before="120"/>
        <w:rPr>
          <w:rFonts w:ascii="Century Schoolbook" w:eastAsia="Century Schoolbook" w:hAnsi="Century Schoolbook" w:cs="Century Schoolbook"/>
          <w:sz w:val="22"/>
          <w:szCs w:val="22"/>
        </w:rPr>
      </w:pPr>
      <w:r>
        <w:lastRenderedPageBreak/>
        <w:t>Có TK 131 - Phải thu của khách hàng.</w:t>
      </w:r>
    </w:p>
    <w:p w:rsidR="00704297" w:rsidRDefault="00D52B08">
      <w:pPr>
        <w:spacing w:before="120"/>
        <w:rPr>
          <w:rFonts w:eastAsia="Times New Roman" w:cs="Times New Roman"/>
          <w:sz w:val="28"/>
          <w:szCs w:val="28"/>
        </w:rPr>
      </w:pPr>
      <w:r>
        <w:t>- Trường hợp hợp đồng xây dựng quy định nhà thầu được thanh toán theo giá trị khối lượng thực hiện, khi kết quả thực hiện hợp đồng xây dựng được xác định một cách đáng tin cậy và được khách hàng xác nhận, thì kế toán phải lập Hoá đơn GTGT trên cơ sở phần công việc đã hoàn thành được khách hàng xác nhận, căn cứ vào Hoá đơn GTGT, ghi:</w:t>
      </w:r>
    </w:p>
    <w:p w:rsidR="00704297" w:rsidRDefault="00D52B08">
      <w:pPr>
        <w:spacing w:before="120"/>
        <w:rPr>
          <w:rFonts w:eastAsia="Times New Roman" w:cs="Times New Roman"/>
          <w:sz w:val="28"/>
          <w:szCs w:val="28"/>
        </w:rPr>
      </w:pPr>
      <w:r>
        <w:t>Nợ các TK 111, 112, 131, ...</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 (5111)</w:t>
      </w:r>
    </w:p>
    <w:p w:rsidR="00704297" w:rsidRDefault="00D52B08">
      <w:pPr>
        <w:spacing w:before="120"/>
        <w:rPr>
          <w:rFonts w:ascii="Century Schoolbook" w:eastAsia="Century Schoolbook" w:hAnsi="Century Schoolbook" w:cs="Century Schoolbook"/>
          <w:sz w:val="22"/>
          <w:szCs w:val="22"/>
        </w:rPr>
      </w:pPr>
      <w:r>
        <w:t>Có TK 3331 - Thuế GTGT phải nộp.</w:t>
      </w:r>
    </w:p>
    <w:p w:rsidR="00704297" w:rsidRDefault="00D52B08">
      <w:pPr>
        <w:spacing w:before="120"/>
        <w:rPr>
          <w:rFonts w:eastAsia="Times New Roman" w:cs="Times New Roman"/>
          <w:sz w:val="28"/>
          <w:szCs w:val="28"/>
        </w:rPr>
      </w:pPr>
      <w:r>
        <w:t>- Khoản tiền thưởng thu được từ khách hàng trả phụ thêm cho nhà thầu khi thực hiện hợp đồng đạt hoặc vượt một số chỉ tiêu cụ thể đã được ghi trong hợp đồng, ghi:</w:t>
      </w:r>
    </w:p>
    <w:p w:rsidR="00704297" w:rsidRDefault="00D52B08">
      <w:pPr>
        <w:spacing w:before="120"/>
        <w:rPr>
          <w:rFonts w:eastAsia="Times New Roman" w:cs="Times New Roman"/>
          <w:sz w:val="28"/>
          <w:szCs w:val="28"/>
        </w:rPr>
      </w:pPr>
      <w:r>
        <w:t>Nợ các TK 111, 112, 131, ...</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 (5111)</w:t>
      </w:r>
    </w:p>
    <w:p w:rsidR="00704297" w:rsidRDefault="00D52B08">
      <w:pPr>
        <w:spacing w:before="120"/>
        <w:rPr>
          <w:rFonts w:ascii="Century Schoolbook" w:eastAsia="Century Schoolbook" w:hAnsi="Century Schoolbook" w:cs="Century Schoolbook"/>
          <w:sz w:val="22"/>
          <w:szCs w:val="22"/>
        </w:rPr>
      </w:pPr>
      <w:r>
        <w:t>Có TK 3331 - Thuế GTGT phải nộp.</w:t>
      </w:r>
    </w:p>
    <w:p w:rsidR="00704297" w:rsidRDefault="00D52B08">
      <w:pPr>
        <w:spacing w:before="120"/>
        <w:rPr>
          <w:rFonts w:eastAsia="Times New Roman" w:cs="Times New Roman"/>
          <w:sz w:val="28"/>
          <w:szCs w:val="28"/>
        </w:rPr>
      </w:pPr>
      <w:r>
        <w:t>- Khoản bồi thường thu được từ khách hàng hay bên khác để bù đắp cho các chi phí không bao gồm trong giá trị hợp đồng (ví dụ: Sự chậm trễ do khách hàng gây nên; sai sót trong các chỉ tiêu kỹ thuật hoặc thiết kế và các tranh chấp về các thay đổi trong việc thực hiện hợp đồng), ghi:</w:t>
      </w:r>
    </w:p>
    <w:p w:rsidR="00704297" w:rsidRDefault="00D52B08">
      <w:pPr>
        <w:spacing w:before="120"/>
        <w:rPr>
          <w:rFonts w:eastAsia="Times New Roman" w:cs="Times New Roman"/>
          <w:sz w:val="28"/>
          <w:szCs w:val="28"/>
        </w:rPr>
      </w:pPr>
      <w:r>
        <w:t>Nợ các TK 111, 112, 131, ...</w:t>
      </w:r>
    </w:p>
    <w:p w:rsidR="00704297" w:rsidRDefault="00D52B08">
      <w:pPr>
        <w:spacing w:before="120"/>
        <w:rPr>
          <w:rFonts w:ascii="Century Schoolbook" w:eastAsia="Century Schoolbook" w:hAnsi="Century Schoolbook" w:cs="Century Schoolbook"/>
          <w:sz w:val="22"/>
          <w:szCs w:val="22"/>
        </w:rPr>
      </w:pPr>
      <w:r>
        <w:t>Có TK 511 - Doanh thu bán hàng và cung cấp dịch vụ (5111)</w:t>
      </w:r>
    </w:p>
    <w:p w:rsidR="00704297" w:rsidRDefault="00D52B08">
      <w:pPr>
        <w:spacing w:before="120"/>
        <w:rPr>
          <w:rFonts w:ascii="Century Schoolbook" w:eastAsia="Century Schoolbook" w:hAnsi="Century Schoolbook" w:cs="Century Schoolbook"/>
          <w:sz w:val="22"/>
          <w:szCs w:val="22"/>
        </w:rPr>
      </w:pPr>
      <w:r>
        <w:t>Có TK 3331 - Thuế GTGT phải nộp (nếu có).</w:t>
      </w:r>
    </w:p>
    <w:p w:rsidR="00704297" w:rsidRDefault="00D52B08">
      <w:pPr>
        <w:spacing w:before="120"/>
        <w:rPr>
          <w:rFonts w:eastAsia="Times New Roman" w:cs="Times New Roman"/>
          <w:sz w:val="28"/>
          <w:szCs w:val="28"/>
        </w:rPr>
      </w:pPr>
      <w:r>
        <w:t>- Khi nhận được tiền thanh toán khối lượng công trình hoàn thành hoặc khoản ứng trước từ khách hàng, ghi:</w:t>
      </w:r>
    </w:p>
    <w:p w:rsidR="00704297" w:rsidRDefault="00D52B08">
      <w:pPr>
        <w:spacing w:before="120"/>
        <w:rPr>
          <w:rFonts w:eastAsia="Times New Roman" w:cs="Times New Roman"/>
          <w:sz w:val="28"/>
          <w:szCs w:val="28"/>
        </w:rPr>
      </w:pPr>
      <w:r>
        <w:t>Nợ các TK 111, 112, ...</w:t>
      </w:r>
    </w:p>
    <w:p w:rsidR="00704297" w:rsidRDefault="00D52B08">
      <w:pPr>
        <w:spacing w:before="120"/>
        <w:rPr>
          <w:rFonts w:eastAsia="Times New Roman" w:cs="Times New Roman"/>
          <w:sz w:val="28"/>
          <w:szCs w:val="28"/>
        </w:rPr>
      </w:pPr>
      <w:r>
        <w:t>Có TK 131 - Phải thu của khách hàng.</w:t>
      </w:r>
    </w:p>
    <w:p w:rsidR="00704297" w:rsidRDefault="00D52B08" w:rsidP="006605C5">
      <w:pPr>
        <w:pStyle w:val="Heading4"/>
      </w:pPr>
      <w:r>
        <w:t>3.13. Kế toán doanh thu từ các khoản trợ cấp, trợ giá của Nhà nước cho doanh nghiệp:</w:t>
      </w:r>
    </w:p>
    <w:p w:rsidR="00704297" w:rsidRDefault="00D52B08">
      <w:pPr>
        <w:spacing w:before="120"/>
        <w:rPr>
          <w:rFonts w:eastAsia="Times New Roman" w:cs="Times New Roman"/>
          <w:sz w:val="28"/>
          <w:szCs w:val="28"/>
        </w:rPr>
      </w:pPr>
      <w:r>
        <w:t>- Khi nhận được thông báo của Nhà nước về trợ cấp, trợ giá, ghi:</w:t>
      </w:r>
    </w:p>
    <w:p w:rsidR="00704297" w:rsidRDefault="00D52B08">
      <w:pPr>
        <w:spacing w:before="120"/>
        <w:rPr>
          <w:rFonts w:eastAsia="Times New Roman" w:cs="Times New Roman"/>
          <w:sz w:val="28"/>
          <w:szCs w:val="28"/>
        </w:rPr>
      </w:pPr>
      <w:r>
        <w:t>Nợ TK 333 - Thuế và các khoản phải nộp Nhà nước (3339)</w:t>
      </w:r>
    </w:p>
    <w:p w:rsidR="00704297" w:rsidRDefault="00D52B08">
      <w:pPr>
        <w:spacing w:before="120"/>
        <w:rPr>
          <w:rFonts w:ascii="Century Schoolbook" w:eastAsia="Century Schoolbook" w:hAnsi="Century Schoolbook" w:cs="Century Schoolbook"/>
          <w:sz w:val="22"/>
          <w:szCs w:val="22"/>
        </w:rPr>
      </w:pPr>
      <w:r>
        <w:lastRenderedPageBreak/>
        <w:t>Có TK 511 - Doanh thu bán hàng và cung cấp dịch vụ (5114).</w:t>
      </w:r>
    </w:p>
    <w:p w:rsidR="00704297" w:rsidRDefault="00D52B08">
      <w:pPr>
        <w:spacing w:before="120"/>
        <w:rPr>
          <w:rFonts w:eastAsia="Times New Roman" w:cs="Times New Roman"/>
          <w:sz w:val="28"/>
          <w:szCs w:val="28"/>
        </w:rPr>
      </w:pPr>
      <w:r>
        <w:t>- Khi nhận được tiền của Ngân sách Nhà nước thanh toán, ghi:</w:t>
      </w:r>
    </w:p>
    <w:p w:rsidR="00704297" w:rsidRDefault="00D52B08">
      <w:pPr>
        <w:spacing w:before="120"/>
        <w:rPr>
          <w:rFonts w:eastAsia="Times New Roman" w:cs="Times New Roman"/>
          <w:sz w:val="28"/>
          <w:szCs w:val="28"/>
        </w:rPr>
      </w:pPr>
      <w:r>
        <w:t>Nợ các TK 111, 112, ...</w:t>
      </w:r>
    </w:p>
    <w:p w:rsidR="00704297" w:rsidRDefault="00D52B08">
      <w:pPr>
        <w:spacing w:before="120"/>
        <w:rPr>
          <w:rFonts w:ascii="Century Schoolbook" w:eastAsia="Century Schoolbook" w:hAnsi="Century Schoolbook" w:cs="Century Schoolbook"/>
          <w:sz w:val="22"/>
          <w:szCs w:val="22"/>
        </w:rPr>
      </w:pPr>
      <w:r>
        <w:t>Có TK 333 - Thuế và các khoản phải nộp Nhà nước (3339).</w:t>
      </w:r>
    </w:p>
    <w:p w:rsidR="00704297" w:rsidRDefault="00D52B08" w:rsidP="006605C5">
      <w:pPr>
        <w:pStyle w:val="Heading4"/>
        <w:rPr>
          <w:rFonts w:ascii="Century Schoolbook" w:eastAsia="Century Schoolbook" w:hAnsi="Century Schoolbook" w:cs="Century Schoolbook"/>
          <w:sz w:val="22"/>
          <w:szCs w:val="22"/>
        </w:rPr>
      </w:pPr>
      <w:r>
        <w:t>3.14. Kế toán bán, thanh lý bất động sản đầu tư</w:t>
      </w:r>
    </w:p>
    <w:p w:rsidR="00704297" w:rsidRDefault="00D52B08">
      <w:pPr>
        <w:spacing w:before="120"/>
        <w:rPr>
          <w:rFonts w:ascii="Century Schoolbook" w:eastAsia="Century Schoolbook" w:hAnsi="Century Schoolbook" w:cs="Century Schoolbook"/>
          <w:sz w:val="22"/>
          <w:szCs w:val="22"/>
        </w:rPr>
      </w:pPr>
      <w:r>
        <w:t>- Ghi nhận doanh thu bán bất động sản đầu tư</w:t>
      </w:r>
    </w:p>
    <w:p w:rsidR="00704297" w:rsidRDefault="00D52B08">
      <w:pPr>
        <w:spacing w:before="120"/>
        <w:rPr>
          <w:rFonts w:ascii="Century Schoolbook" w:eastAsia="Century Schoolbook" w:hAnsi="Century Schoolbook" w:cs="Century Schoolbook"/>
          <w:sz w:val="22"/>
          <w:szCs w:val="22"/>
        </w:rPr>
      </w:pPr>
      <w:r>
        <w:t>Nợ các TK 111, 112, 131, ... (tổng giá thanh toán)</w:t>
      </w:r>
    </w:p>
    <w:p w:rsidR="00704297" w:rsidRDefault="00D52B08">
      <w:pPr>
        <w:spacing w:before="120"/>
        <w:rPr>
          <w:rFonts w:ascii="Century Schoolbook" w:eastAsia="Century Schoolbook" w:hAnsi="Century Schoolbook" w:cs="Century Schoolbook"/>
          <w:sz w:val="22"/>
          <w:szCs w:val="22"/>
        </w:rPr>
      </w:pPr>
      <w:r>
        <w:t>Có TK 5117 - Doanh thu kinh doanh bất động sản đầu tư</w:t>
      </w:r>
    </w:p>
    <w:p w:rsidR="00704297" w:rsidRDefault="00D52B08">
      <w:pPr>
        <w:spacing w:before="120"/>
        <w:rPr>
          <w:rFonts w:ascii="Century Schoolbook" w:eastAsia="Century Schoolbook" w:hAnsi="Century Schoolbook" w:cs="Century Schoolbook"/>
          <w:sz w:val="22"/>
          <w:szCs w:val="22"/>
        </w:rPr>
      </w:pPr>
      <w:r>
        <w:t>Có TK 3331 - Thuế GTGT (33311 - Thuế GTGT đầu ra).</w:t>
      </w:r>
    </w:p>
    <w:p w:rsidR="00704297" w:rsidRDefault="00D52B08">
      <w:pPr>
        <w:spacing w:before="120"/>
        <w:rPr>
          <w:rFonts w:ascii="Century Schoolbook" w:eastAsia="Century Schoolbook" w:hAnsi="Century Schoolbook" w:cs="Century Schoolbook"/>
          <w:sz w:val="22"/>
          <w:szCs w:val="22"/>
        </w:rPr>
      </w:pPr>
      <w:r>
        <w:t>- Ghi nhận giá vốn bất động sản đầu tư, ghi:</w:t>
      </w:r>
    </w:p>
    <w:p w:rsidR="00704297" w:rsidRDefault="00D52B08">
      <w:pPr>
        <w:spacing w:before="120"/>
        <w:rPr>
          <w:rFonts w:ascii="Century Schoolbook" w:eastAsia="Century Schoolbook" w:hAnsi="Century Schoolbook" w:cs="Century Schoolbook"/>
          <w:sz w:val="22"/>
          <w:szCs w:val="22"/>
        </w:rPr>
      </w:pPr>
      <w:r>
        <w:t>Nợ TK 632 - Giá vốn hàng bán (giá trị còn lại)</w:t>
      </w:r>
    </w:p>
    <w:p w:rsidR="00704297" w:rsidRDefault="00D52B08">
      <w:pPr>
        <w:spacing w:before="120"/>
        <w:rPr>
          <w:rFonts w:ascii="Century Schoolbook" w:eastAsia="Century Schoolbook" w:hAnsi="Century Schoolbook" w:cs="Century Schoolbook"/>
          <w:sz w:val="22"/>
          <w:szCs w:val="22"/>
        </w:rPr>
      </w:pPr>
      <w:r>
        <w:t>Nợ TK 214 - Hao mòn lũy kế (2147) (nếu có)</w:t>
      </w:r>
    </w:p>
    <w:p w:rsidR="00704297" w:rsidRDefault="00D52B08">
      <w:pPr>
        <w:spacing w:before="120"/>
        <w:rPr>
          <w:rFonts w:ascii="Century Schoolbook" w:eastAsia="Century Schoolbook" w:hAnsi="Century Schoolbook" w:cs="Century Schoolbook"/>
          <w:sz w:val="22"/>
          <w:szCs w:val="22"/>
        </w:rPr>
      </w:pPr>
      <w:r>
        <w:t>Có TK 217 - Bất động sản đầu tư (nguyên giá).</w:t>
      </w:r>
    </w:p>
    <w:p w:rsidR="00704297" w:rsidRDefault="00D52B08" w:rsidP="006605C5">
      <w:pPr>
        <w:pStyle w:val="Heading4"/>
      </w:pPr>
      <w:r>
        <w:t>3.15. Trường hợp trả lương cho công nhân viên và người lao động khác bằng sản phẩm, hàng hoá: Kế toán phải ghi nhận doanh thu đối với sản phẩm, hàng hóa như đối với giao dịch bán hàng thông thường, ghi:</w:t>
      </w:r>
    </w:p>
    <w:p w:rsidR="00704297" w:rsidRDefault="00D52B08">
      <w:pPr>
        <w:spacing w:before="120"/>
        <w:rPr>
          <w:rFonts w:eastAsia="Times New Roman" w:cs="Times New Roman"/>
          <w:sz w:val="28"/>
          <w:szCs w:val="28"/>
        </w:rPr>
      </w:pPr>
      <w:r>
        <w:t>Nợ TK 334 - Phải trả người lao động (tổng giá thanh toán)</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Có TK 3331 - Thuế GTGT phải nộp (33311).</w:t>
      </w:r>
    </w:p>
    <w:p w:rsidR="00704297" w:rsidRDefault="00D52B08" w:rsidP="006605C5">
      <w:pPr>
        <w:pStyle w:val="Heading4"/>
      </w:pPr>
      <w:r>
        <w:t>3.16. Trường hợp sử dụng sản phẩm, hàng hoá để biếu, tặng cho cán bộ công nhân viên được trang trải bằng quỹ khen thưởng, phúc lợi: Kế toán phải ghi nhận doanh thu đối với sản phẩm, hàng hóa như đối với giao dịch bán hàng thông thường, ghi:</w:t>
      </w:r>
    </w:p>
    <w:p w:rsidR="00704297" w:rsidRDefault="00D52B08">
      <w:pPr>
        <w:spacing w:before="120"/>
        <w:rPr>
          <w:rFonts w:eastAsia="Times New Roman" w:cs="Times New Roman"/>
          <w:sz w:val="28"/>
          <w:szCs w:val="28"/>
        </w:rPr>
      </w:pPr>
      <w:r>
        <w:t>Nợ TK 353 - Quỹ khen thưởng, phúc lợi (tổng giá thanh toán)</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Có TK 3331 - Thuế GTGT phải nộp (33311).</w:t>
      </w:r>
    </w:p>
    <w:p w:rsidR="00704297" w:rsidRDefault="00D52B08" w:rsidP="006605C5">
      <w:pPr>
        <w:pStyle w:val="Heading4"/>
        <w:rPr>
          <w:rFonts w:ascii="Century Schoolbook" w:eastAsia="Century Schoolbook" w:hAnsi="Century Schoolbook" w:cs="Century Schoolbook"/>
          <w:sz w:val="22"/>
          <w:szCs w:val="22"/>
        </w:rPr>
      </w:pPr>
      <w:r>
        <w:lastRenderedPageBreak/>
        <w:t>3.17. Cuối kỳ kế toán, kết chuyển doanh thu của hàng bán bị trả lại, khoản giảm giá hàng bán và chiết khấu thương mại phát sinh trong kỳ trừ vào doanh thu thực tế trong kỳ để xác định doanh thu thuần, ghi:</w:t>
      </w:r>
    </w:p>
    <w:p w:rsidR="00704297" w:rsidRDefault="00D52B08">
      <w:pPr>
        <w:spacing w:before="120"/>
        <w:rPr>
          <w:rFonts w:ascii="Century Schoolbook" w:eastAsia="Century Schoolbook" w:hAnsi="Century Schoolbook" w:cs="Century Schoolbook"/>
          <w:sz w:val="22"/>
          <w:szCs w:val="22"/>
        </w:rPr>
      </w:pPr>
      <w:r>
        <w:t>Nợ TK 511 - Doanh thu bán hàng và cung cấp dịch vụ</w:t>
      </w:r>
    </w:p>
    <w:p w:rsidR="00704297" w:rsidRDefault="00D52B08">
      <w:pPr>
        <w:spacing w:before="120"/>
        <w:rPr>
          <w:rFonts w:ascii="Century Schoolbook" w:eastAsia="Century Schoolbook" w:hAnsi="Century Schoolbook" w:cs="Century Schoolbook"/>
          <w:sz w:val="22"/>
          <w:szCs w:val="22"/>
        </w:rPr>
      </w:pPr>
      <w:r>
        <w:t>Có TK 521 - Các khoản giảm trừ doanh thu.</w:t>
      </w:r>
    </w:p>
    <w:p w:rsidR="00704297" w:rsidRDefault="00D52B08" w:rsidP="006605C5">
      <w:pPr>
        <w:pStyle w:val="Heading4"/>
        <w:rPr>
          <w:rFonts w:ascii="Century Schoolbook" w:eastAsia="Century Schoolbook" w:hAnsi="Century Schoolbook" w:cs="Century Schoolbook"/>
          <w:sz w:val="22"/>
          <w:szCs w:val="22"/>
        </w:rPr>
      </w:pPr>
      <w:r>
        <w:t>3.18. Cuối kỳ kế toán, kết chuyển doanh thu thuần sang TK 911 “Xác định kết quả kinh doanh”, ghi:</w:t>
      </w:r>
    </w:p>
    <w:p w:rsidR="00704297" w:rsidRDefault="00D52B08">
      <w:pPr>
        <w:spacing w:before="120"/>
        <w:rPr>
          <w:rFonts w:ascii="Century Schoolbook" w:eastAsia="Century Schoolbook" w:hAnsi="Century Schoolbook" w:cs="Century Schoolbook"/>
          <w:sz w:val="22"/>
          <w:szCs w:val="22"/>
        </w:rPr>
      </w:pPr>
      <w:r>
        <w:t>Nợ TK 511 - Doanh thu bán hàng và cung cấp dịch vụ</w:t>
      </w:r>
    </w:p>
    <w:p w:rsidR="00704297" w:rsidRDefault="00D52B08">
      <w:pPr>
        <w:spacing w:before="120"/>
        <w:rPr>
          <w:rFonts w:ascii="Century Schoolbook" w:eastAsia="Century Schoolbook" w:hAnsi="Century Schoolbook" w:cs="Century Schoolbook"/>
          <w:sz w:val="22"/>
          <w:szCs w:val="22"/>
        </w:rPr>
      </w:pPr>
      <w:r>
        <w:t>Có TK 911 - Xác định kết quả kinh doanh.</w:t>
      </w:r>
      <w:bookmarkStart w:id="234" w:name="1smtxgf" w:colFirst="0" w:colLast="0"/>
      <w:bookmarkEnd w:id="234"/>
    </w:p>
    <w:p w:rsidR="00704297" w:rsidRDefault="00D52B08" w:rsidP="00D35793">
      <w:pPr>
        <w:pStyle w:val="Heading2"/>
      </w:pPr>
      <w:bookmarkStart w:id="235" w:name="_Toc140907618"/>
      <w:r>
        <w:t>Điều 80. Tài khoản 515 - Doanh thu hoạt động tài chính</w:t>
      </w:r>
      <w:bookmarkEnd w:id="235"/>
    </w:p>
    <w:p w:rsidR="00704297" w:rsidRDefault="00D52B08">
      <w:pPr>
        <w:spacing w:before="120"/>
        <w:rPr>
          <w:rFonts w:ascii="Calibri" w:eastAsia="Calibri" w:hAnsi="Calibri" w:cs="Calibri"/>
          <w:sz w:val="22"/>
          <w:szCs w:val="22"/>
        </w:rPr>
      </w:pPr>
      <w:r>
        <w:rPr>
          <w:b/>
        </w:rPr>
        <w:t>1. Nguyên tắc kế toán</w:t>
      </w:r>
    </w:p>
    <w:p w:rsidR="00704297" w:rsidRDefault="00D52B08">
      <w:pPr>
        <w:spacing w:before="120"/>
        <w:rPr>
          <w:rFonts w:eastAsia="Times New Roman" w:cs="Times New Roman"/>
          <w:sz w:val="28"/>
          <w:szCs w:val="28"/>
        </w:rPr>
      </w:pPr>
      <w:r>
        <w:t>a) Tài khoản này dùng để phản ánh doanh thu tiền lãi, tiền bản quyền, cổ tức, lợi nhuận được chia và doanh thu hoạt động tài chính khác của doanh nghiệp, gồm:</w:t>
      </w:r>
    </w:p>
    <w:p w:rsidR="00704297" w:rsidRDefault="00D52B08">
      <w:pPr>
        <w:spacing w:before="120"/>
        <w:rPr>
          <w:rFonts w:eastAsia="Times New Roman" w:cs="Times New Roman"/>
          <w:sz w:val="28"/>
          <w:szCs w:val="28"/>
        </w:rPr>
      </w:pPr>
      <w:r>
        <w:t>- Tiền lãi: Lãi cho vay, lãi tiền gửi Ngân hàng, lãi bán hàng trả chậm, trả góp, lãi đầu tư trái phiếu, tín phiếu, chiết khấu thanh toán được hưởng do mua hàng hoá, dịch vụ;...</w:t>
      </w:r>
    </w:p>
    <w:p w:rsidR="00704297" w:rsidRDefault="00D52B08">
      <w:pPr>
        <w:spacing w:before="120"/>
        <w:rPr>
          <w:rFonts w:eastAsia="Times New Roman" w:cs="Times New Roman"/>
          <w:sz w:val="28"/>
          <w:szCs w:val="28"/>
        </w:rPr>
      </w:pPr>
      <w:r>
        <w:t>- Cổ tức, lợi nhuận được chia cho giai đoạn sau ngày đầu tư;</w:t>
      </w:r>
    </w:p>
    <w:p w:rsidR="00704297" w:rsidRDefault="00D52B08">
      <w:pPr>
        <w:spacing w:before="120"/>
        <w:rPr>
          <w:rFonts w:eastAsia="Times New Roman" w:cs="Times New Roman"/>
          <w:sz w:val="28"/>
          <w:szCs w:val="28"/>
        </w:rPr>
      </w:pPr>
      <w:r>
        <w:t>- Thu nhập về hoạt động đầu tư mua, bán chứng khoán ngắn hạn, dài hạn; Lãi chuyển nhượng vốn khi thanh lý các khoản vốn góp liên doanh, đầu tư vào công ty liên kết, đầu tư vào công ty con, đầu tư vốn khác;</w:t>
      </w:r>
    </w:p>
    <w:p w:rsidR="00704297" w:rsidRDefault="00D52B08">
      <w:pPr>
        <w:spacing w:before="120"/>
        <w:rPr>
          <w:rFonts w:eastAsia="Times New Roman" w:cs="Times New Roman"/>
          <w:sz w:val="28"/>
          <w:szCs w:val="28"/>
        </w:rPr>
      </w:pPr>
      <w:r>
        <w:t>- Thu nhập về các hoạt động đầu tư khác;</w:t>
      </w:r>
    </w:p>
    <w:p w:rsidR="00704297" w:rsidRDefault="00D52B08">
      <w:pPr>
        <w:spacing w:before="120"/>
        <w:rPr>
          <w:rFonts w:eastAsia="Times New Roman" w:cs="Times New Roman"/>
          <w:sz w:val="28"/>
          <w:szCs w:val="28"/>
        </w:rPr>
      </w:pPr>
      <w:r>
        <w:t>- Lãi tỷ giá hối đoái, gồm cả lãi do bán ngoại tệ;</w:t>
      </w:r>
    </w:p>
    <w:p w:rsidR="00704297" w:rsidRDefault="00D52B08">
      <w:pPr>
        <w:spacing w:before="120"/>
        <w:rPr>
          <w:rFonts w:eastAsia="Times New Roman" w:cs="Times New Roman"/>
          <w:sz w:val="28"/>
          <w:szCs w:val="28"/>
        </w:rPr>
      </w:pPr>
      <w:r>
        <w:t>- Các khoản doanh thu hoạt động tài chính khác.</w:t>
      </w:r>
    </w:p>
    <w:p w:rsidR="00704297" w:rsidRDefault="00D52B08">
      <w:pPr>
        <w:spacing w:before="120"/>
        <w:rPr>
          <w:rFonts w:eastAsia="Times New Roman" w:cs="Times New Roman"/>
          <w:sz w:val="28"/>
          <w:szCs w:val="28"/>
        </w:rPr>
      </w:pPr>
      <w:r>
        <w:t>b) Đối với việc nhượng bán các khoản đầu tư vào công ty con, công ty liên doanh, công ty liên kết, hoạt động mua, bán chứng khoán kinh doanh, doanh thu được ghi nhận là số chênh lệch giữa giá bán lớn hơn giá vốn, trong đó giá vốn là giá trị ghi sổ được xác định theo phương pháp bình quân gia quyền, giá bán được tính theo giá trị hợp lý của khoản nhận được. Trường hợp mua, bán chứng khoán dưới hình thức hoán đổi cổ phiếu (nhà đầu tư hoán đổi cổ phiếu A để lấy cổ phiếu B), kế toán xác định giá trị cổ phiếu nhận về theo giá trị hợp lý tại ngày trao đổi như sau:</w:t>
      </w:r>
    </w:p>
    <w:p w:rsidR="00704297" w:rsidRDefault="00D52B08">
      <w:pPr>
        <w:spacing w:before="120"/>
        <w:rPr>
          <w:rFonts w:eastAsia="Times New Roman" w:cs="Times New Roman"/>
          <w:sz w:val="28"/>
          <w:szCs w:val="28"/>
        </w:rPr>
      </w:pPr>
      <w:r>
        <w:lastRenderedPageBreak/>
        <w:t>- Đối với cổ phiếu nhận về là cổ phiếu niêm yết, giá trị hợp lý của cổ phiếu là giá đóng cửa niêm yết trên thị trường chứng khoán tại ngày trao đổi. Trường hợp tại ngày trao đổi thị trường chứng khoán không giao dịch thì giá trị hợp lý của cổ phiếu là giá đóng cửa phiên giao dịch trước liền kề với ngày trao đổi.</w:t>
      </w:r>
    </w:p>
    <w:p w:rsidR="00704297" w:rsidRDefault="00D52B08">
      <w:pPr>
        <w:spacing w:before="120"/>
        <w:rPr>
          <w:rFonts w:eastAsia="Times New Roman" w:cs="Times New Roman"/>
          <w:sz w:val="28"/>
          <w:szCs w:val="28"/>
        </w:rPr>
      </w:pPr>
      <w:r>
        <w:t>- Đối với cổ phiếu nhận về là cổ phiếu chưa niêm yết được giao dịch trên sàn UPCOM, giá trị hợp lý của cổ phiếu là giá đóng cửa công bố trên sàn UPCOM tại ngày trao đổi. Trường hợp ngày trao đổi sàn UPCOM không giao dịch thì giá trị hợp lý của cổ phiếu là giá đóng cửa phiên giao dịch trước liền kề với ngày trao đổi.</w:t>
      </w:r>
    </w:p>
    <w:p w:rsidR="00704297" w:rsidRDefault="00D52B08">
      <w:pPr>
        <w:spacing w:before="120"/>
        <w:rPr>
          <w:rFonts w:eastAsia="Times New Roman" w:cs="Times New Roman"/>
          <w:sz w:val="28"/>
          <w:szCs w:val="28"/>
        </w:rPr>
      </w:pPr>
      <w:r>
        <w:t>- Đối với cổ phiếu nhận về là cổ phiếu chưa niêm yết khác, giá trị hợp lý của cổ phiếu là giá thỏa thuận giữa các bên hoặc giá trị sổ sách tại thời điểm trao đổi hoặc giá trị sổ sách tại thời điểm cuối quý trước liền kề với ngày trao đổi. Việc xác định giá trị sổ sách của cổ phiếu được thực hiện theo công thức:</w:t>
      </w:r>
    </w:p>
    <w:tbl>
      <w:tblPr>
        <w:tblStyle w:val="a7"/>
        <w:tblW w:w="8522" w:type="dxa"/>
        <w:tblInd w:w="-108" w:type="dxa"/>
        <w:tblLayout w:type="fixed"/>
        <w:tblLook w:val="0000" w:firstRow="0" w:lastRow="0" w:firstColumn="0" w:lastColumn="0" w:noHBand="0" w:noVBand="0"/>
      </w:tblPr>
      <w:tblGrid>
        <w:gridCol w:w="2088"/>
        <w:gridCol w:w="720"/>
        <w:gridCol w:w="5714"/>
      </w:tblGrid>
      <w:tr w:rsidR="00704297">
        <w:tc>
          <w:tcPr>
            <w:tcW w:w="2088" w:type="dxa"/>
            <w:vMerge w:val="restart"/>
            <w:tcMar>
              <w:top w:w="0" w:type="dxa"/>
              <w:left w:w="108" w:type="dxa"/>
              <w:bottom w:w="0" w:type="dxa"/>
              <w:right w:w="108" w:type="dxa"/>
            </w:tcMar>
            <w:vAlign w:val="center"/>
          </w:tcPr>
          <w:p w:rsidR="00704297" w:rsidRDefault="00D52B08">
            <w:pPr>
              <w:spacing w:before="120"/>
              <w:jc w:val="center"/>
              <w:rPr>
                <w:rFonts w:eastAsia="Times New Roman" w:cs="Times New Roman"/>
                <w:szCs w:val="26"/>
              </w:rPr>
            </w:pPr>
            <w:r>
              <w:t>Giá trị sổ sách của cổ phiếu</w:t>
            </w:r>
          </w:p>
        </w:tc>
        <w:tc>
          <w:tcPr>
            <w:tcW w:w="720" w:type="dxa"/>
            <w:vMerge w:val="restart"/>
            <w:tcMar>
              <w:top w:w="0" w:type="dxa"/>
              <w:left w:w="108" w:type="dxa"/>
              <w:bottom w:w="0" w:type="dxa"/>
              <w:right w:w="108" w:type="dxa"/>
            </w:tcMar>
            <w:vAlign w:val="center"/>
          </w:tcPr>
          <w:p w:rsidR="00704297" w:rsidRDefault="00D52B08">
            <w:pPr>
              <w:spacing w:before="120"/>
              <w:jc w:val="center"/>
              <w:rPr>
                <w:rFonts w:eastAsia="Times New Roman" w:cs="Times New Roman"/>
                <w:szCs w:val="26"/>
              </w:rPr>
            </w:pPr>
            <w:r>
              <w:t>=</w:t>
            </w:r>
          </w:p>
        </w:tc>
        <w:tc>
          <w:tcPr>
            <w:tcW w:w="5714" w:type="dxa"/>
            <w:tcBorders>
              <w:top w:val="nil"/>
              <w:left w:val="nil"/>
              <w:bottom w:val="single" w:sz="8" w:space="0" w:color="000000"/>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Cs w:val="26"/>
              </w:rPr>
            </w:pPr>
            <w:r>
              <w:t>Tổng vốn chủ sở hữu</w:t>
            </w:r>
          </w:p>
        </w:tc>
      </w:tr>
      <w:tr w:rsidR="00704297">
        <w:tc>
          <w:tcPr>
            <w:tcW w:w="2088" w:type="dxa"/>
            <w:vMerge/>
            <w:tcMar>
              <w:top w:w="0" w:type="dxa"/>
              <w:left w:w="108" w:type="dxa"/>
              <w:bottom w:w="0" w:type="dxa"/>
              <w:right w:w="108" w:type="dxa"/>
            </w:tcMar>
            <w:vAlign w:val="center"/>
          </w:tcPr>
          <w:p w:rsidR="00704297" w:rsidRDefault="00704297">
            <w:pPr>
              <w:widowControl w:val="0"/>
              <w:pBdr>
                <w:top w:val="nil"/>
                <w:left w:val="nil"/>
                <w:bottom w:val="nil"/>
                <w:right w:val="nil"/>
                <w:between w:val="nil"/>
              </w:pBdr>
              <w:spacing w:line="276" w:lineRule="auto"/>
              <w:rPr>
                <w:rFonts w:eastAsia="Times New Roman" w:cs="Times New Roman"/>
                <w:szCs w:val="26"/>
              </w:rPr>
            </w:pPr>
          </w:p>
        </w:tc>
        <w:tc>
          <w:tcPr>
            <w:tcW w:w="720" w:type="dxa"/>
            <w:vMerge/>
            <w:tcMar>
              <w:top w:w="0" w:type="dxa"/>
              <w:left w:w="108" w:type="dxa"/>
              <w:bottom w:w="0" w:type="dxa"/>
              <w:right w:w="108" w:type="dxa"/>
            </w:tcMar>
            <w:vAlign w:val="center"/>
          </w:tcPr>
          <w:p w:rsidR="00704297" w:rsidRDefault="00704297">
            <w:pPr>
              <w:widowControl w:val="0"/>
              <w:pBdr>
                <w:top w:val="nil"/>
                <w:left w:val="nil"/>
                <w:bottom w:val="nil"/>
                <w:right w:val="nil"/>
                <w:between w:val="nil"/>
              </w:pBdr>
              <w:spacing w:line="276" w:lineRule="auto"/>
              <w:rPr>
                <w:rFonts w:eastAsia="Times New Roman" w:cs="Times New Roman"/>
                <w:szCs w:val="26"/>
              </w:rPr>
            </w:pPr>
          </w:p>
        </w:tc>
        <w:tc>
          <w:tcPr>
            <w:tcW w:w="5714" w:type="dxa"/>
            <w:tcBorders>
              <w:top w:val="nil"/>
              <w:left w:val="nil"/>
              <w:bottom w:val="nil"/>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Cs w:val="26"/>
              </w:rPr>
            </w:pPr>
            <w:r>
              <w:t>Số lượng cổ phiếu hiện có tại thời điểm trao đổi</w:t>
            </w:r>
          </w:p>
        </w:tc>
      </w:tr>
    </w:tbl>
    <w:p w:rsidR="00704297" w:rsidRDefault="00D52B08">
      <w:pPr>
        <w:spacing w:before="120"/>
        <w:rPr>
          <w:rFonts w:eastAsia="Times New Roman" w:cs="Times New Roman"/>
          <w:sz w:val="28"/>
          <w:szCs w:val="28"/>
        </w:rPr>
      </w:pPr>
      <w:r>
        <w:t>c) Đối với khoản doanh thu từ hoạt động mua, bán ngoại tệ, doanh thu được ghi nhận là số chênh lệch lãi giữa giá ngoại tệ bán ra và giá ngoại tệ mua vào.</w:t>
      </w:r>
    </w:p>
    <w:p w:rsidR="00704297" w:rsidRDefault="00D52B08">
      <w:pPr>
        <w:spacing w:before="120"/>
        <w:rPr>
          <w:rFonts w:eastAsia="Times New Roman" w:cs="Times New Roman"/>
          <w:sz w:val="28"/>
          <w:szCs w:val="28"/>
        </w:rPr>
      </w:pPr>
      <w:r>
        <w:t>d) Đối với lãi tiền gửi: Doanh thu không bao gồm khoản lãi tiền gửi phát sinh do hoạt động đầu tư tạm thời của khoản vay sử dụng cho mục đích xây dựng tài sản dở dang theo quy định của Chuẩn mực kế toán chi phí đi vay.</w:t>
      </w:r>
    </w:p>
    <w:p w:rsidR="00704297" w:rsidRDefault="00D52B08">
      <w:pPr>
        <w:spacing w:before="120"/>
        <w:rPr>
          <w:rFonts w:eastAsia="Times New Roman" w:cs="Times New Roman"/>
          <w:sz w:val="28"/>
          <w:szCs w:val="28"/>
        </w:rPr>
      </w:pPr>
      <w:r>
        <w:t>đ) Đối với tiền lãi phải thu từ các khoản cho vay, bán hàng trả chậm, trả góp: Doanh thu chỉ được ghi nhận khi chắc chắn thu được và khoản gốc cho vay, nợ gốc phải thu không bị phân loại là quá hạn cần phải lập dự phòng.</w:t>
      </w:r>
    </w:p>
    <w:p w:rsidR="00704297" w:rsidRDefault="00D52B08">
      <w:pPr>
        <w:spacing w:before="120"/>
        <w:rPr>
          <w:rFonts w:eastAsia="Times New Roman" w:cs="Times New Roman"/>
          <w:sz w:val="28"/>
          <w:szCs w:val="28"/>
        </w:rPr>
      </w:pPr>
      <w:r>
        <w:t>e) Đối với khoản tiền lãi đầu tư nhận được từ khoản đầu tư cổ phiếu, trái phiếu thì chỉ có phần tiền lãi của các kỳ mà doanh nghiệp mua lại khoản đầu tư này mới được ghi nhận là doanh thu phát sinh trong kỳ, còn khoản lãi đầu tư nhận được từ các khoản lãi đầu tư dồn tích trước khi doanh nghiệp mua lại khoản đầu tư đó thì ghi giảm giá gốc khoản đầu tư trái phiếu, cổ phiếu đó.</w:t>
      </w:r>
    </w:p>
    <w:p w:rsidR="00704297" w:rsidRDefault="00D52B08">
      <w:pPr>
        <w:spacing w:before="120"/>
        <w:rPr>
          <w:rFonts w:eastAsia="Times New Roman" w:cs="Times New Roman"/>
          <w:sz w:val="28"/>
          <w:szCs w:val="28"/>
        </w:rPr>
      </w:pPr>
      <w:r>
        <w:t xml:space="preserve">g) Đối với khoản cổ tức, lợi nhuận được chia đã sử dụng để đánh giá lại giá trị khoản đầu tư khi xác định giá trị doanh nghiệp để cổ phần hoá: Khi xác định giá trị doanh nghiệp để cổ phần hoá, nếu các khoản đầu tư tài chính được đánh giá tăng tương ứng với phần sở hữu của doanh nghiệp cổ phần hoá trong lợi nhuận sau thuế chưa phân phối của bên được đầu tư, doanh nghiệp cổ phần hoá phải ghi tăng vốn Nhà nước theo quy </w:t>
      </w:r>
      <w:r>
        <w:lastRenderedPageBreak/>
        <w:t>định của pháp luật. Sau đó, khi nhận được phần cổ tức, lợi nhuận đã được dùng để đánh giá tăng vốn Nhà nước, doanh nghiệp cổ phần hoá không ghi nhận doanh thu hoạt động tài chính mà ghi giảm giá trị khoản đầu tư tài chính.</w:t>
      </w:r>
    </w:p>
    <w:p w:rsidR="00704297" w:rsidRDefault="00D52B08">
      <w:pPr>
        <w:spacing w:before="120"/>
        <w:rPr>
          <w:rFonts w:eastAsia="Times New Roman" w:cs="Times New Roman"/>
          <w:sz w:val="28"/>
          <w:szCs w:val="28"/>
        </w:rPr>
      </w:pPr>
      <w:r>
        <w:t>h) Khi nhà đầu tư nhận cổ tức bằng cổ phiếu, nhà đầu tư chỉ theo dõi số lượng cổ phiếu tăng thêm trên thuyết minh BCTC, không ghi nhận giá trị cổ phiếu được nhận, không ghi nhận doanh thu hoạt động tài chính, không ghi nhận tăng giá trị khoản đầu tư vào công ty.</w:t>
      </w:r>
    </w:p>
    <w:p w:rsidR="00704297" w:rsidRDefault="00D52B08">
      <w:pPr>
        <w:spacing w:before="120"/>
        <w:rPr>
          <w:rFonts w:eastAsia="Times New Roman" w:cs="Times New Roman"/>
          <w:sz w:val="28"/>
          <w:szCs w:val="28"/>
        </w:rPr>
      </w:pPr>
      <w:r>
        <w:t>Các doanh nghiệp do nhà nước sở hữu 100% vốn điều lệ thì việc kế toán khoản cổ tức nhận được bằng cổ phiếu thực hiện theo quy định của pháp luật dành riêng cho loại hình doanh nghiệp thuộc sở hữu Nhà nước (nếu có).</w:t>
      </w:r>
    </w:p>
    <w:p w:rsidR="00704297" w:rsidRDefault="00D52B08">
      <w:pPr>
        <w:spacing w:before="120"/>
        <w:rPr>
          <w:rFonts w:eastAsia="Times New Roman" w:cs="Times New Roman"/>
          <w:sz w:val="28"/>
          <w:szCs w:val="28"/>
        </w:rPr>
      </w:pPr>
      <w:r>
        <w:rPr>
          <w:b/>
        </w:rPr>
        <w:t>2. Kết cấu và nội dung phản ánh của tài khoản 515 - Doanh thu hoạt động tài chính</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Số thuế GTGT phải nộp tính theo phương pháp trực tiếp (nếu có);</w:t>
      </w:r>
    </w:p>
    <w:p w:rsidR="00704297" w:rsidRDefault="00D52B08">
      <w:pPr>
        <w:spacing w:before="120"/>
        <w:rPr>
          <w:rFonts w:eastAsia="Times New Roman" w:cs="Times New Roman"/>
          <w:sz w:val="28"/>
          <w:szCs w:val="28"/>
        </w:rPr>
      </w:pPr>
      <w:r>
        <w:t>- Kết chuyển doanh thu hoạt động tài chính thuần sang tài khoản 911- “Xác định kết quả kinh doanh”.</w:t>
      </w:r>
    </w:p>
    <w:p w:rsidR="00704297" w:rsidRDefault="00D52B08">
      <w:pPr>
        <w:spacing w:before="120"/>
        <w:rPr>
          <w:rFonts w:eastAsia="Times New Roman" w:cs="Times New Roman"/>
          <w:sz w:val="28"/>
          <w:szCs w:val="28"/>
        </w:rPr>
      </w:pPr>
      <w:r>
        <w:rPr>
          <w:b/>
        </w:rPr>
        <w:t xml:space="preserve">Bên Có: </w:t>
      </w:r>
      <w:r>
        <w:t>Các khoản doanh thu hoạt động tài chính phát sinh trong kỳ.</w:t>
      </w:r>
    </w:p>
    <w:p w:rsidR="00704297" w:rsidRDefault="00D52B08">
      <w:pPr>
        <w:spacing w:before="120"/>
        <w:rPr>
          <w:rFonts w:eastAsia="Times New Roman" w:cs="Times New Roman"/>
          <w:sz w:val="28"/>
          <w:szCs w:val="28"/>
        </w:rPr>
      </w:pPr>
      <w:r>
        <w:rPr>
          <w:b/>
        </w:rPr>
        <w:t>Tài khoản 515 không có số dư cuối kỳ.</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Phản ánh doanh thu cổ tức, lợi nhuận được chia bằng tiền phát sinh trong kỳ từ hoạt động góp vốn đầu tư:</w:t>
      </w:r>
    </w:p>
    <w:p w:rsidR="00704297" w:rsidRDefault="00D52B08">
      <w:pPr>
        <w:spacing w:before="120"/>
        <w:rPr>
          <w:rFonts w:eastAsia="Times New Roman" w:cs="Times New Roman"/>
          <w:sz w:val="28"/>
          <w:szCs w:val="28"/>
        </w:rPr>
      </w:pPr>
      <w:r>
        <w:t>- Khi nhận được thông báo về quyền nhận cổ tức, lợi nhuận từ hoạt động đầu tư, ghi:</w:t>
      </w:r>
    </w:p>
    <w:p w:rsidR="00704297" w:rsidRDefault="00D52B08">
      <w:pPr>
        <w:spacing w:before="120"/>
        <w:rPr>
          <w:rFonts w:eastAsia="Times New Roman" w:cs="Times New Roman"/>
          <w:sz w:val="28"/>
          <w:szCs w:val="28"/>
        </w:rPr>
      </w:pPr>
      <w:r>
        <w:t>Nợ TK 138 - Phải thu khác</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 Trường hợp nếu cổ tức, lợi nhuận được chia bao gồm cả khoản lãi đầu tư dồn tích trước khi doanh nghiệp mua lại khoản đầu tư đó thì doanh nghiệp phải phân bổ số tiền lãi này, chỉ có phần tiền lãi của các kỳ mà doanh nghiệp mua khoản đầu tư này mới được ghi nhận là doanh thu hoạt động tài chính, còn khoản tiền lãi dồn tích trước khi doanh nghiệp mua lại khoản đầu tư đó thì ghi giảm giá trị của chính khoản đầu tư trái phiếu, cổ phiếu đó, ghi:</w:t>
      </w:r>
    </w:p>
    <w:p w:rsidR="00704297" w:rsidRDefault="00D52B08">
      <w:pPr>
        <w:spacing w:before="120"/>
        <w:rPr>
          <w:rFonts w:eastAsia="Times New Roman" w:cs="Times New Roman"/>
          <w:sz w:val="28"/>
          <w:szCs w:val="28"/>
        </w:rPr>
      </w:pPr>
      <w:r>
        <w:t>Nợ TK 138 - Phải thu khác (tổng số cổ tức, lợi nhuận thu được)</w:t>
      </w:r>
    </w:p>
    <w:p w:rsidR="00704297" w:rsidRDefault="00D52B08">
      <w:pPr>
        <w:spacing w:before="120"/>
        <w:rPr>
          <w:rFonts w:eastAsia="Times New Roman" w:cs="Times New Roman"/>
          <w:sz w:val="28"/>
          <w:szCs w:val="28"/>
        </w:rPr>
      </w:pPr>
      <w:r>
        <w:lastRenderedPageBreak/>
        <w:t>Có các TK 121, 221, 222, 228 (phần cổ tức, lợi nhuận dồn tích trước khi doanh nghiệp mua lại khoản đầu tư)</w:t>
      </w:r>
    </w:p>
    <w:p w:rsidR="00704297" w:rsidRDefault="00D52B08">
      <w:pPr>
        <w:spacing w:before="120"/>
        <w:rPr>
          <w:rFonts w:eastAsia="Times New Roman" w:cs="Times New Roman"/>
          <w:sz w:val="28"/>
          <w:szCs w:val="28"/>
        </w:rPr>
      </w:pPr>
      <w:r>
        <w:t>Có TK 515 - Doanh thu hoạt động tài chính (phần cổ tức, lợi nhuận của các kỳ sau khi doanh nghiệp mua khoản đầu tư này).</w:t>
      </w:r>
    </w:p>
    <w:p w:rsidR="00704297" w:rsidRDefault="00D52B08">
      <w:pPr>
        <w:spacing w:before="120"/>
        <w:rPr>
          <w:rFonts w:eastAsia="Times New Roman" w:cs="Times New Roman"/>
          <w:sz w:val="28"/>
          <w:szCs w:val="28"/>
        </w:rPr>
      </w:pPr>
      <w:r>
        <w:t>- Đối với khoản cổ tức, lợi nhuận được chia đã sử dụng để đánh giá lại giá trị khoản đầu tư khi xác định giá trị doanh nghiệp để cổ phần hoá: Khi xác định giá trị doanh nghiệp để cổ phần hoá, nếu các khoản đầu tư tài chính được đánh giá tăng tương ứng với phần sở hữu của doanh nghiệp cổ phần hoá trong lợi nhuận sau thuế chưa phân phối của bên được đầu tư, doanh nghiệp cổ phần hoá phải ghi tăng vốn Nhà nước theo quy định của pháp luật. Sau đó, khi nhận được phần cổ tức, lợi nhuận đã được dùng để đánh giá tăng vốn Nhà nước, doanh nghiệp cổ phần hoá không ghi nhận doanh thu hoạt động tài chính mà ghi giảm giá trị khoản đầu tư tài chính:</w:t>
      </w:r>
    </w:p>
    <w:p w:rsidR="00704297" w:rsidRDefault="00D52B08">
      <w:pPr>
        <w:spacing w:before="120"/>
        <w:rPr>
          <w:rFonts w:eastAsia="Times New Roman" w:cs="Times New Roman"/>
          <w:sz w:val="28"/>
          <w:szCs w:val="28"/>
        </w:rPr>
      </w:pPr>
      <w:r>
        <w:t>Nợ TK 138 - Phải thu khác (tổng số cổ tức, lợi nhuận thu được)</w:t>
      </w:r>
    </w:p>
    <w:p w:rsidR="00704297" w:rsidRDefault="00D52B08">
      <w:pPr>
        <w:spacing w:before="120"/>
        <w:rPr>
          <w:rFonts w:eastAsia="Times New Roman" w:cs="Times New Roman"/>
          <w:sz w:val="28"/>
          <w:szCs w:val="28"/>
        </w:rPr>
      </w:pPr>
      <w:r>
        <w:t>Có các TK 121, 221, 222, 228 (phần tiền lãi đầu tư dồn tích trước khi doanh nghiệp mua lại khoản đầu tư).</w:t>
      </w:r>
    </w:p>
    <w:p w:rsidR="00704297" w:rsidRDefault="00D52B08">
      <w:pPr>
        <w:spacing w:before="120"/>
        <w:rPr>
          <w:rFonts w:eastAsia="Times New Roman" w:cs="Times New Roman"/>
          <w:sz w:val="28"/>
          <w:szCs w:val="28"/>
        </w:rPr>
      </w:pPr>
      <w:r>
        <w:t>b)</w:t>
      </w:r>
      <w:r>
        <w:rPr>
          <w:b/>
        </w:rPr>
        <w:t xml:space="preserve"> </w:t>
      </w:r>
      <w:r>
        <w:t>Định kỳ, khi có bằng chứng chắc chắn thu được khoản lãi cho vay (bao gồm cả lãi trái phiếu), lãi tiền gửi, lãi trả chậm, trả góp, ghi:</w:t>
      </w:r>
    </w:p>
    <w:p w:rsidR="00704297" w:rsidRDefault="00D52B08">
      <w:pPr>
        <w:spacing w:before="120"/>
        <w:rPr>
          <w:rFonts w:eastAsia="Times New Roman" w:cs="Times New Roman"/>
          <w:sz w:val="28"/>
          <w:szCs w:val="28"/>
        </w:rPr>
      </w:pPr>
      <w:r>
        <w:t>Nợ TK 138 - Phải thu khác</w:t>
      </w:r>
    </w:p>
    <w:p w:rsidR="00704297" w:rsidRDefault="00D52B08">
      <w:pPr>
        <w:spacing w:before="120"/>
        <w:rPr>
          <w:rFonts w:eastAsia="Times New Roman" w:cs="Times New Roman"/>
          <w:sz w:val="28"/>
          <w:szCs w:val="28"/>
        </w:rPr>
      </w:pPr>
      <w:r>
        <w:t>Nợ các TK 121, 128 (nếu lãi cho vay định kỳ được nhập gốc)</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Bằng chứng chắc chắn thu được các khoản phải thu này bao gồm:</w:t>
      </w:r>
    </w:p>
    <w:p w:rsidR="00704297" w:rsidRDefault="00D52B08">
      <w:pPr>
        <w:spacing w:before="120"/>
        <w:rPr>
          <w:rFonts w:eastAsia="Times New Roman" w:cs="Times New Roman"/>
          <w:sz w:val="28"/>
          <w:szCs w:val="28"/>
        </w:rPr>
      </w:pPr>
      <w:r>
        <w:t>- Khoản phải thu gốc không bị coi là nợ khó đòi thuộc đối tượng phải trích lập dự phòng hoặc nợ không có khả năng thu hồi, không thuộc diện bị khoanh nợ, giãn nợ;</w:t>
      </w:r>
    </w:p>
    <w:p w:rsidR="00704297" w:rsidRDefault="00D52B08">
      <w:pPr>
        <w:spacing w:before="120"/>
        <w:rPr>
          <w:rFonts w:eastAsia="Times New Roman" w:cs="Times New Roman"/>
          <w:sz w:val="28"/>
          <w:szCs w:val="28"/>
        </w:rPr>
      </w:pPr>
      <w:r>
        <w:t>- Có xác nhận nợ và cam kết trả nợ của bên nhận nợ;</w:t>
      </w:r>
    </w:p>
    <w:p w:rsidR="00704297" w:rsidRDefault="00D52B08">
      <w:pPr>
        <w:spacing w:before="120"/>
        <w:rPr>
          <w:rFonts w:eastAsia="Times New Roman" w:cs="Times New Roman"/>
          <w:sz w:val="28"/>
          <w:szCs w:val="28"/>
        </w:rPr>
      </w:pPr>
      <w:r>
        <w:t>- Các bằng chứng khác (nếu có).</w:t>
      </w:r>
    </w:p>
    <w:p w:rsidR="00704297" w:rsidRDefault="00D52B08">
      <w:pPr>
        <w:spacing w:before="120"/>
        <w:rPr>
          <w:rFonts w:eastAsia="Times New Roman" w:cs="Times New Roman"/>
          <w:sz w:val="28"/>
          <w:szCs w:val="28"/>
        </w:rPr>
      </w:pPr>
      <w:r>
        <w:t>c)</w:t>
      </w:r>
      <w:r>
        <w:rPr>
          <w:b/>
        </w:rPr>
        <w:t xml:space="preserve"> </w:t>
      </w:r>
      <w:r>
        <w:t>Khi nhượng bán hoặc thu hồi các khoản đầu tư tài chính, ghi:</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eastAsia="Times New Roman" w:cs="Times New Roman"/>
          <w:sz w:val="28"/>
          <w:szCs w:val="28"/>
        </w:rPr>
      </w:pPr>
      <w:r>
        <w:t>Nợ TK 635 - Chi phí tài chính (nếu bán bị lỗ)</w:t>
      </w:r>
    </w:p>
    <w:p w:rsidR="00704297" w:rsidRDefault="00D52B08">
      <w:pPr>
        <w:spacing w:before="120"/>
        <w:rPr>
          <w:rFonts w:eastAsia="Times New Roman" w:cs="Times New Roman"/>
          <w:sz w:val="28"/>
          <w:szCs w:val="28"/>
        </w:rPr>
      </w:pPr>
      <w:r>
        <w:t>Có các TK 121, 221, 222, 228</w:t>
      </w:r>
    </w:p>
    <w:p w:rsidR="00704297" w:rsidRDefault="00D52B08">
      <w:pPr>
        <w:spacing w:before="120"/>
        <w:rPr>
          <w:rFonts w:eastAsia="Times New Roman" w:cs="Times New Roman"/>
          <w:sz w:val="28"/>
          <w:szCs w:val="28"/>
        </w:rPr>
      </w:pPr>
      <w:r>
        <w:t>Có TK 515 - Doanh thu hoạt động tài chính (nếu bán có lãi).</w:t>
      </w:r>
    </w:p>
    <w:p w:rsidR="00704297" w:rsidRDefault="00D52B08">
      <w:pPr>
        <w:spacing w:before="120"/>
        <w:rPr>
          <w:rFonts w:eastAsia="Times New Roman" w:cs="Times New Roman"/>
          <w:sz w:val="28"/>
          <w:szCs w:val="28"/>
        </w:rPr>
      </w:pPr>
      <w:r>
        <w:lastRenderedPageBreak/>
        <w:t>d) Trường hợp hoán đổi cổ phiếu, kế toán căn cứ giá trị hợp lý của cổ phiếu nhận về và giá trị ghi sổ của cổ phiếu mang đi trao đổi, ghi</w:t>
      </w:r>
    </w:p>
    <w:p w:rsidR="00704297" w:rsidRDefault="00D52B08">
      <w:pPr>
        <w:spacing w:before="120"/>
        <w:rPr>
          <w:rFonts w:eastAsia="Times New Roman" w:cs="Times New Roman"/>
          <w:sz w:val="28"/>
          <w:szCs w:val="28"/>
        </w:rPr>
      </w:pPr>
      <w:r>
        <w:t>Nợ các TK 121, 228 (chi tiết cổ phiếu nhận về theo giá trị hợp lý)</w:t>
      </w:r>
    </w:p>
    <w:p w:rsidR="00704297" w:rsidRDefault="00D52B08">
      <w:pPr>
        <w:spacing w:before="120"/>
        <w:rPr>
          <w:rFonts w:eastAsia="Times New Roman" w:cs="Times New Roman"/>
          <w:sz w:val="28"/>
          <w:szCs w:val="28"/>
        </w:rPr>
      </w:pPr>
      <w:r>
        <w:t>Nợ TK 635 - Chi phí tài chính (chênh lệch giữa giá trị hợp lý của cổ phiếu nhận về nhỏ hơn giá trị ghi sổ của cổ phiếu mang đi trao đổi)</w:t>
      </w:r>
    </w:p>
    <w:p w:rsidR="00704297" w:rsidRDefault="00D52B08">
      <w:pPr>
        <w:spacing w:before="120"/>
        <w:rPr>
          <w:rFonts w:eastAsia="Times New Roman" w:cs="Times New Roman"/>
          <w:sz w:val="28"/>
          <w:szCs w:val="28"/>
        </w:rPr>
      </w:pPr>
      <w:r>
        <w:t>Có các TK 121, 228 (cổ phiếu mang đi trao đổi theo giá trị ghi sổ)</w:t>
      </w:r>
    </w:p>
    <w:p w:rsidR="00704297" w:rsidRDefault="00D52B08">
      <w:pPr>
        <w:spacing w:before="120"/>
        <w:rPr>
          <w:rFonts w:eastAsia="Times New Roman" w:cs="Times New Roman"/>
          <w:sz w:val="28"/>
          <w:szCs w:val="28"/>
        </w:rPr>
      </w:pPr>
      <w:r>
        <w:t>Có TK 515 - Doanh thu hoạt động tài chính (chênh lệch giữa giá trị hợp lý của cổ phiếu nhận về lớn hơn giá trị ghi sổ của cổ phiếu mang đi trao đổi).</w:t>
      </w:r>
    </w:p>
    <w:p w:rsidR="00704297" w:rsidRDefault="00D52B08">
      <w:pPr>
        <w:spacing w:before="120"/>
        <w:rPr>
          <w:rFonts w:eastAsia="Times New Roman" w:cs="Times New Roman"/>
          <w:sz w:val="28"/>
          <w:szCs w:val="28"/>
        </w:rPr>
      </w:pPr>
      <w:r>
        <w:t>đ)</w:t>
      </w:r>
      <w:r>
        <w:rPr>
          <w:b/>
        </w:rPr>
        <w:t xml:space="preserve"> </w:t>
      </w:r>
      <w:r>
        <w:t>Kế toán bán ngoại tệ, ghi:</w:t>
      </w:r>
    </w:p>
    <w:p w:rsidR="00704297" w:rsidRDefault="00D52B08">
      <w:pPr>
        <w:spacing w:before="120"/>
        <w:rPr>
          <w:rFonts w:eastAsia="Times New Roman" w:cs="Times New Roman"/>
          <w:sz w:val="28"/>
          <w:szCs w:val="28"/>
        </w:rPr>
      </w:pPr>
      <w:r>
        <w:t>Nợ các TK 111 (1111), 112 (1121) (tỷ giá thực tế bán)</w:t>
      </w:r>
    </w:p>
    <w:p w:rsidR="00704297" w:rsidRDefault="00D52B08">
      <w:pPr>
        <w:spacing w:before="120"/>
        <w:rPr>
          <w:rFonts w:eastAsia="Times New Roman" w:cs="Times New Roman"/>
          <w:sz w:val="28"/>
          <w:szCs w:val="28"/>
        </w:rPr>
      </w:pPr>
      <w:r>
        <w:t>Nợ TK 635 - Chi phí tài chính (số chênh lệch giữa tỷ giá thực tế bán nhỏ hơn tỷ giá trên sổ kế toán).</w:t>
      </w:r>
    </w:p>
    <w:p w:rsidR="00704297" w:rsidRDefault="00D52B08">
      <w:pPr>
        <w:spacing w:before="120"/>
        <w:rPr>
          <w:rFonts w:eastAsia="Times New Roman" w:cs="Times New Roman"/>
          <w:sz w:val="28"/>
          <w:szCs w:val="28"/>
        </w:rPr>
      </w:pPr>
      <w:r>
        <w:t>Có các TK 111 (1112), 112 (1122) (theo tỷ giá trên sổ kế toán)</w:t>
      </w:r>
    </w:p>
    <w:p w:rsidR="00704297" w:rsidRDefault="00D52B08">
      <w:pPr>
        <w:spacing w:before="120"/>
        <w:rPr>
          <w:rFonts w:eastAsia="Times New Roman" w:cs="Times New Roman"/>
          <w:sz w:val="28"/>
          <w:szCs w:val="28"/>
        </w:rPr>
      </w:pPr>
      <w:r>
        <w:t>Có TK 515 - Doanh thu hoạt động tài chính (số chênh lệch tỷ giá thực tế bán lớn hơn tỷ giá trên sổ kế toán).</w:t>
      </w:r>
    </w:p>
    <w:p w:rsidR="00704297" w:rsidRDefault="00D52B08">
      <w:pPr>
        <w:spacing w:before="120"/>
        <w:rPr>
          <w:rFonts w:eastAsia="Times New Roman" w:cs="Times New Roman"/>
          <w:sz w:val="28"/>
          <w:szCs w:val="28"/>
        </w:rPr>
      </w:pPr>
      <w:r>
        <w:t>e)</w:t>
      </w:r>
      <w:r>
        <w:rPr>
          <w:i/>
        </w:rPr>
        <w:t xml:space="preserve"> </w:t>
      </w:r>
      <w:r>
        <w:t>Khi mua vật tư, hàng hoá, TSCĐ, dịch vụ, chi trả các khoản chi phí bằng ngoại tệ, nếu tỷ giá giao dịch thực tế tại thời điểm phát sinh lớn hơn tỷ giá trên sổ kế toán các TK 111, 112, ghi:</w:t>
      </w:r>
    </w:p>
    <w:p w:rsidR="00704297" w:rsidRDefault="00D52B08">
      <w:pPr>
        <w:spacing w:before="120"/>
        <w:rPr>
          <w:rFonts w:ascii="Century Schoolbook" w:eastAsia="Century Schoolbook" w:hAnsi="Century Schoolbook" w:cs="Century Schoolbook"/>
          <w:sz w:val="22"/>
          <w:szCs w:val="22"/>
        </w:rPr>
      </w:pPr>
      <w:r>
        <w:t>Nợ các TK liên quan (Theo tỷ giá giao dịch thực tế)</w:t>
      </w:r>
    </w:p>
    <w:p w:rsidR="00704297" w:rsidRDefault="00D52B08">
      <w:pPr>
        <w:spacing w:before="120"/>
        <w:rPr>
          <w:rFonts w:ascii="Century Schoolbook" w:eastAsia="Century Schoolbook" w:hAnsi="Century Schoolbook" w:cs="Century Schoolbook"/>
          <w:sz w:val="22"/>
          <w:szCs w:val="22"/>
        </w:rPr>
      </w:pPr>
      <w:r>
        <w:t>Có các TK 111 (1112), 112 (1122) (tỷ giá ghi sổ kế toán TK 111,112)</w:t>
      </w:r>
    </w:p>
    <w:p w:rsidR="00704297" w:rsidRDefault="00D52B08">
      <w:pPr>
        <w:spacing w:before="120"/>
        <w:rPr>
          <w:rFonts w:ascii="Century Schoolbook" w:eastAsia="Century Schoolbook" w:hAnsi="Century Schoolbook" w:cs="Century Schoolbook"/>
          <w:sz w:val="22"/>
          <w:szCs w:val="22"/>
        </w:rPr>
      </w:pPr>
      <w:r>
        <w:t>Có TK 515 - Doanh thu hoạt động tài chính (lãi tỷ giá hối đoái).</w:t>
      </w:r>
    </w:p>
    <w:p w:rsidR="00704297" w:rsidRDefault="00D52B08">
      <w:pPr>
        <w:spacing w:before="120"/>
        <w:rPr>
          <w:rFonts w:eastAsia="Times New Roman" w:cs="Times New Roman"/>
          <w:sz w:val="28"/>
          <w:szCs w:val="28"/>
        </w:rPr>
      </w:pPr>
      <w:r>
        <w:t>g) Khi thanh toán nợ phải trả bằng ngoại tệ, nếu tỷ giá trên sổ kế toán các TK 111, 112 nhỏ hơn tỷ giá trên sổ kế toán của các TK Nợ phải trả, ghi:</w:t>
      </w:r>
    </w:p>
    <w:p w:rsidR="00704297" w:rsidRDefault="00D52B08">
      <w:pPr>
        <w:spacing w:before="120"/>
        <w:rPr>
          <w:rFonts w:eastAsia="Times New Roman" w:cs="Times New Roman"/>
          <w:sz w:val="28"/>
          <w:szCs w:val="28"/>
        </w:rPr>
      </w:pPr>
      <w:r>
        <w:t>Nợ các TK 331, 341... (tỷ giá trên sổ kế toán)</w:t>
      </w:r>
    </w:p>
    <w:p w:rsidR="00704297" w:rsidRDefault="00D52B08">
      <w:pPr>
        <w:spacing w:before="120"/>
        <w:rPr>
          <w:rFonts w:ascii="Century Schoolbook" w:eastAsia="Century Schoolbook" w:hAnsi="Century Schoolbook" w:cs="Century Schoolbook"/>
          <w:sz w:val="22"/>
          <w:szCs w:val="22"/>
        </w:rPr>
      </w:pPr>
      <w:r>
        <w:t>Có TK 515 - Doanh thu hoạt động tài chính (lãi tỷ giá hối đoái)</w:t>
      </w:r>
    </w:p>
    <w:p w:rsidR="00704297" w:rsidRDefault="00D52B08">
      <w:pPr>
        <w:spacing w:before="120"/>
        <w:rPr>
          <w:rFonts w:ascii="Century Schoolbook" w:eastAsia="Century Schoolbook" w:hAnsi="Century Schoolbook" w:cs="Century Schoolbook"/>
          <w:sz w:val="22"/>
          <w:szCs w:val="22"/>
        </w:rPr>
      </w:pPr>
      <w:r>
        <w:t>Có các TK 111 (1112), 112 (1122) (tỷ giá trên sổ TK 111, 112).</w:t>
      </w:r>
    </w:p>
    <w:p w:rsidR="00704297" w:rsidRDefault="00D52B08">
      <w:pPr>
        <w:spacing w:before="120"/>
        <w:rPr>
          <w:rFonts w:eastAsia="Times New Roman" w:cs="Times New Roman"/>
          <w:sz w:val="28"/>
          <w:szCs w:val="28"/>
        </w:rPr>
      </w:pPr>
      <w:r>
        <w:t>h) Khi thu được tiền nợ phải thu bằng ngoại tệ, nếu tỷ giá giao dịch thực tế tại thời điểm thu tiền cao hơn tỷ giá ghi sổ kế toán của các TK phải thu, ghi:</w:t>
      </w:r>
    </w:p>
    <w:p w:rsidR="00704297" w:rsidRDefault="00D52B08">
      <w:pPr>
        <w:spacing w:before="120"/>
        <w:rPr>
          <w:rFonts w:eastAsia="Times New Roman" w:cs="Times New Roman"/>
          <w:sz w:val="28"/>
          <w:szCs w:val="28"/>
        </w:rPr>
      </w:pPr>
      <w:r>
        <w:t>Nợ các TK 111 (1112), 112 (1122) (tỷ giá giao dịch thực tế)</w:t>
      </w:r>
    </w:p>
    <w:p w:rsidR="00704297" w:rsidRDefault="00D52B08">
      <w:pPr>
        <w:spacing w:before="120"/>
        <w:rPr>
          <w:rFonts w:ascii="Century Schoolbook" w:eastAsia="Century Schoolbook" w:hAnsi="Century Schoolbook" w:cs="Century Schoolbook"/>
          <w:sz w:val="22"/>
          <w:szCs w:val="22"/>
        </w:rPr>
      </w:pPr>
      <w:r>
        <w:lastRenderedPageBreak/>
        <w:t>Có TK 515 - Doanh thu hoạt động tài chính (lãi tỷ giá hối đoái)</w:t>
      </w:r>
    </w:p>
    <w:p w:rsidR="00704297" w:rsidRDefault="00D52B08">
      <w:pPr>
        <w:spacing w:before="120"/>
        <w:rPr>
          <w:rFonts w:eastAsia="Times New Roman" w:cs="Times New Roman"/>
          <w:sz w:val="28"/>
          <w:szCs w:val="28"/>
        </w:rPr>
      </w:pPr>
      <w:r>
        <w:t>Có các TK 131, 136, 138... (tỷ giá trên sổ kế toán).</w:t>
      </w:r>
    </w:p>
    <w:p w:rsidR="00704297" w:rsidRDefault="00D52B08">
      <w:pPr>
        <w:spacing w:before="120"/>
        <w:rPr>
          <w:rFonts w:eastAsia="Times New Roman" w:cs="Times New Roman"/>
          <w:sz w:val="28"/>
          <w:szCs w:val="28"/>
        </w:rPr>
      </w:pPr>
      <w:r>
        <w:t>i) Khi bán sản phẩm, hàng hoá theo phương thức trả chậm, trả góp thì ghi nhận doanh thu bán hàng và cung cấp dịch vụ của kỳ kế toán theo giá bán trả tiền ngay, phần chênh lệch giữa giá bán trả chậm, trả góp với giá bán trả tiền ngay ghi vào tài khoản 3387 "Doanh thu chưa thực hiện", ghi:</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eastAsia="Times New Roman" w:cs="Times New Roman"/>
          <w:sz w:val="28"/>
          <w:szCs w:val="28"/>
        </w:rPr>
      </w:pPr>
      <w:r>
        <w:t>Có TK 511- Doanh thu bán hàng và cung cấp dịch vụ (theo giá bán trả tiền ngay chưa có thuế GTGT)</w:t>
      </w:r>
    </w:p>
    <w:p w:rsidR="00704297" w:rsidRDefault="00D52B08">
      <w:pPr>
        <w:spacing w:before="120"/>
        <w:rPr>
          <w:rFonts w:eastAsia="Times New Roman" w:cs="Times New Roman"/>
          <w:sz w:val="28"/>
          <w:szCs w:val="28"/>
        </w:rPr>
      </w:pPr>
      <w:r>
        <w:t>Có TK 3387 - Doanh thu chưa thực hiện (phần chênh lệch giữa giá bán trả chậm, trả góp và giá bán trả</w:t>
      </w:r>
    </w:p>
    <w:p w:rsidR="00704297" w:rsidRDefault="00D52B08">
      <w:pPr>
        <w:spacing w:before="120"/>
        <w:rPr>
          <w:rFonts w:eastAsia="Times New Roman" w:cs="Times New Roman"/>
          <w:sz w:val="28"/>
          <w:szCs w:val="28"/>
        </w:rPr>
      </w:pPr>
      <w:r>
        <w:t>tiền ngay chưa có thuế GTGT)</w:t>
      </w:r>
    </w:p>
    <w:p w:rsidR="00704297" w:rsidRDefault="00D52B08">
      <w:pPr>
        <w:spacing w:before="120"/>
        <w:rPr>
          <w:rFonts w:eastAsia="Times New Roman" w:cs="Times New Roman"/>
          <w:sz w:val="28"/>
          <w:szCs w:val="28"/>
        </w:rPr>
      </w:pPr>
      <w:r>
        <w:t>Có TK 3331 - Thuế GTGT phải nộp.</w:t>
      </w:r>
    </w:p>
    <w:p w:rsidR="00704297" w:rsidRDefault="00D52B08">
      <w:pPr>
        <w:spacing w:before="120"/>
        <w:rPr>
          <w:rFonts w:eastAsia="Times New Roman" w:cs="Times New Roman"/>
          <w:sz w:val="28"/>
          <w:szCs w:val="28"/>
        </w:rPr>
      </w:pPr>
      <w:r>
        <w:t>- Định kỳ, xác định và kết chuyển doanh thu tiền lãi bán hàng trả chậm, trả góp trong kỳ, ghi:</w:t>
      </w:r>
    </w:p>
    <w:p w:rsidR="00704297" w:rsidRDefault="00D52B08">
      <w:pPr>
        <w:spacing w:before="120"/>
        <w:rPr>
          <w:rFonts w:eastAsia="Times New Roman" w:cs="Times New Roman"/>
          <w:sz w:val="28"/>
          <w:szCs w:val="28"/>
        </w:rPr>
      </w:pPr>
      <w:r>
        <w:t>Nợ TK 3387 - Doanh thu chưa thực hiện</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k)</w:t>
      </w:r>
      <w:r>
        <w:rPr>
          <w:b/>
        </w:rPr>
        <w:t xml:space="preserve"> </w:t>
      </w:r>
      <w:r>
        <w:t>Hàng kỳ, xác định và kết chuyển doanh thu tiền lãi đối với các khoản cho vay hoặc mua trái phiếu nhận lãi trước, ghi:</w:t>
      </w:r>
    </w:p>
    <w:p w:rsidR="00704297" w:rsidRDefault="00D52B08">
      <w:pPr>
        <w:spacing w:before="120"/>
        <w:rPr>
          <w:rFonts w:eastAsia="Times New Roman" w:cs="Times New Roman"/>
          <w:sz w:val="28"/>
          <w:szCs w:val="28"/>
        </w:rPr>
      </w:pPr>
      <w:r>
        <w:t>Nợ TK 3387 - Doanh thu chưa thực hiện</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l) Trường hợp mua trái phiếu Chính phủ theo hợp đồng mua bán lại (repo):</w:t>
      </w:r>
    </w:p>
    <w:p w:rsidR="00704297" w:rsidRDefault="00D52B08">
      <w:pPr>
        <w:spacing w:before="120"/>
        <w:rPr>
          <w:rFonts w:eastAsia="Times New Roman" w:cs="Times New Roman"/>
          <w:sz w:val="28"/>
          <w:szCs w:val="28"/>
        </w:rPr>
      </w:pPr>
      <w:r>
        <w:t>- Khi bên mua thanh toán cho bên bán số coupon mà bên mua nhận hộ bên bán tại (các) thời điểm nằm trong thời hạn hợp đồng, bên bán ghi:</w:t>
      </w:r>
    </w:p>
    <w:p w:rsidR="00704297" w:rsidRDefault="00D52B08">
      <w:pPr>
        <w:spacing w:before="120"/>
        <w:rPr>
          <w:rFonts w:eastAsia="Times New Roman" w:cs="Times New Roman"/>
          <w:sz w:val="28"/>
          <w:szCs w:val="28"/>
        </w:rPr>
      </w:pPr>
      <w:r>
        <w:t>Nợ các TK 111, 112, 138</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 Khi phân bổ số chênh lệch giữa giá bán lại với giá mua trái phiếu Chính phủ theo hợp đồng mua bán lại trái phiếu Chính phủ vào doanh thu định kỳ phù hợp với thời gian của hợp đồng, bên mua ghi:</w:t>
      </w:r>
    </w:p>
    <w:p w:rsidR="00704297" w:rsidRDefault="00D52B08">
      <w:pPr>
        <w:spacing w:before="120"/>
        <w:rPr>
          <w:rFonts w:eastAsia="Times New Roman" w:cs="Times New Roman"/>
          <w:sz w:val="28"/>
          <w:szCs w:val="28"/>
        </w:rPr>
      </w:pPr>
      <w:r>
        <w:t>Nợ TK 171 - Giao dịch mua bán lại trái phiếu chính phủ</w:t>
      </w:r>
    </w:p>
    <w:p w:rsidR="00704297" w:rsidRDefault="00D52B08">
      <w:pPr>
        <w:spacing w:before="120"/>
        <w:rPr>
          <w:rFonts w:eastAsia="Times New Roman" w:cs="Times New Roman"/>
          <w:sz w:val="28"/>
          <w:szCs w:val="28"/>
        </w:rPr>
      </w:pPr>
      <w:r>
        <w:lastRenderedPageBreak/>
        <w:t>Có TK 515 - Doanh thu hoạt động tài chính.</w:t>
      </w:r>
    </w:p>
    <w:p w:rsidR="00704297" w:rsidRDefault="00D52B08">
      <w:pPr>
        <w:spacing w:before="120"/>
        <w:rPr>
          <w:rFonts w:eastAsia="Times New Roman" w:cs="Times New Roman"/>
          <w:sz w:val="28"/>
          <w:szCs w:val="28"/>
        </w:rPr>
      </w:pPr>
      <w:r>
        <w:t>m)</w:t>
      </w:r>
      <w:r>
        <w:rPr>
          <w:b/>
        </w:rPr>
        <w:t xml:space="preserve"> </w:t>
      </w:r>
      <w:r>
        <w:t>Số tiền chiết khấu thanh toán được hưởng do thanh toán tiền mua hàng trước thời hạn được người bán chấp thuận, ghi:</w:t>
      </w:r>
    </w:p>
    <w:p w:rsidR="00704297" w:rsidRDefault="00D52B08">
      <w:pPr>
        <w:spacing w:before="120"/>
        <w:rPr>
          <w:rFonts w:eastAsia="Times New Roman" w:cs="Times New Roman"/>
          <w:sz w:val="28"/>
          <w:szCs w:val="28"/>
        </w:rPr>
      </w:pPr>
      <w:r>
        <w:t>Nợ TK 331 - Phải trả cho người bán</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n) Trường hợp giá đánh giá lại vàng tiền tệ phát sinh lãi (giá vàng thị trường trong nước lớn hơn giá trị ghi sổ), kế toán ghi nhận chi phí tài chính, ghi:</w:t>
      </w:r>
    </w:p>
    <w:p w:rsidR="00704297" w:rsidRDefault="00D52B08">
      <w:pPr>
        <w:spacing w:before="120"/>
        <w:rPr>
          <w:rFonts w:eastAsia="Times New Roman" w:cs="Times New Roman"/>
          <w:sz w:val="28"/>
          <w:szCs w:val="28"/>
        </w:rPr>
      </w:pPr>
      <w:r>
        <w:t>Nợ các TK 1113, 1123</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o)</w:t>
      </w:r>
      <w:r>
        <w:rPr>
          <w:b/>
        </w:rPr>
        <w:t xml:space="preserve"> </w:t>
      </w:r>
      <w:r>
        <w:t>Khi xử lý chênh lệch tỷ giá hối đoái do đánh giá lại số dư các khoản mục tiền tệ có gốc ngoại tệ, kế toán kết chuyển toàn bộ khoản lãi chênh lệch tỷ giá hối đoái đánh giá lại, ghi:</w:t>
      </w:r>
    </w:p>
    <w:p w:rsidR="00704297" w:rsidRDefault="00D52B08">
      <w:pPr>
        <w:spacing w:before="120"/>
        <w:rPr>
          <w:rFonts w:eastAsia="Times New Roman" w:cs="Times New Roman"/>
          <w:sz w:val="28"/>
          <w:szCs w:val="28"/>
        </w:rPr>
      </w:pPr>
      <w:r>
        <w:t>Nợ TK 413 - Chênh lệch tỷ giá hối đoái (4131)</w:t>
      </w:r>
    </w:p>
    <w:p w:rsidR="00704297" w:rsidRDefault="00D52B08">
      <w:pPr>
        <w:spacing w:before="120"/>
        <w:rPr>
          <w:rFonts w:ascii="Century Schoolbook" w:eastAsia="Century Schoolbook" w:hAnsi="Century Schoolbook" w:cs="Century Schoolbook"/>
          <w:sz w:val="22"/>
          <w:szCs w:val="22"/>
        </w:rPr>
      </w:pPr>
      <w:r>
        <w:t>Có TK 515 - Doanh thu hoạt động tài chính.</w:t>
      </w:r>
    </w:p>
    <w:p w:rsidR="00704297" w:rsidRDefault="00D52B08">
      <w:pPr>
        <w:spacing w:before="120"/>
        <w:rPr>
          <w:rFonts w:eastAsia="Times New Roman" w:cs="Times New Roman"/>
          <w:sz w:val="28"/>
          <w:szCs w:val="28"/>
        </w:rPr>
      </w:pPr>
      <w:r>
        <w:t>p) Cuối kỳ kế toán, kết chuyển doanh thu hoạt động tài chính để xác định kết quả kinh doanh, ghi:</w:t>
      </w:r>
    </w:p>
    <w:p w:rsidR="00704297" w:rsidRDefault="00D52B08">
      <w:pPr>
        <w:spacing w:before="120"/>
        <w:rPr>
          <w:rFonts w:eastAsia="Times New Roman" w:cs="Times New Roman"/>
          <w:sz w:val="28"/>
          <w:szCs w:val="28"/>
        </w:rPr>
      </w:pPr>
      <w:r>
        <w:t>Nợ TK 515 - Doanh thu hoạt động tài chính</w:t>
      </w:r>
    </w:p>
    <w:p w:rsidR="00704297" w:rsidRDefault="00D52B08">
      <w:pPr>
        <w:spacing w:before="120"/>
        <w:rPr>
          <w:rFonts w:eastAsia="Times New Roman" w:cs="Times New Roman"/>
          <w:sz w:val="28"/>
          <w:szCs w:val="28"/>
        </w:rPr>
      </w:pPr>
      <w:r>
        <w:t>Có TK 911 - Xác định kết quả kinh doanh.</w:t>
      </w:r>
      <w:bookmarkStart w:id="236" w:name="4cmhg48" w:colFirst="0" w:colLast="0"/>
      <w:bookmarkEnd w:id="236"/>
    </w:p>
    <w:p w:rsidR="00704297" w:rsidRDefault="00D52B08" w:rsidP="00264C30">
      <w:pPr>
        <w:pStyle w:val="Heading2"/>
      </w:pPr>
      <w:bookmarkStart w:id="237" w:name="_Toc140907619"/>
      <w:r>
        <w:t>Điều 81. Tài khoản 521 - Các khoản giảm trừ doanh thu</w:t>
      </w:r>
      <w:bookmarkEnd w:id="237"/>
    </w:p>
    <w:p w:rsidR="00704297" w:rsidRDefault="00D52B08">
      <w:pPr>
        <w:spacing w:before="120"/>
        <w:rPr>
          <w:rFonts w:ascii="Calibri" w:eastAsia="Calibri" w:hAnsi="Calibri" w:cs="Calibri"/>
          <w:sz w:val="22"/>
          <w:szCs w:val="22"/>
        </w:rPr>
      </w:pPr>
      <w:r>
        <w:rPr>
          <w:b/>
        </w:rPr>
        <w:t>1. Nguyên tắc kế toán</w:t>
      </w:r>
    </w:p>
    <w:p w:rsidR="00704297" w:rsidRDefault="00D52B08">
      <w:pPr>
        <w:spacing w:before="120"/>
        <w:rPr>
          <w:rFonts w:eastAsia="Times New Roman" w:cs="Times New Roman"/>
          <w:sz w:val="28"/>
          <w:szCs w:val="28"/>
        </w:rPr>
      </w:pPr>
      <w:r>
        <w:t>a) Tài khoản này dùng để phản ánh các khoản được điều chỉnh giảm trừ vào doanh thu bán hàng, cung cấp dịch vụ phát sinh trong kỳ, gồm: Chiết khấu thương mại, giảm giá hàng bán và hàng bán bị trả lại. Tài khoản này không phản ánh các khoản thuế được giảm trừ vào doanh thu như thuế GTGT đầu ra phải nộp tính theo phương pháp trực tiếp.</w:t>
      </w:r>
    </w:p>
    <w:p w:rsidR="00704297" w:rsidRDefault="00D52B08">
      <w:pPr>
        <w:spacing w:before="120"/>
        <w:rPr>
          <w:rFonts w:eastAsia="Times New Roman" w:cs="Times New Roman"/>
          <w:sz w:val="28"/>
          <w:szCs w:val="28"/>
        </w:rPr>
      </w:pPr>
      <w:r>
        <w:t>b) Việc điều chỉnh giảm doanh thu được thực hiện như sau:</w:t>
      </w:r>
    </w:p>
    <w:p w:rsidR="00704297" w:rsidRDefault="00D52B08">
      <w:pPr>
        <w:spacing w:before="120"/>
        <w:rPr>
          <w:rFonts w:eastAsia="Times New Roman" w:cs="Times New Roman"/>
          <w:sz w:val="28"/>
          <w:szCs w:val="28"/>
        </w:rPr>
      </w:pPr>
      <w:r>
        <w:t>- Khoản chiết khấu thương mại, giảm giá hàng bán, hàng bán bị trả lại phát sinh cùng kỳ tiêu thụ sản phẩm, hàng hóa dịch vụ được điều chỉnh giảm doanh thu của kỳ phát sinh;</w:t>
      </w:r>
    </w:p>
    <w:p w:rsidR="00704297" w:rsidRDefault="00D52B08">
      <w:pPr>
        <w:spacing w:before="120"/>
        <w:rPr>
          <w:rFonts w:eastAsia="Times New Roman" w:cs="Times New Roman"/>
          <w:sz w:val="28"/>
          <w:szCs w:val="28"/>
        </w:rPr>
      </w:pPr>
      <w:r>
        <w:lastRenderedPageBreak/>
        <w:t>- Trường hợp sản phẩm, hàng hoá, dịch vụ đã tiêu thụ từ các kỳ trước, đến kỳ sau mới phát sinh chiết khấu thương mại, giảm giá hàng bán hoặc hàng bán bị trả lại thì doanh nghiệp được ghi giảm doanh thu theo nguyên tắc:</w:t>
      </w:r>
    </w:p>
    <w:p w:rsidR="00704297" w:rsidRDefault="00D52B08">
      <w:pPr>
        <w:spacing w:before="120"/>
        <w:rPr>
          <w:rFonts w:eastAsia="Times New Roman" w:cs="Times New Roman"/>
          <w:sz w:val="28"/>
          <w:szCs w:val="28"/>
        </w:rPr>
      </w:pPr>
      <w:r>
        <w:t>+ Nếu sản phẩm, hàng hoá, dịch vụ đã tiêu thụ từ các kỳ trước, đến kỳ sau phải giảm giá, phải chiết khấu thương mại, bị trả lại nhưng phát sinh trước thời điểm phát hành Báo cáo tài chính, kế toán phải coi đây là một sự kiện cần điều chỉnh phát sinh sau ngày lập Bảng cân đối kế toán và ghi giảm doanh thu, trên Báo cáo tài chính của kỳ lập báo cáo (kỳ trước).</w:t>
      </w:r>
    </w:p>
    <w:p w:rsidR="00704297" w:rsidRDefault="00D52B08">
      <w:pPr>
        <w:spacing w:before="120"/>
        <w:rPr>
          <w:rFonts w:eastAsia="Times New Roman" w:cs="Times New Roman"/>
          <w:sz w:val="28"/>
          <w:szCs w:val="28"/>
        </w:rPr>
      </w:pPr>
      <w:r>
        <w:t>+ Trường hợp sản phẩm, hàng hoá, dịch vụ phải giảm giá, phải chiết khấu thương mại, bị trả lại sau thời điểm phát hành Báo cáo tài chính thì doanh nghiệp ghi giảm doanh thu của kỳ phát sinh (kỳ sau).</w:t>
      </w:r>
    </w:p>
    <w:p w:rsidR="00704297" w:rsidRDefault="00D52B08">
      <w:pPr>
        <w:spacing w:before="120"/>
        <w:rPr>
          <w:rFonts w:eastAsia="Times New Roman" w:cs="Times New Roman"/>
          <w:sz w:val="28"/>
          <w:szCs w:val="28"/>
        </w:rPr>
      </w:pPr>
      <w:r>
        <w:t>c) Chiết khấu thương mại phải trả là khoản doanh nghiệp bán giảm giá niêm yết cho khách hàng mua hàng với khối lượng lớn. Bên bán hàng thực hiện kế toán chiết khấu thương mại theo những nguyên tắc sau:</w:t>
      </w:r>
    </w:p>
    <w:p w:rsidR="00704297" w:rsidRDefault="00D52B08">
      <w:pPr>
        <w:spacing w:before="120"/>
        <w:rPr>
          <w:rFonts w:eastAsia="Times New Roman" w:cs="Times New Roman"/>
          <w:sz w:val="28"/>
          <w:szCs w:val="28"/>
        </w:rPr>
      </w:pPr>
      <w:r>
        <w:t>- Trường hợp trong hóa đơn GTGT hoặc hóa đơn bán hàng đã thể hiện khoản chiết khấu thương mại cho người mua là khoản giảm trừ vào số tiền người mua phải thanh toán (giá bán phản ánh trên hoá đơn là giá đã trừ chiết khấu thương mại) thì doanh nghiệp (bên bán hàng) không sử dụng tài khoản này, doanh thu bán hàng phản ánh theo giá đã trừ chiết khấu thương mại (doanh thu thuần).</w:t>
      </w:r>
    </w:p>
    <w:p w:rsidR="00704297" w:rsidRDefault="00D52B08">
      <w:pPr>
        <w:spacing w:before="120"/>
        <w:rPr>
          <w:rFonts w:eastAsia="Times New Roman" w:cs="Times New Roman"/>
          <w:sz w:val="28"/>
          <w:szCs w:val="28"/>
        </w:rPr>
      </w:pPr>
      <w:r>
        <w:t>- Kế toán phải theo dõi riêng khoản chiết khấu thương mại mà doanh nghiệp chi trả cho người mua nhưng chưa được phản ánh là khoản giảm trừ số tiền phải thanh toán trên hóa đơn. Trường hợp này, bên bán ghi nhận doanh thu ban đầu theo giá chưa trừ chiết khấu thương mại (doanh thu gộp). Khoản chiết khấu thương mại cần phải theo dõi riêng trên tài khoản này thường phát sinh trong các trường hợp như:</w:t>
      </w:r>
    </w:p>
    <w:p w:rsidR="00704297" w:rsidRDefault="00D52B08">
      <w:pPr>
        <w:spacing w:before="120"/>
        <w:rPr>
          <w:rFonts w:eastAsia="Times New Roman" w:cs="Times New Roman"/>
          <w:sz w:val="28"/>
          <w:szCs w:val="28"/>
        </w:rPr>
      </w:pPr>
      <w:r>
        <w:t>+ Số chiết khấu thương mại người mua được hưởng lớn hơn số tiền bán hàng được ghi trên hoá đơn lần cuối cùng. Trường hợp này có thể phát sinh do người mua hàng nhiều lần mới đạt được lượng hàng mua được hưởng chiết khấu và khoản chiết khấu thương mại chỉ được xác định trong lần mua cuối cùng;</w:t>
      </w:r>
    </w:p>
    <w:p w:rsidR="00704297" w:rsidRDefault="00D52B08">
      <w:pPr>
        <w:spacing w:before="120"/>
        <w:rPr>
          <w:rFonts w:eastAsia="Times New Roman" w:cs="Times New Roman"/>
          <w:sz w:val="28"/>
          <w:szCs w:val="28"/>
        </w:rPr>
      </w:pPr>
      <w:r>
        <w:t>+ Các nhà sản xuất cuối kỳ mới xác định được số lượng hàng mà nhà phân phối (như các siêu thị) đã tiêu thụ và từ đó mới có căn cứ để xác định được số chiết khấu thương mại phải trả dựa trên doanh số bán hoặc số lượng sản phẩm đã tiêu thụ.</w:t>
      </w:r>
    </w:p>
    <w:p w:rsidR="00704297" w:rsidRDefault="00D52B08">
      <w:pPr>
        <w:spacing w:before="120"/>
        <w:rPr>
          <w:rFonts w:eastAsia="Times New Roman" w:cs="Times New Roman"/>
          <w:sz w:val="28"/>
          <w:szCs w:val="28"/>
        </w:rPr>
      </w:pPr>
      <w:r>
        <w:lastRenderedPageBreak/>
        <w:t>d) Giảm giá hàng bán là khoản giảm trừ cho người mua do sản phẩm, hàng hoá kém, mất phẩm chất hay không đúng quy cách theo quy định trong hợp đồng kinh tế. Bên bán hàng thực hiện kế toán giảm giá hàng bán theo những nguyên tắc sau:</w:t>
      </w:r>
    </w:p>
    <w:p w:rsidR="00704297" w:rsidRDefault="00D52B08">
      <w:pPr>
        <w:spacing w:before="120"/>
        <w:rPr>
          <w:rFonts w:eastAsia="Times New Roman" w:cs="Times New Roman"/>
          <w:sz w:val="28"/>
          <w:szCs w:val="28"/>
        </w:rPr>
      </w:pPr>
      <w:r>
        <w:t>- Trường hợp trong hóa đơn GTGT hoặc hóa đơn bán hàng đã thể hiện khoản giảm giá hàng bán cho người mua là khoản giảm trừ vào số tiền người mua phải thanh toán (giá bán phản ánh trên hoá đơn là giá đã giảm) thì doanh nghiệp (bên bán hàng) không sử dụng tài khoản này, doanh thu bán hàng phản ánh theo giá đã giảm (doanh thu thuần).</w:t>
      </w:r>
    </w:p>
    <w:p w:rsidR="00704297" w:rsidRDefault="00D52B08">
      <w:pPr>
        <w:spacing w:before="120"/>
        <w:rPr>
          <w:rFonts w:eastAsia="Times New Roman" w:cs="Times New Roman"/>
          <w:sz w:val="28"/>
          <w:szCs w:val="28"/>
        </w:rPr>
      </w:pPr>
      <w:r>
        <w:t>- Chỉ phản ánh vào tài khoản này các khoản giảm trừ do việc chấp thuận giảm giá sau khi đã bán hàng (đã ghi nhận doanh thu) và phát hành hoá đơn (giảm giá ngoài hoá đơn) do hàng bán kém, mất phẩm chất...</w:t>
      </w:r>
    </w:p>
    <w:p w:rsidR="00704297" w:rsidRDefault="00D52B08">
      <w:pPr>
        <w:spacing w:before="120"/>
        <w:rPr>
          <w:rFonts w:eastAsia="Times New Roman" w:cs="Times New Roman"/>
          <w:sz w:val="28"/>
          <w:szCs w:val="28"/>
        </w:rPr>
      </w:pPr>
      <w:r>
        <w:t>đ) Đối với hàng bán bị trả lại, tài khoản này dùng để phản ánh giá trị của số sản phẩm, hàng hóa bị khách hàng trả lại do các nguyên nhân: Vi phạm cam kết, vi phạm hợp đồng kinh tế, hàng bị kém, mất phẩm chất, không đúng chủng loại, quy cách.</w:t>
      </w:r>
    </w:p>
    <w:p w:rsidR="00704297" w:rsidRDefault="00D52B08">
      <w:pPr>
        <w:spacing w:before="120"/>
        <w:rPr>
          <w:rFonts w:eastAsia="Times New Roman" w:cs="Times New Roman"/>
          <w:sz w:val="28"/>
          <w:szCs w:val="28"/>
        </w:rPr>
      </w:pPr>
      <w:r>
        <w:t>e) Kế toán phải theo dõi chi tiết chiết khấu thương mại, giảm giá hàng bán, hàng bán bị trả lại cho từng khách hàng và từng loại hàng bán, như: bán hàng (sản phẩm, hàng hoá), cung cấp dịch vụ. Cuối kỳ, kết chuyển toàn bộ sang tài khoản 511 - "Doanh thu bán hàng và cung cấp dịch vụ" để xác định doanh thu thuần của khối lượng sản phẩm, hàng hoá, dịch vụ thực tế thực hiện trong kỳ báo cáo.</w:t>
      </w:r>
    </w:p>
    <w:p w:rsidR="00704297" w:rsidRDefault="00D52B08">
      <w:pPr>
        <w:spacing w:before="120"/>
        <w:rPr>
          <w:rFonts w:eastAsia="Times New Roman" w:cs="Times New Roman"/>
          <w:sz w:val="28"/>
          <w:szCs w:val="28"/>
        </w:rPr>
      </w:pPr>
      <w:r>
        <w:rPr>
          <w:b/>
        </w:rPr>
        <w:t>2. Kết cấu và nội dung phản ánh của tài khoản 521 - Các khoản giảm trừ doanh thu</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rPr>
          <w:b/>
        </w:rPr>
        <w:t xml:space="preserve">- </w:t>
      </w:r>
      <w:r>
        <w:t>Số chiết khấu thương mại đã chấp nhận thanh toán cho khách hàng;</w:t>
      </w:r>
    </w:p>
    <w:p w:rsidR="00704297" w:rsidRDefault="00D52B08">
      <w:pPr>
        <w:spacing w:before="120"/>
        <w:rPr>
          <w:rFonts w:eastAsia="Times New Roman" w:cs="Times New Roman"/>
          <w:sz w:val="28"/>
          <w:szCs w:val="28"/>
        </w:rPr>
      </w:pPr>
      <w:r>
        <w:t>- Số giảm giá hàng bán đã chấp thuận cho người mua hàng;</w:t>
      </w:r>
    </w:p>
    <w:p w:rsidR="00704297" w:rsidRDefault="00D52B08">
      <w:pPr>
        <w:spacing w:before="120"/>
        <w:rPr>
          <w:rFonts w:eastAsia="Times New Roman" w:cs="Times New Roman"/>
          <w:sz w:val="28"/>
          <w:szCs w:val="28"/>
        </w:rPr>
      </w:pPr>
      <w:r>
        <w:t>- Doanh thu của hàng bán bị trả lại, đã trả lại tiền cho người mua hoặc tính trừ vào khoản phải thu khách hàng về số sản phẩm, hàng hóa đã bán</w:t>
      </w:r>
    </w:p>
    <w:p w:rsidR="00704297" w:rsidRDefault="00D52B08">
      <w:pPr>
        <w:spacing w:before="120"/>
        <w:rPr>
          <w:rFonts w:eastAsia="Times New Roman" w:cs="Times New Roman"/>
          <w:sz w:val="28"/>
          <w:szCs w:val="28"/>
        </w:rPr>
      </w:pPr>
      <w:r>
        <w:rPr>
          <w:b/>
        </w:rPr>
        <w:t xml:space="preserve">Bên Có: </w:t>
      </w:r>
      <w:r>
        <w:t>Cuối kỳ kế toán, kết chuyển toàn bộ số chiết khấu thương mại, giảm giá hàng bán, doanh thu của hàng bán bị trả lại sang tài khoản 511 “Doanh thu bán hàng và cung cấp dịch vụ” để xác định doanh thu thuần của kỳ báo cáo.</w:t>
      </w:r>
    </w:p>
    <w:p w:rsidR="00704297" w:rsidRDefault="00D52B08">
      <w:pPr>
        <w:spacing w:before="120"/>
        <w:rPr>
          <w:rFonts w:eastAsia="Times New Roman" w:cs="Times New Roman"/>
          <w:sz w:val="28"/>
          <w:szCs w:val="28"/>
        </w:rPr>
      </w:pPr>
      <w:r>
        <w:rPr>
          <w:b/>
        </w:rPr>
        <w:t>Tài khoản 521 - Các khoản giảm trừ doanh thu không có số dư cuối kỳ.</w:t>
      </w:r>
    </w:p>
    <w:p w:rsidR="00704297" w:rsidRDefault="00D52B08">
      <w:pPr>
        <w:spacing w:before="120"/>
        <w:rPr>
          <w:rFonts w:eastAsia="Times New Roman" w:cs="Times New Roman"/>
          <w:sz w:val="28"/>
          <w:szCs w:val="28"/>
        </w:rPr>
      </w:pPr>
      <w:r>
        <w:rPr>
          <w:b/>
        </w:rPr>
        <w:t>Tài khoản 521 có 3 tài khoản cấp 2</w:t>
      </w:r>
    </w:p>
    <w:p w:rsidR="00704297" w:rsidRDefault="00D52B08">
      <w:pPr>
        <w:spacing w:before="120"/>
        <w:rPr>
          <w:rFonts w:eastAsia="Times New Roman" w:cs="Times New Roman"/>
          <w:sz w:val="28"/>
          <w:szCs w:val="28"/>
        </w:rPr>
      </w:pPr>
      <w:r>
        <w:rPr>
          <w:i/>
        </w:rPr>
        <w:lastRenderedPageBreak/>
        <w:t>- Tài khoản 5211 - Chiết khấu thương mại:</w:t>
      </w:r>
      <w:r>
        <w:rPr>
          <w:b/>
        </w:rPr>
        <w:t xml:space="preserve"> </w:t>
      </w:r>
      <w:r>
        <w:t>Tài khoản này dùng để phản ánh khoản chiết khấu thương mại cho người mua do khách hàng mua hàng với khối lượng lớn nhưng chưa được phản ánh trên hóa đơn khi bán sản phẩm hàng hóa, cung cấp dịch vụ trong kỳ</w:t>
      </w:r>
    </w:p>
    <w:p w:rsidR="00704297" w:rsidRDefault="00D52B08">
      <w:pPr>
        <w:spacing w:before="120"/>
        <w:rPr>
          <w:rFonts w:eastAsia="Times New Roman" w:cs="Times New Roman"/>
          <w:sz w:val="28"/>
          <w:szCs w:val="28"/>
        </w:rPr>
      </w:pPr>
      <w:r>
        <w:rPr>
          <w:i/>
        </w:rPr>
        <w:t>- Tài khoản 5212 - Hàng bán bị trả lại:</w:t>
      </w:r>
      <w:r>
        <w:rPr>
          <w:b/>
        </w:rPr>
        <w:t xml:space="preserve"> </w:t>
      </w:r>
      <w:r>
        <w:t>Tài khoản này dùng để phản ánh doanh thu của sản phẩm, hàng hóa, dịch vụ bị người mua trả lại trong kỳ.</w:t>
      </w:r>
    </w:p>
    <w:p w:rsidR="00704297" w:rsidRDefault="00D52B08">
      <w:pPr>
        <w:spacing w:before="120"/>
        <w:rPr>
          <w:rFonts w:eastAsia="Times New Roman" w:cs="Times New Roman"/>
          <w:sz w:val="28"/>
          <w:szCs w:val="28"/>
        </w:rPr>
      </w:pPr>
      <w:r>
        <w:rPr>
          <w:i/>
        </w:rPr>
        <w:t>- Tài khoản 5213 - Giảm giá hàng bán:</w:t>
      </w:r>
      <w:r>
        <w:rPr>
          <w:b/>
        </w:rPr>
        <w:t xml:space="preserve"> </w:t>
      </w:r>
      <w:r>
        <w:t>Tài khoản này dùng để phản ánh khoản giảm giá hàng bán cho người mua do sản phẩm hàng hóa dịch vụ cung cấp kém quy cách nhưng chưa được phản ánh trên hóa đơn khi bán sản phẩm hàng hóa, cung cấp dịch vụ trong kỳ</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Phản ánh số chiết khấu thương mại, giảm giá hàng bán thực tế phát sinh trong kỳ, ghi:</w:t>
      </w:r>
    </w:p>
    <w:p w:rsidR="00704297" w:rsidRDefault="00D52B08">
      <w:pPr>
        <w:spacing w:before="120"/>
        <w:rPr>
          <w:rFonts w:eastAsia="Times New Roman" w:cs="Times New Roman"/>
          <w:sz w:val="28"/>
          <w:szCs w:val="28"/>
        </w:rPr>
      </w:pPr>
      <w:r>
        <w:t>- Trường hợp sản phẩm, hàng hoá đã bán phải giảm giá, chiết khấu thương mại cho người mua thuộc đối tượng chịu thuế GTGT tính theo phương pháp khấu trừ, và doanh nghiệp tính thuế GTGT theo phương pháp khấu trừ, ghi:</w:t>
      </w:r>
    </w:p>
    <w:p w:rsidR="00704297" w:rsidRDefault="00D52B08">
      <w:pPr>
        <w:spacing w:before="120"/>
        <w:rPr>
          <w:rFonts w:ascii="Century Schoolbook" w:eastAsia="Century Schoolbook" w:hAnsi="Century Schoolbook" w:cs="Century Schoolbook"/>
          <w:sz w:val="22"/>
          <w:szCs w:val="22"/>
        </w:rPr>
      </w:pPr>
      <w:r>
        <w:t>Nợ TK 521 - Các khoản giảm trừ doanh thu (5211, 5213)</w:t>
      </w:r>
    </w:p>
    <w:p w:rsidR="00704297" w:rsidRDefault="00D52B08">
      <w:pPr>
        <w:spacing w:before="120"/>
        <w:rPr>
          <w:rFonts w:ascii="Century Schoolbook" w:eastAsia="Century Schoolbook" w:hAnsi="Century Schoolbook" w:cs="Century Schoolbook"/>
          <w:sz w:val="22"/>
          <w:szCs w:val="22"/>
        </w:rPr>
      </w:pPr>
      <w:r>
        <w:t>Nợ TK 3331 - Thuế GTGT phải nộp (thuế GTGT đầu ra được giảm)</w:t>
      </w:r>
    </w:p>
    <w:p w:rsidR="00704297" w:rsidRDefault="00D52B08">
      <w:pPr>
        <w:spacing w:before="120"/>
        <w:rPr>
          <w:rFonts w:eastAsia="Times New Roman" w:cs="Times New Roman"/>
          <w:sz w:val="28"/>
          <w:szCs w:val="28"/>
        </w:rPr>
      </w:pPr>
      <w:r>
        <w:t>Có các TK 111,112,131,...</w:t>
      </w:r>
    </w:p>
    <w:p w:rsidR="00704297" w:rsidRDefault="00D52B08">
      <w:pPr>
        <w:spacing w:before="120"/>
        <w:rPr>
          <w:rFonts w:eastAsia="Times New Roman" w:cs="Times New Roman"/>
          <w:sz w:val="28"/>
          <w:szCs w:val="28"/>
        </w:rPr>
      </w:pPr>
      <w:r>
        <w:t>- Trường hợp sản phẩm, hàng hoá đã bán phải giảm giá, chiết khấu thương mại cho người mua không thuộc đối tượng chịu thuế GTGT hoặc thuộc đối tượng chịu thuế GTGT tính theo phương pháp trực tiếp thì khoản giảm giá hàng bán cho người mua, ghi:</w:t>
      </w:r>
    </w:p>
    <w:p w:rsidR="00704297" w:rsidRDefault="00D52B08">
      <w:pPr>
        <w:spacing w:before="120"/>
        <w:rPr>
          <w:rFonts w:eastAsia="Times New Roman" w:cs="Times New Roman"/>
          <w:sz w:val="28"/>
          <w:szCs w:val="28"/>
        </w:rPr>
      </w:pPr>
      <w:r>
        <w:t>Nợ TK 521 - Các khoản giảm trừ doanh thu (5211, 5213)</w:t>
      </w:r>
    </w:p>
    <w:p w:rsidR="00704297" w:rsidRDefault="00D52B08">
      <w:pPr>
        <w:spacing w:before="120"/>
        <w:rPr>
          <w:rFonts w:eastAsia="Times New Roman" w:cs="Times New Roman"/>
          <w:sz w:val="28"/>
          <w:szCs w:val="28"/>
        </w:rPr>
      </w:pPr>
      <w:r>
        <w:t>Có các TK 111, 112, 131,...</w:t>
      </w:r>
    </w:p>
    <w:p w:rsidR="00704297" w:rsidRDefault="00D52B08">
      <w:pPr>
        <w:spacing w:before="120"/>
        <w:rPr>
          <w:rFonts w:eastAsia="Times New Roman" w:cs="Times New Roman"/>
          <w:sz w:val="28"/>
          <w:szCs w:val="28"/>
        </w:rPr>
      </w:pPr>
      <w:r>
        <w:t>b) Kế toán hàng bán bị trả lại</w:t>
      </w:r>
    </w:p>
    <w:p w:rsidR="00704297" w:rsidRDefault="00D52B08">
      <w:pPr>
        <w:spacing w:before="120"/>
        <w:rPr>
          <w:rFonts w:eastAsia="Times New Roman" w:cs="Times New Roman"/>
          <w:sz w:val="28"/>
          <w:szCs w:val="28"/>
        </w:rPr>
      </w:pPr>
      <w:r>
        <w:t>- Khi doanh nghiệp nhận lại sản phẩm, hàng hóa bị trả lại, kế toán phản ánh giá vốn của hàng bán bị trả lại:</w:t>
      </w:r>
    </w:p>
    <w:p w:rsidR="00704297" w:rsidRDefault="00D52B08">
      <w:pPr>
        <w:spacing w:before="120"/>
        <w:rPr>
          <w:rFonts w:eastAsia="Times New Roman" w:cs="Times New Roman"/>
          <w:sz w:val="28"/>
          <w:szCs w:val="28"/>
        </w:rPr>
      </w:pPr>
      <w:r>
        <w:t>+ Trường hợp doanh nghiệp kế toán hàng tồn kho theo phương pháp kê khai thường xuyên,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Nợ TK 155 - Thành phẩm</w:t>
      </w:r>
    </w:p>
    <w:p w:rsidR="00704297" w:rsidRDefault="00D52B08">
      <w:pPr>
        <w:spacing w:before="120"/>
        <w:rPr>
          <w:rFonts w:eastAsia="Times New Roman" w:cs="Times New Roman"/>
          <w:sz w:val="28"/>
          <w:szCs w:val="28"/>
        </w:rPr>
      </w:pPr>
      <w:r>
        <w:lastRenderedPageBreak/>
        <w:t>Nợ TK 156 - Hàng hóa</w:t>
      </w:r>
    </w:p>
    <w:p w:rsidR="00704297" w:rsidRDefault="00D52B08">
      <w:pPr>
        <w:spacing w:before="120"/>
        <w:rPr>
          <w:rFonts w:eastAsia="Times New Roman" w:cs="Times New Roman"/>
          <w:sz w:val="28"/>
          <w:szCs w:val="28"/>
        </w:rPr>
      </w:pPr>
      <w:r>
        <w:t>Có TK 632 - Giá vốn hàng bán.</w:t>
      </w:r>
    </w:p>
    <w:p w:rsidR="00704297" w:rsidRDefault="00D52B08">
      <w:pPr>
        <w:spacing w:before="120"/>
        <w:rPr>
          <w:rFonts w:eastAsia="Times New Roman" w:cs="Times New Roman"/>
          <w:sz w:val="28"/>
          <w:szCs w:val="28"/>
        </w:rPr>
      </w:pPr>
      <w:r>
        <w:t>+ Trường hợp doanh nghiệp hạch toán hàng tồn kho theo phương pháp kiểm kê định kỳ, ghi:</w:t>
      </w:r>
    </w:p>
    <w:p w:rsidR="00704297" w:rsidRDefault="00D52B08">
      <w:pPr>
        <w:spacing w:before="120"/>
        <w:rPr>
          <w:rFonts w:eastAsia="Times New Roman" w:cs="Times New Roman"/>
          <w:sz w:val="28"/>
          <w:szCs w:val="28"/>
        </w:rPr>
      </w:pPr>
      <w:r>
        <w:t>Nợ TK 611 - Mua hàng (đối với hàng hóa)</w:t>
      </w:r>
    </w:p>
    <w:p w:rsidR="00704297" w:rsidRDefault="00D52B08">
      <w:pPr>
        <w:spacing w:before="120"/>
        <w:rPr>
          <w:rFonts w:eastAsia="Times New Roman" w:cs="Times New Roman"/>
          <w:sz w:val="28"/>
          <w:szCs w:val="28"/>
        </w:rPr>
      </w:pPr>
      <w:r>
        <w:t>Nợ TK 631 - Giá thành sản xuất (đối với sản phẩm)</w:t>
      </w:r>
    </w:p>
    <w:p w:rsidR="00704297" w:rsidRDefault="00D52B08">
      <w:pPr>
        <w:spacing w:before="120"/>
        <w:rPr>
          <w:rFonts w:eastAsia="Times New Roman" w:cs="Times New Roman"/>
          <w:sz w:val="28"/>
          <w:szCs w:val="28"/>
        </w:rPr>
      </w:pPr>
      <w:r>
        <w:t>Có TK 632 - Giá vốn hàng bán.</w:t>
      </w:r>
    </w:p>
    <w:p w:rsidR="00704297" w:rsidRDefault="00D52B08">
      <w:pPr>
        <w:spacing w:before="120"/>
        <w:rPr>
          <w:rFonts w:eastAsia="Times New Roman" w:cs="Times New Roman"/>
          <w:sz w:val="28"/>
          <w:szCs w:val="28"/>
        </w:rPr>
      </w:pPr>
      <w:r>
        <w:t>- Thanh toán với người mua hàng về số tiền của hàng bán bị trả lại:</w:t>
      </w:r>
    </w:p>
    <w:p w:rsidR="00704297" w:rsidRDefault="00D52B08">
      <w:pPr>
        <w:spacing w:before="120"/>
        <w:rPr>
          <w:rFonts w:eastAsia="Times New Roman" w:cs="Times New Roman"/>
          <w:sz w:val="28"/>
          <w:szCs w:val="28"/>
        </w:rPr>
      </w:pPr>
      <w:r>
        <w:t>+ Đối với sản phẩm, hàng hóa thuộc đối tượng chịu thuế GTGT tính theo phương pháp khấu trừ và doanh nghiệp nộp thuế GTGT tính theo phương pháp khấu trừ, ghi:</w:t>
      </w:r>
    </w:p>
    <w:p w:rsidR="00704297" w:rsidRDefault="00D52B08">
      <w:pPr>
        <w:spacing w:before="120"/>
        <w:rPr>
          <w:rFonts w:eastAsia="Times New Roman" w:cs="Times New Roman"/>
          <w:sz w:val="28"/>
          <w:szCs w:val="28"/>
        </w:rPr>
      </w:pPr>
      <w:r>
        <w:t>Nợ TK 5212 - Hàng bán bị trả lại (giá bán chưa có thuế GTGT)</w:t>
      </w:r>
    </w:p>
    <w:p w:rsidR="00704297" w:rsidRDefault="00D52B08">
      <w:pPr>
        <w:spacing w:before="120"/>
        <w:rPr>
          <w:rFonts w:eastAsia="Times New Roman" w:cs="Times New Roman"/>
          <w:sz w:val="28"/>
          <w:szCs w:val="28"/>
        </w:rPr>
      </w:pPr>
      <w:r>
        <w:t>Nợ TK 3331- Thuế GTGT phải nộp (33311) (thuế GTGT hàng bị trả lại)</w:t>
      </w:r>
    </w:p>
    <w:p w:rsidR="00704297" w:rsidRDefault="00D52B08">
      <w:pPr>
        <w:spacing w:before="120"/>
        <w:rPr>
          <w:rFonts w:eastAsia="Times New Roman" w:cs="Times New Roman"/>
          <w:sz w:val="28"/>
          <w:szCs w:val="28"/>
        </w:rPr>
      </w:pPr>
      <w:r>
        <w:t>Có các TK 111, 112, 131,...</w:t>
      </w:r>
    </w:p>
    <w:p w:rsidR="00704297" w:rsidRDefault="00D52B08">
      <w:pPr>
        <w:spacing w:before="120"/>
        <w:rPr>
          <w:rFonts w:eastAsia="Times New Roman" w:cs="Times New Roman"/>
          <w:sz w:val="28"/>
          <w:szCs w:val="28"/>
        </w:rPr>
      </w:pPr>
      <w:r>
        <w:t>+ Đối với sản phẩm, hàng hóa không thuộc đối tượng chịu thuế GTGT hoặc thuộc đối tượng chịu thuế GTGT tính theo phương pháp trực tiếp, số tiền thanh toán với người mua về hàng bán bị trả lại, ghi:</w:t>
      </w:r>
    </w:p>
    <w:p w:rsidR="00704297" w:rsidRDefault="00D52B08">
      <w:pPr>
        <w:spacing w:before="120"/>
        <w:rPr>
          <w:rFonts w:eastAsia="Times New Roman" w:cs="Times New Roman"/>
          <w:sz w:val="28"/>
          <w:szCs w:val="28"/>
        </w:rPr>
      </w:pPr>
      <w:r>
        <w:t>Nợ TK 5212 - Hàng bán bị trả lại</w:t>
      </w:r>
    </w:p>
    <w:p w:rsidR="00704297" w:rsidRDefault="00D52B08">
      <w:pPr>
        <w:spacing w:before="120"/>
        <w:rPr>
          <w:rFonts w:eastAsia="Times New Roman" w:cs="Times New Roman"/>
          <w:sz w:val="28"/>
          <w:szCs w:val="28"/>
        </w:rPr>
      </w:pPr>
      <w:r>
        <w:t>Có các TK 111, 112, 131,...</w:t>
      </w:r>
    </w:p>
    <w:p w:rsidR="00704297" w:rsidRDefault="00D52B08">
      <w:pPr>
        <w:spacing w:before="120"/>
        <w:rPr>
          <w:rFonts w:eastAsia="Times New Roman" w:cs="Times New Roman"/>
          <w:sz w:val="28"/>
          <w:szCs w:val="28"/>
        </w:rPr>
      </w:pPr>
      <w:r>
        <w:t>- Các chi phí phát sinh liên quan đến hàng bán bị trả lại (nếu có), ghi:</w:t>
      </w:r>
    </w:p>
    <w:p w:rsidR="00704297" w:rsidRDefault="00D52B08">
      <w:pPr>
        <w:spacing w:before="120"/>
        <w:rPr>
          <w:rFonts w:eastAsia="Times New Roman" w:cs="Times New Roman"/>
          <w:sz w:val="28"/>
          <w:szCs w:val="28"/>
        </w:rPr>
      </w:pPr>
      <w:r>
        <w:t>Nợ TK 641 - Chi phí bán hàng</w:t>
      </w:r>
    </w:p>
    <w:p w:rsidR="00704297" w:rsidRDefault="00D52B08">
      <w:pPr>
        <w:spacing w:before="120"/>
        <w:rPr>
          <w:rFonts w:eastAsia="Times New Roman" w:cs="Times New Roman"/>
          <w:sz w:val="28"/>
          <w:szCs w:val="28"/>
        </w:rPr>
      </w:pPr>
      <w:r>
        <w:t>Có các TK 111, 112, 141, 334,...</w:t>
      </w:r>
    </w:p>
    <w:p w:rsidR="00704297" w:rsidRDefault="00D52B08">
      <w:pPr>
        <w:spacing w:before="120"/>
        <w:rPr>
          <w:rFonts w:eastAsia="Times New Roman" w:cs="Times New Roman"/>
          <w:sz w:val="28"/>
          <w:szCs w:val="28"/>
        </w:rPr>
      </w:pPr>
      <w:r>
        <w:t>c) Cuối kỳ kế toán, kết chuyển tổng số giảm trừ doanh thu phát sinh trong kỳ sang tài khoản 511 - “Doanh thu bán hàng và cung cấp dịch vụ”, ghi:</w:t>
      </w:r>
    </w:p>
    <w:p w:rsidR="00704297" w:rsidRDefault="00D52B08">
      <w:pPr>
        <w:spacing w:before="120"/>
        <w:rPr>
          <w:rFonts w:eastAsia="Times New Roman" w:cs="Times New Roman"/>
          <w:sz w:val="28"/>
          <w:szCs w:val="28"/>
        </w:rPr>
      </w:pPr>
      <w:r>
        <w:t>Nợ TK 511 - Doanh thu bán hàng và cung cấp dịch vụ</w:t>
      </w:r>
    </w:p>
    <w:p w:rsidR="00704297" w:rsidRDefault="00D52B08">
      <w:pPr>
        <w:spacing w:before="120"/>
        <w:rPr>
          <w:rFonts w:eastAsia="Times New Roman" w:cs="Times New Roman"/>
          <w:sz w:val="28"/>
          <w:szCs w:val="28"/>
        </w:rPr>
      </w:pPr>
      <w:r>
        <w:t>Có TK 521 - Các khoản giảm trừ doanh thu.</w:t>
      </w:r>
      <w:bookmarkStart w:id="238" w:name="2rrrqc1" w:colFirst="0" w:colLast="0"/>
      <w:bookmarkEnd w:id="238"/>
    </w:p>
    <w:p w:rsidR="00704297" w:rsidRDefault="00D52B08" w:rsidP="00264C30">
      <w:pPr>
        <w:pStyle w:val="Heading2"/>
      </w:pPr>
      <w:bookmarkStart w:id="239" w:name="_Toc140907620"/>
      <w:r>
        <w:t>Điều 82. Nguyên tắc kế toán các khoản chi phí</w:t>
      </w:r>
      <w:bookmarkEnd w:id="239"/>
    </w:p>
    <w:p w:rsidR="00704297" w:rsidRDefault="00D52B08">
      <w:pPr>
        <w:spacing w:before="120"/>
        <w:rPr>
          <w:rFonts w:eastAsia="Times New Roman" w:cs="Times New Roman"/>
          <w:sz w:val="28"/>
          <w:szCs w:val="28"/>
        </w:rPr>
      </w:pPr>
      <w:r>
        <w:t>1. Chi phí là những khoản làm giảm lợi ích kinh tế, được ghi nhận tại thời điểm giao dịch phát sinh hoặc khi có khả năng tương đối chắc chắn sẽ phát sinh trong tương lai không phân biệt đã chi tiền hay chưa.</w:t>
      </w:r>
    </w:p>
    <w:p w:rsidR="00704297" w:rsidRDefault="00D52B08">
      <w:pPr>
        <w:spacing w:before="120"/>
        <w:rPr>
          <w:rFonts w:eastAsia="Times New Roman" w:cs="Times New Roman"/>
          <w:sz w:val="28"/>
          <w:szCs w:val="28"/>
        </w:rPr>
      </w:pPr>
      <w:r>
        <w:lastRenderedPageBreak/>
        <w:t>2. Việc ghi nhận chi phí ngay cả khi chưa đến kỳ hạn thanh toán nhưng có khả năng chắc chắn sẽ phát sinh nhằm đảm bảo nguyên tắc thận trọng và bảo toàn vốn. Chi phí và khoản doanh thu do nó tạo ra phải được ghi nhận đồng thời theo nguyên tắc phù hợp. Tuy nhiên trong một số trường hợp, nguyên tắc phù hợp có thể xung đột với nguyên tắc thận trọng trong kế toán, thì kế toán phải căn cứ vào bản chất và các Chuẩn mực kế toán để phản ánh giao dịch một cách trung thực, hợp lý.</w:t>
      </w:r>
    </w:p>
    <w:p w:rsidR="00704297" w:rsidRDefault="00D52B08">
      <w:pPr>
        <w:spacing w:before="120"/>
        <w:rPr>
          <w:rFonts w:eastAsia="Times New Roman" w:cs="Times New Roman"/>
          <w:sz w:val="28"/>
          <w:szCs w:val="28"/>
        </w:rPr>
      </w:pPr>
      <w:r>
        <w:t>3. Mỗi doanh nghiệp chỉ có thể áp dụng một trong hai phương pháp kế toán hàng tồn kho: Kê khai thường xuyên hoặc kiểm kê định kỳ. Doanh nghiệp khi đã lựa chọn phương pháp kế toán thì phải áp dụng nhất quán trong một năm tài chính. Trường hợp áp dụng phương pháp kiểm kê định kỳ, cuối kỳ kế toán phải kiểm kê để xác định giá trị hàng tồn kho cuối kỳ.</w:t>
      </w:r>
    </w:p>
    <w:p w:rsidR="00704297" w:rsidRDefault="00D52B08">
      <w:pPr>
        <w:spacing w:before="120"/>
        <w:rPr>
          <w:rFonts w:eastAsia="Times New Roman" w:cs="Times New Roman"/>
          <w:sz w:val="28"/>
          <w:szCs w:val="28"/>
        </w:rPr>
      </w:pPr>
      <w:r>
        <w:t>4. Kế toán phải theo dõi chi tiết các khoản chi phí phát sinh theo yếu tố, tiền lương, nguyên vật liệu, chi phí mua ngoài, khấu hao TSCĐ...</w:t>
      </w:r>
    </w:p>
    <w:p w:rsidR="00704297" w:rsidRDefault="00D52B08">
      <w:pPr>
        <w:spacing w:before="120"/>
        <w:rPr>
          <w:rFonts w:eastAsia="Times New Roman" w:cs="Times New Roman"/>
          <w:sz w:val="28"/>
          <w:szCs w:val="28"/>
        </w:rPr>
      </w:pPr>
      <w:r>
        <w:t>5. Các khoản chi phí không được coi là chi phí tính thuế TNDN theo quy định của Luật thuế nhưng có đầy đủ hóa đơn chứng từ và đã hạch toán đúng theo Chế độ kế toán thì không được ghi giảm chi phí kế toán mà chỉ điều chỉnh trong quyết toán thuế TNDN để làm tăng số thuế TNDN phải nộp.</w:t>
      </w:r>
    </w:p>
    <w:p w:rsidR="00704297" w:rsidRDefault="00D52B08">
      <w:pPr>
        <w:spacing w:before="120"/>
        <w:rPr>
          <w:rFonts w:eastAsia="Times New Roman" w:cs="Times New Roman"/>
          <w:sz w:val="28"/>
          <w:szCs w:val="28"/>
        </w:rPr>
      </w:pPr>
      <w:r>
        <w:t>6. Các tài khoản phản ánh chi phí không có số dư, cuối kỳ kế toán phải kết chuyển tất cả các khoản chi phí phát sinh trong kỳ để xác định kết quả kinh doanh.</w:t>
      </w:r>
      <w:bookmarkStart w:id="240" w:name="16x20ju" w:colFirst="0" w:colLast="0"/>
      <w:bookmarkEnd w:id="240"/>
    </w:p>
    <w:p w:rsidR="00704297" w:rsidRDefault="00D52B08" w:rsidP="00264C30">
      <w:pPr>
        <w:pStyle w:val="Heading2"/>
        <w:rPr>
          <w:rFonts w:ascii="Helvetica Neue" w:eastAsia="Helvetica Neue" w:hAnsi="Helvetica Neue" w:cs="Helvetica Neue"/>
        </w:rPr>
      </w:pPr>
      <w:bookmarkStart w:id="241" w:name="_Toc140907621"/>
      <w:r>
        <w:t>Điều 83. Tài khoản 611 - Mua hàng</w:t>
      </w:r>
      <w:bookmarkEnd w:id="241"/>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trị giá nguyên liệu, vật liệu, công cụ, dụng cụ, hàng hoá mua vào, nhập kho hoặc đưa vào sử dụng trong kỳ. Tài khoản 611 "Mua hàng" chỉ áp dụng đối với doanh nghiệp kế toán hàng tồn kho theo phương pháp kiểm kê định kỳ.</w:t>
      </w:r>
    </w:p>
    <w:p w:rsidR="00704297" w:rsidRDefault="00D52B08">
      <w:pPr>
        <w:spacing w:before="120"/>
        <w:rPr>
          <w:rFonts w:eastAsia="Times New Roman" w:cs="Times New Roman"/>
          <w:sz w:val="28"/>
          <w:szCs w:val="28"/>
        </w:rPr>
      </w:pPr>
      <w:r>
        <w:t>b) Giá trị nguyên liệu, vật liệu, công cụ, dụng cụ, hàng hoá mua vào phản ánh trên tài khoản 611 "Mua hàng" phải thực hiện theo nguyên tắc giá gốc.</w:t>
      </w:r>
    </w:p>
    <w:p w:rsidR="00704297" w:rsidRDefault="00D52B08">
      <w:pPr>
        <w:spacing w:before="120"/>
        <w:rPr>
          <w:rFonts w:eastAsia="Times New Roman" w:cs="Times New Roman"/>
          <w:sz w:val="28"/>
          <w:szCs w:val="28"/>
        </w:rPr>
      </w:pPr>
      <w:r>
        <w:t>c) Trường hợp hạch toán hàng tồn kho theo phương pháp kiểm kê định kỳ, doanh nghiệp phải tổ chức kiểm kê hàng tồn kho vào cuối kỳ kế toán để xác định số lượng và giá trị của từng nguyên liệu, vật liệu, hàng hoá, sản phẩm, công cụ, dụng cụ tồn kho đến cuối kỳ kế toán để xác định giá trị hàng tồn kho xuất vào sử dụng và xuất bán trong kỳ.</w:t>
      </w:r>
    </w:p>
    <w:p w:rsidR="00704297" w:rsidRDefault="00D52B08">
      <w:pPr>
        <w:spacing w:before="120"/>
        <w:rPr>
          <w:rFonts w:eastAsia="Times New Roman" w:cs="Times New Roman"/>
          <w:sz w:val="28"/>
          <w:szCs w:val="28"/>
        </w:rPr>
      </w:pPr>
      <w:r>
        <w:t xml:space="preserve">d) Phương pháp hạch toán hàng tồn kho theo phương pháp kiểm kê định kỳ: Khi mua nguyên liệu, vật liệu, công cụ, dụng cụ, hàng hoá, căn cứ vào hoá đơn mua hàng, Hoá </w:t>
      </w:r>
      <w:r>
        <w:lastRenderedPageBreak/>
        <w:t>đơn vận chuyển, phiếu nhập kho, thông báo thuế nhập khẩu phải nộp (hoặc biên lai thu thuế nhập khẩu,...) để ghi nhận giá gốc hàng mua vào tài khoản 611 "Mua hàng". Khi xuất sử dụng, hoặc xuất bán chỉ ghi một lần vào cuối kỳ kế toán căn cứ vào kết quả kiểm kê.</w:t>
      </w:r>
    </w:p>
    <w:p w:rsidR="00704297" w:rsidRDefault="00D52B08">
      <w:pPr>
        <w:spacing w:before="120"/>
        <w:rPr>
          <w:rFonts w:eastAsia="Times New Roman" w:cs="Times New Roman"/>
          <w:sz w:val="28"/>
          <w:szCs w:val="28"/>
        </w:rPr>
      </w:pPr>
      <w:r>
        <w:t>đ) Kế toán phải mở sổ chi tiết để hạch toán giá gốc hàng tồn kho mua vào theo từng thứ nguyên liệu, vật liệu, công cụ, dụng cụ, hàng hoá.</w:t>
      </w:r>
    </w:p>
    <w:p w:rsidR="00704297" w:rsidRDefault="00D52B08">
      <w:pPr>
        <w:spacing w:before="120"/>
        <w:rPr>
          <w:rFonts w:eastAsia="Times New Roman" w:cs="Times New Roman"/>
          <w:sz w:val="28"/>
          <w:szCs w:val="28"/>
        </w:rPr>
      </w:pPr>
      <w:r>
        <w:rPr>
          <w:b/>
        </w:rPr>
        <w:t>2. Kết cấu và nội dụng phản ánh của tài khoản 611 - Mua hàng</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Kết chuyển giá gốc hàng hoá, nguyên liệu, vật liệu, công cụ, dụng cụ tồn kho đầu kỳ (theo kết quả kiểm kê);</w:t>
      </w:r>
    </w:p>
    <w:p w:rsidR="00704297" w:rsidRDefault="00D52B08">
      <w:pPr>
        <w:spacing w:before="120"/>
        <w:rPr>
          <w:rFonts w:eastAsia="Times New Roman" w:cs="Times New Roman"/>
          <w:sz w:val="28"/>
          <w:szCs w:val="28"/>
        </w:rPr>
      </w:pPr>
      <w:r>
        <w:t>- Giá gốc hàng hoá, nguyên liệu, vật liệu, công cụ, dụng cụ, mua vào trong kỳ;</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Kết chuyến giá gốc hàng hoá, nguyên liệu, vật liệu, công cụ, dụng cụ tồn kho cuối kỳ (theo kết quả kiểm kê);</w:t>
      </w:r>
    </w:p>
    <w:p w:rsidR="00704297" w:rsidRDefault="00D52B08">
      <w:pPr>
        <w:spacing w:before="120"/>
        <w:rPr>
          <w:rFonts w:eastAsia="Times New Roman" w:cs="Times New Roman"/>
          <w:sz w:val="28"/>
          <w:szCs w:val="28"/>
        </w:rPr>
      </w:pPr>
      <w:r>
        <w:t>- Giá gốc hàng hoá, nguyên liệu, vật liệu, công cụ, dụng cụ xuất sử dụng trong kỳ, hoặc giá gốc hàng hoá xuất bán (chưa được xác định là đã bán trong kỳ);</w:t>
      </w:r>
    </w:p>
    <w:p w:rsidR="00704297" w:rsidRDefault="00D52B08">
      <w:pPr>
        <w:spacing w:before="120"/>
        <w:rPr>
          <w:rFonts w:eastAsia="Times New Roman" w:cs="Times New Roman"/>
          <w:sz w:val="28"/>
          <w:szCs w:val="28"/>
        </w:rPr>
      </w:pPr>
      <w:r>
        <w:t>- Giá gốc nguyên liệu, vật liệu, công cụ, dụng cụ, hàng hoá mua vào trả lại cho người bán, hoặc được giảm giá.</w:t>
      </w:r>
    </w:p>
    <w:p w:rsidR="00704297" w:rsidRDefault="00D52B08">
      <w:pPr>
        <w:spacing w:before="120"/>
        <w:rPr>
          <w:rFonts w:eastAsia="Times New Roman" w:cs="Times New Roman"/>
          <w:sz w:val="28"/>
          <w:szCs w:val="28"/>
        </w:rPr>
      </w:pPr>
      <w:r>
        <w:rPr>
          <w:b/>
        </w:rPr>
        <w:t>Tài khoản 611 không có số dư cuối kỳ.</w:t>
      </w:r>
    </w:p>
    <w:p w:rsidR="00704297" w:rsidRDefault="00D52B08">
      <w:pPr>
        <w:spacing w:before="120"/>
        <w:rPr>
          <w:rFonts w:eastAsia="Times New Roman" w:cs="Times New Roman"/>
          <w:sz w:val="28"/>
          <w:szCs w:val="28"/>
        </w:rPr>
      </w:pPr>
      <w:r>
        <w:rPr>
          <w:b/>
          <w:i/>
        </w:rPr>
        <w:t>Tài khoản 611 - Mua hàng, có 2 tài khoản cấp 2:</w:t>
      </w:r>
    </w:p>
    <w:p w:rsidR="00704297" w:rsidRDefault="00D52B08">
      <w:pPr>
        <w:spacing w:before="120"/>
        <w:rPr>
          <w:rFonts w:eastAsia="Times New Roman" w:cs="Times New Roman"/>
          <w:sz w:val="28"/>
          <w:szCs w:val="28"/>
        </w:rPr>
      </w:pPr>
      <w:r>
        <w:rPr>
          <w:i/>
        </w:rPr>
        <w:t>- Tài khoản 6111 - Mua nguyên liệu, vật liệu:</w:t>
      </w:r>
      <w:r>
        <w:t xml:space="preserve"> Tài khoản này dùng để phản ánh giá trị nguyên liệu, vật liệu, công cụ, dụng cụ mua vào, xuất sử dụng trong kỳ kế toán và kết chuyển giá trị nguyên liệu, vật liệu, công cụ, dụng cụ tồn kho đầu kỳ và cuối kỳ kế toán;</w:t>
      </w:r>
    </w:p>
    <w:p w:rsidR="00704297" w:rsidRDefault="00D52B08">
      <w:pPr>
        <w:spacing w:before="120"/>
        <w:rPr>
          <w:rFonts w:eastAsia="Times New Roman" w:cs="Times New Roman"/>
          <w:sz w:val="28"/>
          <w:szCs w:val="28"/>
        </w:rPr>
      </w:pPr>
      <w:r>
        <w:rPr>
          <w:i/>
        </w:rPr>
        <w:t>- Tài khoản 6112 - Mua hàng hoá:</w:t>
      </w:r>
      <w:r>
        <w:t xml:space="preserve"> Tài khoản này dùng để phản ánh giá trị hàng hoá mua vào, xuất bán trong kỳ kế toán và kết chuyển giá trị hàng hoá tồn kho đầu kỳ, tồn kho cuối kỳ kế toán.</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Đối với doanh nghiệp sản xuất công nghiệp, nông nghiệp, lâm nghiệp, xây lắp</w:t>
      </w:r>
    </w:p>
    <w:p w:rsidR="00704297" w:rsidRDefault="00D52B08">
      <w:pPr>
        <w:spacing w:before="120"/>
        <w:rPr>
          <w:rFonts w:eastAsia="Times New Roman" w:cs="Times New Roman"/>
          <w:sz w:val="28"/>
          <w:szCs w:val="28"/>
        </w:rPr>
      </w:pPr>
      <w:r>
        <w:t>- Đầu kỳ kế toán, kết chuyển trị giá nguyên liệu, vật liệu, công cụ, dụng cụ tồn kho đầu kỳ (theo kết quả kiểm kê cuối kỳ trước), ghi:</w:t>
      </w:r>
    </w:p>
    <w:p w:rsidR="00704297" w:rsidRDefault="00D52B08">
      <w:pPr>
        <w:spacing w:before="120"/>
        <w:rPr>
          <w:rFonts w:eastAsia="Times New Roman" w:cs="Times New Roman"/>
          <w:sz w:val="28"/>
          <w:szCs w:val="28"/>
        </w:rPr>
      </w:pPr>
      <w:r>
        <w:lastRenderedPageBreak/>
        <w:t>Nợ TK 611 - Mua hàng (6111 - Mua nguyên liệu, vật liệu)</w:t>
      </w:r>
    </w:p>
    <w:p w:rsidR="00704297" w:rsidRDefault="00D52B08">
      <w:pPr>
        <w:spacing w:before="120"/>
        <w:rPr>
          <w:rFonts w:eastAsia="Times New Roman" w:cs="Times New Roman"/>
          <w:sz w:val="28"/>
          <w:szCs w:val="28"/>
        </w:rPr>
      </w:pPr>
      <w:r>
        <w:t>Có TK 152 - Nguyên liệu, vật liệu</w:t>
      </w:r>
    </w:p>
    <w:p w:rsidR="00704297" w:rsidRDefault="00D52B08">
      <w:pPr>
        <w:spacing w:before="120"/>
        <w:rPr>
          <w:rFonts w:eastAsia="Times New Roman" w:cs="Times New Roman"/>
          <w:sz w:val="28"/>
          <w:szCs w:val="28"/>
        </w:rPr>
      </w:pPr>
      <w:r>
        <w:t>Có TK 153 - Công cụ, dụng cụ.</w:t>
      </w:r>
    </w:p>
    <w:p w:rsidR="00704297" w:rsidRDefault="00D52B08">
      <w:pPr>
        <w:spacing w:before="120"/>
        <w:rPr>
          <w:rFonts w:eastAsia="Times New Roman" w:cs="Times New Roman"/>
          <w:sz w:val="28"/>
          <w:szCs w:val="28"/>
        </w:rPr>
      </w:pPr>
      <w:r>
        <w:t>- Khi mua nguyên liệu, vật liệu, công cụ, dụng cụ, nếu thuế GTGT đầu vào được khấu trừ thì giá gốc nguyên liệu, vật liệu, công cụ, dụng cụ mua vào được phản ánh vào TK 611 không có thuế GTGT, ghi:</w:t>
      </w:r>
    </w:p>
    <w:p w:rsidR="00704297" w:rsidRDefault="00D52B08">
      <w:pPr>
        <w:spacing w:before="120"/>
        <w:rPr>
          <w:rFonts w:eastAsia="Times New Roman" w:cs="Times New Roman"/>
          <w:sz w:val="28"/>
          <w:szCs w:val="28"/>
        </w:rPr>
      </w:pPr>
      <w:r>
        <w:t>Nợ TK 611 - Mua hàng (giá mua chưa có thuế GTGT)</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TK 331 - Phải trả cho người bán (3311).</w:t>
      </w:r>
    </w:p>
    <w:p w:rsidR="00704297" w:rsidRDefault="00D52B08">
      <w:pPr>
        <w:spacing w:before="120"/>
        <w:rPr>
          <w:rFonts w:eastAsia="Times New Roman" w:cs="Times New Roman"/>
          <w:sz w:val="28"/>
          <w:szCs w:val="28"/>
        </w:rPr>
      </w:pPr>
      <w:r>
        <w:t>- Khi thanh toán tiền mua hàng, nếu được hưởng chiết khấu thanh toán, ghi:</w:t>
      </w:r>
    </w:p>
    <w:p w:rsidR="00704297" w:rsidRDefault="00D52B08">
      <w:pPr>
        <w:spacing w:before="120"/>
        <w:rPr>
          <w:rFonts w:eastAsia="Times New Roman" w:cs="Times New Roman"/>
          <w:sz w:val="28"/>
          <w:szCs w:val="28"/>
        </w:rPr>
      </w:pPr>
      <w:r>
        <w:t>Nợ TK 331 - Phải trả cho người bán</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Có TK 515 - Doanh thu hoạt động tài chính (chiết khấu thanh toán).</w:t>
      </w:r>
    </w:p>
    <w:p w:rsidR="00704297" w:rsidRDefault="00D52B08">
      <w:pPr>
        <w:spacing w:before="120"/>
        <w:rPr>
          <w:rFonts w:eastAsia="Times New Roman" w:cs="Times New Roman"/>
          <w:sz w:val="28"/>
          <w:szCs w:val="28"/>
        </w:rPr>
      </w:pPr>
      <w:r>
        <w:t>- Trường hợp doanh nghiệp mua nguyên liệu, vật liệu, công cụ, dụng cụ không đúng quy cách, chủng loại, phẩm chất ghi trong hợp đồng kinh tế, hoặc cam kết phải trả lại cho người bán, hoặc được giảm giá:</w:t>
      </w:r>
    </w:p>
    <w:p w:rsidR="00704297" w:rsidRDefault="00D52B08">
      <w:pPr>
        <w:spacing w:before="120"/>
        <w:rPr>
          <w:rFonts w:eastAsia="Times New Roman" w:cs="Times New Roman"/>
          <w:sz w:val="28"/>
          <w:szCs w:val="28"/>
        </w:rPr>
      </w:pPr>
      <w:r>
        <w:t>+ Căn cứ vào trị giá hàng mua đã trả lại cho người bán, ghi:</w:t>
      </w:r>
    </w:p>
    <w:p w:rsidR="00704297" w:rsidRDefault="00D52B08">
      <w:pPr>
        <w:spacing w:before="120"/>
        <w:rPr>
          <w:rFonts w:eastAsia="Times New Roman" w:cs="Times New Roman"/>
          <w:sz w:val="28"/>
          <w:szCs w:val="28"/>
        </w:rPr>
      </w:pPr>
      <w:r>
        <w:t>Nợ các TK 111, 112 (nếu thu ngay bằng tiền)</w:t>
      </w:r>
    </w:p>
    <w:p w:rsidR="00704297" w:rsidRDefault="00D52B08">
      <w:pPr>
        <w:spacing w:before="120"/>
        <w:rPr>
          <w:rFonts w:eastAsia="Times New Roman" w:cs="Times New Roman"/>
          <w:sz w:val="28"/>
          <w:szCs w:val="28"/>
        </w:rPr>
      </w:pPr>
      <w:r>
        <w:t>Nợ TK 331 - Phải trả cho người bán (trừ vào số nợ còn phải trả người bán)</w:t>
      </w:r>
    </w:p>
    <w:p w:rsidR="00704297" w:rsidRDefault="00D52B08">
      <w:pPr>
        <w:spacing w:before="120"/>
        <w:rPr>
          <w:rFonts w:eastAsia="Times New Roman" w:cs="Times New Roman"/>
          <w:sz w:val="28"/>
          <w:szCs w:val="28"/>
        </w:rPr>
      </w:pPr>
      <w:r>
        <w:t>Có TK 611 - Mua hàng (6111) (trị giá NVL, công cụ, dụng cụ đã trả lại người bán)</w:t>
      </w:r>
    </w:p>
    <w:p w:rsidR="00704297" w:rsidRDefault="00D52B08">
      <w:pPr>
        <w:spacing w:before="120"/>
        <w:rPr>
          <w:rFonts w:eastAsia="Times New Roman" w:cs="Times New Roman"/>
          <w:sz w:val="28"/>
          <w:szCs w:val="28"/>
        </w:rPr>
      </w:pPr>
      <w:r>
        <w:t>Có TK 133 - Thuế GTGT được khấu trừ (1331) (nếu có).</w:t>
      </w:r>
    </w:p>
    <w:p w:rsidR="00704297" w:rsidRDefault="00D52B08">
      <w:pPr>
        <w:spacing w:before="120"/>
        <w:rPr>
          <w:rFonts w:eastAsia="Times New Roman" w:cs="Times New Roman"/>
          <w:sz w:val="28"/>
          <w:szCs w:val="28"/>
        </w:rPr>
      </w:pPr>
      <w:r>
        <w:t>+ Nếu doanh nghiệp chấp nhận khoản giảm giá hàng của lô hàng đã mua, số tiền được giảm giá, ghi:</w:t>
      </w:r>
    </w:p>
    <w:p w:rsidR="00704297" w:rsidRDefault="00D52B08">
      <w:pPr>
        <w:spacing w:before="120"/>
        <w:rPr>
          <w:rFonts w:eastAsia="Times New Roman" w:cs="Times New Roman"/>
          <w:sz w:val="28"/>
          <w:szCs w:val="28"/>
        </w:rPr>
      </w:pPr>
      <w:r>
        <w:t>Nợ các TK 111, 112 (nếu thu ngay bằng tiền)</w:t>
      </w:r>
    </w:p>
    <w:p w:rsidR="00704297" w:rsidRDefault="00D52B08">
      <w:pPr>
        <w:spacing w:before="120"/>
        <w:rPr>
          <w:rFonts w:eastAsia="Times New Roman" w:cs="Times New Roman"/>
          <w:sz w:val="28"/>
          <w:szCs w:val="28"/>
        </w:rPr>
      </w:pPr>
      <w:r>
        <w:t>Nợ TK 331 - Phải trả cho người bán (trừ vào số nợ còn phải trả người bán)</w:t>
      </w:r>
    </w:p>
    <w:p w:rsidR="00704297" w:rsidRDefault="00D52B08">
      <w:pPr>
        <w:spacing w:before="120"/>
        <w:rPr>
          <w:rFonts w:eastAsia="Times New Roman" w:cs="Times New Roman"/>
          <w:sz w:val="28"/>
          <w:szCs w:val="28"/>
        </w:rPr>
      </w:pPr>
      <w:r>
        <w:t>Có TK 611 - Mua hàng (6111) (khoản giảm giá được chấp thuận)</w:t>
      </w:r>
    </w:p>
    <w:p w:rsidR="00704297" w:rsidRDefault="00D52B08">
      <w:pPr>
        <w:spacing w:before="120"/>
        <w:rPr>
          <w:rFonts w:eastAsia="Times New Roman" w:cs="Times New Roman"/>
          <w:sz w:val="28"/>
          <w:szCs w:val="28"/>
        </w:rPr>
      </w:pPr>
      <w:r>
        <w:t>Có TK 133 - Thuế GTGT được khấu trừ (nếu có).</w:t>
      </w:r>
    </w:p>
    <w:p w:rsidR="00704297" w:rsidRDefault="00D52B08">
      <w:pPr>
        <w:spacing w:before="120"/>
        <w:rPr>
          <w:rFonts w:eastAsia="Times New Roman" w:cs="Times New Roman"/>
          <w:sz w:val="28"/>
          <w:szCs w:val="28"/>
        </w:rPr>
      </w:pPr>
      <w:r>
        <w:lastRenderedPageBreak/>
        <w:t>- Cuối kỳ kế toán, căn cứ vào kết quả kiểm kê thực tế, kế toán phải xác định trị giá thực tế nguyên liệu, vật liệu tồn kho cuối kỳ và trị giá thực tế nguyên liệu, vật liệu, công cụ, dụng cụ xuất vào sử dụng hoặc xuất bán.</w:t>
      </w:r>
    </w:p>
    <w:p w:rsidR="00704297" w:rsidRDefault="00D52B08">
      <w:pPr>
        <w:spacing w:before="120"/>
        <w:rPr>
          <w:rFonts w:eastAsia="Times New Roman" w:cs="Times New Roman"/>
          <w:sz w:val="28"/>
          <w:szCs w:val="28"/>
        </w:rPr>
      </w:pPr>
      <w:r>
        <w:t>+ Kết chuyển trị giá thực tế nguyên liệu, vật liệu, công cụ tồn kho cuối kỳ (theo kết quả kiểm kê), ghi:</w:t>
      </w:r>
    </w:p>
    <w:p w:rsidR="00704297" w:rsidRDefault="00D52B08">
      <w:pPr>
        <w:spacing w:before="120"/>
        <w:rPr>
          <w:rFonts w:eastAsia="Times New Roman" w:cs="Times New Roman"/>
          <w:sz w:val="28"/>
          <w:szCs w:val="28"/>
        </w:rPr>
      </w:pPr>
      <w:r>
        <w:t>Nợ TK 152 - Nguyên liệu, vật liệu</w:t>
      </w:r>
    </w:p>
    <w:p w:rsidR="00704297" w:rsidRDefault="00D52B08">
      <w:pPr>
        <w:spacing w:before="120"/>
        <w:rPr>
          <w:rFonts w:eastAsia="Times New Roman" w:cs="Times New Roman"/>
          <w:sz w:val="28"/>
          <w:szCs w:val="28"/>
        </w:rPr>
      </w:pPr>
      <w:r>
        <w:t>Nợ TK 153 - Công cụ, dụng cụ</w:t>
      </w:r>
    </w:p>
    <w:p w:rsidR="00704297" w:rsidRDefault="00D52B08">
      <w:pPr>
        <w:spacing w:before="120"/>
        <w:rPr>
          <w:rFonts w:eastAsia="Times New Roman" w:cs="Times New Roman"/>
          <w:sz w:val="28"/>
          <w:szCs w:val="28"/>
        </w:rPr>
      </w:pPr>
      <w:r>
        <w:t>Có TK 611 - Mua hàng (6111).</w:t>
      </w:r>
    </w:p>
    <w:p w:rsidR="00704297" w:rsidRDefault="00D52B08">
      <w:pPr>
        <w:spacing w:before="120"/>
        <w:rPr>
          <w:rFonts w:eastAsia="Times New Roman" w:cs="Times New Roman"/>
          <w:sz w:val="28"/>
          <w:szCs w:val="28"/>
        </w:rPr>
      </w:pPr>
      <w:r>
        <w:t>+ Trị giá thực tế nguyên liệu, vật liệu, công cụ, dụng cụ xuất sử dụng cho sản xuất, kinh doanh trong kỳ, ghi:</w:t>
      </w:r>
    </w:p>
    <w:p w:rsidR="00704297" w:rsidRDefault="00D52B08">
      <w:pPr>
        <w:spacing w:before="120"/>
        <w:rPr>
          <w:rFonts w:eastAsia="Times New Roman" w:cs="Times New Roman"/>
          <w:sz w:val="28"/>
          <w:szCs w:val="28"/>
        </w:rPr>
      </w:pPr>
      <w:r>
        <w:t>Nợ các TK 621, 623, 627, 641, 642, 241,...</w:t>
      </w:r>
    </w:p>
    <w:p w:rsidR="00704297" w:rsidRDefault="00D52B08">
      <w:pPr>
        <w:spacing w:before="120"/>
        <w:rPr>
          <w:rFonts w:eastAsia="Times New Roman" w:cs="Times New Roman"/>
          <w:sz w:val="28"/>
          <w:szCs w:val="28"/>
        </w:rPr>
      </w:pPr>
      <w:r>
        <w:t>Có TK 611 - Mua hàng (6111).</w:t>
      </w:r>
    </w:p>
    <w:p w:rsidR="00704297" w:rsidRDefault="00D52B08">
      <w:pPr>
        <w:spacing w:before="120"/>
        <w:rPr>
          <w:rFonts w:eastAsia="Times New Roman" w:cs="Times New Roman"/>
          <w:sz w:val="28"/>
          <w:szCs w:val="28"/>
        </w:rPr>
      </w:pPr>
      <w:r>
        <w:t>+ Trị giá thực tế nguyên liệu, vật liệu, công cụ, dụng cụ thiếu hụt, mất mát, căn cứ vào biên bản xác định thiếu hụt, mất mát chờ xử lý, ghi:</w:t>
      </w:r>
    </w:p>
    <w:p w:rsidR="00704297" w:rsidRDefault="00D52B08">
      <w:pPr>
        <w:spacing w:before="120"/>
        <w:rPr>
          <w:rFonts w:eastAsia="Times New Roman" w:cs="Times New Roman"/>
          <w:sz w:val="28"/>
          <w:szCs w:val="28"/>
        </w:rPr>
      </w:pPr>
      <w:r>
        <w:t>Nợ TK 138 - Phải thu khác (1381)</w:t>
      </w:r>
    </w:p>
    <w:p w:rsidR="00704297" w:rsidRDefault="00D52B08">
      <w:pPr>
        <w:spacing w:before="120"/>
        <w:rPr>
          <w:rFonts w:eastAsia="Times New Roman" w:cs="Times New Roman"/>
          <w:sz w:val="28"/>
          <w:szCs w:val="28"/>
        </w:rPr>
      </w:pPr>
      <w:r>
        <w:t>Có TK 611 - Mua hàng (6111).</w:t>
      </w:r>
    </w:p>
    <w:p w:rsidR="00704297" w:rsidRDefault="00D52B08">
      <w:pPr>
        <w:spacing w:before="120"/>
        <w:rPr>
          <w:rFonts w:eastAsia="Times New Roman" w:cs="Times New Roman"/>
          <w:sz w:val="28"/>
          <w:szCs w:val="28"/>
        </w:rPr>
      </w:pPr>
      <w:r>
        <w:t>b) Đối với doanh nghiệp kinh doanh hàng hoá</w:t>
      </w:r>
    </w:p>
    <w:p w:rsidR="00704297" w:rsidRDefault="00D52B08">
      <w:pPr>
        <w:spacing w:before="120"/>
        <w:rPr>
          <w:rFonts w:eastAsia="Times New Roman" w:cs="Times New Roman"/>
          <w:sz w:val="28"/>
          <w:szCs w:val="28"/>
        </w:rPr>
      </w:pPr>
      <w:r>
        <w:t>- Đầu kỳ kế toán, kết chuyển giá trị hàng hoá tồn kho đầu kỳ, ghi:</w:t>
      </w:r>
    </w:p>
    <w:p w:rsidR="00704297" w:rsidRDefault="00D52B08">
      <w:pPr>
        <w:spacing w:before="120"/>
        <w:rPr>
          <w:rFonts w:eastAsia="Times New Roman" w:cs="Times New Roman"/>
          <w:sz w:val="28"/>
          <w:szCs w:val="28"/>
        </w:rPr>
      </w:pPr>
      <w:r>
        <w:t>Nợ TK 611 - Mua hàng (6112)</w:t>
      </w:r>
    </w:p>
    <w:p w:rsidR="00704297" w:rsidRDefault="00D52B08">
      <w:pPr>
        <w:spacing w:before="120"/>
        <w:rPr>
          <w:rFonts w:eastAsia="Times New Roman" w:cs="Times New Roman"/>
          <w:sz w:val="28"/>
          <w:szCs w:val="28"/>
        </w:rPr>
      </w:pPr>
      <w:r>
        <w:t>Có TK 156 - Hàng hoá.</w:t>
      </w:r>
    </w:p>
    <w:p w:rsidR="00704297" w:rsidRDefault="00D52B08">
      <w:pPr>
        <w:spacing w:before="120"/>
        <w:rPr>
          <w:rFonts w:eastAsia="Times New Roman" w:cs="Times New Roman"/>
          <w:sz w:val="28"/>
          <w:szCs w:val="28"/>
        </w:rPr>
      </w:pPr>
      <w:r>
        <w:t>- Trong kỳ kế toán, khi mua hàng hoá nếu được khấu trừ thuế GTGT đầu vào, căn cứ vào hoá đơn và các chứng từ mua hàng:</w:t>
      </w:r>
    </w:p>
    <w:p w:rsidR="00704297" w:rsidRDefault="00D52B08">
      <w:pPr>
        <w:spacing w:before="120"/>
        <w:rPr>
          <w:rFonts w:eastAsia="Times New Roman" w:cs="Times New Roman"/>
          <w:sz w:val="28"/>
          <w:szCs w:val="28"/>
        </w:rPr>
      </w:pPr>
      <w:r>
        <w:t>+ Trị giá thực tế hàng hoá mua vào, ghi:</w:t>
      </w:r>
    </w:p>
    <w:p w:rsidR="00704297" w:rsidRDefault="00D52B08">
      <w:pPr>
        <w:spacing w:before="120"/>
        <w:rPr>
          <w:rFonts w:eastAsia="Times New Roman" w:cs="Times New Roman"/>
          <w:sz w:val="28"/>
          <w:szCs w:val="28"/>
        </w:rPr>
      </w:pPr>
      <w:r>
        <w:t>Nợ TK 611 - Mua hàng (6112)</w:t>
      </w:r>
    </w:p>
    <w:p w:rsidR="00704297" w:rsidRDefault="00D52B08">
      <w:pPr>
        <w:spacing w:before="120"/>
        <w:rPr>
          <w:rFonts w:eastAsia="Times New Roman" w:cs="Times New Roman"/>
          <w:sz w:val="28"/>
          <w:szCs w:val="28"/>
        </w:rPr>
      </w:pPr>
      <w:r>
        <w:t>Nợ TK 133 - Thuế GTGT được khấu trừ (1331) (nếu có)</w:t>
      </w:r>
    </w:p>
    <w:p w:rsidR="00704297" w:rsidRDefault="00D52B08">
      <w:pPr>
        <w:spacing w:before="120"/>
        <w:rPr>
          <w:rFonts w:eastAsia="Times New Roman" w:cs="Times New Roman"/>
          <w:sz w:val="28"/>
          <w:szCs w:val="28"/>
        </w:rPr>
      </w:pPr>
      <w:r>
        <w:t>Có các TK 111, 112, 141; hoặc</w:t>
      </w:r>
    </w:p>
    <w:p w:rsidR="00704297" w:rsidRDefault="00D52B08">
      <w:pPr>
        <w:spacing w:before="120"/>
        <w:rPr>
          <w:rFonts w:eastAsia="Times New Roman" w:cs="Times New Roman"/>
          <w:sz w:val="28"/>
          <w:szCs w:val="28"/>
        </w:rPr>
      </w:pPr>
      <w:r>
        <w:t>Có TK 331 - Phải trả cho người bán (tổng giá thanh toán).</w:t>
      </w:r>
    </w:p>
    <w:p w:rsidR="00704297" w:rsidRDefault="00D52B08">
      <w:pPr>
        <w:spacing w:before="120"/>
        <w:rPr>
          <w:rFonts w:eastAsia="Times New Roman" w:cs="Times New Roman"/>
          <w:sz w:val="28"/>
          <w:szCs w:val="28"/>
        </w:rPr>
      </w:pPr>
      <w:r>
        <w:t>+ Chi phí mua hàng thực tế phát sinh, ghi:</w:t>
      </w:r>
    </w:p>
    <w:p w:rsidR="00704297" w:rsidRDefault="00D52B08">
      <w:pPr>
        <w:spacing w:before="120"/>
        <w:rPr>
          <w:rFonts w:eastAsia="Times New Roman" w:cs="Times New Roman"/>
          <w:sz w:val="28"/>
          <w:szCs w:val="28"/>
        </w:rPr>
      </w:pPr>
      <w:r>
        <w:t>Nợ TK 611 - Mua hàng (6112)</w:t>
      </w:r>
    </w:p>
    <w:p w:rsidR="00704297" w:rsidRDefault="00D52B08">
      <w:pPr>
        <w:spacing w:before="120"/>
        <w:rPr>
          <w:rFonts w:eastAsia="Times New Roman" w:cs="Times New Roman"/>
          <w:sz w:val="28"/>
          <w:szCs w:val="28"/>
        </w:rPr>
      </w:pPr>
      <w:r>
        <w:lastRenderedPageBreak/>
        <w:t>Nợ TK 133 - Thuế GTGT được khấu trừ (1331) (nếu có)</w:t>
      </w:r>
    </w:p>
    <w:p w:rsidR="00704297" w:rsidRDefault="00D52B08">
      <w:pPr>
        <w:spacing w:before="120"/>
        <w:rPr>
          <w:rFonts w:eastAsia="Times New Roman" w:cs="Times New Roman"/>
          <w:sz w:val="28"/>
          <w:szCs w:val="28"/>
        </w:rPr>
      </w:pPr>
      <w:r>
        <w:t>Có các TK 111, 112, 141, 331,...</w:t>
      </w:r>
    </w:p>
    <w:p w:rsidR="00704297" w:rsidRDefault="00D52B08">
      <w:pPr>
        <w:spacing w:before="120"/>
        <w:rPr>
          <w:rFonts w:eastAsia="Times New Roman" w:cs="Times New Roman"/>
          <w:sz w:val="28"/>
          <w:szCs w:val="28"/>
        </w:rPr>
      </w:pPr>
      <w:r>
        <w:t>+ Khi thanh toán trước hạn, nếu doanh nghiệp được nhận khoản chiết khấu thanh toán trên lô hàng đã mua, ghi:</w:t>
      </w:r>
    </w:p>
    <w:p w:rsidR="00704297" w:rsidRDefault="00D52B08">
      <w:pPr>
        <w:spacing w:before="120"/>
        <w:rPr>
          <w:rFonts w:eastAsia="Times New Roman" w:cs="Times New Roman"/>
          <w:sz w:val="28"/>
          <w:szCs w:val="28"/>
        </w:rPr>
      </w:pPr>
      <w:r>
        <w:t>Nợ TK 331 - Phải trả cho người bán (khấu trừ vào nợ phải trả người bán)</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Có TK 515 - Doanh thu hoạt động tài chính.</w:t>
      </w:r>
    </w:p>
    <w:p w:rsidR="00704297" w:rsidRDefault="00D52B08">
      <w:pPr>
        <w:spacing w:before="120"/>
        <w:rPr>
          <w:rFonts w:eastAsia="Times New Roman" w:cs="Times New Roman"/>
          <w:sz w:val="28"/>
          <w:szCs w:val="28"/>
        </w:rPr>
      </w:pPr>
      <w:r>
        <w:t>+ Trị giá hàng hoá trả lại cho người bán, ghi:</w:t>
      </w:r>
    </w:p>
    <w:p w:rsidR="00704297" w:rsidRDefault="00D52B08">
      <w:pPr>
        <w:spacing w:before="120"/>
        <w:rPr>
          <w:rFonts w:eastAsia="Times New Roman" w:cs="Times New Roman"/>
          <w:sz w:val="28"/>
          <w:szCs w:val="28"/>
        </w:rPr>
      </w:pPr>
      <w:r>
        <w:t>Nợ các TK 111, 112 (nếu thu ngay bằng tiền)</w:t>
      </w:r>
    </w:p>
    <w:p w:rsidR="00704297" w:rsidRDefault="00D52B08">
      <w:pPr>
        <w:spacing w:before="120"/>
        <w:rPr>
          <w:rFonts w:eastAsia="Times New Roman" w:cs="Times New Roman"/>
          <w:sz w:val="28"/>
          <w:szCs w:val="28"/>
        </w:rPr>
      </w:pPr>
      <w:r>
        <w:t>Nợ TK 331 - Phải trả cho người bán (khấu trừ vào nợ phải trả người bán)</w:t>
      </w:r>
    </w:p>
    <w:p w:rsidR="00704297" w:rsidRDefault="00D52B08">
      <w:pPr>
        <w:spacing w:before="120"/>
        <w:rPr>
          <w:rFonts w:eastAsia="Times New Roman" w:cs="Times New Roman"/>
          <w:sz w:val="28"/>
          <w:szCs w:val="28"/>
        </w:rPr>
      </w:pPr>
      <w:r>
        <w:t>Có TK 611 - Mua hàng (6112) (trị giá hàng hoá trả lại người bán)</w:t>
      </w:r>
    </w:p>
    <w:p w:rsidR="00704297" w:rsidRDefault="00D52B08">
      <w:pPr>
        <w:spacing w:before="120"/>
        <w:rPr>
          <w:rFonts w:eastAsia="Times New Roman" w:cs="Times New Roman"/>
          <w:sz w:val="28"/>
          <w:szCs w:val="28"/>
        </w:rPr>
      </w:pPr>
      <w:r>
        <w:t>Có TK 133 - Thuế GTGT được khấu trừ (1331) (nếu có).</w:t>
      </w:r>
    </w:p>
    <w:p w:rsidR="00704297" w:rsidRDefault="00D52B08">
      <w:pPr>
        <w:spacing w:before="120"/>
        <w:rPr>
          <w:rFonts w:eastAsia="Times New Roman" w:cs="Times New Roman"/>
          <w:sz w:val="28"/>
          <w:szCs w:val="28"/>
        </w:rPr>
      </w:pPr>
      <w:r>
        <w:t>+ Khoản giảm giá hàng mua được người bán chấp thuận do hàng hoá không đúng phẩm chất, quy cách theo hợp đồng, ghi:</w:t>
      </w:r>
    </w:p>
    <w:p w:rsidR="00704297" w:rsidRDefault="00D52B08">
      <w:pPr>
        <w:spacing w:before="120"/>
        <w:rPr>
          <w:rFonts w:eastAsia="Times New Roman" w:cs="Times New Roman"/>
          <w:sz w:val="28"/>
          <w:szCs w:val="28"/>
        </w:rPr>
      </w:pPr>
      <w:r>
        <w:t>Nợ các TK 111, 112 (nếu thu ngay bằng tiền)</w:t>
      </w:r>
    </w:p>
    <w:p w:rsidR="00704297" w:rsidRDefault="00D52B08">
      <w:pPr>
        <w:spacing w:before="120"/>
        <w:rPr>
          <w:rFonts w:eastAsia="Times New Roman" w:cs="Times New Roman"/>
          <w:sz w:val="28"/>
          <w:szCs w:val="28"/>
        </w:rPr>
      </w:pPr>
      <w:r>
        <w:t>Nợ TK 331 - Phải trả cho người bán (khấu trừ vào nợ phải trả người bán)</w:t>
      </w:r>
    </w:p>
    <w:p w:rsidR="00704297" w:rsidRDefault="00D52B08">
      <w:pPr>
        <w:spacing w:before="120"/>
        <w:rPr>
          <w:rFonts w:eastAsia="Times New Roman" w:cs="Times New Roman"/>
          <w:sz w:val="28"/>
          <w:szCs w:val="28"/>
        </w:rPr>
      </w:pPr>
      <w:r>
        <w:t>Có TK 611 - Mua hàng (6112)</w:t>
      </w:r>
    </w:p>
    <w:p w:rsidR="00704297" w:rsidRDefault="00D52B08">
      <w:pPr>
        <w:spacing w:before="120"/>
        <w:rPr>
          <w:rFonts w:eastAsia="Times New Roman" w:cs="Times New Roman"/>
          <w:sz w:val="28"/>
          <w:szCs w:val="28"/>
        </w:rPr>
      </w:pPr>
      <w:r>
        <w:t>Có TK 133 - Thuế GTGT được khấu trừ (1331) (nếu có).</w:t>
      </w:r>
    </w:p>
    <w:p w:rsidR="00704297" w:rsidRDefault="00D52B08">
      <w:pPr>
        <w:spacing w:before="120"/>
        <w:rPr>
          <w:rFonts w:eastAsia="Times New Roman" w:cs="Times New Roman"/>
          <w:sz w:val="28"/>
          <w:szCs w:val="28"/>
        </w:rPr>
      </w:pPr>
      <w:r>
        <w:t>- Cuối kỳ kế toán, căn cứ vào kết quả kiểm kê thực tế tính, xác định trị giá hàng tồn kho, trị giá hàng hoá đã gửi bán nhưng chưa xác định là đã bán, trị giá hàng hoá xác định là đã bán:</w:t>
      </w:r>
    </w:p>
    <w:p w:rsidR="00704297" w:rsidRDefault="00D52B08">
      <w:pPr>
        <w:spacing w:before="120"/>
        <w:rPr>
          <w:rFonts w:eastAsia="Times New Roman" w:cs="Times New Roman"/>
          <w:sz w:val="28"/>
          <w:szCs w:val="28"/>
        </w:rPr>
      </w:pPr>
      <w:r>
        <w:t>+ Kết chuyển trị giá hàng hoá tồn kho và hàng gửi đi bán cuối kỳ, ghi:</w:t>
      </w:r>
    </w:p>
    <w:p w:rsidR="00704297" w:rsidRDefault="00D52B08">
      <w:pPr>
        <w:spacing w:before="120"/>
        <w:rPr>
          <w:rFonts w:eastAsia="Times New Roman" w:cs="Times New Roman"/>
          <w:sz w:val="28"/>
          <w:szCs w:val="28"/>
        </w:rPr>
      </w:pPr>
      <w:r>
        <w:t>Nợ TK 156 - Hàng hoá</w:t>
      </w:r>
    </w:p>
    <w:p w:rsidR="00704297" w:rsidRDefault="00D52B08">
      <w:pPr>
        <w:spacing w:before="120"/>
        <w:rPr>
          <w:rFonts w:eastAsia="Times New Roman" w:cs="Times New Roman"/>
          <w:sz w:val="28"/>
          <w:szCs w:val="28"/>
        </w:rPr>
      </w:pPr>
      <w:r>
        <w:t>Nợ TK 157 - Hàng gửi đi bán</w:t>
      </w:r>
    </w:p>
    <w:p w:rsidR="00704297" w:rsidRDefault="00D52B08">
      <w:pPr>
        <w:spacing w:before="120"/>
        <w:rPr>
          <w:rFonts w:eastAsia="Times New Roman" w:cs="Times New Roman"/>
          <w:sz w:val="28"/>
          <w:szCs w:val="28"/>
        </w:rPr>
      </w:pPr>
      <w:r>
        <w:t>Có TK 611 - Mua hàng.</w:t>
      </w:r>
    </w:p>
    <w:p w:rsidR="00704297" w:rsidRDefault="00D52B08">
      <w:pPr>
        <w:spacing w:before="120"/>
        <w:rPr>
          <w:rFonts w:eastAsia="Times New Roman" w:cs="Times New Roman"/>
          <w:sz w:val="28"/>
          <w:szCs w:val="28"/>
        </w:rPr>
      </w:pPr>
      <w:r>
        <w:t>+ Kết chuyển giá vốn hàng bán,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611 - Mua hàng (6112).</w:t>
      </w:r>
      <w:bookmarkStart w:id="242" w:name="3qwpj7n" w:colFirst="0" w:colLast="0"/>
      <w:bookmarkEnd w:id="242"/>
    </w:p>
    <w:p w:rsidR="00704297" w:rsidRDefault="00D52B08" w:rsidP="00264C30">
      <w:pPr>
        <w:pStyle w:val="Heading2"/>
      </w:pPr>
      <w:bookmarkStart w:id="243" w:name="_Toc140907622"/>
      <w:r>
        <w:lastRenderedPageBreak/>
        <w:t>Điều 84. Tài khoản 621 – Chi phí nguyên liệu, vật liệu trực tiếp</w:t>
      </w:r>
      <w:bookmarkEnd w:id="243"/>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chi phí nguyên liệu, vật liệu sử dụng trực tiếp cho hoạt động sản xuất sản phẩm, thực hiện dịch vụ của các ngành công nghiệp, xây lắp, nông, lâm, ngư nghiệp, giao thông vận tải, bưu chính viễn thông, kinh doanh khách sạn, du lịch, dịch vụ khác.</w:t>
      </w:r>
    </w:p>
    <w:p w:rsidR="00704297" w:rsidRDefault="00D52B08">
      <w:pPr>
        <w:spacing w:before="120"/>
        <w:rPr>
          <w:rFonts w:eastAsia="Times New Roman" w:cs="Times New Roman"/>
          <w:sz w:val="28"/>
          <w:szCs w:val="28"/>
        </w:rPr>
      </w:pPr>
      <w:r>
        <w:t>b) Chỉ hạch toán vào tài khoản 621 những chi phí nguyên liệu, vật liệu (gồm cả nguyên liệu, vật liệu chính và vật liệu phụ) được sử dụng trực tiếp để sản xuất sản phẩm, thực hiện dịch vụ trong kỳ sản xuất, kinh doanh. Chi phí nguyên liệu, vật liệu phải tính theo giá thực tế khi xuất sử dụng.</w:t>
      </w:r>
    </w:p>
    <w:p w:rsidR="00704297" w:rsidRDefault="00D52B08">
      <w:pPr>
        <w:spacing w:before="120"/>
        <w:rPr>
          <w:rFonts w:eastAsia="Times New Roman" w:cs="Times New Roman"/>
          <w:sz w:val="28"/>
          <w:szCs w:val="28"/>
        </w:rPr>
      </w:pPr>
      <w:r>
        <w:t>c) Trong kỳ kế toán thực hiện việc ghi chép, tập hợp chi phí nguyên liệu, vật liệu trực tiếp vào bên Nợ tài khoản 621 “Chi phí nguyên liệu, vật liệu trực tiếp" theo từng đối tượng sử dụng trực tiếp các nguyên liệu, vật liệu này (nếu khi xuất nguyên liệu, vật liệu cho quá trình sản xuất sản phẩm, thực hiện dịch vụ, xác định được cụ thể, rõ ràng cho từng đối tượng sử dụng); hoặc tập hợp chung cho quá trình sản xuất, chế tạo sản phẩm, thực hiện dịch vụ (nếu khi xuất sử dụng nguyên liệu, vật liệu cho quá trình sản xuất sản phẩm, dịch vụ không thể xác định cụ thể, rõ ràng cho từng đối tượng sử dụng).</w:t>
      </w:r>
    </w:p>
    <w:p w:rsidR="00704297" w:rsidRDefault="00D52B08">
      <w:pPr>
        <w:spacing w:before="120"/>
        <w:rPr>
          <w:rFonts w:eastAsia="Times New Roman" w:cs="Times New Roman"/>
          <w:sz w:val="28"/>
          <w:szCs w:val="28"/>
        </w:rPr>
      </w:pPr>
      <w:r>
        <w:t>d) Cuối kỳ kế toán, thực hiện kết chuyển (nếu nguyên liệu, vật liệu đã được tập hợp riêng biệt cho đối tượng sử dụng), hoặc tiến hành tính phân bổ và kết chuyển chi phí nguyên liệu, vật liệu (Nếu không tập hợp riêng biệt cho từng đối tượng sử dụng) vào tài khoản 154 phục vụ cho việc tính giá thành thực tế của sản phẩm, dịch vụ trong kỳ kế toán. Khi tiến hành phân bổ trị giá nguyên liệu, vật liệu vào giá thành sản phẩm, doanh nghiệp phải sử dụng các tiêu thức phân bổ hợp lý như tỷ lệ theo định mức sử dụng,...</w:t>
      </w:r>
    </w:p>
    <w:p w:rsidR="00704297" w:rsidRDefault="00D52B08">
      <w:pPr>
        <w:spacing w:before="120"/>
        <w:rPr>
          <w:rFonts w:eastAsia="Times New Roman" w:cs="Times New Roman"/>
          <w:sz w:val="28"/>
          <w:szCs w:val="28"/>
        </w:rPr>
      </w:pPr>
      <w:r>
        <w:t>đ) Khi mua nguyên liệu, vật liệu, nếu thuế GTGT đầu vào được khấu trừ thì trị giá nguyên liệu, vật liệu sẽ không bao gồm thuế GTGT. Nếu thuế GTGT đầu vào không được khấu trừ thì trị giá nguyên liệu, vật liệu bao gồm cả thuế GTGT.</w:t>
      </w:r>
    </w:p>
    <w:p w:rsidR="00704297" w:rsidRDefault="00D52B08">
      <w:pPr>
        <w:spacing w:before="120"/>
        <w:rPr>
          <w:rFonts w:eastAsia="Times New Roman" w:cs="Times New Roman"/>
          <w:sz w:val="28"/>
          <w:szCs w:val="28"/>
        </w:rPr>
      </w:pPr>
      <w:r>
        <w:t>e) Phần chi phí nguyên liệu, vật liệu trực tiếp vượt trên mức bình thường không được tính vào giá thành sản phẩm, dịch vụ mà phải kết chuyển ngay vào TK 632 “Giá vốn hàng bán”.</w:t>
      </w:r>
    </w:p>
    <w:p w:rsidR="00704297" w:rsidRDefault="00D52B08">
      <w:pPr>
        <w:spacing w:before="120"/>
        <w:rPr>
          <w:rFonts w:eastAsia="Times New Roman" w:cs="Times New Roman"/>
          <w:sz w:val="28"/>
          <w:szCs w:val="28"/>
        </w:rPr>
      </w:pPr>
      <w:r>
        <w:rPr>
          <w:b/>
        </w:rPr>
        <w:t>2. Kết cấu và nội dung phản ánh của tài khoản 621 - Chi phí nguyên liệu, vật liệu trực tiếp</w:t>
      </w:r>
    </w:p>
    <w:p w:rsidR="00704297" w:rsidRDefault="00D52B08">
      <w:pPr>
        <w:spacing w:before="120"/>
        <w:rPr>
          <w:rFonts w:eastAsia="Times New Roman" w:cs="Times New Roman"/>
          <w:sz w:val="28"/>
          <w:szCs w:val="28"/>
        </w:rPr>
      </w:pPr>
      <w:r>
        <w:rPr>
          <w:b/>
        </w:rPr>
        <w:lastRenderedPageBreak/>
        <w:t xml:space="preserve">Bên Nợ: </w:t>
      </w:r>
      <w:r>
        <w:t>Trị giá thực tế nguyên liệu, vật liệu xuất dùng trực tiếp cho hoạt động sản xuất sản phẩm, hoặc thực hiện dịch vụ trong kỳ hạch toán.</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Kết chuyển trị giá nguyên liệu, vật liệu thực tế sử dụng cho sản xuất, kinh doanh trong kỳ vào TK 154 “Chi phí sản xuất, kinh doanh dở dang" hoặc TK 631 “Giá thành sản xuất” và chi tiết cho các đối tượng để tính giá thành sản phẩm, dịch vụ.</w:t>
      </w:r>
    </w:p>
    <w:p w:rsidR="00704297" w:rsidRDefault="00D52B08">
      <w:pPr>
        <w:spacing w:before="120"/>
        <w:rPr>
          <w:rFonts w:eastAsia="Times New Roman" w:cs="Times New Roman"/>
          <w:sz w:val="28"/>
          <w:szCs w:val="28"/>
        </w:rPr>
      </w:pPr>
      <w:r>
        <w:t>- Kết chuyển chi phí nguyên vật liệu trực tiếp vượt trên mức bình thường vào TK 632 - Giá vốn hàng bán.</w:t>
      </w:r>
    </w:p>
    <w:p w:rsidR="00704297" w:rsidRDefault="00D52B08">
      <w:pPr>
        <w:spacing w:before="120"/>
        <w:rPr>
          <w:rFonts w:eastAsia="Times New Roman" w:cs="Times New Roman"/>
          <w:sz w:val="28"/>
          <w:szCs w:val="28"/>
        </w:rPr>
      </w:pPr>
      <w:r>
        <w:t>- Trị giá nguyên liệu, vật liệu trực tiếp sử dụng không hết được nhập lại kho.</w:t>
      </w:r>
    </w:p>
    <w:p w:rsidR="00704297" w:rsidRDefault="00D52B08">
      <w:pPr>
        <w:spacing w:before="120"/>
        <w:rPr>
          <w:rFonts w:eastAsia="Times New Roman" w:cs="Times New Roman"/>
          <w:sz w:val="28"/>
          <w:szCs w:val="28"/>
        </w:rPr>
      </w:pPr>
      <w:r>
        <w:rPr>
          <w:b/>
        </w:rPr>
        <w:t>Tài khoản 621 không có số dư cuối kỳ.</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Khi xuất nguyên liệu, vật liệu sử dụng cho hoạt động sản xuất sản phẩm, hoặc thực hiện dịch vụ trong kỳ, ghi:</w:t>
      </w:r>
    </w:p>
    <w:p w:rsidR="00704297" w:rsidRDefault="00D52B08">
      <w:pPr>
        <w:spacing w:before="120"/>
        <w:rPr>
          <w:rFonts w:eastAsia="Times New Roman" w:cs="Times New Roman"/>
          <w:sz w:val="28"/>
          <w:szCs w:val="28"/>
        </w:rPr>
      </w:pPr>
      <w:r>
        <w:t>Nợ TK 621 - Chi phí nguyên liệu, vật liệu trực tiếp</w:t>
      </w:r>
    </w:p>
    <w:p w:rsidR="00704297" w:rsidRDefault="00D52B08">
      <w:pPr>
        <w:spacing w:before="120"/>
        <w:rPr>
          <w:rFonts w:eastAsia="Times New Roman" w:cs="Times New Roman"/>
          <w:sz w:val="28"/>
          <w:szCs w:val="28"/>
        </w:rPr>
      </w:pPr>
      <w:r>
        <w:t>Có TK 152 - Nguyên liệu, vật liệu.</w:t>
      </w:r>
    </w:p>
    <w:p w:rsidR="00704297" w:rsidRDefault="00D52B08">
      <w:pPr>
        <w:spacing w:before="120"/>
        <w:rPr>
          <w:rFonts w:eastAsia="Times New Roman" w:cs="Times New Roman"/>
          <w:sz w:val="28"/>
          <w:szCs w:val="28"/>
        </w:rPr>
      </w:pPr>
      <w:r>
        <w:t>b) Trường hợp mua nguyên liệu, vật liệu sử dụng ngay (không qua nhập kho) cho hoạt động sản xuất sản phẩm, hoặc thực hiện dịch vụ và thuế GTGT đầu vào được khấu trừ, ghi:</w:t>
      </w:r>
    </w:p>
    <w:p w:rsidR="00704297" w:rsidRDefault="00D52B08">
      <w:pPr>
        <w:spacing w:before="120"/>
        <w:rPr>
          <w:rFonts w:eastAsia="Times New Roman" w:cs="Times New Roman"/>
          <w:sz w:val="28"/>
          <w:szCs w:val="28"/>
        </w:rPr>
      </w:pPr>
      <w:r>
        <w:t>Nợ TK 621 - Chi phí nguyên liệu, vật liệu trực tiếp</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các TK 331, 141, 111, 112,...</w:t>
      </w:r>
    </w:p>
    <w:p w:rsidR="00704297" w:rsidRDefault="00D52B08">
      <w:pPr>
        <w:spacing w:before="120"/>
        <w:rPr>
          <w:rFonts w:eastAsia="Times New Roman" w:cs="Times New Roman"/>
          <w:sz w:val="28"/>
          <w:szCs w:val="28"/>
        </w:rPr>
      </w:pPr>
      <w:r>
        <w:t>c) Trường hợp số nguyên liệu, vật liệu xuất ra không sử dụng hết vào hoạt động sản xuất sản phẩm, hoặc thực hiện dịch vụ cuối kỳ nhập lại kho, ghi:</w:t>
      </w:r>
    </w:p>
    <w:p w:rsidR="00704297" w:rsidRDefault="00D52B08">
      <w:pPr>
        <w:spacing w:before="120"/>
        <w:rPr>
          <w:rFonts w:eastAsia="Times New Roman" w:cs="Times New Roman"/>
          <w:sz w:val="28"/>
          <w:szCs w:val="28"/>
        </w:rPr>
      </w:pPr>
      <w:r>
        <w:t>Nợ TK 152 - Nguyên liệu, vật liệu</w:t>
      </w:r>
    </w:p>
    <w:p w:rsidR="00704297" w:rsidRDefault="00D52B08">
      <w:pPr>
        <w:spacing w:before="120"/>
        <w:rPr>
          <w:rFonts w:eastAsia="Times New Roman" w:cs="Times New Roman"/>
          <w:sz w:val="28"/>
          <w:szCs w:val="28"/>
        </w:rPr>
      </w:pPr>
      <w:r>
        <w:t>Có TK 621 - Chi phí nguyên liệu, vật liệu trực tiếp.</w:t>
      </w:r>
    </w:p>
    <w:p w:rsidR="00704297" w:rsidRDefault="00D52B08">
      <w:pPr>
        <w:spacing w:before="120"/>
        <w:rPr>
          <w:rFonts w:eastAsia="Times New Roman" w:cs="Times New Roman"/>
          <w:sz w:val="28"/>
          <w:szCs w:val="28"/>
        </w:rPr>
      </w:pPr>
      <w:r>
        <w:t>d) Đối với chi phí nguyên vật liệu trực tiếp vượt trên mức bình thường hoặc hao hụt được tính ngay vào giá vốn hàng bán, ghi:</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TK 621 - Chi phí nguyên liệu, vật liệu trực tiếp.</w:t>
      </w:r>
    </w:p>
    <w:p w:rsidR="00704297" w:rsidRDefault="00D52B08">
      <w:pPr>
        <w:spacing w:before="120"/>
        <w:rPr>
          <w:rFonts w:eastAsia="Times New Roman" w:cs="Times New Roman"/>
          <w:sz w:val="28"/>
          <w:szCs w:val="28"/>
        </w:rPr>
      </w:pPr>
      <w:r>
        <w:lastRenderedPageBreak/>
        <w:t>e) Đối với chi phí nguyên vật liệu sử dụng chung cho hợp đồng hợp tác kinh doanh</w:t>
      </w:r>
    </w:p>
    <w:p w:rsidR="00704297" w:rsidRDefault="00D52B08">
      <w:pPr>
        <w:spacing w:before="120"/>
        <w:rPr>
          <w:rFonts w:eastAsia="Times New Roman" w:cs="Times New Roman"/>
          <w:sz w:val="28"/>
          <w:szCs w:val="28"/>
        </w:rPr>
      </w:pPr>
      <w:r>
        <w:t>- Khi phát sinh chi phí nguyên vật liệu sử dụng chung cho hợp đồng hợp tác kinh doanh, căn cứ hoá đơn và các chứng từ liên quan, ghi:</w:t>
      </w:r>
    </w:p>
    <w:p w:rsidR="00704297" w:rsidRDefault="00D52B08">
      <w:pPr>
        <w:spacing w:before="120"/>
        <w:rPr>
          <w:rFonts w:eastAsia="Times New Roman" w:cs="Times New Roman"/>
          <w:sz w:val="28"/>
          <w:szCs w:val="28"/>
        </w:rPr>
      </w:pPr>
      <w:r>
        <w:t>Nợ TK 621 - Chi phí nguyên liệu, vật liệu trực tiếp (chi tiết từng hợp đồng)</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 Định kỳ, kế toán lập Bảng phân bổ chi phí chung (có sự xác nhận của các bên) và xuất hoá đơn GTGT để phân bổ chi phí nguyên vật liệu sử dụng chung cho hợp đồng hợp tác kinh doanh cho các bên, ghi:</w:t>
      </w:r>
    </w:p>
    <w:p w:rsidR="00704297" w:rsidRDefault="00D52B08">
      <w:pPr>
        <w:spacing w:before="120"/>
        <w:rPr>
          <w:rFonts w:eastAsia="Times New Roman" w:cs="Times New Roman"/>
          <w:sz w:val="28"/>
          <w:szCs w:val="28"/>
        </w:rPr>
      </w:pPr>
      <w:r>
        <w:t>Nợ TK 138 - Phải thu khác (chi tiết cho từng đối tác)</w:t>
      </w:r>
    </w:p>
    <w:p w:rsidR="00704297" w:rsidRDefault="00D52B08">
      <w:pPr>
        <w:spacing w:before="120"/>
        <w:rPr>
          <w:rFonts w:eastAsia="Times New Roman" w:cs="Times New Roman"/>
          <w:sz w:val="28"/>
          <w:szCs w:val="28"/>
        </w:rPr>
      </w:pPr>
      <w:r>
        <w:t>Có TK 621 - Chi phí nguyên liệu, vật liệu trực tiếp</w:t>
      </w:r>
    </w:p>
    <w:p w:rsidR="00704297" w:rsidRDefault="00D52B08">
      <w:pPr>
        <w:spacing w:before="120"/>
        <w:rPr>
          <w:rFonts w:eastAsia="Times New Roman" w:cs="Times New Roman"/>
          <w:sz w:val="28"/>
          <w:szCs w:val="28"/>
        </w:rPr>
      </w:pPr>
      <w:r>
        <w:t>Có TK 3331 - Thuế GTGT phải nộp.</w:t>
      </w:r>
    </w:p>
    <w:p w:rsidR="00704297" w:rsidRDefault="00D52B08">
      <w:pPr>
        <w:spacing w:before="120"/>
        <w:rPr>
          <w:rFonts w:eastAsia="Times New Roman" w:cs="Times New Roman"/>
          <w:sz w:val="28"/>
          <w:szCs w:val="28"/>
        </w:rPr>
      </w:pPr>
      <w:r>
        <w:t>Trường hợp khi phân bổ chi phí không phải xuất hóa đơn GTGT, kế toán ghi giảm thuế GTGT đầu vào bằng cách ghi Có TK 133 - Thuế GTGT được khấu trừ.</w:t>
      </w:r>
    </w:p>
    <w:p w:rsidR="00704297" w:rsidRDefault="00D52B08">
      <w:pPr>
        <w:spacing w:before="120"/>
        <w:rPr>
          <w:rFonts w:eastAsia="Times New Roman" w:cs="Times New Roman"/>
          <w:sz w:val="28"/>
          <w:szCs w:val="28"/>
        </w:rPr>
      </w:pPr>
      <w:r>
        <w:t>g) Cuối kỳ kế toán, căn cứ vào Bảng phân bổ vật liệu tính cho từng đối tượng sử dụng nguyên liệu, vật liệu (phân xưởng sản xuất sản phẩm, loại sản phẩm, công trình, hạng mục công trình của hoạt động xây lắp, loại dịch vụ,...) theo phương pháp trực tiếp hoặc phân bổ,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Nợ TK 631 - Giá thành sản xuất (phương pháp kiểm kê định kỳ)</w:t>
      </w:r>
    </w:p>
    <w:p w:rsidR="00704297" w:rsidRDefault="00D52B08">
      <w:pPr>
        <w:spacing w:before="120"/>
        <w:rPr>
          <w:rFonts w:eastAsia="Times New Roman" w:cs="Times New Roman"/>
          <w:sz w:val="28"/>
          <w:szCs w:val="28"/>
        </w:rPr>
      </w:pPr>
      <w:r>
        <w:t>Nợ TK 632 - Giá vốn hàng bán (phần vượt trên mức bình thường)</w:t>
      </w:r>
    </w:p>
    <w:p w:rsidR="00704297" w:rsidRDefault="00D52B08">
      <w:pPr>
        <w:spacing w:before="120"/>
        <w:rPr>
          <w:rFonts w:eastAsia="Times New Roman" w:cs="Times New Roman"/>
          <w:sz w:val="28"/>
          <w:szCs w:val="28"/>
        </w:rPr>
      </w:pPr>
      <w:r>
        <w:t>Có TK 621 - Chi phí nguyên liệu, vật liệu trực tiếp.</w:t>
      </w:r>
      <w:bookmarkStart w:id="244" w:name="261ztfg" w:colFirst="0" w:colLast="0"/>
      <w:bookmarkEnd w:id="244"/>
    </w:p>
    <w:p w:rsidR="00704297" w:rsidRDefault="00D52B08" w:rsidP="00264C30">
      <w:pPr>
        <w:pStyle w:val="Heading2"/>
      </w:pPr>
      <w:bookmarkStart w:id="245" w:name="_Toc140907623"/>
      <w:r>
        <w:t>Điều 85. Tài khoản 622 – Chi phí nhân công trực tiếp</w:t>
      </w:r>
      <w:bookmarkEnd w:id="245"/>
    </w:p>
    <w:p w:rsidR="00704297" w:rsidRDefault="00D52B08">
      <w:pPr>
        <w:spacing w:before="120"/>
        <w:rPr>
          <w:rFonts w:ascii="Calibri" w:eastAsia="Calibri" w:hAnsi="Calibri" w:cs="Calibri"/>
          <w:sz w:val="22"/>
          <w:szCs w:val="22"/>
        </w:rPr>
      </w:pPr>
      <w:r>
        <w:rPr>
          <w:b/>
        </w:rPr>
        <w:t>1. Nguyên tắc kế toán</w:t>
      </w:r>
    </w:p>
    <w:p w:rsidR="00704297" w:rsidRDefault="00D52B08">
      <w:pPr>
        <w:spacing w:before="120"/>
        <w:rPr>
          <w:rFonts w:eastAsia="Times New Roman" w:cs="Times New Roman"/>
          <w:sz w:val="28"/>
          <w:szCs w:val="28"/>
        </w:rPr>
      </w:pPr>
      <w:r>
        <w:t>a) Tài khoản này dùng để phản ánh chi phí nhân công trực tiếp tham gia vào hoạt động sản xuất, kinh doanh trong các ngành công nghiệp, xây lắp, nông, lâm, ngư nghiệp, dịch vụ (giao thông vận tải, bưu chính viễn thông, du lịch, khách sạn, tư vấn,...).</w:t>
      </w:r>
    </w:p>
    <w:p w:rsidR="00704297" w:rsidRDefault="00D52B08">
      <w:pPr>
        <w:spacing w:before="120"/>
        <w:rPr>
          <w:rFonts w:eastAsia="Times New Roman" w:cs="Times New Roman"/>
          <w:sz w:val="28"/>
          <w:szCs w:val="28"/>
        </w:rPr>
      </w:pPr>
      <w:r>
        <w:t xml:space="preserve">Chi phí nhân công trực tiếp bao gồm các khoản phải trả cho người lao động trực tiếp sản xuất sản phẩm, thực hiện dịch vụ thuộc danh sách quản lý của doanh nghiệp và cho lao </w:t>
      </w:r>
      <w:r>
        <w:lastRenderedPageBreak/>
        <w:t>động thuê ngoài theo từng loại công việc, như: Tiền lương, tiền công, các khoản phụ cấp, các khoản trích theo lương (bảo hiểm xã hội, bảo hiểm y tế, kinh phí công đoàn, bảo hiểm thất nghiệp).</w:t>
      </w:r>
    </w:p>
    <w:p w:rsidR="00704297" w:rsidRDefault="00D52B08">
      <w:pPr>
        <w:spacing w:before="120"/>
        <w:rPr>
          <w:rFonts w:eastAsia="Times New Roman" w:cs="Times New Roman"/>
          <w:sz w:val="28"/>
          <w:szCs w:val="28"/>
        </w:rPr>
      </w:pPr>
      <w:r>
        <w:t>b) Không hạch toán vào tài khoản này những khoản phải trả về tiền lương, tiền công và các khoản phụ cấp... cho nhân viên phân xưởng, nhân viên quản lý, nhân viên của bộ máy quản lý doanh nghiệp, nhân viên bán hàng.</w:t>
      </w:r>
    </w:p>
    <w:p w:rsidR="00704297" w:rsidRDefault="00D52B08">
      <w:pPr>
        <w:spacing w:before="120"/>
        <w:rPr>
          <w:rFonts w:eastAsia="Times New Roman" w:cs="Times New Roman"/>
          <w:sz w:val="28"/>
          <w:szCs w:val="28"/>
        </w:rPr>
      </w:pPr>
      <w:r>
        <w:t>c) Riêng đối với hoạt động xây lắp, không hạch toán vào tài khoản này khoản tiền lương, tiền công và các khoản phụ cấp có tính chất lương trả cho công nhân trực tiếp điều khiển xe, máy thi công, phục vụ máy thi công, khoản trích bảo hiểm xã hội, bảo hiểm y tế, kinh phí công đoàn, bảo hiểm thất nghiệp tính trên quỹ lương phải trả công nhân trực tiếp của hoạt động xây lắp, điều khiển máy thi công, phục vụ máy thi công, nhân viên phân xưởng.</w:t>
      </w:r>
    </w:p>
    <w:p w:rsidR="00704297" w:rsidRDefault="00D52B08">
      <w:pPr>
        <w:spacing w:before="120"/>
        <w:rPr>
          <w:rFonts w:eastAsia="Times New Roman" w:cs="Times New Roman"/>
          <w:sz w:val="28"/>
          <w:szCs w:val="28"/>
        </w:rPr>
      </w:pPr>
      <w:r>
        <w:t>d) Tài khoản 622 phải mở chi tiết theo đối tượng tập hợp chi phí sản xuất, kinh doanh.</w:t>
      </w:r>
    </w:p>
    <w:p w:rsidR="00704297" w:rsidRDefault="00D52B08">
      <w:pPr>
        <w:spacing w:before="120"/>
        <w:rPr>
          <w:rFonts w:eastAsia="Times New Roman" w:cs="Times New Roman"/>
          <w:sz w:val="28"/>
          <w:szCs w:val="28"/>
        </w:rPr>
      </w:pPr>
      <w:r>
        <w:t>đ) Phần chi phí nhân công trực tiếp vượt trên mức bình thường không được tính vào giá thành sản phẩm, dịch vụ mà phải kết chuyển ngay vào TK 632 “Giá vốn hàng bán”.</w:t>
      </w:r>
    </w:p>
    <w:p w:rsidR="00704297" w:rsidRDefault="00D52B08">
      <w:pPr>
        <w:spacing w:before="120"/>
        <w:rPr>
          <w:rFonts w:eastAsia="Times New Roman" w:cs="Times New Roman"/>
          <w:sz w:val="28"/>
          <w:szCs w:val="28"/>
        </w:rPr>
      </w:pPr>
      <w:r>
        <w:rPr>
          <w:b/>
        </w:rPr>
        <w:t>2. Kết cấu và nội dung phản ánh của tài khoản 622 – Chi phí nhân công trực tiếp</w:t>
      </w:r>
    </w:p>
    <w:p w:rsidR="00704297" w:rsidRDefault="00D52B08">
      <w:pPr>
        <w:spacing w:before="120"/>
        <w:rPr>
          <w:rFonts w:eastAsia="Times New Roman" w:cs="Times New Roman"/>
          <w:sz w:val="28"/>
          <w:szCs w:val="28"/>
        </w:rPr>
      </w:pPr>
      <w:r>
        <w:rPr>
          <w:b/>
        </w:rPr>
        <w:t xml:space="preserve">Bên Nợ: </w:t>
      </w:r>
      <w:r>
        <w:t>Chi phí nhân công trực tiếp tham gia quá trình sản xuất sản phẩm, thực hiện dịch vụ bao gồm: Tiền lương, tiền công lao động và các khoản trích trên tiền lương, tiền công theo quy định phát sinh trong kỳ.</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Kết chuyển chi phí nhân công trực tiếp vào bên Nợ TK 154 “Chi phí sản xuất, kinh doanh dở dang" hoặc vào bên Nợ TK 631 “Giá thành sản xuất”;</w:t>
      </w:r>
    </w:p>
    <w:p w:rsidR="00704297" w:rsidRDefault="00D52B08">
      <w:pPr>
        <w:spacing w:before="120"/>
        <w:rPr>
          <w:rFonts w:eastAsia="Times New Roman" w:cs="Times New Roman"/>
          <w:sz w:val="28"/>
          <w:szCs w:val="28"/>
        </w:rPr>
      </w:pPr>
      <w:r>
        <w:t>- Kết chuyển chi phí nhân công trực tiếp vượt trên mức bình thường vào TK 632.</w:t>
      </w:r>
    </w:p>
    <w:p w:rsidR="00704297" w:rsidRDefault="00D52B08">
      <w:pPr>
        <w:spacing w:before="120"/>
        <w:rPr>
          <w:rFonts w:eastAsia="Times New Roman" w:cs="Times New Roman"/>
          <w:sz w:val="28"/>
          <w:szCs w:val="28"/>
        </w:rPr>
      </w:pPr>
      <w:r>
        <w:rPr>
          <w:b/>
        </w:rPr>
        <w:t>Tài khoản 622 không có số dư cuối kỳ.</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Căn cứ vào Bảng phân bổ tiền lương, ghi nhận số tiền lương, tiền công và các khoản khác phải trả cho nhân công trực tiếp sản xuất sản phẩm, thực hiện dịch vụ, ghi:</w:t>
      </w:r>
    </w:p>
    <w:p w:rsidR="00704297" w:rsidRDefault="00D52B08">
      <w:pPr>
        <w:spacing w:before="120"/>
        <w:rPr>
          <w:rFonts w:eastAsia="Times New Roman" w:cs="Times New Roman"/>
          <w:sz w:val="28"/>
          <w:szCs w:val="28"/>
        </w:rPr>
      </w:pPr>
      <w:r>
        <w:t>Nợ TK 622 - Chi phí nhân công trực tiếp</w:t>
      </w:r>
    </w:p>
    <w:p w:rsidR="00704297" w:rsidRDefault="00D52B08">
      <w:pPr>
        <w:spacing w:before="120"/>
        <w:rPr>
          <w:rFonts w:eastAsia="Times New Roman" w:cs="Times New Roman"/>
          <w:sz w:val="28"/>
          <w:szCs w:val="28"/>
        </w:rPr>
      </w:pPr>
      <w:r>
        <w:t>Có TK 334 - Phải trả người lao động.</w:t>
      </w:r>
    </w:p>
    <w:p w:rsidR="00704297" w:rsidRDefault="00D52B08">
      <w:pPr>
        <w:spacing w:before="120"/>
        <w:rPr>
          <w:rFonts w:eastAsia="Times New Roman" w:cs="Times New Roman"/>
          <w:sz w:val="28"/>
          <w:szCs w:val="28"/>
        </w:rPr>
      </w:pPr>
      <w:r>
        <w:t xml:space="preserve">b) Tính, trích bảo hiểm xã hội, bảo hiểm y tế, kinh phí công đoàn, bảo hiểm thất nghiệp, các khoản hỗ trợ (như bảo hiểm nhân thọ, bảo hiểm hưu trí tự nguyện...) của công nhân </w:t>
      </w:r>
      <w:r>
        <w:lastRenderedPageBreak/>
        <w:t>trực tiếp sản xuất sản phẩm, thực hiện dịch vụ (phần tính vào chi phí doanh nghiệp phải chịu) trên số tiền lương, tiền công phải trả theo chế độ quy định, ghi:</w:t>
      </w:r>
    </w:p>
    <w:p w:rsidR="00704297" w:rsidRDefault="00D52B08">
      <w:pPr>
        <w:spacing w:before="120"/>
        <w:rPr>
          <w:rFonts w:eastAsia="Times New Roman" w:cs="Times New Roman"/>
          <w:sz w:val="28"/>
          <w:szCs w:val="28"/>
        </w:rPr>
      </w:pPr>
      <w:r>
        <w:t>Nợ TK 622 - Chi phí nhân công trực tiếp.</w:t>
      </w:r>
    </w:p>
    <w:p w:rsidR="00704297" w:rsidRDefault="00D52B08">
      <w:pPr>
        <w:spacing w:before="120"/>
        <w:rPr>
          <w:rFonts w:eastAsia="Times New Roman" w:cs="Times New Roman"/>
          <w:sz w:val="28"/>
          <w:szCs w:val="28"/>
        </w:rPr>
      </w:pPr>
      <w:r>
        <w:t>Có TK 338 - Phải trả, phải nộp khác (3382, 3383, 3384, 3386).</w:t>
      </w:r>
    </w:p>
    <w:p w:rsidR="00704297" w:rsidRDefault="00D52B08">
      <w:pPr>
        <w:spacing w:before="120"/>
        <w:rPr>
          <w:rFonts w:eastAsia="Times New Roman" w:cs="Times New Roman"/>
          <w:sz w:val="28"/>
          <w:szCs w:val="28"/>
        </w:rPr>
      </w:pPr>
      <w:r>
        <w:t>c) Khi trích trước tiền lương nghỉ phép của công nhân sản xuất, ghi:</w:t>
      </w:r>
    </w:p>
    <w:p w:rsidR="00704297" w:rsidRDefault="00D52B08">
      <w:pPr>
        <w:spacing w:before="120"/>
        <w:rPr>
          <w:rFonts w:eastAsia="Times New Roman" w:cs="Times New Roman"/>
          <w:sz w:val="28"/>
          <w:szCs w:val="28"/>
        </w:rPr>
      </w:pPr>
      <w:r>
        <w:t>Nợ TK 622 - Chi phí nhân công trực tiếp</w:t>
      </w:r>
    </w:p>
    <w:p w:rsidR="00704297" w:rsidRDefault="00D52B08">
      <w:pPr>
        <w:spacing w:before="120"/>
        <w:rPr>
          <w:rFonts w:eastAsia="Times New Roman" w:cs="Times New Roman"/>
          <w:sz w:val="28"/>
          <w:szCs w:val="28"/>
        </w:rPr>
      </w:pPr>
      <w:r>
        <w:t>Có TK 335 - Chi phí phải trả.</w:t>
      </w:r>
    </w:p>
    <w:p w:rsidR="00704297" w:rsidRDefault="00D52B08">
      <w:pPr>
        <w:spacing w:before="120"/>
        <w:rPr>
          <w:rFonts w:eastAsia="Times New Roman" w:cs="Times New Roman"/>
          <w:sz w:val="28"/>
          <w:szCs w:val="28"/>
        </w:rPr>
      </w:pPr>
      <w:r>
        <w:t>d) Khi công nhân sản xuất thực tế nghỉ phép, kế toán phản ánh số phải trả về tiền lương nghỉ phép của công nhân sản xuất, ghi:</w:t>
      </w:r>
    </w:p>
    <w:p w:rsidR="00704297" w:rsidRDefault="00D52B08">
      <w:pPr>
        <w:spacing w:before="120"/>
        <w:rPr>
          <w:rFonts w:eastAsia="Times New Roman" w:cs="Times New Roman"/>
          <w:sz w:val="28"/>
          <w:szCs w:val="28"/>
        </w:rPr>
      </w:pPr>
      <w:r>
        <w:t>Nợ TK 335 - Chi phí phải trả</w:t>
      </w:r>
    </w:p>
    <w:p w:rsidR="00704297" w:rsidRDefault="00D52B08">
      <w:pPr>
        <w:spacing w:before="120"/>
        <w:rPr>
          <w:rFonts w:eastAsia="Times New Roman" w:cs="Times New Roman"/>
          <w:sz w:val="28"/>
          <w:szCs w:val="28"/>
        </w:rPr>
      </w:pPr>
      <w:r>
        <w:t>Có TK 334 - Phải trả người lao động.</w:t>
      </w:r>
    </w:p>
    <w:p w:rsidR="00704297" w:rsidRDefault="00D52B08">
      <w:pPr>
        <w:spacing w:before="120"/>
        <w:rPr>
          <w:rFonts w:eastAsia="Times New Roman" w:cs="Times New Roman"/>
          <w:sz w:val="28"/>
          <w:szCs w:val="28"/>
        </w:rPr>
      </w:pPr>
      <w:r>
        <w:t>đ) Đối với chi phí nhân công sử dụng chung cho hợp đồng hợp tác kinh doanh</w:t>
      </w:r>
    </w:p>
    <w:p w:rsidR="00704297" w:rsidRDefault="00D52B08">
      <w:pPr>
        <w:spacing w:before="120"/>
        <w:rPr>
          <w:rFonts w:eastAsia="Times New Roman" w:cs="Times New Roman"/>
          <w:sz w:val="28"/>
          <w:szCs w:val="28"/>
        </w:rPr>
      </w:pPr>
      <w:r>
        <w:t>- Khi phát sinh chi phí nhân công sử dụng chung cho hợp đồng hợp tác kinh doanh, căn cứ hoá đơn và các chứng từ liên quan, ghi:</w:t>
      </w:r>
    </w:p>
    <w:p w:rsidR="00704297" w:rsidRDefault="00D52B08">
      <w:pPr>
        <w:spacing w:before="120"/>
        <w:rPr>
          <w:rFonts w:eastAsia="Times New Roman" w:cs="Times New Roman"/>
          <w:sz w:val="28"/>
          <w:szCs w:val="28"/>
        </w:rPr>
      </w:pPr>
      <w:r>
        <w:t>Nợ TK 622 - Chi phí nhân công trực tiếp (chi tiết cho từng hợp đồng)</w:t>
      </w:r>
    </w:p>
    <w:p w:rsidR="00704297" w:rsidRDefault="00D52B08">
      <w:pPr>
        <w:spacing w:before="120"/>
        <w:rPr>
          <w:rFonts w:eastAsia="Times New Roman" w:cs="Times New Roman"/>
          <w:sz w:val="28"/>
          <w:szCs w:val="28"/>
        </w:rPr>
      </w:pPr>
      <w:r>
        <w:t>Có các TK 111, 112, 334…</w:t>
      </w:r>
    </w:p>
    <w:p w:rsidR="00704297" w:rsidRDefault="00D52B08">
      <w:pPr>
        <w:spacing w:before="120"/>
        <w:rPr>
          <w:rFonts w:eastAsia="Times New Roman" w:cs="Times New Roman"/>
          <w:sz w:val="28"/>
          <w:szCs w:val="28"/>
        </w:rPr>
      </w:pPr>
      <w:r>
        <w:t>- Định kỳ, kế toán lập Bảng phân bổ chi phí chung (có sự xác nhận của các bên) và xuất hoá đơn GTGT để phân bổ chi phí nhân công sử dụng chung cho hợp đồng hợp tác kinh doanh cho các bên, ghi:</w:t>
      </w:r>
    </w:p>
    <w:p w:rsidR="00704297" w:rsidRDefault="00D52B08">
      <w:pPr>
        <w:spacing w:before="120"/>
        <w:rPr>
          <w:rFonts w:eastAsia="Times New Roman" w:cs="Times New Roman"/>
          <w:sz w:val="28"/>
          <w:szCs w:val="28"/>
        </w:rPr>
      </w:pPr>
      <w:r>
        <w:t>Nợ TK 138 - Phải thu khác (chi tiết cho từng đối tác)</w:t>
      </w:r>
    </w:p>
    <w:p w:rsidR="00704297" w:rsidRDefault="00D52B08">
      <w:pPr>
        <w:spacing w:before="120"/>
        <w:rPr>
          <w:rFonts w:eastAsia="Times New Roman" w:cs="Times New Roman"/>
          <w:sz w:val="28"/>
          <w:szCs w:val="28"/>
        </w:rPr>
      </w:pPr>
      <w:r>
        <w:t>Có TK 622 - Chi phí nhân công trực tiếp</w:t>
      </w:r>
    </w:p>
    <w:p w:rsidR="00704297" w:rsidRDefault="00D52B08">
      <w:pPr>
        <w:spacing w:before="120"/>
        <w:rPr>
          <w:rFonts w:eastAsia="Times New Roman" w:cs="Times New Roman"/>
          <w:sz w:val="28"/>
          <w:szCs w:val="28"/>
        </w:rPr>
      </w:pPr>
      <w:r>
        <w:t>Có TK 3331 - Thuế GTGT phải nộp.</w:t>
      </w:r>
    </w:p>
    <w:p w:rsidR="00704297" w:rsidRDefault="00D52B08">
      <w:pPr>
        <w:spacing w:before="120"/>
        <w:rPr>
          <w:rFonts w:eastAsia="Times New Roman" w:cs="Times New Roman"/>
          <w:sz w:val="28"/>
          <w:szCs w:val="28"/>
        </w:rPr>
      </w:pPr>
      <w:r>
        <w:t>Trường hợp khi phân bổ chi phí không phải xuất hóa đơn GTGT, kế toán ghi giảm thuế GTGT đầu vào bằng cách ghi Có TK 133 - Thuế GTGT được khấu trừ.</w:t>
      </w:r>
    </w:p>
    <w:p w:rsidR="00704297" w:rsidRDefault="00D52B08">
      <w:pPr>
        <w:spacing w:before="120"/>
        <w:rPr>
          <w:rFonts w:eastAsia="Times New Roman" w:cs="Times New Roman"/>
          <w:sz w:val="28"/>
          <w:szCs w:val="28"/>
        </w:rPr>
      </w:pPr>
      <w:r>
        <w:t>e) Cuối kỳ kế toán, tính phân bổ và kết chuyển chi phí nhân công trực tiếp vào bên Nợ TK 154 hoặc bên Nợ TK 631 theo đối tượng tập hợp chi phí, ghi:</w:t>
      </w:r>
    </w:p>
    <w:p w:rsidR="00704297" w:rsidRDefault="00D52B08">
      <w:pPr>
        <w:spacing w:before="120"/>
        <w:rPr>
          <w:rFonts w:eastAsia="Times New Roman" w:cs="Times New Roman"/>
          <w:sz w:val="28"/>
          <w:szCs w:val="28"/>
        </w:rPr>
      </w:pPr>
      <w:r>
        <w:t>Nợ TK 154 - Chi phí sản xuất, kinh doanh dở dang, hoặc</w:t>
      </w:r>
    </w:p>
    <w:p w:rsidR="00704297" w:rsidRDefault="00D52B08">
      <w:pPr>
        <w:spacing w:before="120"/>
        <w:rPr>
          <w:rFonts w:eastAsia="Times New Roman" w:cs="Times New Roman"/>
          <w:sz w:val="28"/>
          <w:szCs w:val="28"/>
        </w:rPr>
      </w:pPr>
      <w:r>
        <w:t>Nợ TK 631 - Giá thành sản xuất (phương pháp kiểm kê định kỳ)</w:t>
      </w:r>
    </w:p>
    <w:p w:rsidR="00704297" w:rsidRDefault="00D52B08">
      <w:pPr>
        <w:spacing w:before="120"/>
        <w:rPr>
          <w:rFonts w:eastAsia="Times New Roman" w:cs="Times New Roman"/>
          <w:sz w:val="28"/>
          <w:szCs w:val="28"/>
        </w:rPr>
      </w:pPr>
      <w:r>
        <w:t>Nợ TK 632 - Giá vốn hàng bán (phần vượt trên mức bình thường)</w:t>
      </w:r>
    </w:p>
    <w:p w:rsidR="00704297" w:rsidRDefault="00D52B08">
      <w:pPr>
        <w:spacing w:before="120"/>
        <w:rPr>
          <w:rFonts w:eastAsia="Times New Roman" w:cs="Times New Roman"/>
          <w:sz w:val="28"/>
          <w:szCs w:val="28"/>
        </w:rPr>
      </w:pPr>
      <w:r>
        <w:lastRenderedPageBreak/>
        <w:t>Có TK 622 - Chi phí nhân công trực tiếp.</w:t>
      </w:r>
      <w:bookmarkStart w:id="246" w:name="l7a3n9" w:colFirst="0" w:colLast="0"/>
      <w:bookmarkEnd w:id="246"/>
    </w:p>
    <w:p w:rsidR="00704297" w:rsidRDefault="00D52B08" w:rsidP="00264C30">
      <w:pPr>
        <w:pStyle w:val="Heading2"/>
      </w:pPr>
      <w:bookmarkStart w:id="247" w:name="_Toc140907624"/>
      <w:r>
        <w:t>Điều 86. Tài khoản 623 - Chi phí sử dụng máy thi công</w:t>
      </w:r>
      <w:bookmarkEnd w:id="247"/>
    </w:p>
    <w:p w:rsidR="00704297" w:rsidRDefault="00D52B08">
      <w:pPr>
        <w:spacing w:before="120"/>
        <w:rPr>
          <w:rFonts w:ascii="Calibri" w:eastAsia="Calibri" w:hAnsi="Calibri" w:cs="Calibri"/>
          <w:sz w:val="22"/>
          <w:szCs w:val="22"/>
        </w:rPr>
      </w:pPr>
      <w:r>
        <w:rPr>
          <w:b/>
        </w:rPr>
        <w:t>1. Nguyên tắc kế toán</w:t>
      </w:r>
    </w:p>
    <w:p w:rsidR="00704297" w:rsidRDefault="00D52B08">
      <w:pPr>
        <w:spacing w:before="120"/>
        <w:rPr>
          <w:rFonts w:eastAsia="Times New Roman" w:cs="Times New Roman"/>
          <w:sz w:val="28"/>
          <w:szCs w:val="28"/>
        </w:rPr>
      </w:pPr>
      <w:r>
        <w:t>a) Tài khoản này dùng để tập hợp và phân bổ chi phí sử dụng xe, máy thi công phục vụ trực tiếp cho hoạt động xây, lắp công trình trong trường hợp doanh nghiệp thực hiện xây, lắp công trình theo phương thức thi công hỗn hợp vừa thủ công vừa kết hợp bằng máy.</w:t>
      </w:r>
    </w:p>
    <w:p w:rsidR="00704297" w:rsidRDefault="00D52B08">
      <w:pPr>
        <w:spacing w:before="120"/>
        <w:rPr>
          <w:rFonts w:eastAsia="Times New Roman" w:cs="Times New Roman"/>
          <w:sz w:val="28"/>
          <w:szCs w:val="28"/>
        </w:rPr>
      </w:pPr>
      <w:r>
        <w:t>b) Trường hợp doanh nghiệp thực hiện xây lắp công trình hoàn toàn theo phương thức bằng máy thì không sử dụng tài khoản 623 "Chi phí sử dụng máy thi công" mà hạch toán toàn bộ chi phí xây lắp trực tiếp vào các TK 621, 622, 627.</w:t>
      </w:r>
    </w:p>
    <w:p w:rsidR="00704297" w:rsidRDefault="00D52B08">
      <w:pPr>
        <w:spacing w:before="120"/>
        <w:rPr>
          <w:rFonts w:eastAsia="Times New Roman" w:cs="Times New Roman"/>
          <w:sz w:val="28"/>
          <w:szCs w:val="28"/>
        </w:rPr>
      </w:pPr>
      <w:r>
        <w:t>c) Không hạch toán vào TK 623 khoản trích về bảo hiểm xã hội, bảo hiểm y tế, kinh phí công đoàn, bảo hiểm thất nghiệp tính trên lương phải trả công nhân sử dụng xe, máy thi công. Phần chi phí sử dụng máy thi công vượt trên mức bình thường không tính vào giá thành công trình xây lắp mà được kết chuyển ngay vào TK 632.</w:t>
      </w:r>
    </w:p>
    <w:p w:rsidR="00704297" w:rsidRDefault="00D52B08">
      <w:pPr>
        <w:spacing w:before="120"/>
        <w:rPr>
          <w:rFonts w:eastAsia="Times New Roman" w:cs="Times New Roman"/>
          <w:sz w:val="28"/>
          <w:szCs w:val="28"/>
        </w:rPr>
      </w:pPr>
      <w:r>
        <w:rPr>
          <w:b/>
        </w:rPr>
        <w:t>2. Kết cấu và nội dung phản ánh của tài khoản 623 - Chi phí sử dụng máy thi công</w:t>
      </w:r>
    </w:p>
    <w:p w:rsidR="00704297" w:rsidRDefault="00D52B08">
      <w:pPr>
        <w:spacing w:before="120"/>
        <w:rPr>
          <w:rFonts w:eastAsia="Times New Roman" w:cs="Times New Roman"/>
          <w:sz w:val="28"/>
          <w:szCs w:val="28"/>
        </w:rPr>
      </w:pPr>
      <w:r>
        <w:rPr>
          <w:b/>
        </w:rPr>
        <w:t xml:space="preserve">Bên Nợ: </w:t>
      </w:r>
      <w:r>
        <w:t>Các chi phí liên quan đến hoạt động của máy thi công (chi phí vật liệu cho máy hoạt động, chi phí tiền lương và các khoản phụ cấp lương, tiền công của công nhân trực tiếp điều khiển máy, chi phí bảo dưỡng, sửa chữa xe, máy thi công...). Chi phí vật liệu, chi phí dịch vụ khác phục vụ cho xe, máy thi công.</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Kết chuyển chi phí sử dụng xe, máy thi công vào bên Nợ tài khoản 154 "Chi phí sản xuất, kinh doanh dở dang".</w:t>
      </w:r>
    </w:p>
    <w:p w:rsidR="00704297" w:rsidRDefault="00D52B08">
      <w:pPr>
        <w:spacing w:before="120"/>
        <w:rPr>
          <w:rFonts w:eastAsia="Times New Roman" w:cs="Times New Roman"/>
          <w:sz w:val="28"/>
          <w:szCs w:val="28"/>
        </w:rPr>
      </w:pPr>
      <w:r>
        <w:t>- Kết chuyển chi phí sử dụng máy thi công vượt trên mức bình thường vào TK 632.</w:t>
      </w:r>
    </w:p>
    <w:p w:rsidR="00704297" w:rsidRDefault="00D52B08">
      <w:pPr>
        <w:spacing w:before="120"/>
        <w:rPr>
          <w:rFonts w:eastAsia="Times New Roman" w:cs="Times New Roman"/>
          <w:sz w:val="28"/>
          <w:szCs w:val="28"/>
        </w:rPr>
      </w:pPr>
      <w:r>
        <w:rPr>
          <w:b/>
        </w:rPr>
        <w:t>Tài khoản 623 không có số dư cuối kỳ.</w:t>
      </w:r>
    </w:p>
    <w:p w:rsidR="00704297" w:rsidRDefault="00D52B08">
      <w:pPr>
        <w:spacing w:before="120"/>
        <w:rPr>
          <w:rFonts w:eastAsia="Times New Roman" w:cs="Times New Roman"/>
          <w:sz w:val="28"/>
          <w:szCs w:val="28"/>
        </w:rPr>
      </w:pPr>
      <w:r>
        <w:rPr>
          <w:b/>
          <w:i/>
        </w:rPr>
        <w:t>Tài khoản 623 - Chi phí sử dụng máy thi công, có 6 tài khoản cấp 2:</w:t>
      </w:r>
    </w:p>
    <w:p w:rsidR="00704297" w:rsidRDefault="00D52B08">
      <w:pPr>
        <w:spacing w:before="120"/>
        <w:rPr>
          <w:rFonts w:eastAsia="Times New Roman" w:cs="Times New Roman"/>
          <w:sz w:val="28"/>
          <w:szCs w:val="28"/>
        </w:rPr>
      </w:pPr>
      <w:r>
        <w:rPr>
          <w:i/>
        </w:rPr>
        <w:t>- Tài khoản 6231 - Chi phí nhân công:</w:t>
      </w:r>
      <w:r>
        <w:t xml:space="preserve"> Dùng để phản ánh lương chính, lương phụ, phụ cấp lương phải trả cho công nhân trực tiếp điều khiển xe, máy thi công, phục vụ máy thi công như: Vận chuyển, cung cấp nhiên liệu, vật liệu... cho xe, máy thi công.</w:t>
      </w:r>
    </w:p>
    <w:p w:rsidR="00704297" w:rsidRDefault="00D52B08">
      <w:pPr>
        <w:spacing w:before="120"/>
        <w:rPr>
          <w:rFonts w:eastAsia="Times New Roman" w:cs="Times New Roman"/>
          <w:sz w:val="28"/>
          <w:szCs w:val="28"/>
        </w:rPr>
      </w:pPr>
      <w:r>
        <w:lastRenderedPageBreak/>
        <w:t>Tài khoản này không phản ánh khoản trích bảo hiểm xã hội, bảo hiểm y tế, kinh phí công đoàn theo quy định hiện hành được tính trên lương của công nhân sử dụng xe, máy thi công. Các khoản trích này được phản ánh vào tài khoản 627 "Chi phí sản xuất chung".</w:t>
      </w:r>
    </w:p>
    <w:p w:rsidR="00704297" w:rsidRDefault="00D52B08">
      <w:pPr>
        <w:spacing w:before="120"/>
        <w:rPr>
          <w:rFonts w:eastAsia="Times New Roman" w:cs="Times New Roman"/>
          <w:sz w:val="28"/>
          <w:szCs w:val="28"/>
        </w:rPr>
      </w:pPr>
      <w:r>
        <w:rPr>
          <w:i/>
        </w:rPr>
        <w:t>- Tài khoản 6232 - Chi phí vật liệu:</w:t>
      </w:r>
      <w:r>
        <w:t xml:space="preserve"> Dùng để phản ánh chi phí nhiên liệu (xăng, dầu, mỡ...), vật liệu khác phục vụ xe, máy thi công.</w:t>
      </w:r>
    </w:p>
    <w:p w:rsidR="00704297" w:rsidRDefault="00D52B08">
      <w:pPr>
        <w:spacing w:before="120"/>
        <w:rPr>
          <w:rFonts w:eastAsia="Times New Roman" w:cs="Times New Roman"/>
          <w:sz w:val="28"/>
          <w:szCs w:val="28"/>
        </w:rPr>
      </w:pPr>
      <w:r>
        <w:rPr>
          <w:i/>
        </w:rPr>
        <w:t>- Tài khoản 6233 - Chi phí dụng cụ sản xuất:</w:t>
      </w:r>
      <w:r>
        <w:t xml:space="preserve"> Dùng để phản ánh công cụ, dụng cụ lao động liên quan tới hoạt động của xe, máy thi công.</w:t>
      </w:r>
    </w:p>
    <w:p w:rsidR="00704297" w:rsidRDefault="00D52B08">
      <w:pPr>
        <w:spacing w:before="120"/>
        <w:rPr>
          <w:rFonts w:eastAsia="Times New Roman" w:cs="Times New Roman"/>
          <w:sz w:val="28"/>
          <w:szCs w:val="28"/>
        </w:rPr>
      </w:pPr>
      <w:r>
        <w:rPr>
          <w:i/>
        </w:rPr>
        <w:t>- Tài khoản 6234 - Chi phí khấu hao máy thi công:</w:t>
      </w:r>
      <w:r>
        <w:t xml:space="preserve"> Dùng để phản ánh chi phí khấu hao xe, máy thi công sử dụng vào hoạt động xây lắp công trình.</w:t>
      </w:r>
    </w:p>
    <w:p w:rsidR="00704297" w:rsidRDefault="00D52B08">
      <w:pPr>
        <w:spacing w:before="120"/>
        <w:rPr>
          <w:rFonts w:eastAsia="Times New Roman" w:cs="Times New Roman"/>
          <w:sz w:val="28"/>
          <w:szCs w:val="28"/>
        </w:rPr>
      </w:pPr>
      <w:r>
        <w:rPr>
          <w:i/>
        </w:rPr>
        <w:t>- Tài khoản 6237 - Chi phí dịch vụ mua ngoài:</w:t>
      </w:r>
      <w:r>
        <w:t xml:space="preserve"> Dùng để phản ánh chi phí dịch vụ mua ngoài như thuê ngoài sửa chữa xe, máy thi công; tiền mua bảo hiểm xe, máy thi công; chi phí điện, nước, tiền thuê TSCĐ, chi phí trả cho nhà thầu phụ,...</w:t>
      </w:r>
    </w:p>
    <w:p w:rsidR="00704297" w:rsidRDefault="00D52B08">
      <w:pPr>
        <w:spacing w:before="120"/>
        <w:rPr>
          <w:rFonts w:eastAsia="Times New Roman" w:cs="Times New Roman"/>
          <w:sz w:val="28"/>
          <w:szCs w:val="28"/>
        </w:rPr>
      </w:pPr>
      <w:r>
        <w:rPr>
          <w:i/>
        </w:rPr>
        <w:t>- Tài khoản 6238 - Chi phí bằng tiền khác:</w:t>
      </w:r>
      <w:r>
        <w:t xml:space="preserve"> Dùng để phản ánh các chi phí bằng tiền phục vụ cho hoạt động của xe, máy thi công.</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Hạch toán chi phí sử dụng xe, máy thi công phụ thuộc vào hình thức sử dụng máy thi công: Tổ chức đội máy thi công riêng chuyên thực hiện các khối lượng thi công bằng máy hoặc giao máy thi công cho các đội, xí nghiệp xây lắp:</w:t>
      </w:r>
    </w:p>
    <w:p w:rsidR="00704297" w:rsidRDefault="00D52B08">
      <w:pPr>
        <w:spacing w:before="120"/>
        <w:rPr>
          <w:rFonts w:eastAsia="Times New Roman" w:cs="Times New Roman"/>
          <w:sz w:val="28"/>
          <w:szCs w:val="28"/>
        </w:rPr>
      </w:pPr>
      <w:r>
        <w:t>a) Nếu tổ chức đội xe, máy thi công riêng, được phân cấp hạch toán và có tổ chức kế toán riêng, thì công việc kế toán được tiến hành như sau:</w:t>
      </w:r>
    </w:p>
    <w:p w:rsidR="00704297" w:rsidRDefault="00D52B08">
      <w:pPr>
        <w:spacing w:before="120"/>
        <w:rPr>
          <w:rFonts w:eastAsia="Times New Roman" w:cs="Times New Roman"/>
          <w:sz w:val="28"/>
          <w:szCs w:val="28"/>
        </w:rPr>
      </w:pPr>
      <w:r>
        <w:t>- Hạch toán các chi phí liên quan tới hoạt động của đội xe, máy thi công, ghi:</w:t>
      </w:r>
    </w:p>
    <w:p w:rsidR="00704297" w:rsidRDefault="00D52B08">
      <w:pPr>
        <w:spacing w:before="120"/>
        <w:rPr>
          <w:rFonts w:eastAsia="Times New Roman" w:cs="Times New Roman"/>
          <w:sz w:val="28"/>
          <w:szCs w:val="28"/>
        </w:rPr>
      </w:pPr>
      <w:r>
        <w:t>Nợ các TK 621, 622, 627</w:t>
      </w:r>
    </w:p>
    <w:p w:rsidR="00704297" w:rsidRDefault="00D52B08">
      <w:pPr>
        <w:spacing w:before="120"/>
        <w:rPr>
          <w:rFonts w:eastAsia="Times New Roman" w:cs="Times New Roman"/>
          <w:sz w:val="28"/>
          <w:szCs w:val="28"/>
        </w:rPr>
      </w:pPr>
      <w:r>
        <w:t>Có các TK 111, 112, 152, 331, 334, 214,...</w:t>
      </w:r>
    </w:p>
    <w:p w:rsidR="00704297" w:rsidRDefault="00D52B08">
      <w:pPr>
        <w:spacing w:before="120"/>
        <w:rPr>
          <w:rFonts w:eastAsia="Times New Roman" w:cs="Times New Roman"/>
          <w:sz w:val="28"/>
          <w:szCs w:val="28"/>
        </w:rPr>
      </w:pPr>
      <w:r>
        <w:t>- Hạch toán chi phí sử dụng xe, máy và tính giá thành ca xe, máy thực hiện trên tài khoản 154 "Chi phí sản xuất, kinh doanh dở dang" căn cứ vào giá thành ca máy (theo giá thành thực tế hoặc giá khoán nội bộ) cung cấp cho các đối tượng xây, lắp (công trình, hạng mục công trình); tuỳ theo phương thức tổ chức công tác kế toán và mối quan hệ giữa đội xe máy thi công với đơn vị xây, lắp công trình để ghi sổ:</w:t>
      </w:r>
    </w:p>
    <w:p w:rsidR="00704297" w:rsidRDefault="00D52B08">
      <w:pPr>
        <w:spacing w:before="120"/>
        <w:rPr>
          <w:rFonts w:eastAsia="Times New Roman" w:cs="Times New Roman"/>
          <w:sz w:val="28"/>
          <w:szCs w:val="28"/>
        </w:rPr>
      </w:pPr>
      <w:r>
        <w:t>+ Nếu doanh nghiệp thực hiện theo phương thức cung cấp dịch vụ xe, máy lẫn nhau giữa các bộ phận, ghi:</w:t>
      </w:r>
    </w:p>
    <w:p w:rsidR="00704297" w:rsidRDefault="00D52B08">
      <w:pPr>
        <w:spacing w:before="120"/>
        <w:rPr>
          <w:rFonts w:eastAsia="Times New Roman" w:cs="Times New Roman"/>
          <w:sz w:val="28"/>
          <w:szCs w:val="28"/>
        </w:rPr>
      </w:pPr>
      <w:r>
        <w:t>Nợ TK 623 - Chi phí sử dụng máy thi công (6238 - Chi phí bằng tiền khác)</w:t>
      </w:r>
    </w:p>
    <w:p w:rsidR="00704297" w:rsidRDefault="00D52B08">
      <w:pPr>
        <w:spacing w:before="120"/>
        <w:rPr>
          <w:rFonts w:eastAsia="Times New Roman" w:cs="Times New Roman"/>
          <w:sz w:val="28"/>
          <w:szCs w:val="28"/>
        </w:rPr>
      </w:pPr>
      <w:r>
        <w:lastRenderedPageBreak/>
        <w:t>Có TK 154 - Chi phí sản xuất, kinh doanh dở dang.</w:t>
      </w:r>
    </w:p>
    <w:p w:rsidR="00704297" w:rsidRDefault="00D52B08">
      <w:pPr>
        <w:spacing w:before="120"/>
        <w:rPr>
          <w:rFonts w:eastAsia="Times New Roman" w:cs="Times New Roman"/>
          <w:sz w:val="28"/>
          <w:szCs w:val="28"/>
        </w:rPr>
      </w:pPr>
      <w:r>
        <w:t>+ Nếu doanh nghiệp thực hiện theo phương thức bán dịch vụ xe, máy lẫn nhau giữa các bộ phận trong nội bộ, ghi:</w:t>
      </w:r>
    </w:p>
    <w:p w:rsidR="00704297" w:rsidRDefault="00D52B08">
      <w:pPr>
        <w:spacing w:before="120"/>
        <w:rPr>
          <w:rFonts w:eastAsia="Times New Roman" w:cs="Times New Roman"/>
          <w:sz w:val="28"/>
          <w:szCs w:val="28"/>
        </w:rPr>
      </w:pPr>
      <w:r>
        <w:t>Nợ TK 623 - Chi phí sử dụng máy thi công (6238 - Chi phí bằng tiền khác)</w:t>
      </w:r>
    </w:p>
    <w:p w:rsidR="00704297" w:rsidRDefault="00D52B08">
      <w:pPr>
        <w:spacing w:before="120"/>
        <w:rPr>
          <w:rFonts w:eastAsia="Times New Roman" w:cs="Times New Roman"/>
          <w:sz w:val="28"/>
          <w:szCs w:val="28"/>
        </w:rPr>
      </w:pPr>
      <w:r>
        <w:t>Nợ TK 133 - Thuế GTGT được khấu trừ (1331) (nếu có)</w:t>
      </w:r>
    </w:p>
    <w:p w:rsidR="00704297" w:rsidRDefault="00D52B08">
      <w:pPr>
        <w:spacing w:before="120"/>
        <w:rPr>
          <w:rFonts w:eastAsia="Times New Roman" w:cs="Times New Roman"/>
          <w:sz w:val="28"/>
          <w:szCs w:val="28"/>
        </w:rPr>
      </w:pPr>
      <w:r>
        <w:t>Có TK 333 - Thuế và các khoản phải nộp Nhà nước (33311) (thuế</w:t>
      </w:r>
    </w:p>
    <w:p w:rsidR="00704297" w:rsidRDefault="00D52B08">
      <w:pPr>
        <w:spacing w:before="120"/>
        <w:rPr>
          <w:rFonts w:eastAsia="Times New Roman" w:cs="Times New Roman"/>
          <w:sz w:val="28"/>
          <w:szCs w:val="28"/>
        </w:rPr>
      </w:pPr>
      <w:r>
        <w:t>GTGT phải nộp tính trên giá bán nội bộ về ca xe, máy bán dịch vụ)</w:t>
      </w:r>
    </w:p>
    <w:p w:rsidR="00704297" w:rsidRDefault="00D52B08">
      <w:pPr>
        <w:spacing w:before="120"/>
        <w:rPr>
          <w:rFonts w:eastAsia="Times New Roman" w:cs="Times New Roman"/>
          <w:sz w:val="28"/>
          <w:szCs w:val="28"/>
        </w:rPr>
      </w:pPr>
      <w:r>
        <w:t>Có TK 511 - Doanh thu bán hàng và cung cấp dịch vụ (chi tiết cung cấp dịch vụ trong nội bộ).</w:t>
      </w:r>
    </w:p>
    <w:p w:rsidR="00704297" w:rsidRDefault="00D52B08">
      <w:pPr>
        <w:spacing w:before="120"/>
        <w:rPr>
          <w:rFonts w:eastAsia="Times New Roman" w:cs="Times New Roman"/>
          <w:sz w:val="28"/>
          <w:szCs w:val="28"/>
        </w:rPr>
      </w:pPr>
      <w:r>
        <w:t>b) Nếu không tổ chức Đội xe, máy thi công riêng; hoặc có tổ chức Đội xe, máy thi công riêng nhưng không tổ chức kế toán riêng cho đội thì toàn bộ chi phí sử dụng xe, máy (kể cả chi phí thường xuyên và chi phí tạm thời như: phụ cấp lương, phụ cấp lưu động của xe, máy thi công) sẽ hạch toán như sau:</w:t>
      </w:r>
    </w:p>
    <w:p w:rsidR="00704297" w:rsidRDefault="00D52B08">
      <w:pPr>
        <w:spacing w:before="120"/>
        <w:rPr>
          <w:rFonts w:eastAsia="Times New Roman" w:cs="Times New Roman"/>
          <w:sz w:val="28"/>
          <w:szCs w:val="28"/>
        </w:rPr>
      </w:pPr>
      <w:r>
        <w:t>- Căn cứ vào số tiền lương, tiền công và các khoản khác phải trả cho công nhân điều khiển xe, máy, phục vụ xe, máy, ghi:</w:t>
      </w:r>
    </w:p>
    <w:p w:rsidR="00704297" w:rsidRDefault="00D52B08">
      <w:pPr>
        <w:spacing w:before="120"/>
        <w:rPr>
          <w:rFonts w:eastAsia="Times New Roman" w:cs="Times New Roman"/>
          <w:sz w:val="28"/>
          <w:szCs w:val="28"/>
        </w:rPr>
      </w:pPr>
      <w:r>
        <w:t>Nợ TK 623 - Chi phí sử dụng máy thi công (6231 - Chi phí nhân công)</w:t>
      </w:r>
    </w:p>
    <w:p w:rsidR="00704297" w:rsidRDefault="00D52B08">
      <w:pPr>
        <w:spacing w:before="120"/>
        <w:rPr>
          <w:rFonts w:eastAsia="Times New Roman" w:cs="Times New Roman"/>
          <w:sz w:val="28"/>
          <w:szCs w:val="28"/>
        </w:rPr>
      </w:pPr>
      <w:r>
        <w:t>Có TK 334 - Phải trả người lao động.</w:t>
      </w:r>
    </w:p>
    <w:p w:rsidR="00704297" w:rsidRDefault="00D52B08">
      <w:pPr>
        <w:spacing w:before="120"/>
        <w:rPr>
          <w:rFonts w:eastAsia="Times New Roman" w:cs="Times New Roman"/>
          <w:sz w:val="28"/>
          <w:szCs w:val="28"/>
        </w:rPr>
      </w:pPr>
      <w:r>
        <w:t>- Khi xuất kho vật liệu, công cụ, dụng cụ sử dụng cho hoạt động của xe, máy thi công trong kỳ, ghi:</w:t>
      </w:r>
    </w:p>
    <w:p w:rsidR="00704297" w:rsidRDefault="00D52B08">
      <w:pPr>
        <w:spacing w:before="120"/>
        <w:rPr>
          <w:rFonts w:eastAsia="Times New Roman" w:cs="Times New Roman"/>
          <w:sz w:val="28"/>
          <w:szCs w:val="28"/>
        </w:rPr>
      </w:pPr>
      <w:r>
        <w:t>Nợ TK 623 - Chi phí sử dụng máy thi công (6232 - Chi phí vật liệu)</w:t>
      </w:r>
    </w:p>
    <w:p w:rsidR="00704297" w:rsidRDefault="00D52B08">
      <w:pPr>
        <w:spacing w:before="120"/>
        <w:rPr>
          <w:rFonts w:eastAsia="Times New Roman" w:cs="Times New Roman"/>
          <w:sz w:val="28"/>
          <w:szCs w:val="28"/>
        </w:rPr>
      </w:pPr>
      <w:r>
        <w:t>Có các TK 152, 153.</w:t>
      </w:r>
    </w:p>
    <w:p w:rsidR="00704297" w:rsidRDefault="00D52B08">
      <w:pPr>
        <w:spacing w:before="120"/>
        <w:rPr>
          <w:rFonts w:eastAsia="Times New Roman" w:cs="Times New Roman"/>
          <w:sz w:val="28"/>
          <w:szCs w:val="28"/>
        </w:rPr>
      </w:pPr>
      <w:r>
        <w:t>- Trường hợp mua vật liệu, công cụ sử dụng ngay (không qua nhập kho) cho hoạt động của xe, máy thi công trong kỳ, ghi:</w:t>
      </w:r>
    </w:p>
    <w:p w:rsidR="00704297" w:rsidRDefault="00D52B08">
      <w:pPr>
        <w:spacing w:before="120"/>
        <w:rPr>
          <w:rFonts w:eastAsia="Times New Roman" w:cs="Times New Roman"/>
          <w:sz w:val="28"/>
          <w:szCs w:val="28"/>
        </w:rPr>
      </w:pPr>
      <w:r>
        <w:t>Nợ TK 623 - Chi phí sử dụng máy thi công (6232)</w:t>
      </w:r>
    </w:p>
    <w:p w:rsidR="00704297" w:rsidRDefault="00D52B08">
      <w:pPr>
        <w:spacing w:before="120"/>
        <w:rPr>
          <w:rFonts w:eastAsia="Times New Roman" w:cs="Times New Roman"/>
          <w:sz w:val="28"/>
          <w:szCs w:val="28"/>
        </w:rPr>
      </w:pPr>
      <w:r>
        <w:t>Nợ TK 133 - Thuế GTGT được khấu trừ (nếu được khấu trừ thuế)</w:t>
      </w:r>
    </w:p>
    <w:p w:rsidR="00704297" w:rsidRDefault="00D52B08">
      <w:pPr>
        <w:spacing w:before="120"/>
        <w:rPr>
          <w:rFonts w:eastAsia="Times New Roman" w:cs="Times New Roman"/>
          <w:sz w:val="28"/>
          <w:szCs w:val="28"/>
        </w:rPr>
      </w:pPr>
      <w:r>
        <w:t>Có các TK 331, 111, 112,...</w:t>
      </w:r>
    </w:p>
    <w:p w:rsidR="00704297" w:rsidRDefault="00D52B08">
      <w:pPr>
        <w:spacing w:before="120"/>
        <w:rPr>
          <w:rFonts w:eastAsia="Times New Roman" w:cs="Times New Roman"/>
          <w:sz w:val="28"/>
          <w:szCs w:val="28"/>
        </w:rPr>
      </w:pPr>
      <w:r>
        <w:t>- Trích khấu hao xe, máy thi công sử dụng ở Đội xe, máy thi công, ghi:</w:t>
      </w:r>
    </w:p>
    <w:p w:rsidR="00704297" w:rsidRDefault="00D52B08">
      <w:pPr>
        <w:spacing w:before="120"/>
        <w:rPr>
          <w:rFonts w:eastAsia="Times New Roman" w:cs="Times New Roman"/>
          <w:sz w:val="28"/>
          <w:szCs w:val="28"/>
        </w:rPr>
      </w:pPr>
      <w:r>
        <w:t>Nợ TK 623 - Chi phí sử dụng máy thi công (6234 - Chi phí khấu hao máy thi công)</w:t>
      </w:r>
    </w:p>
    <w:p w:rsidR="00704297" w:rsidRDefault="00D52B08">
      <w:pPr>
        <w:spacing w:before="120"/>
        <w:rPr>
          <w:rFonts w:eastAsia="Times New Roman" w:cs="Times New Roman"/>
          <w:sz w:val="28"/>
          <w:szCs w:val="28"/>
        </w:rPr>
      </w:pPr>
      <w:r>
        <w:t>Có TK 214 - Hao mòn TSCĐ.</w:t>
      </w:r>
    </w:p>
    <w:p w:rsidR="00704297" w:rsidRDefault="00D52B08">
      <w:pPr>
        <w:spacing w:before="120"/>
        <w:rPr>
          <w:rFonts w:eastAsia="Times New Roman" w:cs="Times New Roman"/>
          <w:sz w:val="28"/>
          <w:szCs w:val="28"/>
        </w:rPr>
      </w:pPr>
      <w:r>
        <w:lastRenderedPageBreak/>
        <w:t>- Chi phí dịch vụ mua ngoài phát sinh (sửa chữa xe, máy thi công, điện, nước, tiền thuê TSCĐ, chi phí trả cho nhà thầu phụ,...), ghi:</w:t>
      </w:r>
    </w:p>
    <w:p w:rsidR="00704297" w:rsidRDefault="00D52B08">
      <w:pPr>
        <w:spacing w:before="120"/>
        <w:rPr>
          <w:rFonts w:eastAsia="Times New Roman" w:cs="Times New Roman"/>
          <w:sz w:val="28"/>
          <w:szCs w:val="28"/>
        </w:rPr>
      </w:pPr>
      <w:r>
        <w:t>Nợ TK 623 - Chi phí sử dụng máy thi công (6237)</w:t>
      </w:r>
    </w:p>
    <w:p w:rsidR="00704297" w:rsidRDefault="00D52B08">
      <w:pPr>
        <w:spacing w:before="120"/>
        <w:rPr>
          <w:rFonts w:eastAsia="Times New Roman" w:cs="Times New Roman"/>
          <w:sz w:val="28"/>
          <w:szCs w:val="28"/>
        </w:rPr>
      </w:pPr>
      <w:r>
        <w:t>Nợ TK 133 - Thuế GTGT được khấu trừ (nếu được khấu trừ thuế GTGT)</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 Chi phí bằng tiền khác phát sinh, ghi:</w:t>
      </w:r>
    </w:p>
    <w:p w:rsidR="00704297" w:rsidRDefault="00D52B08">
      <w:pPr>
        <w:spacing w:before="120"/>
        <w:rPr>
          <w:rFonts w:eastAsia="Times New Roman" w:cs="Times New Roman"/>
          <w:sz w:val="28"/>
          <w:szCs w:val="28"/>
        </w:rPr>
      </w:pPr>
      <w:r>
        <w:t>Nợ TK 623 - Chi phí sử dụng máy thi công (6238 - Chi phí bằng tiền khác)</w:t>
      </w:r>
    </w:p>
    <w:p w:rsidR="00704297" w:rsidRDefault="00D52B08">
      <w:pPr>
        <w:spacing w:before="120"/>
        <w:rPr>
          <w:rFonts w:eastAsia="Times New Roman" w:cs="Times New Roman"/>
          <w:sz w:val="28"/>
          <w:szCs w:val="28"/>
        </w:rPr>
      </w:pPr>
      <w:r>
        <w:t>Nợ TK 133 - Thuế GTGT được khấu trừ (nếu được khấu trừ thuế GTGT)</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 Căn cứ vào Bảng phân bổ chi phí sử dụng xe, máy (chi phí thực tế ca xe, máy) tính cho từng công trình, hạng mục công trình, ghi:</w:t>
      </w:r>
    </w:p>
    <w:p w:rsidR="00704297" w:rsidRDefault="00D52B08">
      <w:pPr>
        <w:spacing w:before="120"/>
        <w:rPr>
          <w:rFonts w:eastAsia="Times New Roman" w:cs="Times New Roman"/>
          <w:sz w:val="28"/>
          <w:szCs w:val="28"/>
        </w:rPr>
      </w:pPr>
      <w:r>
        <w:t>Nợ TK 154 - Chi phí sản xuất, kinh doanh dở dang (khoản mục chi phí sử dụng máy thi công)</w:t>
      </w:r>
    </w:p>
    <w:p w:rsidR="00704297" w:rsidRDefault="00D52B08">
      <w:pPr>
        <w:spacing w:before="120"/>
        <w:rPr>
          <w:rFonts w:eastAsia="Times New Roman" w:cs="Times New Roman"/>
          <w:sz w:val="28"/>
          <w:szCs w:val="28"/>
        </w:rPr>
      </w:pPr>
      <w:r>
        <w:t>Nợ TK 632 - Giá vốn hàng bán (phần chi phí vượt trên mức bình thường)</w:t>
      </w:r>
    </w:p>
    <w:p w:rsidR="00704297" w:rsidRDefault="00D52B08">
      <w:pPr>
        <w:spacing w:before="120"/>
        <w:rPr>
          <w:rFonts w:eastAsia="Times New Roman" w:cs="Times New Roman"/>
          <w:sz w:val="28"/>
          <w:szCs w:val="28"/>
        </w:rPr>
      </w:pPr>
      <w:r>
        <w:t>Có TK 623 - Chi phí sử dụng máy thi công.</w:t>
      </w:r>
      <w:bookmarkStart w:id="248" w:name="356xmb2" w:colFirst="0" w:colLast="0"/>
      <w:bookmarkEnd w:id="248"/>
    </w:p>
    <w:p w:rsidR="00704297" w:rsidRDefault="00D52B08" w:rsidP="00264C30">
      <w:pPr>
        <w:pStyle w:val="Heading2"/>
      </w:pPr>
      <w:bookmarkStart w:id="249" w:name="_Toc140907625"/>
      <w:r>
        <w:t>Điều 87. Tài khoản 627 – Chi phí sản xuất chung</w:t>
      </w:r>
      <w:bookmarkEnd w:id="249"/>
    </w:p>
    <w:p w:rsidR="00704297" w:rsidRDefault="00D52B08">
      <w:pPr>
        <w:spacing w:before="120"/>
        <w:rPr>
          <w:rFonts w:ascii="Calibri" w:eastAsia="Calibri" w:hAnsi="Calibri" w:cs="Calibri"/>
          <w:sz w:val="22"/>
          <w:szCs w:val="22"/>
        </w:rPr>
      </w:pPr>
      <w:r>
        <w:rPr>
          <w:b/>
        </w:rPr>
        <w:t>1. Nguyên tắc kế toán</w:t>
      </w:r>
    </w:p>
    <w:p w:rsidR="00704297" w:rsidRDefault="00D52B08">
      <w:pPr>
        <w:spacing w:before="120"/>
        <w:rPr>
          <w:rFonts w:eastAsia="Times New Roman" w:cs="Times New Roman"/>
          <w:sz w:val="28"/>
          <w:szCs w:val="28"/>
        </w:rPr>
      </w:pPr>
      <w:r>
        <w:t>a) Tài khoản này dùng để phản ánh chi phí phục vụ sản xuất, kinh doanh chung phát sinh ở phân xưởng, bộ phận, đội, công trường,...phục vụ sản xuất sản phẩm, thực hiện dịch vụ, gồm: Chi phí lương nhân viên quản lý phân xưởng, bộ phận, đội; Khầu hao TSCĐ sử dụng trực tiếp để sản xuất, Khoản trích bảo hiểm xã hội, bảo hiểm y tế, kinh phí công đoàn, bảo hiểm thất nghiệp được tính theo tỷ lệ quy định trên tiền lương phải trả của nhân viên phân xưởng, bộ phận, đội sản xuất và các chi phí có liên quan trực tiếp khác đên phân xưởng;</w:t>
      </w:r>
    </w:p>
    <w:p w:rsidR="00704297" w:rsidRDefault="00D52B08">
      <w:pPr>
        <w:spacing w:before="120"/>
        <w:rPr>
          <w:rFonts w:eastAsia="Times New Roman" w:cs="Times New Roman"/>
          <w:sz w:val="28"/>
          <w:szCs w:val="28"/>
        </w:rPr>
      </w:pPr>
      <w:r>
        <w:t xml:space="preserve">b) Riêng đối với hoạt động kinh doanh xây lắp, khoản trích bảo hiểm xã hội, bảo hiểm y tế, kinh phí công đoàn, bảo hiểm thất nghiệp còn tính trên cả lương của công nhân trực tiếp xây, lắp, nhân viên sử dụng máy thi công và nhân viên quản lý đội (thuộc danh sách lao động trong doanh nghiệp); khấu hao TSCĐ dùng cho phân xưởng, bộ phận sản xuất; chi phí đi vay nếu được vốn hoá tính vào giá trị tài sản đang trong quá trình sản xuất dở </w:t>
      </w:r>
      <w:r>
        <w:lastRenderedPageBreak/>
        <w:t>dang; chi phí sửa chữa và bảo hành công trình xây lắp và những chi phí khác liên quan tới hoạt động của phân xưởng, bộ phận, tổ, đội sản xuất,...</w:t>
      </w:r>
    </w:p>
    <w:p w:rsidR="00704297" w:rsidRDefault="00D52B08">
      <w:pPr>
        <w:spacing w:before="120"/>
        <w:rPr>
          <w:rFonts w:eastAsia="Times New Roman" w:cs="Times New Roman"/>
          <w:sz w:val="28"/>
          <w:szCs w:val="28"/>
        </w:rPr>
      </w:pPr>
      <w:r>
        <w:t>c) Tài khoản 627 chỉ sử dụng ở các doanh nghiệp sản xuất công nghiệp, nông, lâm, ngư nghiệp, XDCB, giao thông, bưu điện, du lịch, dịch vụ.</w:t>
      </w:r>
    </w:p>
    <w:p w:rsidR="00704297" w:rsidRDefault="00D52B08">
      <w:pPr>
        <w:spacing w:before="120"/>
        <w:rPr>
          <w:rFonts w:eastAsia="Times New Roman" w:cs="Times New Roman"/>
          <w:sz w:val="28"/>
          <w:szCs w:val="28"/>
        </w:rPr>
      </w:pPr>
      <w:r>
        <w:t>d) Tài khoản 627 được hạch toán chi tiết cho từng phân xưởng, bộ phận, tổ, đội sản xuất.</w:t>
      </w:r>
    </w:p>
    <w:p w:rsidR="00704297" w:rsidRDefault="00D52B08">
      <w:pPr>
        <w:spacing w:before="120"/>
        <w:rPr>
          <w:rFonts w:eastAsia="Times New Roman" w:cs="Times New Roman"/>
          <w:sz w:val="28"/>
          <w:szCs w:val="28"/>
        </w:rPr>
      </w:pPr>
      <w:r>
        <w:t>đ) Chi phí sản xuất chung phản ánh trên TK 627 phải được hạch toán chi tiết theo 2 loại: Chi phí sản xuất chung cố định và chi phí sản xuất chung biến đổi trong đó:</w:t>
      </w:r>
    </w:p>
    <w:p w:rsidR="00704297" w:rsidRDefault="00D52B08">
      <w:pPr>
        <w:spacing w:before="120"/>
        <w:rPr>
          <w:rFonts w:eastAsia="Times New Roman" w:cs="Times New Roman"/>
          <w:sz w:val="28"/>
          <w:szCs w:val="28"/>
        </w:rPr>
      </w:pPr>
      <w:r>
        <w:t>- Chi phí sản xuất chung cố định là những chi phí sản xuất gián tiếp, thường không thay đổi theo số lượng sản phẩm sản xuất, như chi phí bảo dưỡng máy móc thiết bị, nhà xưởng,... và chi phí quản lý hành chính ở các phân xưởng, bộ phận, tổ, đội sản xuất...</w:t>
      </w:r>
    </w:p>
    <w:p w:rsidR="00704297" w:rsidRDefault="00D52B08">
      <w:pPr>
        <w:spacing w:before="120"/>
        <w:rPr>
          <w:rFonts w:eastAsia="Times New Roman" w:cs="Times New Roman"/>
          <w:sz w:val="28"/>
          <w:szCs w:val="28"/>
        </w:rPr>
      </w:pPr>
      <w:r>
        <w:t>+ Chi phí sản xuất chung cố định phân bổ vào chi phí chế biến cho mỗi đơn vị sản phẩm được dựa trên công suất bình thường của máy móc sản xuất. Công suất bình thường là số lượng sản phẩm đạt được ở mức trung bình trong các điều kiện sản xuất bình thường;</w:t>
      </w:r>
    </w:p>
    <w:p w:rsidR="00704297" w:rsidRDefault="00D52B08">
      <w:pPr>
        <w:spacing w:before="120"/>
        <w:rPr>
          <w:rFonts w:eastAsia="Times New Roman" w:cs="Times New Roman"/>
          <w:sz w:val="28"/>
          <w:szCs w:val="28"/>
        </w:rPr>
      </w:pPr>
      <w:r>
        <w:t>+ Trường hợp mức sản phẩm thực tế sản xuất ra cao hơn công suất bình thường thì chi phí sản xuất chung cố định được phân bổ cho mỗi đơn vị sản phẩm theo chi phí thực tế phát sinh;</w:t>
      </w:r>
    </w:p>
    <w:p w:rsidR="00704297" w:rsidRDefault="00D52B08">
      <w:pPr>
        <w:spacing w:before="120"/>
        <w:rPr>
          <w:rFonts w:eastAsia="Times New Roman" w:cs="Times New Roman"/>
          <w:sz w:val="28"/>
          <w:szCs w:val="28"/>
        </w:rPr>
      </w:pPr>
      <w:r>
        <w:t>+ Trường hợp mức sản phẩm thực tế sản xuất ra thấp hơn công suất bình thường thì chi phí sản xuất chung cố định chỉ được phân bổ vào chi phí chế biến cho mỗi đơn vị sản phẩm theo mức công suất bình thường. Khoản chi phí sản xuất chung không phân bổ được ghi nhận vào giá vốn hàng bán trong kỳ.</w:t>
      </w:r>
    </w:p>
    <w:p w:rsidR="00704297" w:rsidRDefault="00D52B08">
      <w:pPr>
        <w:spacing w:before="120"/>
        <w:rPr>
          <w:rFonts w:eastAsia="Times New Roman" w:cs="Times New Roman"/>
          <w:sz w:val="28"/>
          <w:szCs w:val="28"/>
        </w:rPr>
      </w:pPr>
      <w:r>
        <w:t>- Chi phí sản xuất chung biến đổi là những chi phí sản xuất gián tiếp, thường thay đổi trực tiếp hoặc gần như trực tiếp theo số lượng sản phẩm sản xuất, như chi phí nguyên liệu, vật liệu gián tiếp, chi phí nhân công gián tiếp. Chi phí sản xuất chung biến đổi được phân bổ hết vào chi phí chế biến cho mỗi đơn vị sản phẩm theo chi phí thực tế phát sinh.</w:t>
      </w:r>
    </w:p>
    <w:p w:rsidR="00704297" w:rsidRDefault="00D52B08">
      <w:pPr>
        <w:spacing w:before="120"/>
        <w:rPr>
          <w:rFonts w:eastAsia="Times New Roman" w:cs="Times New Roman"/>
          <w:sz w:val="28"/>
          <w:szCs w:val="28"/>
        </w:rPr>
      </w:pPr>
      <w:r>
        <w:t>e) Trường hợp một quy trình sản xuất ra nhiều loại sản phẩm trong cùng một khoảng thời gian mà chi phí sản xuất chung của mỗi loại sản phẩm không được phản ánh một cách tách biệt, thì chi phí sản xuất chung được phân bổ cho các loại sản phẩm theo tiêu thức phù hợp và nhất quán giữa các kỳ kế toán.</w:t>
      </w:r>
    </w:p>
    <w:p w:rsidR="00704297" w:rsidRDefault="00D52B08">
      <w:pPr>
        <w:spacing w:before="120"/>
        <w:rPr>
          <w:rFonts w:eastAsia="Times New Roman" w:cs="Times New Roman"/>
          <w:sz w:val="28"/>
          <w:szCs w:val="28"/>
        </w:rPr>
      </w:pPr>
      <w:r>
        <w:t>g)</w:t>
      </w:r>
      <w:r>
        <w:rPr>
          <w:b/>
        </w:rPr>
        <w:t xml:space="preserve"> </w:t>
      </w:r>
      <w:r>
        <w:t>Cuối kỳ, kế toán tiến hành tính toán, phân bổ kết chuyển chi phí sản xuất chung vào bên Nợ tài khoản 154 “Chi phí sản xuất, kinh doanh dở dang” hoặc vào bên Nợ tài khoản 631 "Giá thành sản xuất".</w:t>
      </w:r>
    </w:p>
    <w:p w:rsidR="00704297" w:rsidRDefault="00D52B08">
      <w:pPr>
        <w:spacing w:before="120"/>
        <w:rPr>
          <w:rFonts w:eastAsia="Times New Roman" w:cs="Times New Roman"/>
          <w:sz w:val="28"/>
          <w:szCs w:val="28"/>
        </w:rPr>
      </w:pPr>
      <w:r>
        <w:t>h) Tài khoản 627 không sử dụng cho hoạt động kinh doanh thương mại.</w:t>
      </w:r>
    </w:p>
    <w:p w:rsidR="00704297" w:rsidRDefault="00D52B08">
      <w:pPr>
        <w:spacing w:before="120"/>
        <w:rPr>
          <w:rFonts w:eastAsia="Times New Roman" w:cs="Times New Roman"/>
          <w:sz w:val="28"/>
          <w:szCs w:val="28"/>
        </w:rPr>
      </w:pPr>
      <w:r>
        <w:rPr>
          <w:b/>
        </w:rPr>
        <w:lastRenderedPageBreak/>
        <w:t>2. Kết cấu và nội dung phản ánh của tài khoản 627 - Chi phí sản xuất chung</w:t>
      </w:r>
    </w:p>
    <w:p w:rsidR="00704297" w:rsidRDefault="00D52B08">
      <w:pPr>
        <w:spacing w:before="120"/>
        <w:rPr>
          <w:rFonts w:eastAsia="Times New Roman" w:cs="Times New Roman"/>
          <w:sz w:val="28"/>
          <w:szCs w:val="28"/>
        </w:rPr>
      </w:pPr>
      <w:r>
        <w:rPr>
          <w:b/>
        </w:rPr>
        <w:t xml:space="preserve">Bên Nợ: </w:t>
      </w:r>
      <w:r>
        <w:t>Các chi phí sản xuất chung phát sinh trong kỳ.</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Các khoản ghi giảm chi phí sản xuất chung;</w:t>
      </w:r>
    </w:p>
    <w:p w:rsidR="00704297" w:rsidRDefault="00D52B08">
      <w:pPr>
        <w:spacing w:before="120"/>
        <w:rPr>
          <w:rFonts w:eastAsia="Times New Roman" w:cs="Times New Roman"/>
          <w:sz w:val="28"/>
          <w:szCs w:val="28"/>
        </w:rPr>
      </w:pPr>
      <w:r>
        <w:t>- Chi phí sản xuất chung cố định không phân bổ được ghi nhận vào giá vốn hàng bán trong kỳ do mức sản phẩm thực tế sản xuất ra thấp hơn công suất bình thường;</w:t>
      </w:r>
    </w:p>
    <w:p w:rsidR="00704297" w:rsidRDefault="00D52B08">
      <w:pPr>
        <w:spacing w:before="120"/>
        <w:rPr>
          <w:rFonts w:eastAsia="Times New Roman" w:cs="Times New Roman"/>
          <w:sz w:val="28"/>
          <w:szCs w:val="28"/>
        </w:rPr>
      </w:pPr>
      <w:r>
        <w:t>- Kết chuyển chi phí sản xuất chung vào bên Nợ tài khoản 154 “Chi phí sản xuất, kinh doanh dở dang" hoặc vào bên Nợ TK 631 “Giá thành sản xuất”.</w:t>
      </w:r>
    </w:p>
    <w:p w:rsidR="00704297" w:rsidRDefault="00D52B08">
      <w:pPr>
        <w:spacing w:before="120"/>
        <w:rPr>
          <w:rFonts w:eastAsia="Times New Roman" w:cs="Times New Roman"/>
          <w:sz w:val="28"/>
          <w:szCs w:val="28"/>
        </w:rPr>
      </w:pPr>
      <w:r>
        <w:rPr>
          <w:b/>
        </w:rPr>
        <w:t>Tài khoản 627 không có số dư cuối kỳ.</w:t>
      </w:r>
    </w:p>
    <w:p w:rsidR="00704297" w:rsidRDefault="00D52B08">
      <w:pPr>
        <w:spacing w:before="120"/>
        <w:rPr>
          <w:rFonts w:eastAsia="Times New Roman" w:cs="Times New Roman"/>
          <w:sz w:val="28"/>
          <w:szCs w:val="28"/>
        </w:rPr>
      </w:pPr>
      <w:r>
        <w:rPr>
          <w:b/>
          <w:i/>
        </w:rPr>
        <w:t>Tài khoản 627 - Chi phí sản xuất chung, có 6 tài khoản cấp 2:</w:t>
      </w:r>
    </w:p>
    <w:p w:rsidR="00704297" w:rsidRDefault="00D52B08">
      <w:pPr>
        <w:spacing w:before="120"/>
        <w:rPr>
          <w:rFonts w:eastAsia="Times New Roman" w:cs="Times New Roman"/>
          <w:sz w:val="28"/>
          <w:szCs w:val="28"/>
        </w:rPr>
      </w:pPr>
      <w:r>
        <w:rPr>
          <w:i/>
        </w:rPr>
        <w:t>- Tài khoản 6271 - Chi phí nhân viên phân xưởng:</w:t>
      </w:r>
      <w:r>
        <w:t xml:space="preserve"> Phản ánh các khoản tiền lương, các khoản phụ cấp phải trả cho nhân viên quản lý phân xưởng, bộ phận sản xuất; tiền ăn giữa ca của nhân viên quản lý phân xưởng, phân xưởng, bộ phận sản xuất; khoản trích bảo hiểm xã hội, bảo hiểm y tế, kinh phí công đoàn, bảo hiểm thất nghiệp được tính theo tỷ lệ quy định hiện hành trên tiền lương phải trả cho nhân viên phân xưởng, bộ phận, tổ, đội sản xuất,...</w:t>
      </w:r>
    </w:p>
    <w:p w:rsidR="00704297" w:rsidRDefault="00D52B08">
      <w:pPr>
        <w:spacing w:before="120"/>
        <w:rPr>
          <w:rFonts w:eastAsia="Times New Roman" w:cs="Times New Roman"/>
          <w:sz w:val="28"/>
          <w:szCs w:val="28"/>
        </w:rPr>
      </w:pPr>
      <w:r>
        <w:rPr>
          <w:i/>
        </w:rPr>
        <w:t>- Tài khoản 6272 - Chi phí vật liệu:</w:t>
      </w:r>
      <w:r>
        <w:t xml:space="preserve"> Phản ánh chi phí vật liệu xuất dùng cho phân xưởng, như vật liệu dùng để sửa chữa, bảo dưỡng TSCĐ, công cụ, dụng cụ thuộc phân xưởng quản lý và sử dụng, chi phí lán trại tạm thời,...</w:t>
      </w:r>
    </w:p>
    <w:p w:rsidR="00704297" w:rsidRDefault="00D52B08">
      <w:pPr>
        <w:spacing w:before="120"/>
        <w:rPr>
          <w:rFonts w:eastAsia="Times New Roman" w:cs="Times New Roman"/>
          <w:sz w:val="28"/>
          <w:szCs w:val="28"/>
        </w:rPr>
      </w:pPr>
      <w:r>
        <w:rPr>
          <w:i/>
        </w:rPr>
        <w:t>- Tài khoản 6273 - Chi phí dụng cụ sản xuất:</w:t>
      </w:r>
      <w:r>
        <w:t xml:space="preserve"> Phản ánh chi phí về công cụ, dụng cụ xuất dùng cho hoạt động quản lý của phân xưởng, bộ phận, tổ, đội sản xuất,...</w:t>
      </w:r>
    </w:p>
    <w:p w:rsidR="00704297" w:rsidRDefault="00D52B08">
      <w:pPr>
        <w:spacing w:before="120"/>
        <w:rPr>
          <w:rFonts w:eastAsia="Times New Roman" w:cs="Times New Roman"/>
          <w:sz w:val="28"/>
          <w:szCs w:val="28"/>
        </w:rPr>
      </w:pPr>
      <w:r>
        <w:rPr>
          <w:i/>
        </w:rPr>
        <w:t xml:space="preserve">- Tài khoản 6274 - Chi phí khấu hao TSCĐ: </w:t>
      </w:r>
      <w:r>
        <w:t>Phản ánh chi phí khấu hao TSCĐ dùng trực tiếp cho hoạt động sản xuất sản phẩm, thực hiện dịch vụ và TSCĐ dùng chung cho hoạt động của phân xưởng, bộ phận, tổ, đội sản xuất,...</w:t>
      </w:r>
    </w:p>
    <w:p w:rsidR="00704297" w:rsidRDefault="00D52B08">
      <w:pPr>
        <w:spacing w:before="120"/>
        <w:rPr>
          <w:rFonts w:eastAsia="Times New Roman" w:cs="Times New Roman"/>
          <w:sz w:val="28"/>
          <w:szCs w:val="28"/>
        </w:rPr>
      </w:pPr>
      <w:r>
        <w:rPr>
          <w:i/>
        </w:rPr>
        <w:t>- Tài khoản 6277 - Chi phí dịch vụ mua ngoài:</w:t>
      </w:r>
      <w:r>
        <w:t xml:space="preserve"> Phản ánh các chi phí dịch vụ mua ngoài phục vụ cho hoạt động của phân xưởng, bộ phận sản xuất như: Chi phí sửa chữa, chi phí thuê ngoài, chi phí điện, nước, điện thoại, tiền thuê TSCĐ, chi phí trả cho nhà thầu phụ (đối với doanh nghiệp xây lắp).</w:t>
      </w:r>
    </w:p>
    <w:p w:rsidR="00704297" w:rsidRDefault="00D52B08">
      <w:pPr>
        <w:spacing w:before="120"/>
        <w:rPr>
          <w:rFonts w:eastAsia="Times New Roman" w:cs="Times New Roman"/>
          <w:sz w:val="28"/>
          <w:szCs w:val="28"/>
        </w:rPr>
      </w:pPr>
      <w:r>
        <w:rPr>
          <w:i/>
        </w:rPr>
        <w:t>- Tài khoản 6278 - Chi phí bằng tiền khác:</w:t>
      </w:r>
      <w:r>
        <w:t xml:space="preserve"> Phản ánh các chi phí bằng tiền ngoài các chi phí đã kể trên phục vụ cho hoạt động của phân xưởng, bộ phận, tổ, đội sản xuất.</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lastRenderedPageBreak/>
        <w:t>a) Khi tính tiền lương, tiền công, các khoản phụ cấp phải trả cho nhân viên của phân xưởng; tiền ăn giữa ca của nhân viên quản lý phân xưởng, bộ phận, tổ, đội sản xuất, ghi:</w:t>
      </w:r>
    </w:p>
    <w:p w:rsidR="00704297" w:rsidRDefault="00D52B08">
      <w:pPr>
        <w:spacing w:before="120"/>
        <w:rPr>
          <w:rFonts w:eastAsia="Times New Roman" w:cs="Times New Roman"/>
          <w:sz w:val="28"/>
          <w:szCs w:val="28"/>
        </w:rPr>
      </w:pPr>
      <w:r>
        <w:t>Nợ TK 627 - Chi phí sản xuất chung (6271)</w:t>
      </w:r>
    </w:p>
    <w:p w:rsidR="00704297" w:rsidRDefault="00D52B08">
      <w:pPr>
        <w:spacing w:before="120"/>
        <w:rPr>
          <w:rFonts w:eastAsia="Times New Roman" w:cs="Times New Roman"/>
          <w:sz w:val="28"/>
          <w:szCs w:val="28"/>
        </w:rPr>
      </w:pPr>
      <w:r>
        <w:t>Có TK 334 - Phải trả người lao động.</w:t>
      </w:r>
    </w:p>
    <w:p w:rsidR="00704297" w:rsidRDefault="00D52B08">
      <w:pPr>
        <w:spacing w:before="120"/>
        <w:rPr>
          <w:rFonts w:eastAsia="Times New Roman" w:cs="Times New Roman"/>
          <w:sz w:val="28"/>
          <w:szCs w:val="28"/>
        </w:rPr>
      </w:pPr>
      <w:r>
        <w:t>b) Khi trích bảo hiểm xã hội, bảo hiểm y tế, kinh phí công đoàn, bảo hiểm thất nghiệp, các khoản hỗ trợ người lao động (như bảo hiểm nhân thọ, bảo hiểm hưu trí tự nguyện) được tính theo tỷ lệ quy định hiện hành trên tiền lương phải trả cho nhân viên phân xưởng, bộ phận sản xuất, ghi:</w:t>
      </w:r>
    </w:p>
    <w:p w:rsidR="00704297" w:rsidRDefault="00D52B08">
      <w:pPr>
        <w:spacing w:before="120"/>
        <w:rPr>
          <w:rFonts w:eastAsia="Times New Roman" w:cs="Times New Roman"/>
          <w:sz w:val="28"/>
          <w:szCs w:val="28"/>
        </w:rPr>
      </w:pPr>
      <w:r>
        <w:t>Nợ TK 627 - Chi phí sản xuất chung (6271)</w:t>
      </w:r>
    </w:p>
    <w:p w:rsidR="00704297" w:rsidRDefault="00D52B08">
      <w:pPr>
        <w:spacing w:before="120"/>
        <w:rPr>
          <w:rFonts w:eastAsia="Times New Roman" w:cs="Times New Roman"/>
          <w:sz w:val="28"/>
          <w:szCs w:val="28"/>
        </w:rPr>
      </w:pPr>
      <w:r>
        <w:t>Có TK 338 - Phải trả, phải nộp khác (3382, 3383, 3384, 3386).</w:t>
      </w:r>
    </w:p>
    <w:p w:rsidR="00704297" w:rsidRDefault="00D52B08">
      <w:pPr>
        <w:spacing w:before="120"/>
        <w:rPr>
          <w:rFonts w:eastAsia="Times New Roman" w:cs="Times New Roman"/>
          <w:sz w:val="28"/>
          <w:szCs w:val="28"/>
        </w:rPr>
      </w:pPr>
      <w:r>
        <w:t>c) Kế toán chi phí nguyên liệu, vật liệu xuất dùng cho phân xưởng (trường hợp doanh nghiệp hạch toán hàng tồn kho theo phương pháp kê khai thường xuyên):</w:t>
      </w:r>
    </w:p>
    <w:p w:rsidR="00704297" w:rsidRDefault="00D52B08">
      <w:pPr>
        <w:spacing w:before="120"/>
        <w:rPr>
          <w:rFonts w:eastAsia="Times New Roman" w:cs="Times New Roman"/>
          <w:sz w:val="28"/>
          <w:szCs w:val="28"/>
        </w:rPr>
      </w:pPr>
      <w:r>
        <w:t>- Khi xuất vật liệu dùng chung cho phân xưởng, như sửa chữa, bảo dưỡng TSCĐ dùng cho quản lý điều hành hoạt động của phân xưởng, ghi:</w:t>
      </w:r>
    </w:p>
    <w:p w:rsidR="00704297" w:rsidRDefault="00D52B08">
      <w:pPr>
        <w:spacing w:before="120"/>
        <w:rPr>
          <w:rFonts w:eastAsia="Times New Roman" w:cs="Times New Roman"/>
          <w:sz w:val="28"/>
          <w:szCs w:val="28"/>
        </w:rPr>
      </w:pPr>
      <w:r>
        <w:t>Nợ TK 627 - Chi phí sản xuất chung (6272)</w:t>
      </w:r>
    </w:p>
    <w:p w:rsidR="00704297" w:rsidRDefault="00D52B08">
      <w:pPr>
        <w:spacing w:before="120"/>
        <w:rPr>
          <w:rFonts w:eastAsia="Times New Roman" w:cs="Times New Roman"/>
          <w:sz w:val="28"/>
          <w:szCs w:val="28"/>
        </w:rPr>
      </w:pPr>
      <w:r>
        <w:t>Có TK 152 - Nguyên liệu, vật liệu.</w:t>
      </w:r>
    </w:p>
    <w:p w:rsidR="00704297" w:rsidRDefault="00D52B08">
      <w:pPr>
        <w:spacing w:before="120"/>
        <w:rPr>
          <w:rFonts w:eastAsia="Times New Roman" w:cs="Times New Roman"/>
          <w:sz w:val="28"/>
          <w:szCs w:val="28"/>
        </w:rPr>
      </w:pPr>
      <w:r>
        <w:t>- Khi xuất công cụ, dụng cụ sản xuất có tổng giá trị nhỏ sử dụng cho phân xưởng, bộ phận, tổ, đội sản xuất, căn cứ vào phiếu xuất kho, ghi:</w:t>
      </w:r>
    </w:p>
    <w:p w:rsidR="00704297" w:rsidRDefault="00D52B08">
      <w:pPr>
        <w:spacing w:before="120"/>
        <w:rPr>
          <w:rFonts w:eastAsia="Times New Roman" w:cs="Times New Roman"/>
          <w:sz w:val="28"/>
          <w:szCs w:val="28"/>
        </w:rPr>
      </w:pPr>
      <w:r>
        <w:t>Nợ TK 627 - Chi phí sản xuất chung (6273)</w:t>
      </w:r>
    </w:p>
    <w:p w:rsidR="00704297" w:rsidRDefault="00D52B08">
      <w:pPr>
        <w:spacing w:before="120"/>
        <w:rPr>
          <w:rFonts w:eastAsia="Times New Roman" w:cs="Times New Roman"/>
          <w:sz w:val="28"/>
          <w:szCs w:val="28"/>
        </w:rPr>
      </w:pPr>
      <w:r>
        <w:t>Có TK 153 - Công cụ, dụng cụ.</w:t>
      </w:r>
    </w:p>
    <w:p w:rsidR="00704297" w:rsidRDefault="00D52B08">
      <w:pPr>
        <w:spacing w:before="120"/>
        <w:rPr>
          <w:rFonts w:eastAsia="Times New Roman" w:cs="Times New Roman"/>
          <w:sz w:val="28"/>
          <w:szCs w:val="28"/>
        </w:rPr>
      </w:pPr>
      <w:r>
        <w:t>- Khi xuất công cụ, dụng cụ sản xuất có tổng giá trị lớn sử dụng cho phân xưởng, bộ phận, tổ, đội sản xuất, phải phân bổ dần, ghi:</w:t>
      </w:r>
    </w:p>
    <w:p w:rsidR="00704297" w:rsidRDefault="00D52B08">
      <w:pPr>
        <w:spacing w:before="120"/>
        <w:rPr>
          <w:rFonts w:eastAsia="Times New Roman" w:cs="Times New Roman"/>
          <w:sz w:val="28"/>
          <w:szCs w:val="28"/>
        </w:rPr>
      </w:pPr>
      <w:r>
        <w:t>Nợ TK 242 - Chi phí trả trước</w:t>
      </w:r>
    </w:p>
    <w:p w:rsidR="00704297" w:rsidRDefault="00D52B08">
      <w:pPr>
        <w:spacing w:before="120"/>
        <w:rPr>
          <w:rFonts w:eastAsia="Times New Roman" w:cs="Times New Roman"/>
          <w:sz w:val="28"/>
          <w:szCs w:val="28"/>
        </w:rPr>
      </w:pPr>
      <w:r>
        <w:t>Có TK 153 - Công cụ, dụng cụ.</w:t>
      </w:r>
    </w:p>
    <w:p w:rsidR="00704297" w:rsidRDefault="00D52B08">
      <w:pPr>
        <w:spacing w:before="120"/>
        <w:rPr>
          <w:rFonts w:eastAsia="Times New Roman" w:cs="Times New Roman"/>
          <w:sz w:val="28"/>
          <w:szCs w:val="28"/>
        </w:rPr>
      </w:pPr>
      <w:r>
        <w:t>- Khi phân bổ giá trị công cụ, dụng cụ vào chi phí sản xuất chung, ghi:</w:t>
      </w:r>
    </w:p>
    <w:p w:rsidR="00704297" w:rsidRDefault="00D52B08">
      <w:pPr>
        <w:spacing w:before="120"/>
        <w:rPr>
          <w:rFonts w:eastAsia="Times New Roman" w:cs="Times New Roman"/>
          <w:sz w:val="28"/>
          <w:szCs w:val="28"/>
        </w:rPr>
      </w:pPr>
      <w:r>
        <w:t>Nợ TK 627 - Chi phí sản xuất chung (6273)</w:t>
      </w:r>
    </w:p>
    <w:p w:rsidR="00704297" w:rsidRDefault="00D52B08">
      <w:pPr>
        <w:spacing w:before="120"/>
        <w:rPr>
          <w:rFonts w:eastAsia="Times New Roman" w:cs="Times New Roman"/>
          <w:sz w:val="28"/>
          <w:szCs w:val="28"/>
        </w:rPr>
      </w:pPr>
      <w:r>
        <w:t>Có TK 242 - Chi phí trả trước.</w:t>
      </w:r>
    </w:p>
    <w:p w:rsidR="00704297" w:rsidRDefault="00D52B08">
      <w:pPr>
        <w:spacing w:before="120"/>
        <w:rPr>
          <w:rFonts w:eastAsia="Times New Roman" w:cs="Times New Roman"/>
          <w:sz w:val="28"/>
          <w:szCs w:val="28"/>
        </w:rPr>
      </w:pPr>
      <w:r>
        <w:t>d) Trích khấu hao máy móc, thiết bị, nhà xưởng sản xuất,... thuộc phân xưởng, bộ phận, tổ, đội sản xuất, ghi:</w:t>
      </w:r>
    </w:p>
    <w:p w:rsidR="00704297" w:rsidRDefault="00D52B08">
      <w:pPr>
        <w:spacing w:before="120"/>
        <w:rPr>
          <w:rFonts w:eastAsia="Times New Roman" w:cs="Times New Roman"/>
          <w:sz w:val="28"/>
          <w:szCs w:val="28"/>
        </w:rPr>
      </w:pPr>
      <w:r>
        <w:lastRenderedPageBreak/>
        <w:t>Nợ TK 627 - Chi phí sản xuất chung (6274)</w:t>
      </w:r>
    </w:p>
    <w:p w:rsidR="00704297" w:rsidRDefault="00D52B08">
      <w:pPr>
        <w:spacing w:before="120"/>
        <w:rPr>
          <w:rFonts w:eastAsia="Times New Roman" w:cs="Times New Roman"/>
          <w:sz w:val="28"/>
          <w:szCs w:val="28"/>
        </w:rPr>
      </w:pPr>
      <w:r>
        <w:t>Có TK 214 - Hao mòn TSCĐ.</w:t>
      </w:r>
    </w:p>
    <w:p w:rsidR="00704297" w:rsidRDefault="00D52B08">
      <w:pPr>
        <w:spacing w:before="120"/>
        <w:rPr>
          <w:rFonts w:eastAsia="Times New Roman" w:cs="Times New Roman"/>
          <w:sz w:val="28"/>
          <w:szCs w:val="28"/>
        </w:rPr>
      </w:pPr>
      <w:r>
        <w:t>đ) Chi phí điện, nước, điện thoại,... thuộc phân xưởng, bộ phận, tổ, đội sản xuất, ghi:</w:t>
      </w:r>
    </w:p>
    <w:p w:rsidR="00704297" w:rsidRDefault="00D52B08">
      <w:pPr>
        <w:spacing w:before="120"/>
        <w:rPr>
          <w:rFonts w:eastAsia="Times New Roman" w:cs="Times New Roman"/>
          <w:sz w:val="28"/>
          <w:szCs w:val="28"/>
        </w:rPr>
      </w:pPr>
      <w:r>
        <w:t>Nợ TK 627 - Chi phí sản xuất chung (6278)</w:t>
      </w:r>
    </w:p>
    <w:p w:rsidR="00704297" w:rsidRDefault="00D52B08">
      <w:pPr>
        <w:spacing w:before="120"/>
        <w:rPr>
          <w:rFonts w:eastAsia="Times New Roman" w:cs="Times New Roman"/>
          <w:sz w:val="28"/>
          <w:szCs w:val="28"/>
        </w:rPr>
      </w:pPr>
      <w:r>
        <w:t>Nợ TK 133 - Thuế GTGT được khấu trừ (nếu được khấu trừ thuế GTGT)</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e) Trường hợp sử dụng phương pháp trích trước hoặc phân bổ dần số đã chi về chi phí sửa chữa lớn TSCĐ thuộc phân xưởng, tính vào chi phí sản xuất chung:</w:t>
      </w:r>
    </w:p>
    <w:p w:rsidR="00704297" w:rsidRDefault="00D52B08">
      <w:pPr>
        <w:spacing w:before="120"/>
        <w:rPr>
          <w:rFonts w:eastAsia="Times New Roman" w:cs="Times New Roman"/>
          <w:sz w:val="28"/>
          <w:szCs w:val="28"/>
        </w:rPr>
      </w:pPr>
      <w:r>
        <w:t>- Khi chi phí sửa chữa lớn TSCĐ thực tế phát sinh, ghi:</w:t>
      </w:r>
    </w:p>
    <w:p w:rsidR="00704297" w:rsidRDefault="00D52B08">
      <w:pPr>
        <w:spacing w:before="120"/>
        <w:rPr>
          <w:rFonts w:eastAsia="Times New Roman" w:cs="Times New Roman"/>
          <w:sz w:val="28"/>
          <w:szCs w:val="28"/>
        </w:rPr>
      </w:pPr>
      <w:r>
        <w:t>Nợ TK 2413 - Sửa chữa lớn TSCĐ</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331, 111, 112,...</w:t>
      </w:r>
    </w:p>
    <w:p w:rsidR="00704297" w:rsidRDefault="00D52B08">
      <w:pPr>
        <w:spacing w:before="120"/>
        <w:rPr>
          <w:rFonts w:eastAsia="Times New Roman" w:cs="Times New Roman"/>
          <w:sz w:val="28"/>
          <w:szCs w:val="28"/>
        </w:rPr>
      </w:pPr>
      <w:r>
        <w:t>- Khi chi phí sửa chữa lớn TSCĐ hoàn thành, ghi:</w:t>
      </w:r>
    </w:p>
    <w:p w:rsidR="00704297" w:rsidRDefault="00D52B08">
      <w:pPr>
        <w:spacing w:before="120"/>
        <w:rPr>
          <w:rFonts w:eastAsia="Times New Roman" w:cs="Times New Roman"/>
          <w:sz w:val="28"/>
          <w:szCs w:val="28"/>
        </w:rPr>
      </w:pPr>
      <w:r>
        <w:t>Nợ các TK 242, 352</w:t>
      </w:r>
    </w:p>
    <w:p w:rsidR="00704297" w:rsidRDefault="00D52B08">
      <w:pPr>
        <w:spacing w:before="120"/>
        <w:rPr>
          <w:rFonts w:eastAsia="Times New Roman" w:cs="Times New Roman"/>
          <w:sz w:val="28"/>
          <w:szCs w:val="28"/>
        </w:rPr>
      </w:pPr>
      <w:r>
        <w:t>Có TK 2413 - Sửa chữa lớn TSCĐ.</w:t>
      </w:r>
    </w:p>
    <w:p w:rsidR="00704297" w:rsidRDefault="00D52B08">
      <w:pPr>
        <w:spacing w:before="120"/>
        <w:rPr>
          <w:rFonts w:eastAsia="Times New Roman" w:cs="Times New Roman"/>
          <w:sz w:val="28"/>
          <w:szCs w:val="28"/>
        </w:rPr>
      </w:pPr>
      <w:r>
        <w:t>- Khi trích trước hoặc phân bổ dần số đã chi về chi phí sửa chữa lớn TSCĐ, ghi:</w:t>
      </w:r>
    </w:p>
    <w:p w:rsidR="00704297" w:rsidRDefault="00D52B08">
      <w:pPr>
        <w:spacing w:before="120"/>
        <w:rPr>
          <w:rFonts w:eastAsia="Times New Roman" w:cs="Times New Roman"/>
          <w:sz w:val="28"/>
          <w:szCs w:val="28"/>
        </w:rPr>
      </w:pPr>
      <w:r>
        <w:t>Nợ TK 627 - Chi phí sản xuất chung (6273)</w:t>
      </w:r>
    </w:p>
    <w:p w:rsidR="00704297" w:rsidRDefault="00D52B08">
      <w:pPr>
        <w:spacing w:before="120"/>
        <w:rPr>
          <w:rFonts w:eastAsia="Times New Roman" w:cs="Times New Roman"/>
          <w:sz w:val="28"/>
          <w:szCs w:val="28"/>
        </w:rPr>
      </w:pPr>
      <w:r>
        <w:t>Có các TK 352, 242.</w:t>
      </w:r>
    </w:p>
    <w:p w:rsidR="00704297" w:rsidRDefault="00D52B08">
      <w:pPr>
        <w:spacing w:before="120"/>
        <w:rPr>
          <w:rFonts w:eastAsia="Times New Roman" w:cs="Times New Roman"/>
          <w:sz w:val="28"/>
          <w:szCs w:val="28"/>
        </w:rPr>
      </w:pPr>
      <w:r>
        <w:t>g) Trường hợp doanh nghiệp có TSCĐ cho thuê hoạt động, khi phát sinh chi phí liên quan đến TSCĐ cho thuê hoạt động:</w:t>
      </w:r>
    </w:p>
    <w:p w:rsidR="00704297" w:rsidRDefault="00D52B08">
      <w:pPr>
        <w:spacing w:before="120"/>
        <w:rPr>
          <w:rFonts w:eastAsia="Times New Roman" w:cs="Times New Roman"/>
          <w:sz w:val="28"/>
          <w:szCs w:val="28"/>
        </w:rPr>
      </w:pPr>
      <w:r>
        <w:t>- Khi phát sinh các chi phí trực tiếp ban đầu liên quan đến cho thuê hoạt động, ghi:</w:t>
      </w:r>
    </w:p>
    <w:p w:rsidR="00704297" w:rsidRDefault="00D52B08">
      <w:pPr>
        <w:spacing w:before="120"/>
        <w:rPr>
          <w:rFonts w:eastAsia="Times New Roman" w:cs="Times New Roman"/>
          <w:sz w:val="28"/>
          <w:szCs w:val="28"/>
        </w:rPr>
      </w:pPr>
      <w:r>
        <w:t>Nợ TK 627 - Chi phí sản xuất chung</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 Định kỳ, tính, trích khấu hao TSCĐ cho thuê hoạt động vào chi phí SXKD, ghi:</w:t>
      </w:r>
    </w:p>
    <w:p w:rsidR="00704297" w:rsidRDefault="00D52B08">
      <w:pPr>
        <w:spacing w:before="120"/>
        <w:rPr>
          <w:rFonts w:eastAsia="Times New Roman" w:cs="Times New Roman"/>
          <w:sz w:val="28"/>
          <w:szCs w:val="28"/>
        </w:rPr>
      </w:pPr>
      <w:r>
        <w:t>Nợ TK 627 - Chi phí sản xuất chung</w:t>
      </w:r>
    </w:p>
    <w:p w:rsidR="00704297" w:rsidRDefault="00D52B08">
      <w:pPr>
        <w:spacing w:before="120"/>
        <w:rPr>
          <w:rFonts w:eastAsia="Times New Roman" w:cs="Times New Roman"/>
          <w:sz w:val="28"/>
          <w:szCs w:val="28"/>
        </w:rPr>
      </w:pPr>
      <w:r>
        <w:t>Có TK 214 - Hao mòn TSCĐ (hao mòn TSCĐ cho thuê hoạt động).</w:t>
      </w:r>
    </w:p>
    <w:p w:rsidR="00704297" w:rsidRDefault="00D52B08">
      <w:pPr>
        <w:spacing w:before="120"/>
        <w:rPr>
          <w:rFonts w:eastAsia="Times New Roman" w:cs="Times New Roman"/>
          <w:sz w:val="28"/>
          <w:szCs w:val="28"/>
        </w:rPr>
      </w:pPr>
      <w:r>
        <w:lastRenderedPageBreak/>
        <w:t>h) Ở doanh nghiệp xây lắp, khi xác định số dự phòng phải trả về bảo hành công trình xây lắp, ghi:</w:t>
      </w:r>
    </w:p>
    <w:p w:rsidR="00704297" w:rsidRDefault="00D52B08">
      <w:pPr>
        <w:spacing w:before="120"/>
        <w:rPr>
          <w:rFonts w:eastAsia="Times New Roman" w:cs="Times New Roman"/>
          <w:sz w:val="28"/>
          <w:szCs w:val="28"/>
        </w:rPr>
      </w:pPr>
      <w:r>
        <w:t>Nợ TK 627 - Chi phí sản xuất chung</w:t>
      </w:r>
    </w:p>
    <w:p w:rsidR="00704297" w:rsidRDefault="00D52B08">
      <w:pPr>
        <w:spacing w:before="120"/>
        <w:rPr>
          <w:rFonts w:eastAsia="Times New Roman" w:cs="Times New Roman"/>
          <w:sz w:val="28"/>
          <w:szCs w:val="28"/>
        </w:rPr>
      </w:pPr>
      <w:r>
        <w:t>Có TK 352 - Dự phòng phải trả.</w:t>
      </w:r>
    </w:p>
    <w:p w:rsidR="00704297" w:rsidRDefault="00D52B08">
      <w:pPr>
        <w:spacing w:before="120"/>
        <w:rPr>
          <w:rFonts w:eastAsia="Times New Roman" w:cs="Times New Roman"/>
          <w:sz w:val="28"/>
          <w:szCs w:val="28"/>
        </w:rPr>
      </w:pPr>
      <w:r>
        <w:t>- Khi phát sinh chi phí sửa chữa, bảo hành công trình xây lắp, ghi:</w:t>
      </w:r>
    </w:p>
    <w:p w:rsidR="00704297" w:rsidRDefault="00D52B08">
      <w:pPr>
        <w:spacing w:before="120"/>
        <w:rPr>
          <w:rFonts w:eastAsia="Times New Roman" w:cs="Times New Roman"/>
          <w:sz w:val="28"/>
          <w:szCs w:val="28"/>
        </w:rPr>
      </w:pPr>
      <w:r>
        <w:t>Nợ các TK 621, 622, 623, 627</w:t>
      </w:r>
    </w:p>
    <w:p w:rsidR="00704297" w:rsidRDefault="00D52B08">
      <w:pPr>
        <w:spacing w:before="120"/>
        <w:rPr>
          <w:rFonts w:eastAsia="Times New Roman" w:cs="Times New Roman"/>
          <w:sz w:val="28"/>
          <w:szCs w:val="28"/>
        </w:rPr>
      </w:pPr>
      <w:r>
        <w:t>Có các TK 111, 112, 152, 214, 334,...</w:t>
      </w:r>
    </w:p>
    <w:p w:rsidR="00704297" w:rsidRDefault="00D52B08">
      <w:pPr>
        <w:spacing w:before="120"/>
        <w:rPr>
          <w:rFonts w:eastAsia="Times New Roman" w:cs="Times New Roman"/>
          <w:sz w:val="28"/>
          <w:szCs w:val="28"/>
        </w:rPr>
      </w:pPr>
      <w:r>
        <w:t>- Cuối kỳ, kết chuyển chi phí sửa chữa, bảo hành công trình xây lắp,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Có các TK 621, 622, 623, 627.</w:t>
      </w:r>
    </w:p>
    <w:p w:rsidR="00704297" w:rsidRDefault="00D52B08">
      <w:pPr>
        <w:spacing w:before="120"/>
        <w:rPr>
          <w:rFonts w:eastAsia="Times New Roman" w:cs="Times New Roman"/>
          <w:sz w:val="28"/>
          <w:szCs w:val="28"/>
        </w:rPr>
      </w:pPr>
      <w:r>
        <w:t>- Khi sửa chữa, bảo hành công trình xây lắp hoàn thành, ghi:</w:t>
      </w:r>
    </w:p>
    <w:p w:rsidR="00704297" w:rsidRDefault="00D52B08">
      <w:pPr>
        <w:spacing w:before="120"/>
        <w:rPr>
          <w:rFonts w:eastAsia="Times New Roman" w:cs="Times New Roman"/>
          <w:sz w:val="28"/>
          <w:szCs w:val="28"/>
        </w:rPr>
      </w:pPr>
      <w:r>
        <w:t>Nợ TK 352 - Dự phòng phải trả</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eastAsia="Times New Roman" w:cs="Times New Roman"/>
          <w:sz w:val="28"/>
          <w:szCs w:val="28"/>
        </w:rPr>
      </w:pPr>
      <w:r>
        <w:t>i) Cuối kỳ kế toán, xác định lãi tiền vay phải trả, đã trả được vốn hoá cho tài sản sản xuất dở dang, khi trả lãi tiền vay, ghi:</w:t>
      </w:r>
    </w:p>
    <w:p w:rsidR="00704297" w:rsidRDefault="00D52B08">
      <w:pPr>
        <w:spacing w:before="120"/>
        <w:rPr>
          <w:rFonts w:eastAsia="Times New Roman" w:cs="Times New Roman"/>
          <w:sz w:val="28"/>
          <w:szCs w:val="28"/>
        </w:rPr>
      </w:pPr>
      <w:r>
        <w:t>Nợ TK 627 - Chi phí sản xuất chung (tài sản đang sản xuất dở dang)</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Có TK 242 - Chi phí trả trước (nếu trả trước lãi vay).</w:t>
      </w:r>
    </w:p>
    <w:p w:rsidR="00704297" w:rsidRDefault="00D52B08">
      <w:pPr>
        <w:spacing w:before="120"/>
        <w:rPr>
          <w:rFonts w:eastAsia="Times New Roman" w:cs="Times New Roman"/>
          <w:sz w:val="28"/>
          <w:szCs w:val="28"/>
        </w:rPr>
      </w:pPr>
      <w:r>
        <w:t>Có TK 335 - Chi phí phải trả (lãi tiền vay phải trả)</w:t>
      </w:r>
    </w:p>
    <w:p w:rsidR="00704297" w:rsidRDefault="00D52B08">
      <w:pPr>
        <w:spacing w:before="120"/>
        <w:rPr>
          <w:rFonts w:eastAsia="Times New Roman" w:cs="Times New Roman"/>
          <w:sz w:val="28"/>
          <w:szCs w:val="28"/>
        </w:rPr>
      </w:pPr>
      <w:r>
        <w:t>Có TK 343 - Trái phiếu phát hành (chi phí phát hành trái phiếu và số chênh lệch giữa số lãi trái phiếu phải trả tính theo lãi suất thực tế cao hơn số lãi phải trả tính theo lãi suất danh nghĩa được ghi tăng gốc trái phiếu).</w:t>
      </w:r>
    </w:p>
    <w:p w:rsidR="00704297" w:rsidRDefault="00D52B08">
      <w:pPr>
        <w:spacing w:before="120"/>
        <w:rPr>
          <w:rFonts w:eastAsia="Times New Roman" w:cs="Times New Roman"/>
          <w:sz w:val="28"/>
          <w:szCs w:val="28"/>
        </w:rPr>
      </w:pPr>
      <w:r>
        <w:t>k) Nếu phát sinh các khoản giảm chi phí sản xuất chung, ghi:</w:t>
      </w:r>
    </w:p>
    <w:p w:rsidR="00704297" w:rsidRDefault="00D52B08">
      <w:pPr>
        <w:spacing w:before="120"/>
        <w:rPr>
          <w:rFonts w:eastAsia="Times New Roman" w:cs="Times New Roman"/>
          <w:sz w:val="28"/>
          <w:szCs w:val="28"/>
        </w:rPr>
      </w:pPr>
      <w:r>
        <w:t>Nợ các TK 111, 112, 138,...</w:t>
      </w:r>
    </w:p>
    <w:p w:rsidR="00704297" w:rsidRDefault="00D52B08">
      <w:pPr>
        <w:spacing w:before="120"/>
        <w:rPr>
          <w:rFonts w:eastAsia="Times New Roman" w:cs="Times New Roman"/>
          <w:sz w:val="28"/>
          <w:szCs w:val="28"/>
        </w:rPr>
      </w:pPr>
      <w:r>
        <w:t>Có TK 627 - Chi phí sản xuất chung.</w:t>
      </w:r>
    </w:p>
    <w:p w:rsidR="00704297" w:rsidRDefault="00D52B08">
      <w:pPr>
        <w:spacing w:before="120"/>
        <w:rPr>
          <w:rFonts w:eastAsia="Times New Roman" w:cs="Times New Roman"/>
          <w:sz w:val="28"/>
          <w:szCs w:val="28"/>
        </w:rPr>
      </w:pPr>
      <w:r>
        <w:t>l) Đối với chi phí sản xuất chung sử dụng chung cho hợp đồng hợp tác kinh doanh</w:t>
      </w:r>
    </w:p>
    <w:p w:rsidR="00704297" w:rsidRDefault="00D52B08">
      <w:pPr>
        <w:spacing w:before="120"/>
        <w:rPr>
          <w:rFonts w:eastAsia="Times New Roman" w:cs="Times New Roman"/>
          <w:sz w:val="28"/>
          <w:szCs w:val="28"/>
        </w:rPr>
      </w:pPr>
      <w:r>
        <w:t>- Khi phát sinh chi phí sản xuất chung sử dụng chung cho hợp đồng hợp tác kinh doanh, căn cứ hoá đơn và các chứng từ liên quan, ghi:</w:t>
      </w:r>
    </w:p>
    <w:p w:rsidR="00704297" w:rsidRDefault="00D52B08">
      <w:pPr>
        <w:spacing w:before="120"/>
        <w:rPr>
          <w:rFonts w:eastAsia="Times New Roman" w:cs="Times New Roman"/>
          <w:sz w:val="28"/>
          <w:szCs w:val="28"/>
        </w:rPr>
      </w:pPr>
      <w:r>
        <w:t>Nợ TK 627 - Chi phí sản xuất chung (chi tiết cho từng hợp đồng)</w:t>
      </w:r>
    </w:p>
    <w:p w:rsidR="00704297" w:rsidRDefault="00D52B08">
      <w:pPr>
        <w:spacing w:before="120"/>
        <w:rPr>
          <w:rFonts w:eastAsia="Times New Roman" w:cs="Times New Roman"/>
          <w:sz w:val="28"/>
          <w:szCs w:val="28"/>
        </w:rPr>
      </w:pPr>
      <w:r>
        <w:lastRenderedPageBreak/>
        <w:t>Nợ TK 133 - Thuế GTGT được khấu trừ</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 Định kỳ, kế toán lập Bảng phân bổ chi phí chung (có sự xác nhận của các bên) và xuất hoá đơn GTGT để phân bổ chi phí sản xuất chung sử dụng chung cho hợp đồng hợp tác kinh doanh cho các bên, ghi:</w:t>
      </w:r>
    </w:p>
    <w:p w:rsidR="00704297" w:rsidRDefault="00D52B08">
      <w:pPr>
        <w:spacing w:before="120"/>
        <w:rPr>
          <w:rFonts w:eastAsia="Times New Roman" w:cs="Times New Roman"/>
          <w:sz w:val="28"/>
          <w:szCs w:val="28"/>
        </w:rPr>
      </w:pPr>
      <w:r>
        <w:t>Nợ TK 138 - Phải thu khác (chi tiết cho từng đối tác)</w:t>
      </w:r>
    </w:p>
    <w:p w:rsidR="00704297" w:rsidRDefault="00D52B08">
      <w:pPr>
        <w:spacing w:before="120"/>
        <w:rPr>
          <w:rFonts w:eastAsia="Times New Roman" w:cs="Times New Roman"/>
          <w:sz w:val="28"/>
          <w:szCs w:val="28"/>
        </w:rPr>
      </w:pPr>
      <w:r>
        <w:t>Có các TK 627 - Chi phí sản xuất chung</w:t>
      </w:r>
    </w:p>
    <w:p w:rsidR="00704297" w:rsidRDefault="00D52B08">
      <w:pPr>
        <w:spacing w:before="120"/>
        <w:rPr>
          <w:rFonts w:eastAsia="Times New Roman" w:cs="Times New Roman"/>
          <w:sz w:val="28"/>
          <w:szCs w:val="28"/>
        </w:rPr>
      </w:pPr>
      <w:r>
        <w:t>Có TK 3331 - Thuế GTGT phải nộp.</w:t>
      </w:r>
    </w:p>
    <w:p w:rsidR="00704297" w:rsidRDefault="00D52B08">
      <w:pPr>
        <w:spacing w:before="120"/>
        <w:rPr>
          <w:rFonts w:eastAsia="Times New Roman" w:cs="Times New Roman"/>
          <w:sz w:val="28"/>
          <w:szCs w:val="28"/>
        </w:rPr>
      </w:pPr>
      <w:r>
        <w:t>Trường hợp khi phân bổ chi phí không phải xuất hóa đơn GTGT, kế toán ghi giảm thuế GTGT đầu vào bằng cách ghi Có TK 133 – Thuế GTGT được khấu trừ.</w:t>
      </w:r>
    </w:p>
    <w:p w:rsidR="00704297" w:rsidRDefault="00D52B08">
      <w:pPr>
        <w:spacing w:before="120"/>
        <w:rPr>
          <w:rFonts w:eastAsia="Times New Roman" w:cs="Times New Roman"/>
          <w:sz w:val="28"/>
          <w:szCs w:val="28"/>
        </w:rPr>
      </w:pPr>
      <w:r>
        <w:t>m)</w:t>
      </w:r>
      <w:r>
        <w:rPr>
          <w:b/>
        </w:rPr>
        <w:t xml:space="preserve"> </w:t>
      </w:r>
      <w:r>
        <w:t>Cuối kỳ kế toán, căn cứ vào Bảng phân bổ chi phí sản xuất chung để kết chuyển hoặc phân bổ chi phí sản xuất chung vào các tài khoản có liên quan cho từng sản phẩm, nhóm sản phẩm, dịch vụ theo tiêu thức phù hợp:</w:t>
      </w:r>
    </w:p>
    <w:p w:rsidR="00704297" w:rsidRDefault="00D52B08">
      <w:pPr>
        <w:spacing w:before="120"/>
        <w:rPr>
          <w:rFonts w:eastAsia="Times New Roman" w:cs="Times New Roman"/>
          <w:sz w:val="28"/>
          <w:szCs w:val="28"/>
        </w:rPr>
      </w:pPr>
      <w:r>
        <w:t>- Đối với doanh nghiệp áp dụng phương pháp kê khai thường xuyên, cuối kỳ kết chuyển chi phí sản xuất chung,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Nợ TK 632 - Giá vốn hàng bán (chi phí SXC cố định không phân bổ)</w:t>
      </w:r>
    </w:p>
    <w:p w:rsidR="00704297" w:rsidRDefault="00D52B08">
      <w:pPr>
        <w:spacing w:before="120"/>
        <w:rPr>
          <w:rFonts w:eastAsia="Times New Roman" w:cs="Times New Roman"/>
          <w:sz w:val="28"/>
          <w:szCs w:val="28"/>
        </w:rPr>
      </w:pPr>
      <w:r>
        <w:t>Có TK 627 - Chi phí sản xuất chung.</w:t>
      </w:r>
    </w:p>
    <w:p w:rsidR="00704297" w:rsidRDefault="00D52B08">
      <w:pPr>
        <w:spacing w:before="120"/>
        <w:rPr>
          <w:rFonts w:eastAsia="Times New Roman" w:cs="Times New Roman"/>
          <w:sz w:val="28"/>
          <w:szCs w:val="28"/>
        </w:rPr>
      </w:pPr>
      <w:r>
        <w:t>- Đối với doanh nghiệp áp dụng phương pháp kiểm kê định kỳ, cuối kỳ kết chuyển chi phí sản xuất chung, ghi.</w:t>
      </w:r>
    </w:p>
    <w:p w:rsidR="00704297" w:rsidRDefault="00D52B08">
      <w:pPr>
        <w:spacing w:before="120"/>
        <w:rPr>
          <w:rFonts w:eastAsia="Times New Roman" w:cs="Times New Roman"/>
          <w:sz w:val="28"/>
          <w:szCs w:val="28"/>
        </w:rPr>
      </w:pPr>
      <w:r>
        <w:t>Nợ TK 631 - Giá thành sản xuất</w:t>
      </w:r>
    </w:p>
    <w:p w:rsidR="00704297" w:rsidRDefault="00D52B08">
      <w:pPr>
        <w:spacing w:before="120"/>
        <w:rPr>
          <w:rFonts w:eastAsia="Times New Roman" w:cs="Times New Roman"/>
          <w:sz w:val="28"/>
          <w:szCs w:val="28"/>
        </w:rPr>
      </w:pPr>
      <w:r>
        <w:t>Nợ TK 632 - Giá vốn hàng bán (chi phí SXC cố định không phân bổ)</w:t>
      </w:r>
    </w:p>
    <w:p w:rsidR="00704297" w:rsidRDefault="00D52B08">
      <w:pPr>
        <w:spacing w:before="120"/>
        <w:rPr>
          <w:rFonts w:eastAsia="Times New Roman" w:cs="Times New Roman"/>
          <w:sz w:val="28"/>
          <w:szCs w:val="28"/>
        </w:rPr>
      </w:pPr>
      <w:r>
        <w:t>Có TK 627 - Chi phí sản xuất chung.</w:t>
      </w:r>
      <w:bookmarkStart w:id="250" w:name="1kc7wiv" w:colFirst="0" w:colLast="0"/>
      <w:bookmarkEnd w:id="250"/>
    </w:p>
    <w:p w:rsidR="00704297" w:rsidRDefault="00D52B08" w:rsidP="00264C30">
      <w:pPr>
        <w:pStyle w:val="Heading2"/>
      </w:pPr>
      <w:bookmarkStart w:id="251" w:name="_Toc140907626"/>
      <w:r>
        <w:t>Điều 88. Tài khoản 631 - Giá thành sản xuất</w:t>
      </w:r>
      <w:bookmarkEnd w:id="251"/>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tổng hợp chi phí sản xuất và tính giá thành sản phẩm, dịch vụ ở các đơn vị sản xuất công nghiệp, nông nghiệp, lâm nghiệp và các đơn vị kinh doanh dịch vụ vận tải, bưu điện, du lịch, khách sạn,... trong trường hợp hạch toán hàng tồn kho theo phương pháp kiểm kê định kỳ.</w:t>
      </w:r>
    </w:p>
    <w:p w:rsidR="00704297" w:rsidRDefault="00D52B08">
      <w:pPr>
        <w:spacing w:before="120"/>
        <w:rPr>
          <w:rFonts w:eastAsia="Times New Roman" w:cs="Times New Roman"/>
          <w:sz w:val="28"/>
          <w:szCs w:val="28"/>
        </w:rPr>
      </w:pPr>
      <w:r>
        <w:lastRenderedPageBreak/>
        <w:t>b) Đối với doanh nghiệp hạch toán hàng tồn kho theo phương pháp kê khai thường xuyên không sử dụng tài khoản này.</w:t>
      </w:r>
    </w:p>
    <w:p w:rsidR="00704297" w:rsidRDefault="00D52B08">
      <w:pPr>
        <w:spacing w:before="120"/>
        <w:rPr>
          <w:rFonts w:eastAsia="Times New Roman" w:cs="Times New Roman"/>
          <w:sz w:val="28"/>
          <w:szCs w:val="28"/>
        </w:rPr>
      </w:pPr>
      <w:r>
        <w:t>c) Chỉ hạch toán vào tài khoản 631 các loại chi phí sản xuất, kinh doanh sau:</w:t>
      </w:r>
    </w:p>
    <w:p w:rsidR="00704297" w:rsidRDefault="00D52B08">
      <w:pPr>
        <w:spacing w:before="120"/>
        <w:rPr>
          <w:rFonts w:eastAsia="Times New Roman" w:cs="Times New Roman"/>
          <w:sz w:val="28"/>
          <w:szCs w:val="28"/>
        </w:rPr>
      </w:pPr>
      <w:r>
        <w:t>- Chi phí nguyên liệu, vật liệu trực tiếp;</w:t>
      </w:r>
    </w:p>
    <w:p w:rsidR="00704297" w:rsidRDefault="00D52B08">
      <w:pPr>
        <w:spacing w:before="120"/>
        <w:rPr>
          <w:rFonts w:eastAsia="Times New Roman" w:cs="Times New Roman"/>
          <w:sz w:val="28"/>
          <w:szCs w:val="28"/>
        </w:rPr>
      </w:pPr>
      <w:r>
        <w:t>- Chi phí nhân công trực tiếp;</w:t>
      </w:r>
    </w:p>
    <w:p w:rsidR="00704297" w:rsidRDefault="00D52B08">
      <w:pPr>
        <w:spacing w:before="120"/>
        <w:rPr>
          <w:rFonts w:eastAsia="Times New Roman" w:cs="Times New Roman"/>
          <w:sz w:val="28"/>
          <w:szCs w:val="28"/>
        </w:rPr>
      </w:pPr>
      <w:r>
        <w:t>- Chi phí sử dụng máy thi công (đối với các doanh nghiệp xây lắp);</w:t>
      </w:r>
    </w:p>
    <w:p w:rsidR="00704297" w:rsidRDefault="00D52B08">
      <w:pPr>
        <w:spacing w:before="120"/>
        <w:rPr>
          <w:rFonts w:eastAsia="Times New Roman" w:cs="Times New Roman"/>
          <w:sz w:val="28"/>
          <w:szCs w:val="28"/>
        </w:rPr>
      </w:pPr>
      <w:r>
        <w:t>- Chi phí sản xuất chung.</w:t>
      </w:r>
    </w:p>
    <w:p w:rsidR="00704297" w:rsidRDefault="00D52B08">
      <w:pPr>
        <w:spacing w:before="120"/>
        <w:rPr>
          <w:rFonts w:eastAsia="Times New Roman" w:cs="Times New Roman"/>
          <w:sz w:val="28"/>
          <w:szCs w:val="28"/>
        </w:rPr>
      </w:pPr>
      <w:r>
        <w:t>d) Không hạch toán vào tài khoản 631 các loại chi phí sau:</w:t>
      </w:r>
    </w:p>
    <w:p w:rsidR="00704297" w:rsidRDefault="00D52B08">
      <w:pPr>
        <w:spacing w:before="120"/>
        <w:rPr>
          <w:rFonts w:eastAsia="Times New Roman" w:cs="Times New Roman"/>
          <w:sz w:val="28"/>
          <w:szCs w:val="28"/>
        </w:rPr>
      </w:pPr>
      <w:r>
        <w:t>- Chi phí bán hàng;</w:t>
      </w:r>
    </w:p>
    <w:p w:rsidR="00704297" w:rsidRDefault="00D52B08">
      <w:pPr>
        <w:spacing w:before="120"/>
        <w:rPr>
          <w:rFonts w:eastAsia="Times New Roman" w:cs="Times New Roman"/>
          <w:sz w:val="28"/>
          <w:szCs w:val="28"/>
        </w:rPr>
      </w:pPr>
      <w:r>
        <w:t>- Chi phí quản lý doanh nghiệp;</w:t>
      </w:r>
    </w:p>
    <w:p w:rsidR="00704297" w:rsidRDefault="00D52B08">
      <w:pPr>
        <w:spacing w:before="120"/>
        <w:rPr>
          <w:rFonts w:eastAsia="Times New Roman" w:cs="Times New Roman"/>
          <w:sz w:val="28"/>
          <w:szCs w:val="28"/>
        </w:rPr>
      </w:pPr>
      <w:r>
        <w:t>- Chi phí tài chính;</w:t>
      </w:r>
    </w:p>
    <w:p w:rsidR="00704297" w:rsidRDefault="00D52B08">
      <w:pPr>
        <w:spacing w:before="120"/>
        <w:rPr>
          <w:rFonts w:eastAsia="Times New Roman" w:cs="Times New Roman"/>
          <w:sz w:val="28"/>
          <w:szCs w:val="28"/>
        </w:rPr>
      </w:pPr>
      <w:r>
        <w:t>- Chi phí khác;</w:t>
      </w:r>
    </w:p>
    <w:p w:rsidR="00704297" w:rsidRDefault="00D52B08">
      <w:pPr>
        <w:spacing w:before="120"/>
        <w:rPr>
          <w:rFonts w:eastAsia="Times New Roman" w:cs="Times New Roman"/>
          <w:sz w:val="28"/>
          <w:szCs w:val="28"/>
        </w:rPr>
      </w:pPr>
      <w:r>
        <w:t>- Chi sự nghiệp.</w:t>
      </w:r>
    </w:p>
    <w:p w:rsidR="00704297" w:rsidRDefault="00D52B08">
      <w:pPr>
        <w:spacing w:before="120"/>
        <w:rPr>
          <w:rFonts w:eastAsia="Times New Roman" w:cs="Times New Roman"/>
          <w:sz w:val="28"/>
          <w:szCs w:val="28"/>
        </w:rPr>
      </w:pPr>
      <w:r>
        <w:t>đ) Chi phí của bộ phận sản xuất, kinh doanh phục vụ cho sản xuất, kinh doanh, trị giá vốn hàng hóa, nguyên liệu, vật liệu và chi phí thuê ngoài gia công chế biến (thuê ngoài, hay tự gia công, chế biến) cũng được phản ánh trên tài khoản 631.</w:t>
      </w:r>
    </w:p>
    <w:p w:rsidR="00704297" w:rsidRDefault="00D52B08">
      <w:pPr>
        <w:spacing w:before="120"/>
        <w:rPr>
          <w:rFonts w:eastAsia="Times New Roman" w:cs="Times New Roman"/>
          <w:sz w:val="28"/>
          <w:szCs w:val="28"/>
        </w:rPr>
      </w:pPr>
      <w:r>
        <w:t>e) Tài khoản 631 “Giá thành sản xuất” phải được hạch toán chi tiết theo nơi phát sinh chi phí (phân xưởng, tổ, đội sản xuất,...) theo loại, nhóm sản phẩm, dịch vụ…</w:t>
      </w:r>
    </w:p>
    <w:p w:rsidR="00704297" w:rsidRDefault="00D52B08">
      <w:pPr>
        <w:spacing w:before="120"/>
        <w:rPr>
          <w:rFonts w:eastAsia="Times New Roman" w:cs="Times New Roman"/>
          <w:sz w:val="28"/>
          <w:szCs w:val="28"/>
        </w:rPr>
      </w:pPr>
      <w:r>
        <w:t>g) Đối với ngành nông nghiệp, giá thành thực tế của sản phẩm được xác định vào cuối vụ hoặc cuối năm. Sản phẩm thu hoạch năm nào thì tính giá thành trong năm đó, nghĩa là chi phí chi ra trong năm nay nhưng năm sau mới thu hoạch sản phẩm thì năm sau mới tính giá thành.</w:t>
      </w:r>
    </w:p>
    <w:p w:rsidR="00704297" w:rsidRDefault="00D52B08">
      <w:pPr>
        <w:spacing w:before="120"/>
        <w:rPr>
          <w:rFonts w:eastAsia="Times New Roman" w:cs="Times New Roman"/>
          <w:sz w:val="28"/>
          <w:szCs w:val="28"/>
        </w:rPr>
      </w:pPr>
      <w:r>
        <w:t>- Đối với ngành trồng trọt, chi phí phải được hạch toán chi tiết theo 3 loại cây:</w:t>
      </w:r>
    </w:p>
    <w:p w:rsidR="00704297" w:rsidRDefault="00D52B08">
      <w:pPr>
        <w:spacing w:before="120"/>
        <w:rPr>
          <w:rFonts w:eastAsia="Times New Roman" w:cs="Times New Roman"/>
          <w:sz w:val="28"/>
          <w:szCs w:val="28"/>
        </w:rPr>
      </w:pPr>
      <w:r>
        <w:t>+ Cây ngắn ngày;</w:t>
      </w:r>
    </w:p>
    <w:p w:rsidR="00704297" w:rsidRDefault="00D52B08">
      <w:pPr>
        <w:spacing w:before="120"/>
        <w:rPr>
          <w:rFonts w:eastAsia="Times New Roman" w:cs="Times New Roman"/>
          <w:sz w:val="28"/>
          <w:szCs w:val="28"/>
        </w:rPr>
      </w:pPr>
      <w:r>
        <w:t>+ Cây trồng một lần thu hoạch nhiều lần;</w:t>
      </w:r>
    </w:p>
    <w:p w:rsidR="00704297" w:rsidRDefault="00D52B08">
      <w:pPr>
        <w:spacing w:before="120"/>
        <w:rPr>
          <w:rFonts w:eastAsia="Times New Roman" w:cs="Times New Roman"/>
          <w:sz w:val="28"/>
          <w:szCs w:val="28"/>
        </w:rPr>
      </w:pPr>
      <w:r>
        <w:t>+ Cây lâu năm.</w:t>
      </w:r>
    </w:p>
    <w:p w:rsidR="00704297" w:rsidRDefault="00D52B08">
      <w:pPr>
        <w:spacing w:before="120"/>
        <w:rPr>
          <w:rFonts w:eastAsia="Times New Roman" w:cs="Times New Roman"/>
          <w:sz w:val="28"/>
          <w:szCs w:val="28"/>
        </w:rPr>
      </w:pPr>
      <w:r>
        <w:t xml:space="preserve">Đối với các loại cây trồng 2,3 vụ trong một năm, hoặc trồng năm nay, năm sau mới thu hoạch, hoặc loại cây vừa có diện tích trồng mới, vừa có diện tích chăm sóc thu hoạch trong cùng một năm,... thì phải căn cứ vào tình hình thực tế để ghi chép, phản ánh rõ ràng chi phí của vụ này với vụ khác, của diện tích này với diện tích khác, của năm trước </w:t>
      </w:r>
      <w:r>
        <w:lastRenderedPageBreak/>
        <w:t>với năm nay và năm sau,...Không phản ánh vào tài khoản 631 “Giá thành sản xuất” chi phí trồng mới và chăm sóc cây lâu năm đang trong thời kỳ XDCB.</w:t>
      </w:r>
    </w:p>
    <w:p w:rsidR="00704297" w:rsidRDefault="00D52B08">
      <w:pPr>
        <w:spacing w:before="120"/>
        <w:rPr>
          <w:rFonts w:eastAsia="Times New Roman" w:cs="Times New Roman"/>
          <w:sz w:val="28"/>
          <w:szCs w:val="28"/>
        </w:rPr>
      </w:pPr>
      <w:r>
        <w:t>Đối với một số loại chi phí có liên quan đến nhiều đối tượng hạch toán hoặc liên quan đến nhiều vụ, nhiều thời kỳ thì phải được theo dõi chi tiết riêng, sau đó phân bổ vào giá thành từng loại sản phẩm có liên quan như: Chi phí tưới tiêu nước, chi phí chuẩn bị đất và trồng mới năm đầu của những cây trồng một lần, thu hoạch nhiều lần (chi phí này không thuộc vốn đầu tư XDCB).</w:t>
      </w:r>
    </w:p>
    <w:p w:rsidR="00704297" w:rsidRDefault="00D52B08">
      <w:pPr>
        <w:spacing w:before="120"/>
        <w:rPr>
          <w:rFonts w:eastAsia="Times New Roman" w:cs="Times New Roman"/>
          <w:sz w:val="28"/>
          <w:szCs w:val="28"/>
        </w:rPr>
      </w:pPr>
      <w:r>
        <w:t>Trên cùng một diện tích canh tác, nếu trồng xen kẽ từ hai loại cây công nghiệp ngắn ngày trở lên thì những chi phí phát sinh có liên quan trực tiếp đến cây nào sẽ tập hợp riêng cho cây đó (như hạt giống, chi phí gieo trồng, thu hoạch) chi phí phát sinh chung cho các loại cây (như chi phí cày, bừa, tưới tiêu nước…) được tập hợp riêng và phân bổ cho từng loại cây theo diện tích gieo trồng.</w:t>
      </w:r>
    </w:p>
    <w:p w:rsidR="00704297" w:rsidRDefault="00D52B08">
      <w:pPr>
        <w:spacing w:before="120"/>
        <w:rPr>
          <w:rFonts w:eastAsia="Times New Roman" w:cs="Times New Roman"/>
          <w:sz w:val="28"/>
          <w:szCs w:val="28"/>
        </w:rPr>
      </w:pPr>
      <w:r>
        <w:t>Đối với cây lâu năm, các công việc từ khi làm đất, gieo trồng, chăm sóc đến khi bắt đầu có sản phẩm được xem như quá trình đầu tư XDCB để hình thành nên TSCĐ được tập hợp chi phí vào TK 241 “XDCB dở dang”.</w:t>
      </w:r>
    </w:p>
    <w:p w:rsidR="00704297" w:rsidRDefault="00D52B08">
      <w:pPr>
        <w:spacing w:before="120"/>
        <w:rPr>
          <w:rFonts w:eastAsia="Times New Roman" w:cs="Times New Roman"/>
          <w:sz w:val="28"/>
          <w:szCs w:val="28"/>
        </w:rPr>
      </w:pPr>
      <w:r>
        <w:t>- Hạch toán chi phí chăn nuôi phải theo dõi chi tiết cho từng ngành chăn nuôi (ngành chăn nuôi trâu bò, ngành chăn nuôi lợn…), theo từng nhóm hoặc theo từng loại gia súc, gia cầm. Đối với súc vật sinh sản khi đào thải chuyển thành súc vật nuôi lớn, nuôi béo được hạch toán vào TK 631 “Giá thành sản xuất” theo giá trị còn lại.</w:t>
      </w:r>
    </w:p>
    <w:p w:rsidR="00704297" w:rsidRDefault="00D52B08">
      <w:pPr>
        <w:spacing w:before="120"/>
        <w:rPr>
          <w:rFonts w:eastAsia="Times New Roman" w:cs="Times New Roman"/>
          <w:sz w:val="28"/>
          <w:szCs w:val="28"/>
        </w:rPr>
      </w:pPr>
      <w:r>
        <w:t>h) Tài khoản 631 “Giá thành sản xuất” áp dụng đối với ngành giao thông vận tải phải được hạch toán chi tiết theo từng loại hoạt động (vận tải hành khách, vận tải hàng hóa…). Trong quá trình vận tải, săm lốp bị hao mòn với mức độ nhanh hơn mức khấu hao đầu xe nên thường phải thay thế nhiều lần nhưng giá trị săm lốp thay thế không tính vào giá thành vận tải ngay một lúc khi xuất dùng thay thế, mà phải trích trước hoặc phân bổ dần vào chi phí sản xuất, kinh doanh hàng kỳ.</w:t>
      </w:r>
    </w:p>
    <w:p w:rsidR="00704297" w:rsidRDefault="00D52B08">
      <w:pPr>
        <w:spacing w:before="120"/>
        <w:rPr>
          <w:rFonts w:eastAsia="Times New Roman" w:cs="Times New Roman"/>
          <w:sz w:val="28"/>
          <w:szCs w:val="28"/>
        </w:rPr>
      </w:pPr>
      <w:r>
        <w:t>i) Trong hoạt động kinh doanh khách sạn, hạch toán tài khoản 631 phải được theo dõi chi tiết theo từng loại hoạt động như: Hoạt động ăn uống, dịch vụ buồng nghỉ, phục vụ vui chơi giải trí, phục vụ khác (giặt, là, cắt tóc, điện tín, massage…).</w:t>
      </w:r>
    </w:p>
    <w:p w:rsidR="00704297" w:rsidRDefault="00D52B08">
      <w:pPr>
        <w:spacing w:before="120"/>
        <w:rPr>
          <w:rFonts w:eastAsia="Times New Roman" w:cs="Times New Roman"/>
          <w:sz w:val="28"/>
          <w:szCs w:val="28"/>
        </w:rPr>
      </w:pPr>
      <w:r>
        <w:rPr>
          <w:b/>
        </w:rPr>
        <w:t>2. Kết cấu và nội dung phản ánh của tài khoản 631 - Giá thành sản xuất</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Chi phí sản xuất, kinh doanh dịch vụ dở dang đầu kỳ;</w:t>
      </w:r>
    </w:p>
    <w:p w:rsidR="00704297" w:rsidRDefault="00D52B08">
      <w:pPr>
        <w:spacing w:before="120"/>
        <w:rPr>
          <w:rFonts w:eastAsia="Times New Roman" w:cs="Times New Roman"/>
          <w:sz w:val="28"/>
          <w:szCs w:val="28"/>
        </w:rPr>
      </w:pPr>
      <w:r>
        <w:t>- Chi phí sản xuất, kinh doanh dịch vụ thực tế phát sinh trong kỳ.</w:t>
      </w:r>
    </w:p>
    <w:p w:rsidR="00704297" w:rsidRDefault="00D52B08">
      <w:pPr>
        <w:spacing w:before="120"/>
        <w:rPr>
          <w:rFonts w:eastAsia="Times New Roman" w:cs="Times New Roman"/>
          <w:sz w:val="28"/>
          <w:szCs w:val="28"/>
        </w:rPr>
      </w:pPr>
      <w:r>
        <w:rPr>
          <w:b/>
        </w:rPr>
        <w:lastRenderedPageBreak/>
        <w:t>Bên Có:</w:t>
      </w:r>
    </w:p>
    <w:p w:rsidR="00704297" w:rsidRDefault="00D52B08">
      <w:pPr>
        <w:spacing w:before="120"/>
        <w:rPr>
          <w:rFonts w:eastAsia="Times New Roman" w:cs="Times New Roman"/>
          <w:sz w:val="28"/>
          <w:szCs w:val="28"/>
        </w:rPr>
      </w:pPr>
      <w:r>
        <w:t>- Giá thành sản phẩm nhập kho, dịch vụ hoàn thành kết chuyển vào tài khoản 632 “Giá vốn hàng bán”.</w:t>
      </w:r>
    </w:p>
    <w:p w:rsidR="00704297" w:rsidRDefault="00D52B08">
      <w:pPr>
        <w:spacing w:before="120"/>
        <w:rPr>
          <w:rFonts w:eastAsia="Times New Roman" w:cs="Times New Roman"/>
          <w:sz w:val="28"/>
          <w:szCs w:val="28"/>
        </w:rPr>
      </w:pPr>
      <w:r>
        <w:t>- Chi phí sản xuất, kinh doanh dịch vụ dở dang cuối kỳ kết chuyển vào tài khoản 154 “Chi phí sản xuất, kinh doanh dở dang”.</w:t>
      </w:r>
    </w:p>
    <w:p w:rsidR="00704297" w:rsidRDefault="00D52B08">
      <w:pPr>
        <w:rPr>
          <w:rFonts w:eastAsia="Times New Roman" w:cs="Times New Roman"/>
          <w:szCs w:val="26"/>
        </w:rPr>
      </w:pPr>
      <w:r>
        <w:t>Tài khoản 631 không có số dư cuối kỳ.</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Kết chuyển chi phí sản xuất, kinh doanh, chi phí dịch vụ dở dang đầu kỳ vào bên Nợ tài khoản 631 “Giá thành sản xuất”, ghi:</w:t>
      </w:r>
    </w:p>
    <w:p w:rsidR="00704297" w:rsidRDefault="00D52B08">
      <w:pPr>
        <w:spacing w:before="120"/>
        <w:rPr>
          <w:rFonts w:eastAsia="Times New Roman" w:cs="Times New Roman"/>
          <w:sz w:val="28"/>
          <w:szCs w:val="28"/>
        </w:rPr>
      </w:pPr>
      <w:r>
        <w:t>Nợ TK 631 - Giá thành sản xuất</w:t>
      </w:r>
    </w:p>
    <w:p w:rsidR="00704297" w:rsidRDefault="00D52B08">
      <w:pPr>
        <w:spacing w:before="120"/>
        <w:rPr>
          <w:rFonts w:eastAsia="Times New Roman" w:cs="Times New Roman"/>
          <w:sz w:val="28"/>
          <w:szCs w:val="28"/>
        </w:rPr>
      </w:pPr>
      <w:r>
        <w:t>Có TK 154 - Chi phí sản xuất, kinh doanh dở dang.</w:t>
      </w:r>
    </w:p>
    <w:p w:rsidR="00704297" w:rsidRDefault="00D52B08">
      <w:pPr>
        <w:spacing w:before="120"/>
        <w:rPr>
          <w:rFonts w:eastAsia="Times New Roman" w:cs="Times New Roman"/>
          <w:sz w:val="28"/>
          <w:szCs w:val="28"/>
        </w:rPr>
      </w:pPr>
      <w:r>
        <w:t>b) Cuối kỳ kế toán, kết chuyển chi phí nguyên liệu, vật liệu trực tiếp vào tài khoản giá thành sản xuất, ghi:</w:t>
      </w:r>
    </w:p>
    <w:p w:rsidR="00704297" w:rsidRDefault="00D52B08">
      <w:pPr>
        <w:spacing w:before="120"/>
        <w:rPr>
          <w:rFonts w:eastAsia="Times New Roman" w:cs="Times New Roman"/>
          <w:sz w:val="28"/>
          <w:szCs w:val="28"/>
        </w:rPr>
      </w:pPr>
      <w:r>
        <w:t>Nợ TK 631 - Giá thành sản xuất</w:t>
      </w:r>
    </w:p>
    <w:p w:rsidR="00704297" w:rsidRDefault="00D52B08">
      <w:pPr>
        <w:spacing w:before="120"/>
        <w:rPr>
          <w:rFonts w:eastAsia="Times New Roman" w:cs="Times New Roman"/>
          <w:sz w:val="28"/>
          <w:szCs w:val="28"/>
        </w:rPr>
      </w:pPr>
      <w:r>
        <w:t>Có TK 621 - Chi phí nguyên liệu, vật liệu trực tiếp.</w:t>
      </w:r>
    </w:p>
    <w:p w:rsidR="00704297" w:rsidRDefault="00D52B08">
      <w:pPr>
        <w:spacing w:before="120"/>
        <w:rPr>
          <w:rFonts w:eastAsia="Times New Roman" w:cs="Times New Roman"/>
          <w:sz w:val="28"/>
          <w:szCs w:val="28"/>
        </w:rPr>
      </w:pPr>
      <w:r>
        <w:t>c) Cuối kỳ kế toán, kết chuyển chi phí nhân công trực tiếp vào tài khoản giá thành sản xuất, ghi:</w:t>
      </w:r>
    </w:p>
    <w:p w:rsidR="00704297" w:rsidRDefault="00D52B08">
      <w:pPr>
        <w:spacing w:before="120"/>
        <w:rPr>
          <w:rFonts w:eastAsia="Times New Roman" w:cs="Times New Roman"/>
          <w:sz w:val="28"/>
          <w:szCs w:val="28"/>
        </w:rPr>
      </w:pPr>
      <w:r>
        <w:t>Nợ TK 631 - Giá thành sản xuất</w:t>
      </w:r>
    </w:p>
    <w:p w:rsidR="00704297" w:rsidRDefault="00D52B08">
      <w:pPr>
        <w:spacing w:before="120"/>
        <w:rPr>
          <w:rFonts w:eastAsia="Times New Roman" w:cs="Times New Roman"/>
          <w:sz w:val="28"/>
          <w:szCs w:val="28"/>
        </w:rPr>
      </w:pPr>
      <w:r>
        <w:t>Có TK 622 - Chi phí nhân công trực tiếp.</w:t>
      </w:r>
    </w:p>
    <w:p w:rsidR="00704297" w:rsidRDefault="00D52B08">
      <w:pPr>
        <w:spacing w:before="120"/>
        <w:rPr>
          <w:rFonts w:eastAsia="Times New Roman" w:cs="Times New Roman"/>
          <w:sz w:val="28"/>
          <w:szCs w:val="28"/>
        </w:rPr>
      </w:pPr>
      <w:r>
        <w:t>d) Cuối kỳ, tính toán phân bổ và kết chuyển chi phí sản xuất chung vào tài khoản giá thành sản xuất theo từng loại sản phẩm, lao vụ, dịch vụ,… ghi:</w:t>
      </w:r>
    </w:p>
    <w:p w:rsidR="00704297" w:rsidRDefault="00D52B08">
      <w:pPr>
        <w:spacing w:before="120"/>
        <w:rPr>
          <w:rFonts w:eastAsia="Times New Roman" w:cs="Times New Roman"/>
          <w:sz w:val="28"/>
          <w:szCs w:val="28"/>
        </w:rPr>
      </w:pPr>
      <w:r>
        <w:t>Nợ TK 631 - Giá thành sản xuất</w:t>
      </w:r>
    </w:p>
    <w:p w:rsidR="00704297" w:rsidRDefault="00D52B08">
      <w:pPr>
        <w:spacing w:before="120"/>
        <w:rPr>
          <w:rFonts w:eastAsia="Times New Roman" w:cs="Times New Roman"/>
          <w:sz w:val="28"/>
          <w:szCs w:val="28"/>
        </w:rPr>
      </w:pPr>
      <w:r>
        <w:t>Nợ TK 632 - Giá vốn hàng bán (chi phí SXC cố định không được phân bổ)</w:t>
      </w:r>
    </w:p>
    <w:p w:rsidR="00704297" w:rsidRDefault="00D52B08">
      <w:pPr>
        <w:spacing w:before="120"/>
        <w:rPr>
          <w:rFonts w:eastAsia="Times New Roman" w:cs="Times New Roman"/>
          <w:sz w:val="28"/>
          <w:szCs w:val="28"/>
        </w:rPr>
      </w:pPr>
      <w:r>
        <w:t>Có TK 627 - Chi phí sản xuất chung.</w:t>
      </w:r>
    </w:p>
    <w:p w:rsidR="00704297" w:rsidRDefault="00D52B08">
      <w:pPr>
        <w:spacing w:before="120"/>
        <w:rPr>
          <w:rFonts w:eastAsia="Times New Roman" w:cs="Times New Roman"/>
          <w:sz w:val="28"/>
          <w:szCs w:val="28"/>
        </w:rPr>
      </w:pPr>
      <w:r>
        <w:t>đ) Cuối kỳ kế toán, tiến hành kiểm kê và xác định giá trị sản phẩm, dịch vụ dở dang cuối kỳ, ghi;</w:t>
      </w:r>
    </w:p>
    <w:p w:rsidR="00704297" w:rsidRDefault="00D52B08">
      <w:pPr>
        <w:spacing w:before="120"/>
        <w:rPr>
          <w:rFonts w:eastAsia="Times New Roman" w:cs="Times New Roman"/>
          <w:sz w:val="28"/>
          <w:szCs w:val="28"/>
        </w:rPr>
      </w:pPr>
      <w:r>
        <w:t>Nợ TK 154 - Chi phí sản xuất, kinh doanh dở dang</w:t>
      </w:r>
    </w:p>
    <w:p w:rsidR="00704297" w:rsidRDefault="00D52B08">
      <w:pPr>
        <w:spacing w:before="120"/>
        <w:rPr>
          <w:rFonts w:eastAsia="Times New Roman" w:cs="Times New Roman"/>
          <w:sz w:val="28"/>
          <w:szCs w:val="28"/>
        </w:rPr>
      </w:pPr>
      <w:r>
        <w:t>Có TK 631 - Giá thành sản xuất.</w:t>
      </w:r>
    </w:p>
    <w:p w:rsidR="00704297" w:rsidRDefault="00D52B08">
      <w:pPr>
        <w:spacing w:before="120"/>
        <w:rPr>
          <w:rFonts w:eastAsia="Times New Roman" w:cs="Times New Roman"/>
          <w:sz w:val="28"/>
          <w:szCs w:val="28"/>
        </w:rPr>
      </w:pPr>
      <w:r>
        <w:t>e) Giá thành sản phẩm nhập kho, dịch vụ hoàn thành, ghi:</w:t>
      </w:r>
    </w:p>
    <w:p w:rsidR="00704297" w:rsidRDefault="00D52B08">
      <w:pPr>
        <w:spacing w:before="120"/>
        <w:rPr>
          <w:rFonts w:eastAsia="Times New Roman" w:cs="Times New Roman"/>
          <w:sz w:val="28"/>
          <w:szCs w:val="28"/>
        </w:rPr>
      </w:pPr>
      <w:r>
        <w:lastRenderedPageBreak/>
        <w:t>Nợ TK 632 - Giá vốn hàng bán</w:t>
      </w:r>
    </w:p>
    <w:p w:rsidR="00704297" w:rsidRDefault="00D52B08">
      <w:pPr>
        <w:spacing w:before="120"/>
        <w:rPr>
          <w:rFonts w:eastAsia="Times New Roman" w:cs="Times New Roman"/>
          <w:sz w:val="28"/>
          <w:szCs w:val="28"/>
        </w:rPr>
      </w:pPr>
      <w:r>
        <w:t>Có TK 631 - Giá thành sản xuất.</w:t>
      </w:r>
      <w:bookmarkStart w:id="252" w:name="44bvf6o" w:colFirst="0" w:colLast="0"/>
      <w:bookmarkEnd w:id="252"/>
    </w:p>
    <w:p w:rsidR="00704297" w:rsidRDefault="00D52B08" w:rsidP="00264C30">
      <w:pPr>
        <w:pStyle w:val="Heading2"/>
      </w:pPr>
      <w:bookmarkStart w:id="253" w:name="_Toc140907627"/>
      <w:r>
        <w:t>Điều 89. Tài khoản 632 – Giá vốn hàng bán</w:t>
      </w:r>
      <w:bookmarkEnd w:id="253"/>
    </w:p>
    <w:p w:rsidR="00704297" w:rsidRDefault="00D52B08">
      <w:pPr>
        <w:spacing w:before="120"/>
        <w:rPr>
          <w:rFonts w:eastAsia="Times New Roman" w:cs="Times New Roman"/>
        </w:rPr>
      </w:pPr>
      <w:r>
        <w:rPr>
          <w:b/>
        </w:rPr>
        <w:t>1. Nguyên tắc kế toán</w:t>
      </w:r>
    </w:p>
    <w:p w:rsidR="00704297" w:rsidRDefault="00D52B08">
      <w:pPr>
        <w:spacing w:before="120"/>
        <w:rPr>
          <w:rFonts w:eastAsia="Times New Roman" w:cs="Times New Roman"/>
        </w:rPr>
      </w:pPr>
      <w:r>
        <w:t>a) Tài khoản này dùng để phản ánh trị giá vốn của sản phẩm, hàng hóa, dịch vụ, bất động sản đầu tư; giá thành sản xuất của sản phẩm xây lắp (đối với doanh nghiệp xây lắp) bán trong kỳ. Ngoài ra, tài khoản này còn dùng để phản ánh các chi phí liên quan đến hoạt động kinh doanh bất động sản đầu tư như: Chi phí khấu hao; chi phí sửa chữa; chi phí nghiệp vụ cho thuê BĐS đầu tư theo phương thức cho thuê hoạt động (trường hợp phát sinh không lớn); chi phí nhượng bán, thanh lý BĐS đầu tư…</w:t>
      </w:r>
    </w:p>
    <w:p w:rsidR="00704297" w:rsidRDefault="00D52B08">
      <w:pPr>
        <w:spacing w:before="120"/>
        <w:rPr>
          <w:rFonts w:eastAsia="Times New Roman" w:cs="Times New Roman"/>
        </w:rPr>
      </w:pPr>
      <w:r>
        <w:t>b) Trường hợp doanh nghiệp là chủ đầu tư kinh doanh bất động sản, khi chưa tập hợp được đầy đủ hồ sơ, chứng từ về các khoản chi phí liên quan trực tiếp tới việc đầu tư, xây dựng bất động sản nhưng đã phát sinh doanh thu nhượng bán bất động sản, doanh nghiệp được trích trước một phần chi phí để tạm tính giá vốn hàng bán. Khi tập hợp đủ hồ sơ, chứng từ hoặc khi bất động sản hoàn thành toàn bộ, doanh nghiệp phải quyết toán số chi phí đã trích trước vào giá vốn hàng bán. Phần chênh lệch giữa số chi phí đã trích trước cao hơn số chi phí thực tế phát sinh được điểu chỉnh giảm giá vốn hàng bán của kỳ thực hiện quyết toán. Việc trích trước chi phí để tạm tính giá vốn bất động sản phải tuân thủ theo các nguyên tắc sau:</w:t>
      </w:r>
    </w:p>
    <w:p w:rsidR="00704297" w:rsidRDefault="00D52B08">
      <w:pPr>
        <w:spacing w:before="120"/>
        <w:rPr>
          <w:rFonts w:eastAsia="Times New Roman" w:cs="Times New Roman"/>
        </w:rPr>
      </w:pPr>
      <w:r>
        <w:t>- Doanh nghiệp chỉ được trích trước vào giá vốn hàng bán đối với các khoản chi phí đã có trong dự toán đầu tư, xây dựng nhưng chưa có đủ hồ sơ, tài liệu để nghiệm thu khối lượng và phải thuyết minh chi tiết về lý do, nội dung chi phí trích trước cho từng hạng mục công trình trong kỳ.</w:t>
      </w:r>
    </w:p>
    <w:p w:rsidR="00704297" w:rsidRDefault="00D52B08">
      <w:pPr>
        <w:spacing w:before="120"/>
        <w:rPr>
          <w:rFonts w:eastAsia="Times New Roman" w:cs="Times New Roman"/>
        </w:rPr>
      </w:pPr>
      <w:r>
        <w:t>- Doanh nghiệp chỉ được trích trước chi phí để tạm tính giá vốn hàng bán cho phần bất động sản đã hoàn thành, được xác định là đã bán trong kỳ và đủ tiêu chuẩn ghi nhận doanh thu.</w:t>
      </w:r>
    </w:p>
    <w:p w:rsidR="00704297" w:rsidRDefault="00D52B08">
      <w:pPr>
        <w:spacing w:before="120"/>
        <w:rPr>
          <w:rFonts w:eastAsia="Times New Roman" w:cs="Times New Roman"/>
        </w:rPr>
      </w:pPr>
      <w:r>
        <w:t>- Số chi phí trích trước được tạm tính và số chi phí thực tế phát sinh được ghi nhận vào giá vốn hàng bán phải đảm bảo tương ứng với định mức giá vốn tính theo tổng chi phí dự toán của phần hàng hóa bất động sản được xác định là đã bán (được xác định theo diện tích).</w:t>
      </w:r>
    </w:p>
    <w:p w:rsidR="00704297" w:rsidRDefault="00D52B08">
      <w:pPr>
        <w:spacing w:before="120"/>
        <w:rPr>
          <w:rFonts w:eastAsia="Times New Roman" w:cs="Times New Roman"/>
        </w:rPr>
      </w:pPr>
      <w:r>
        <w:t xml:space="preserve">c) Khoản dự phòng giảm giá hàng tồn kho được tính vào giá vốn hàng bán trên cơ sở số lượng hàng tồn kho và phần chênh lệch giữa giá trị thuần có thể thực hiện được nhỏ hơn </w:t>
      </w:r>
      <w:r>
        <w:lastRenderedPageBreak/>
        <w:t>giá gốc hàng tồn kho. Khi xác định khối lượng hàng tồn kho bị giảm giá cần phải trích lập dự phòng, kế toán phải loại trừ khối lượng hàng tồn kho đã ký được hợp đồng tiêu thụ (có giá trị thuần có thể thực hiện được không thấp hơn giá trị ghi sổ) nhưng chưa chuyển giao cho khách hàng nếu có bằng chứng chắc chắn về việc khách hàng sẽ không từ bỏ thực hiện hợp đồng.</w:t>
      </w:r>
    </w:p>
    <w:p w:rsidR="00704297" w:rsidRDefault="00D52B08">
      <w:pPr>
        <w:spacing w:before="120"/>
        <w:rPr>
          <w:rFonts w:eastAsia="Times New Roman" w:cs="Times New Roman"/>
        </w:rPr>
      </w:pPr>
      <w:r>
        <w:t>d) Khi bán sản phẩm, hàng hóa kèm thiết bị, phụ tùng thay thế thì giá trị thiết bị, phụ tùng thay thế được ghi nhận vào giá vốn hàng bán.</w:t>
      </w:r>
    </w:p>
    <w:p w:rsidR="00704297" w:rsidRDefault="00D52B08">
      <w:pPr>
        <w:spacing w:before="120"/>
        <w:rPr>
          <w:rFonts w:eastAsia="Times New Roman" w:cs="Times New Roman"/>
        </w:rPr>
      </w:pPr>
      <w:r>
        <w:t>đ) Đối với phần giá trị hàng tồn kho hao hụt, mất mát, kế toán phải tính ngay vào giá vốn hàng bán (sau khi trừ đi các khoản bồi thường, nếu có).</w:t>
      </w:r>
    </w:p>
    <w:p w:rsidR="00704297" w:rsidRDefault="00D52B08">
      <w:pPr>
        <w:spacing w:before="120"/>
        <w:rPr>
          <w:rFonts w:eastAsia="Times New Roman" w:cs="Times New Roman"/>
        </w:rPr>
      </w:pPr>
      <w:r>
        <w:t>e) Đối với chi phí nguyên vật liệu trực tiếp tiêu hao vượt mức bình thường, chi phí nhân công, chi phí sản xuất chung cố định không phân bổ vào giá trị sản phẩm nhập kho, kế toán phải tính ngay vào giá vốn hàng bán (sau khi trừ đi các khoản bồi thường, nếu có) kể cả khi sản phẩm, hàng hóa chưa được xác định là tiêu thụ.</w:t>
      </w:r>
    </w:p>
    <w:p w:rsidR="00704297" w:rsidRDefault="00D52B08">
      <w:pPr>
        <w:spacing w:before="120"/>
        <w:rPr>
          <w:rFonts w:eastAsia="Times New Roman" w:cs="Times New Roman"/>
        </w:rPr>
      </w:pPr>
      <w:r>
        <w:t>g) Các khoản thuế nhập khẩu, thuế tiêu thụ đặc biệt, thuế bảo vệ môi trường đã tính vào giá trị hàng mua, nếu khi xuất bán hàng hóa mà các khoản thuế đó được hoàn lại thì được ghi giảm giá vốn hàng bán.</w:t>
      </w:r>
    </w:p>
    <w:p w:rsidR="00704297" w:rsidRDefault="00D52B08">
      <w:pPr>
        <w:spacing w:before="120"/>
        <w:rPr>
          <w:rFonts w:eastAsia="Times New Roman" w:cs="Times New Roman"/>
          <w:sz w:val="28"/>
          <w:szCs w:val="28"/>
        </w:rPr>
      </w:pPr>
      <w:r>
        <w:t>h) Các khoản chi phí không được coi là chi phí tính thuế TNDN theo quy định của Luật thuế nhưng có đầy đủ hóa đơn chứng từ và đã hạch toán đúng theo Chế độ kế toán thì không được ghi giảm chi phí kế toán mà chỉ điều chỉnh trong quyết toán thuế TNDN để làm tăng số thuế TNDN phải nộp.</w:t>
      </w:r>
    </w:p>
    <w:p w:rsidR="00704297" w:rsidRDefault="00D52B08">
      <w:pPr>
        <w:spacing w:before="120"/>
        <w:rPr>
          <w:rFonts w:eastAsia="Times New Roman" w:cs="Times New Roman"/>
          <w:sz w:val="28"/>
          <w:szCs w:val="28"/>
        </w:rPr>
      </w:pPr>
      <w:r>
        <w:rPr>
          <w:b/>
        </w:rPr>
        <w:t>2. Kết cấu và nội dung phản ánh của tài khoản 632 - Giá vốn hàng bán</w:t>
      </w:r>
    </w:p>
    <w:p w:rsidR="00704297" w:rsidRDefault="00D52B08">
      <w:pPr>
        <w:spacing w:before="120"/>
        <w:rPr>
          <w:rFonts w:eastAsia="Times New Roman" w:cs="Times New Roman"/>
        </w:rPr>
      </w:pPr>
      <w:r>
        <w:rPr>
          <w:b/>
          <w:i/>
        </w:rPr>
        <w:t>2.1. Trường hợp doanh nghiệp kế toán hàng tồn kho theo phương pháp kê khai thường xuyên.</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rPr>
      </w:pPr>
      <w:r>
        <w:t>- Đối với hoạt động sản xuất, kinh doanh, phản ánh:</w:t>
      </w:r>
    </w:p>
    <w:p w:rsidR="00704297" w:rsidRDefault="00D52B08">
      <w:pPr>
        <w:spacing w:before="120"/>
        <w:rPr>
          <w:rFonts w:eastAsia="Times New Roman" w:cs="Times New Roman"/>
          <w:sz w:val="28"/>
          <w:szCs w:val="28"/>
        </w:rPr>
      </w:pPr>
      <w:r>
        <w:t>+ Trị giá vốn của sản phẩm, hàng hóa, dịch vụ đã bán trong kỳ.</w:t>
      </w:r>
    </w:p>
    <w:p w:rsidR="00704297" w:rsidRDefault="00D52B08">
      <w:pPr>
        <w:spacing w:before="120"/>
        <w:rPr>
          <w:rFonts w:eastAsia="Times New Roman" w:cs="Times New Roman"/>
          <w:sz w:val="28"/>
          <w:szCs w:val="28"/>
        </w:rPr>
      </w:pPr>
      <w:r>
        <w:t>+ Chi phí nguyên liệu, vật liệu, chi phí nhân công vượt trên mức bình thường và chi phí sản xuất chung cố định không phân bổ được tính vào giá vốn hàng bán trong kỳ;</w:t>
      </w:r>
    </w:p>
    <w:p w:rsidR="00704297" w:rsidRDefault="00D52B08">
      <w:pPr>
        <w:spacing w:before="120"/>
        <w:rPr>
          <w:rFonts w:eastAsia="Times New Roman" w:cs="Times New Roman"/>
          <w:sz w:val="28"/>
          <w:szCs w:val="28"/>
        </w:rPr>
      </w:pPr>
      <w:r>
        <w:t>+ Các khoản hao hụt, mất mát của hàng tồn kho sau khi trừ phần bồi thường do trách nhiệm cá nhân gây ra;</w:t>
      </w:r>
    </w:p>
    <w:p w:rsidR="00704297" w:rsidRDefault="00D52B08">
      <w:pPr>
        <w:spacing w:before="120"/>
        <w:rPr>
          <w:rFonts w:eastAsia="Times New Roman" w:cs="Times New Roman"/>
          <w:sz w:val="28"/>
          <w:szCs w:val="28"/>
        </w:rPr>
      </w:pPr>
      <w:r>
        <w:lastRenderedPageBreak/>
        <w:t>+ Chi phí xây dựng, tự chế TSCĐ vượt trên mức bình thường không được tính vào nguyên giá TSCĐ hữu hình tự xây dựng, tự chế hoàn thành;</w:t>
      </w:r>
    </w:p>
    <w:p w:rsidR="00704297" w:rsidRDefault="00D52B08">
      <w:pPr>
        <w:spacing w:before="120"/>
        <w:rPr>
          <w:rFonts w:eastAsia="Times New Roman" w:cs="Times New Roman"/>
          <w:sz w:val="28"/>
          <w:szCs w:val="28"/>
        </w:rPr>
      </w:pPr>
      <w:r>
        <w:t>+ Số trích lập dự phòng giảm giá hàng tồn kho (chênh lệch giữa số dự phòng giảm giá hàng tồn kho phải lập năm nay lớn hơn số dự phòng đã lập năm trước chưa sử dụng hết).</w:t>
      </w:r>
    </w:p>
    <w:p w:rsidR="00704297" w:rsidRDefault="00D52B08">
      <w:pPr>
        <w:spacing w:before="120"/>
        <w:rPr>
          <w:rFonts w:eastAsia="Times New Roman" w:cs="Times New Roman"/>
          <w:sz w:val="28"/>
          <w:szCs w:val="28"/>
        </w:rPr>
      </w:pPr>
      <w:r>
        <w:rPr>
          <w:b/>
          <w:i/>
        </w:rPr>
        <w:t>- Đối với hoạt động kinh doanh BĐS đầu tư, phản ánh:</w:t>
      </w:r>
    </w:p>
    <w:p w:rsidR="00704297" w:rsidRDefault="00D52B08">
      <w:pPr>
        <w:spacing w:before="120"/>
        <w:rPr>
          <w:rFonts w:eastAsia="Times New Roman" w:cs="Times New Roman"/>
          <w:sz w:val="28"/>
          <w:szCs w:val="28"/>
        </w:rPr>
      </w:pPr>
      <w:r>
        <w:t>+ Số khấu hao BĐS đầu tư dùng để cho thuê hoạt động trích trong kỳ;</w:t>
      </w:r>
    </w:p>
    <w:p w:rsidR="00704297" w:rsidRDefault="00D52B08">
      <w:pPr>
        <w:spacing w:before="120"/>
        <w:rPr>
          <w:rFonts w:eastAsia="Times New Roman" w:cs="Times New Roman"/>
          <w:sz w:val="28"/>
          <w:szCs w:val="28"/>
        </w:rPr>
      </w:pPr>
      <w:r>
        <w:t>+ Chi phí sửa chữa, nâng cấp, cải tạo BĐS đầu tư không đủ điều kiện tính vào nguyên giá BĐS đầu tư;</w:t>
      </w:r>
    </w:p>
    <w:p w:rsidR="00704297" w:rsidRDefault="00D52B08">
      <w:pPr>
        <w:spacing w:before="120"/>
        <w:rPr>
          <w:rFonts w:eastAsia="Times New Roman" w:cs="Times New Roman"/>
          <w:sz w:val="28"/>
          <w:szCs w:val="28"/>
        </w:rPr>
      </w:pPr>
      <w:r>
        <w:t>+ Chi phí phát sinh từ nghiệp vụ cho thuê hoạt động BĐS đầu tư trong kỳ;</w:t>
      </w:r>
    </w:p>
    <w:p w:rsidR="00704297" w:rsidRDefault="00D52B08">
      <w:pPr>
        <w:spacing w:before="120"/>
        <w:rPr>
          <w:rFonts w:eastAsia="Times New Roman" w:cs="Times New Roman"/>
          <w:sz w:val="28"/>
          <w:szCs w:val="28"/>
        </w:rPr>
      </w:pPr>
      <w:r>
        <w:t>+ Giá trị còn lại của BĐS đầu tư bán, thanh lý trong kỳ;</w:t>
      </w:r>
    </w:p>
    <w:p w:rsidR="00704297" w:rsidRDefault="00D52B08">
      <w:pPr>
        <w:spacing w:before="120"/>
        <w:rPr>
          <w:rFonts w:eastAsia="Times New Roman" w:cs="Times New Roman"/>
          <w:sz w:val="28"/>
          <w:szCs w:val="28"/>
        </w:rPr>
      </w:pPr>
      <w:r>
        <w:t>+ Chi phí của nghiệp vụ bán, thanh lý BĐS đầu tư phát sinh trong kỳ;</w:t>
      </w:r>
    </w:p>
    <w:p w:rsidR="00704297" w:rsidRDefault="00D52B08">
      <w:pPr>
        <w:spacing w:before="120"/>
        <w:rPr>
          <w:rFonts w:eastAsia="Times New Roman" w:cs="Times New Roman"/>
          <w:sz w:val="28"/>
          <w:szCs w:val="28"/>
        </w:rPr>
      </w:pPr>
      <w:r>
        <w:t>+ Chi phí trích trước đối với hàng hóa bất động sản được xác định là đã bán.</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Kết chuyển giá vốn của sản phẩm, hàng hóa, dịch vụ đã bán trong kỳ sang tài khoản 911 “Xác định kết quả kinh doanh”;</w:t>
      </w:r>
    </w:p>
    <w:p w:rsidR="00704297" w:rsidRDefault="00D52B08">
      <w:pPr>
        <w:spacing w:before="120"/>
        <w:rPr>
          <w:rFonts w:eastAsia="Times New Roman" w:cs="Times New Roman"/>
          <w:sz w:val="28"/>
          <w:szCs w:val="28"/>
        </w:rPr>
      </w:pPr>
      <w:r>
        <w:t>- Kết chuyển toàn bộ chi phí kinh doanh BĐS đầu tư phát sinh trong kỳ để xác định kết quả hoạt động kinh doanh;</w:t>
      </w:r>
    </w:p>
    <w:p w:rsidR="00704297" w:rsidRDefault="00D52B08">
      <w:pPr>
        <w:spacing w:before="120"/>
        <w:rPr>
          <w:rFonts w:eastAsia="Times New Roman" w:cs="Times New Roman"/>
          <w:sz w:val="28"/>
          <w:szCs w:val="28"/>
        </w:rPr>
      </w:pPr>
      <w:r>
        <w:t>- Khoản hoàn nhập dự phòng giảm giá hàng tồn kho cuối năm tài chính (chênh lệch giữa số dự phòng phải lập năm nay nhỏ hơn số đã lập năm trước);</w:t>
      </w:r>
    </w:p>
    <w:p w:rsidR="00704297" w:rsidRDefault="00D52B08">
      <w:pPr>
        <w:spacing w:before="120"/>
        <w:rPr>
          <w:rFonts w:eastAsia="Times New Roman" w:cs="Times New Roman"/>
          <w:sz w:val="28"/>
          <w:szCs w:val="28"/>
        </w:rPr>
      </w:pPr>
      <w:r>
        <w:t>- Trị giá hàng bán bị trả lại nhập kho;</w:t>
      </w:r>
    </w:p>
    <w:p w:rsidR="00704297" w:rsidRDefault="00D52B08">
      <w:pPr>
        <w:spacing w:before="120"/>
        <w:rPr>
          <w:rFonts w:eastAsia="Times New Roman" w:cs="Times New Roman"/>
          <w:sz w:val="28"/>
          <w:szCs w:val="28"/>
        </w:rPr>
      </w:pPr>
      <w:r>
        <w:t>- Khoản hoàn nhập chi phí trích trước đối với hàng hóa bất động sản được xác định là đã bán (chênh lệch giữa số chi phí trích trước còn lại cao hơn chi phí thực tế phát sinh).</w:t>
      </w:r>
    </w:p>
    <w:p w:rsidR="00704297" w:rsidRDefault="00D52B08">
      <w:pPr>
        <w:spacing w:before="120"/>
        <w:rPr>
          <w:rFonts w:eastAsia="Times New Roman" w:cs="Times New Roman"/>
          <w:sz w:val="28"/>
          <w:szCs w:val="28"/>
        </w:rPr>
      </w:pPr>
      <w:r>
        <w:t>- Khoản chiết khấu thương mại, giảm giá hàng bán nhận được sau khi hàng mua đã tiêu thụ.</w:t>
      </w:r>
    </w:p>
    <w:p w:rsidR="00704297" w:rsidRDefault="00D52B08">
      <w:pPr>
        <w:spacing w:before="120"/>
        <w:rPr>
          <w:rFonts w:eastAsia="Times New Roman" w:cs="Times New Roman"/>
        </w:rPr>
      </w:pPr>
      <w:r>
        <w:t>- Các khoản thuế nhập khẩu, thuế tiêu thụ đặc biệt, thuế bảo vệ môi trường đã tính vào giá trị hàng mua, nếu khi xuất bán hàng hóa mà các khoản thuế đó được hoàn lại.</w:t>
      </w:r>
    </w:p>
    <w:p w:rsidR="00704297" w:rsidRDefault="00D52B08">
      <w:pPr>
        <w:rPr>
          <w:rFonts w:eastAsia="Times New Roman" w:cs="Times New Roman"/>
          <w:szCs w:val="26"/>
        </w:rPr>
      </w:pPr>
      <w:r>
        <w:t>Tài khoản 632 không có số dư cuối kỳ.</w:t>
      </w:r>
    </w:p>
    <w:p w:rsidR="00704297" w:rsidRDefault="00D52B08">
      <w:pPr>
        <w:spacing w:before="120"/>
        <w:rPr>
          <w:rFonts w:eastAsia="Times New Roman" w:cs="Times New Roman"/>
          <w:sz w:val="28"/>
          <w:szCs w:val="28"/>
        </w:rPr>
      </w:pPr>
      <w:r>
        <w:rPr>
          <w:b/>
          <w:i/>
        </w:rPr>
        <w:t>2.2. Trường hợp doanh nghiệp kế toán hàng tồn kho theo phương pháp kiểm kê định kỳ.</w:t>
      </w:r>
    </w:p>
    <w:p w:rsidR="00704297" w:rsidRDefault="00D52B08">
      <w:pPr>
        <w:spacing w:before="120"/>
        <w:rPr>
          <w:rFonts w:eastAsia="Times New Roman" w:cs="Times New Roman"/>
          <w:sz w:val="28"/>
          <w:szCs w:val="28"/>
        </w:rPr>
      </w:pPr>
      <w:r>
        <w:rPr>
          <w:b/>
          <w:i/>
        </w:rPr>
        <w:t>2.2.1. Đối với doanh nghiệp kinh doanh thương mại.</w:t>
      </w:r>
    </w:p>
    <w:p w:rsidR="00704297" w:rsidRDefault="00D52B08">
      <w:pPr>
        <w:spacing w:before="120"/>
        <w:rPr>
          <w:rFonts w:eastAsia="Times New Roman" w:cs="Times New Roman"/>
          <w:sz w:val="28"/>
          <w:szCs w:val="28"/>
        </w:rPr>
      </w:pPr>
      <w:r>
        <w:rPr>
          <w:b/>
        </w:rPr>
        <w:lastRenderedPageBreak/>
        <w:t>Bên Nợ:</w:t>
      </w:r>
    </w:p>
    <w:p w:rsidR="00704297" w:rsidRDefault="00D52B08">
      <w:pPr>
        <w:spacing w:before="120"/>
        <w:rPr>
          <w:rFonts w:eastAsia="Times New Roman" w:cs="Times New Roman"/>
          <w:sz w:val="28"/>
          <w:szCs w:val="28"/>
        </w:rPr>
      </w:pPr>
      <w:r>
        <w:rPr>
          <w:b/>
        </w:rPr>
        <w:t xml:space="preserve">- </w:t>
      </w:r>
      <w:r>
        <w:t>Trị giá vốn của hàng hóa đã xuất bán trong kỳ.</w:t>
      </w:r>
    </w:p>
    <w:p w:rsidR="00704297" w:rsidRDefault="00D52B08">
      <w:pPr>
        <w:spacing w:before="120"/>
        <w:rPr>
          <w:rFonts w:eastAsia="Times New Roman" w:cs="Times New Roman"/>
          <w:sz w:val="28"/>
          <w:szCs w:val="28"/>
        </w:rPr>
      </w:pPr>
      <w:r>
        <w:t>- Số trích lập dự phòng giảm giá hàng tồn kho (chênh lệch giữa số dự phòng phải lập năm nay lớn hơn số đã lập năm trước chưa sử dụng hết).</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rPr>
      </w:pPr>
      <w:r>
        <w:t>- Kết chuyển giá vốn của hàng hóa đã gửi bán nhưng chưa được xác định là tiêu thụ;</w:t>
      </w:r>
    </w:p>
    <w:p w:rsidR="00704297" w:rsidRDefault="00D52B08">
      <w:pPr>
        <w:spacing w:before="120"/>
        <w:rPr>
          <w:rFonts w:eastAsia="Times New Roman" w:cs="Times New Roman"/>
          <w:sz w:val="28"/>
          <w:szCs w:val="28"/>
        </w:rPr>
      </w:pPr>
      <w:r>
        <w:t>- Hoàn nhập dự phòng giảm giá hàng tồn kho cuối năm tài chính (chênh lệch giữa số dự phòng phải lập năm nay nhỏ hơn số đã lập năm trước);</w:t>
      </w:r>
    </w:p>
    <w:p w:rsidR="00704297" w:rsidRDefault="00D52B08">
      <w:pPr>
        <w:spacing w:before="120"/>
        <w:rPr>
          <w:rFonts w:eastAsia="Times New Roman" w:cs="Times New Roman"/>
          <w:sz w:val="28"/>
          <w:szCs w:val="28"/>
        </w:rPr>
      </w:pPr>
      <w:r>
        <w:t>- Kết chuyển giá vốn của hàng hóa đã xuất bán vào bên Nợ tài khoản 911 “Xác định kết quả kinh doanh”.</w:t>
      </w:r>
    </w:p>
    <w:p w:rsidR="00704297" w:rsidRDefault="00D52B08">
      <w:pPr>
        <w:spacing w:before="120"/>
        <w:rPr>
          <w:rFonts w:eastAsia="Times New Roman" w:cs="Times New Roman"/>
          <w:sz w:val="28"/>
          <w:szCs w:val="28"/>
        </w:rPr>
      </w:pPr>
      <w:r>
        <w:rPr>
          <w:b/>
          <w:i/>
        </w:rPr>
        <w:t>2.2.2. Đối với doanh nghiệp sản xuất và kinh doanh dịch vụ.</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Trị giá vốn của thành phẩm tồn kho đầu kỳ;</w:t>
      </w:r>
    </w:p>
    <w:p w:rsidR="00704297" w:rsidRDefault="00D52B08">
      <w:pPr>
        <w:spacing w:before="120"/>
        <w:rPr>
          <w:rFonts w:eastAsia="Times New Roman" w:cs="Times New Roman"/>
          <w:sz w:val="28"/>
          <w:szCs w:val="28"/>
        </w:rPr>
      </w:pPr>
      <w:r>
        <w:t>- Số trích lập dự phòng giảm giá hàng tồn kho (chênh lệch giữa số dự phòng phải lập năm nay lớn hơn số đã lập năm trước chưa sử dụng hết);</w:t>
      </w:r>
    </w:p>
    <w:p w:rsidR="00704297" w:rsidRDefault="00D52B08">
      <w:pPr>
        <w:spacing w:before="120"/>
        <w:rPr>
          <w:rFonts w:eastAsia="Times New Roman" w:cs="Times New Roman"/>
          <w:sz w:val="28"/>
          <w:szCs w:val="28"/>
        </w:rPr>
      </w:pPr>
      <w:r>
        <w:t>- Trị giá vốn của thành phẩm sản xuất xong nhập kho và dịch vụ đã hoàn thành.</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Kết chuyển giá vốn của thành phẩm tồn kho cuối kỳ vào bên Nợ TK 155 “Thành phẩm”;</w:t>
      </w:r>
    </w:p>
    <w:p w:rsidR="00704297" w:rsidRDefault="00D52B08">
      <w:pPr>
        <w:spacing w:before="120"/>
        <w:rPr>
          <w:rFonts w:eastAsia="Times New Roman" w:cs="Times New Roman"/>
          <w:sz w:val="28"/>
          <w:szCs w:val="28"/>
        </w:rPr>
      </w:pPr>
      <w:r>
        <w:t>- Hoàn nhập dự phòng giảm giá hàng tồn kho cuối năm tài chính (chênh lệch giữa số dự phòng phải lập năm nay nhỏ hơn số đã lập năm trước chưa sử dụng hết);</w:t>
      </w:r>
    </w:p>
    <w:p w:rsidR="00704297" w:rsidRDefault="00D52B08">
      <w:pPr>
        <w:spacing w:before="120"/>
        <w:rPr>
          <w:rFonts w:eastAsia="Times New Roman" w:cs="Times New Roman"/>
          <w:sz w:val="28"/>
          <w:szCs w:val="28"/>
        </w:rPr>
      </w:pPr>
      <w:r>
        <w:t>- Kết chuyển giá vốn của thành phẩm đã xuất bán, dịch vụ hoàn thành được xác định là đã bán trong kỳ vào bên Nợ TK 911 “Xác định kết quả kinh doanh”.</w:t>
      </w:r>
    </w:p>
    <w:p w:rsidR="00704297" w:rsidRDefault="00D52B08">
      <w:pPr>
        <w:rPr>
          <w:rFonts w:eastAsia="Times New Roman" w:cs="Times New Roman"/>
          <w:szCs w:val="26"/>
        </w:rPr>
      </w:pPr>
      <w:r>
        <w:t>Tài khoản 632 không có số dư cuối kỳ.</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rPr>
      </w:pPr>
      <w:r>
        <w:rPr>
          <w:b/>
          <w:i/>
        </w:rPr>
        <w:t>3.1. Đối với doanh nghiệp kế toán hàng tồn kho theo phương pháp kê khai thường xuyên.</w:t>
      </w:r>
    </w:p>
    <w:p w:rsidR="00704297" w:rsidRDefault="00D52B08">
      <w:pPr>
        <w:spacing w:before="120"/>
        <w:rPr>
          <w:rFonts w:eastAsia="Times New Roman" w:cs="Times New Roman"/>
        </w:rPr>
      </w:pPr>
      <w:r>
        <w:t>a) Khi xuất bán các sản phẩm, hàng hóa (kể cả sản phẩm dùng làm thiết bị, phụ tùng thay thế đi kèm sản phẩm, hàng hóa), dịch vụ hoàn thành được xác định là đã bán trong kỳ, ghi:</w:t>
      </w:r>
    </w:p>
    <w:p w:rsidR="00704297" w:rsidRDefault="00D52B08">
      <w:pPr>
        <w:spacing w:before="120"/>
        <w:rPr>
          <w:rFonts w:eastAsia="Times New Roman" w:cs="Times New Roman"/>
        </w:rPr>
      </w:pPr>
      <w:r>
        <w:lastRenderedPageBreak/>
        <w:t>Nợ TK 632 - Giá vốn hàng bán</w:t>
      </w:r>
    </w:p>
    <w:p w:rsidR="00704297" w:rsidRDefault="00D52B08">
      <w:pPr>
        <w:spacing w:before="120"/>
        <w:rPr>
          <w:rFonts w:eastAsia="Times New Roman" w:cs="Times New Roman"/>
        </w:rPr>
      </w:pPr>
      <w:r>
        <w:t>Có các TK 154, 155, 156, 157,…</w:t>
      </w:r>
    </w:p>
    <w:p w:rsidR="00704297" w:rsidRDefault="00D52B08">
      <w:pPr>
        <w:spacing w:before="120"/>
        <w:rPr>
          <w:rFonts w:eastAsia="Times New Roman" w:cs="Times New Roman"/>
        </w:rPr>
      </w:pPr>
      <w:r>
        <w:t>b) Phản ánh các khoản chi phí được hạch toán trực tiếp vào giá vốn hàng bán:</w:t>
      </w:r>
    </w:p>
    <w:p w:rsidR="00704297" w:rsidRDefault="00D52B08">
      <w:pPr>
        <w:spacing w:before="120"/>
        <w:rPr>
          <w:rFonts w:eastAsia="Times New Roman" w:cs="Times New Roman"/>
        </w:rPr>
      </w:pPr>
      <w:r>
        <w:t>- Trường hợp mức sản phẩm thực tế sản xuất ra thấp hơn công suất bình thường thì kế toán phải tính và xác định chi phí sản xuất chung cố định phân bổ vào chi phí chế biến cho một đơn vị sản phẩm theo mức công suất bình thường. Khoản chi phí sản xuất chung cố định không phân bổ (không tính vào giá thành sản phẩm số chênh lệch giữa tổng số chi phí sản xuất chung cố định thực tế phát sinh lớn hơn chi phí sản xuất chung cố định tính vào giá thành sản phẩm) được ghi nhận vào giá vốn hàng bán trong kỳ, ghi:</w:t>
      </w:r>
    </w:p>
    <w:p w:rsidR="00704297" w:rsidRDefault="00D52B08">
      <w:pPr>
        <w:spacing w:before="120"/>
        <w:rPr>
          <w:rFonts w:eastAsia="Times New Roman" w:cs="Times New Roman"/>
        </w:rPr>
      </w:pPr>
      <w:r>
        <w:t>Nợ TK 632 - Giá vốn hàng bán</w:t>
      </w:r>
    </w:p>
    <w:p w:rsidR="00704297" w:rsidRDefault="00D52B08">
      <w:pPr>
        <w:spacing w:before="120"/>
        <w:rPr>
          <w:rFonts w:eastAsia="Times New Roman" w:cs="Times New Roman"/>
        </w:rPr>
      </w:pPr>
      <w:r>
        <w:t>Có TK 154 - Chi phí SXKD dở dang; hoặc</w:t>
      </w:r>
    </w:p>
    <w:p w:rsidR="00704297" w:rsidRDefault="00D52B08">
      <w:pPr>
        <w:spacing w:before="120"/>
        <w:rPr>
          <w:rFonts w:eastAsia="Times New Roman" w:cs="Times New Roman"/>
        </w:rPr>
      </w:pPr>
      <w:r>
        <w:t>Có TK 627 - Chi phí sản xuất chung.</w:t>
      </w:r>
    </w:p>
    <w:p w:rsidR="00704297" w:rsidRDefault="00D52B08">
      <w:pPr>
        <w:spacing w:before="120"/>
        <w:rPr>
          <w:rFonts w:eastAsia="Times New Roman" w:cs="Times New Roman"/>
        </w:rPr>
      </w:pPr>
      <w:r>
        <w:t>- Phản ánh khoản hao hụt, mất mát của hàng tồn kho sau khi trừ (-) phần bồi thường do trách nhiệm cá nhân gây ra, ghi:</w:t>
      </w:r>
    </w:p>
    <w:p w:rsidR="00704297" w:rsidRDefault="00D52B08">
      <w:pPr>
        <w:spacing w:before="120"/>
        <w:rPr>
          <w:rFonts w:eastAsia="Times New Roman" w:cs="Times New Roman"/>
        </w:rPr>
      </w:pPr>
      <w:r>
        <w:t>Nợ TK 632 - Giá vốn hàng bán</w:t>
      </w:r>
    </w:p>
    <w:p w:rsidR="00704297" w:rsidRDefault="00D52B08">
      <w:pPr>
        <w:spacing w:before="120"/>
        <w:rPr>
          <w:rFonts w:eastAsia="Times New Roman" w:cs="Times New Roman"/>
        </w:rPr>
      </w:pPr>
      <w:r>
        <w:t>Có các TK 152, 153, 156, 138 (1381),…</w:t>
      </w:r>
    </w:p>
    <w:p w:rsidR="00704297" w:rsidRDefault="00D52B08">
      <w:pPr>
        <w:spacing w:before="120"/>
        <w:rPr>
          <w:rFonts w:eastAsia="Times New Roman" w:cs="Times New Roman"/>
        </w:rPr>
      </w:pPr>
      <w:r>
        <w:t>- Phản ánh chi phí tự xây dựng TSCĐ vượt quá mức bình thường không được tính vào nguyên giá TSCĐ hữu hình hoàn thành, ghi:</w:t>
      </w:r>
    </w:p>
    <w:p w:rsidR="00704297" w:rsidRDefault="00D52B08">
      <w:pPr>
        <w:spacing w:before="120"/>
        <w:rPr>
          <w:rFonts w:eastAsia="Times New Roman" w:cs="Times New Roman"/>
        </w:rPr>
      </w:pPr>
      <w:r>
        <w:t>Nợ TK 632 - Giá vốn hàng bán</w:t>
      </w:r>
    </w:p>
    <w:p w:rsidR="00704297" w:rsidRDefault="00D52B08">
      <w:pPr>
        <w:spacing w:before="120"/>
        <w:rPr>
          <w:rFonts w:eastAsia="Times New Roman" w:cs="Times New Roman"/>
        </w:rPr>
      </w:pPr>
      <w:r>
        <w:t>Có TK 241 - Xây dựng cơ bản dở dang.</w:t>
      </w:r>
    </w:p>
    <w:p w:rsidR="00704297" w:rsidRDefault="00D52B08">
      <w:pPr>
        <w:spacing w:before="120"/>
        <w:rPr>
          <w:rFonts w:eastAsia="Times New Roman" w:cs="Times New Roman"/>
        </w:rPr>
      </w:pPr>
      <w:r>
        <w:t>c) Hạch toán khoản trích lập hoặc hoàn nhập dự phòng giảm giá hàng tồn kho</w:t>
      </w:r>
    </w:p>
    <w:p w:rsidR="00704297" w:rsidRDefault="00D52B08">
      <w:pPr>
        <w:spacing w:before="120"/>
        <w:rPr>
          <w:rFonts w:eastAsia="Times New Roman" w:cs="Times New Roman"/>
        </w:rPr>
      </w:pPr>
      <w:r>
        <w:t>- Trường hợp số dự phòng giảm giá hàng tồn kho phải lập kỳ này lớn hơn số đã lập kỳ trước, kế toán trích lập bổ sung phần chênh lệch, ghi:</w:t>
      </w:r>
    </w:p>
    <w:p w:rsidR="00704297" w:rsidRDefault="00D52B08">
      <w:pPr>
        <w:spacing w:before="120"/>
        <w:rPr>
          <w:rFonts w:eastAsia="Times New Roman" w:cs="Times New Roman"/>
        </w:rPr>
      </w:pPr>
      <w:r>
        <w:t>Nợ TK 632 - Giá vốn hàng bán</w:t>
      </w:r>
    </w:p>
    <w:p w:rsidR="00704297" w:rsidRDefault="00D52B08">
      <w:pPr>
        <w:spacing w:before="120"/>
        <w:rPr>
          <w:rFonts w:eastAsia="Times New Roman" w:cs="Times New Roman"/>
        </w:rPr>
      </w:pPr>
      <w:r>
        <w:t>Có TK 229 - Dự phòng tổn thất tài sản (2294).</w:t>
      </w:r>
    </w:p>
    <w:p w:rsidR="00704297" w:rsidRDefault="00D52B08">
      <w:pPr>
        <w:spacing w:before="120"/>
        <w:rPr>
          <w:rFonts w:eastAsia="Times New Roman" w:cs="Times New Roman"/>
        </w:rPr>
      </w:pPr>
      <w:r>
        <w:t>- Trường hợp số dự phòng giảm giá hàng tồn kho phải lập kỳ này nhỏ hơn số đã lập kỳ trước, kế toán hoàn nhập phần chênh lệch, ghi:</w:t>
      </w:r>
    </w:p>
    <w:p w:rsidR="00704297" w:rsidRDefault="00D52B08">
      <w:pPr>
        <w:spacing w:before="120"/>
        <w:rPr>
          <w:rFonts w:eastAsia="Times New Roman" w:cs="Times New Roman"/>
        </w:rPr>
      </w:pPr>
      <w:r>
        <w:t>Nợ TK 229 - Dự phòng tổn thất tài sản (2294)</w:t>
      </w:r>
    </w:p>
    <w:p w:rsidR="00704297" w:rsidRDefault="00D52B08">
      <w:pPr>
        <w:spacing w:before="120"/>
        <w:rPr>
          <w:rFonts w:eastAsia="Times New Roman" w:cs="Times New Roman"/>
        </w:rPr>
      </w:pPr>
      <w:r>
        <w:t>Có TK 632 - Giá vốn hàng bán.</w:t>
      </w:r>
    </w:p>
    <w:p w:rsidR="00704297" w:rsidRDefault="00D52B08">
      <w:pPr>
        <w:spacing w:before="120"/>
        <w:rPr>
          <w:rFonts w:eastAsia="Times New Roman" w:cs="Times New Roman"/>
        </w:rPr>
      </w:pPr>
      <w:r>
        <w:lastRenderedPageBreak/>
        <w:t>d) Các nghiệp vụ kinh tế liên quan đến hoạt động kinh doanh BĐS đầu tư:</w:t>
      </w:r>
    </w:p>
    <w:p w:rsidR="00704297" w:rsidRDefault="00D52B08">
      <w:pPr>
        <w:spacing w:before="120"/>
        <w:rPr>
          <w:rFonts w:eastAsia="Times New Roman" w:cs="Times New Roman"/>
        </w:rPr>
      </w:pPr>
      <w:r>
        <w:t>- Định kỳ tính, trích khấu hao BĐS đầu tư đang cho thuê hoạt động, ghi:</w:t>
      </w:r>
    </w:p>
    <w:p w:rsidR="00704297" w:rsidRDefault="00D52B08">
      <w:pPr>
        <w:spacing w:before="120"/>
        <w:rPr>
          <w:rFonts w:eastAsia="Times New Roman" w:cs="Times New Roman"/>
        </w:rPr>
      </w:pPr>
      <w:r>
        <w:t>Nợ TK 632 - Giá vốn hàng bán (chi tiết chi phí kinh doanh BĐS đầu tư)</w:t>
      </w:r>
    </w:p>
    <w:p w:rsidR="00704297" w:rsidRDefault="00D52B08">
      <w:pPr>
        <w:spacing w:before="120"/>
        <w:rPr>
          <w:rFonts w:eastAsia="Times New Roman" w:cs="Times New Roman"/>
        </w:rPr>
      </w:pPr>
      <w:r>
        <w:t>Có TK 2147 - Hao mòn BĐS đầu tư.</w:t>
      </w:r>
    </w:p>
    <w:p w:rsidR="00704297" w:rsidRDefault="00D52B08">
      <w:pPr>
        <w:spacing w:before="120"/>
        <w:rPr>
          <w:rFonts w:eastAsia="Times New Roman" w:cs="Times New Roman"/>
        </w:rPr>
      </w:pPr>
      <w:r>
        <w:t>- Khi phát sinh chi phí liên quan đến BĐS đầu tư sau ghi nhận ban đầu nếu không thoả mãn điều kiện ghi tăng giá trị BĐS đầu tư, ghi:</w:t>
      </w:r>
    </w:p>
    <w:p w:rsidR="00704297" w:rsidRDefault="00D52B08">
      <w:pPr>
        <w:spacing w:before="120"/>
        <w:rPr>
          <w:rFonts w:eastAsia="Times New Roman" w:cs="Times New Roman"/>
        </w:rPr>
      </w:pPr>
      <w:r>
        <w:t>Nợ TK 632 - Giá vốn hàng bán (chi tiết chi phí kinh doanh BĐS đầu tư) Nợ TK 242 - Chi phí trả trước (nếu phải phân bổ dần)</w:t>
      </w:r>
    </w:p>
    <w:p w:rsidR="00704297" w:rsidRDefault="00D52B08">
      <w:pPr>
        <w:spacing w:before="120"/>
        <w:rPr>
          <w:rFonts w:eastAsia="Times New Roman" w:cs="Times New Roman"/>
        </w:rPr>
      </w:pPr>
      <w:r>
        <w:t>Có các TK 111, 112, 152, 153, 334,…</w:t>
      </w:r>
    </w:p>
    <w:p w:rsidR="00704297" w:rsidRDefault="00D52B08">
      <w:pPr>
        <w:spacing w:before="120"/>
        <w:rPr>
          <w:rFonts w:eastAsia="Times New Roman" w:cs="Times New Roman"/>
        </w:rPr>
      </w:pPr>
      <w:r>
        <w:t>- Các chi phí liên quan đến cho thuê hoạt động BĐS đầu tư, ghi:</w:t>
      </w:r>
    </w:p>
    <w:p w:rsidR="00704297" w:rsidRDefault="00D52B08">
      <w:pPr>
        <w:spacing w:before="120"/>
        <w:rPr>
          <w:rFonts w:eastAsia="Times New Roman" w:cs="Times New Roman"/>
        </w:rPr>
      </w:pPr>
      <w:r>
        <w:t>Nợ TK 632 - Giá vốn hàng bán (chi tiết chi phí kinh doanh BĐS đầu tư)</w:t>
      </w:r>
    </w:p>
    <w:p w:rsidR="00704297" w:rsidRDefault="00D52B08">
      <w:pPr>
        <w:spacing w:before="120"/>
        <w:rPr>
          <w:rFonts w:eastAsia="Times New Roman" w:cs="Times New Roman"/>
        </w:rPr>
      </w:pPr>
      <w:r>
        <w:t>Có các TK 111, 112, 331, 334,...</w:t>
      </w:r>
    </w:p>
    <w:p w:rsidR="00704297" w:rsidRDefault="00D52B08">
      <w:pPr>
        <w:spacing w:before="120"/>
        <w:rPr>
          <w:rFonts w:eastAsia="Times New Roman" w:cs="Times New Roman"/>
        </w:rPr>
      </w:pPr>
      <w:r>
        <w:t>- Kế toán giảm nguyên giá và giá trị hao mòn của BĐS đầu tư (nếu có) do bán, thanh lý, ghi:</w:t>
      </w:r>
    </w:p>
    <w:p w:rsidR="00704297" w:rsidRDefault="00D52B08">
      <w:pPr>
        <w:spacing w:before="120"/>
        <w:rPr>
          <w:rFonts w:eastAsia="Times New Roman" w:cs="Times New Roman"/>
        </w:rPr>
      </w:pPr>
      <w:r>
        <w:t>Nợ TK 214 - Hao mòn TSCĐ (2147 - Hao mòn BĐS đầu tư)</w:t>
      </w:r>
    </w:p>
    <w:p w:rsidR="00704297" w:rsidRDefault="00D52B08">
      <w:pPr>
        <w:spacing w:before="120"/>
        <w:rPr>
          <w:rFonts w:eastAsia="Times New Roman" w:cs="Times New Roman"/>
        </w:rPr>
      </w:pPr>
      <w:r>
        <w:t>Nợ TK 632 - Giá vốn hàng bán (giá trị còn lại của BĐS đầu tư)</w:t>
      </w:r>
    </w:p>
    <w:p w:rsidR="00704297" w:rsidRDefault="00D52B08">
      <w:pPr>
        <w:spacing w:before="120"/>
        <w:rPr>
          <w:rFonts w:eastAsia="Times New Roman" w:cs="Times New Roman"/>
        </w:rPr>
      </w:pPr>
      <w:r>
        <w:t>Có TK 217 - Bất động sản đầu tư (nguyên giá).</w:t>
      </w:r>
    </w:p>
    <w:p w:rsidR="00704297" w:rsidRDefault="00D52B08">
      <w:pPr>
        <w:spacing w:before="120"/>
        <w:rPr>
          <w:rFonts w:eastAsia="Times New Roman" w:cs="Times New Roman"/>
        </w:rPr>
      </w:pPr>
      <w:r>
        <w:t>- Các chi phí bán, thanh lý BĐS đầu tư phát sinh, ghi:</w:t>
      </w:r>
    </w:p>
    <w:p w:rsidR="00704297" w:rsidRDefault="00D52B08">
      <w:pPr>
        <w:spacing w:before="120"/>
        <w:rPr>
          <w:rFonts w:eastAsia="Times New Roman" w:cs="Times New Roman"/>
        </w:rPr>
      </w:pPr>
      <w:r>
        <w:t>Nợ TK 632 - Giá vốn hàng bán (chi tiết chi phí kinh doanh BĐS đầu tư)</w:t>
      </w:r>
    </w:p>
    <w:p w:rsidR="00704297" w:rsidRDefault="00D52B08">
      <w:pPr>
        <w:spacing w:before="120"/>
        <w:rPr>
          <w:rFonts w:eastAsia="Times New Roman" w:cs="Times New Roman"/>
        </w:rPr>
      </w:pPr>
      <w:r>
        <w:t>Nợ TK 133 - Thuế GTGT được khấu trừ (nếu có)</w:t>
      </w:r>
    </w:p>
    <w:p w:rsidR="00704297" w:rsidRDefault="00D52B08">
      <w:pPr>
        <w:spacing w:before="120"/>
        <w:rPr>
          <w:rFonts w:eastAsia="Times New Roman" w:cs="Times New Roman"/>
        </w:rPr>
      </w:pPr>
      <w:r>
        <w:t>Có các TK 111, 112, 331,...</w:t>
      </w:r>
    </w:p>
    <w:p w:rsidR="00704297" w:rsidRDefault="00D52B08">
      <w:pPr>
        <w:spacing w:before="120"/>
        <w:rPr>
          <w:rFonts w:eastAsia="Times New Roman" w:cs="Times New Roman"/>
        </w:rPr>
      </w:pPr>
      <w:r>
        <w:t>đ) Phương pháp kế toán khoản chi phí trích trước để tạm tính giá vốn hàng hóa bất động sản được xác định là đã bán đối với doanh nghiệp là chủ đầu tư:</w:t>
      </w:r>
    </w:p>
    <w:p w:rsidR="00704297" w:rsidRDefault="00D52B08">
      <w:pPr>
        <w:spacing w:before="120"/>
        <w:rPr>
          <w:rFonts w:eastAsia="Times New Roman" w:cs="Times New Roman"/>
        </w:rPr>
      </w:pPr>
      <w:r>
        <w:t>- Khi trích trước chi phí để tạm tính giá vốn hàng hóa bất động sản đã bán trong kỳ, ghi:</w:t>
      </w:r>
    </w:p>
    <w:p w:rsidR="00704297" w:rsidRDefault="00D52B08">
      <w:pPr>
        <w:spacing w:before="120"/>
        <w:rPr>
          <w:rFonts w:eastAsia="Times New Roman" w:cs="Times New Roman"/>
        </w:rPr>
      </w:pPr>
      <w:r>
        <w:t>Nợ TK 632 - Giá vốn hàng bán</w:t>
      </w:r>
    </w:p>
    <w:p w:rsidR="00704297" w:rsidRDefault="00D52B08">
      <w:pPr>
        <w:spacing w:before="120"/>
        <w:rPr>
          <w:rFonts w:eastAsia="Times New Roman" w:cs="Times New Roman"/>
        </w:rPr>
      </w:pPr>
      <w:r>
        <w:t>Có TK 335 - Chi phí phải trả.</w:t>
      </w:r>
    </w:p>
    <w:p w:rsidR="00704297" w:rsidRDefault="00D52B08">
      <w:pPr>
        <w:spacing w:before="120"/>
        <w:rPr>
          <w:rFonts w:eastAsia="Times New Roman" w:cs="Times New Roman"/>
        </w:rPr>
      </w:pPr>
      <w:r>
        <w:t>- Các chi phí đầu tư, xây dựng thực tế phát sinh đã có đủ hồ sơ tài liệu và được nghiệm thu tập hợp để tính chi phí đầu tư xây dựng bất động sản, ghi:</w:t>
      </w:r>
    </w:p>
    <w:p w:rsidR="00704297" w:rsidRDefault="00D52B08">
      <w:pPr>
        <w:spacing w:before="120"/>
        <w:rPr>
          <w:rFonts w:eastAsia="Times New Roman" w:cs="Times New Roman"/>
        </w:rPr>
      </w:pPr>
      <w:r>
        <w:t>Nợ TK 154 - Chi phí sản xuất, kinh doanh dở dang</w:t>
      </w:r>
    </w:p>
    <w:p w:rsidR="00704297" w:rsidRDefault="00D52B08">
      <w:pPr>
        <w:spacing w:before="120"/>
        <w:rPr>
          <w:rFonts w:eastAsia="Times New Roman" w:cs="Times New Roman"/>
        </w:rPr>
      </w:pPr>
      <w:r>
        <w:lastRenderedPageBreak/>
        <w:t>Nợ TK 133 - Thuế GTGT được khấu trừ</w:t>
      </w:r>
    </w:p>
    <w:p w:rsidR="00704297" w:rsidRDefault="00D52B08">
      <w:pPr>
        <w:spacing w:before="120"/>
        <w:rPr>
          <w:rFonts w:eastAsia="Times New Roman" w:cs="Times New Roman"/>
        </w:rPr>
      </w:pPr>
      <w:r>
        <w:t>Có các tài khoản liên quan.</w:t>
      </w:r>
    </w:p>
    <w:p w:rsidR="00704297" w:rsidRDefault="00D52B08">
      <w:pPr>
        <w:spacing w:before="120"/>
        <w:rPr>
          <w:rFonts w:eastAsia="Times New Roman" w:cs="Times New Roman"/>
        </w:rPr>
      </w:pPr>
      <w:r>
        <w:t>- Khi các khoản chi phí trích trước đã có đủ hồ sơ, tài liệu chứng minh là đã thực tế phát sinh, kế toán ghi giảm khoản chi phí trích trước và ghi giảm chi phí sản xuất, kinh doanh dở dang, ghi:</w:t>
      </w:r>
    </w:p>
    <w:p w:rsidR="00704297" w:rsidRDefault="00D52B08">
      <w:pPr>
        <w:spacing w:before="120"/>
        <w:rPr>
          <w:rFonts w:eastAsia="Times New Roman" w:cs="Times New Roman"/>
        </w:rPr>
      </w:pPr>
      <w:r>
        <w:t>Nợ TK 335 - Chi phí phải trả</w:t>
      </w:r>
    </w:p>
    <w:p w:rsidR="00704297" w:rsidRDefault="00D52B08">
      <w:pPr>
        <w:spacing w:before="120"/>
        <w:rPr>
          <w:rFonts w:eastAsia="Times New Roman" w:cs="Times New Roman"/>
        </w:rPr>
      </w:pPr>
      <w:r>
        <w:t>Có TK 154 - Chi phí sản xuất, kinh doanh dở dang.</w:t>
      </w:r>
    </w:p>
    <w:p w:rsidR="00704297" w:rsidRDefault="00D52B08">
      <w:pPr>
        <w:spacing w:before="120"/>
        <w:rPr>
          <w:rFonts w:eastAsia="Times New Roman" w:cs="Times New Roman"/>
        </w:rPr>
      </w:pPr>
      <w:r>
        <w:t>- Khi toàn bộ dự án bất động sản hoàn thành, kế toán phải quyết toán và ghi giảm số dư khoản chi phí trích trước còn lại, ghi:</w:t>
      </w:r>
    </w:p>
    <w:p w:rsidR="00704297" w:rsidRDefault="00D52B08">
      <w:pPr>
        <w:spacing w:before="120"/>
        <w:rPr>
          <w:rFonts w:eastAsia="Times New Roman" w:cs="Times New Roman"/>
        </w:rPr>
      </w:pPr>
      <w:r>
        <w:t>Nợ TK 335 - Chi phí phải trả</w:t>
      </w:r>
    </w:p>
    <w:p w:rsidR="00704297" w:rsidRDefault="00D52B08">
      <w:pPr>
        <w:spacing w:before="120"/>
        <w:rPr>
          <w:rFonts w:eastAsia="Times New Roman" w:cs="Times New Roman"/>
        </w:rPr>
      </w:pPr>
      <w:r>
        <w:t>Có TK 154 - Chi phí sản xuất, kinh doanh dở dang</w:t>
      </w:r>
    </w:p>
    <w:p w:rsidR="00704297" w:rsidRDefault="00D52B08">
      <w:pPr>
        <w:spacing w:before="120"/>
        <w:rPr>
          <w:rFonts w:eastAsia="Times New Roman" w:cs="Times New Roman"/>
        </w:rPr>
      </w:pPr>
      <w:r>
        <w:t>Có TK 632 - Giá vốn hàng bán (phần chênh lệch giữa số chi phí trích trước còn lại cao hơn chi phí thực tế phát sinh).</w:t>
      </w:r>
    </w:p>
    <w:p w:rsidR="00704297" w:rsidRDefault="00D52B08">
      <w:pPr>
        <w:spacing w:before="120"/>
        <w:rPr>
          <w:rFonts w:eastAsia="Times New Roman" w:cs="Times New Roman"/>
        </w:rPr>
      </w:pPr>
      <w:r>
        <w:t>e) Trường hợp dùng sản phẩm sản xuất ra chuyển thành TSCĐ để sử dụng, ghi:</w:t>
      </w:r>
    </w:p>
    <w:p w:rsidR="00704297" w:rsidRDefault="00D52B08">
      <w:pPr>
        <w:spacing w:before="120"/>
        <w:rPr>
          <w:rFonts w:eastAsia="Times New Roman" w:cs="Times New Roman"/>
        </w:rPr>
      </w:pPr>
      <w:r>
        <w:t>Nợ TK 211 - TSCĐ hữu hình</w:t>
      </w:r>
    </w:p>
    <w:p w:rsidR="00704297" w:rsidRDefault="00D52B08">
      <w:pPr>
        <w:spacing w:before="120"/>
        <w:rPr>
          <w:rFonts w:eastAsia="Times New Roman" w:cs="Times New Roman"/>
        </w:rPr>
      </w:pPr>
      <w:r>
        <w:t>Có TK 154 - Chi phí sản xuất, kinh doanh dở dang.</w:t>
      </w:r>
    </w:p>
    <w:p w:rsidR="00704297" w:rsidRDefault="00D52B08">
      <w:pPr>
        <w:spacing w:before="120"/>
        <w:rPr>
          <w:rFonts w:eastAsia="Times New Roman" w:cs="Times New Roman"/>
        </w:rPr>
      </w:pPr>
      <w:r>
        <w:t>g) Hàng bán bị trả lại nhập kho, ghi:</w:t>
      </w:r>
    </w:p>
    <w:p w:rsidR="00704297" w:rsidRDefault="00D52B08">
      <w:pPr>
        <w:spacing w:before="120"/>
        <w:rPr>
          <w:rFonts w:eastAsia="Times New Roman" w:cs="Times New Roman"/>
        </w:rPr>
      </w:pPr>
      <w:r>
        <w:t>Nợ các TK 155,156</w:t>
      </w:r>
    </w:p>
    <w:p w:rsidR="00704297" w:rsidRDefault="00D52B08">
      <w:pPr>
        <w:spacing w:before="120"/>
        <w:rPr>
          <w:rFonts w:eastAsia="Times New Roman" w:cs="Times New Roman"/>
        </w:rPr>
      </w:pPr>
      <w:r>
        <w:t>Có TK 632 - Giá vốn hàng bán.</w:t>
      </w:r>
    </w:p>
    <w:p w:rsidR="00704297" w:rsidRDefault="00D52B08">
      <w:pPr>
        <w:spacing w:before="120"/>
        <w:rPr>
          <w:rFonts w:eastAsia="Times New Roman" w:cs="Times New Roman"/>
          <w:sz w:val="28"/>
          <w:szCs w:val="28"/>
        </w:rPr>
      </w:pPr>
      <w:r>
        <w:t>h) Trường hợp khoản chiết khấu thương mại hoặc giảm giá hàng bán nhận được sau khi mua hàng, kế toán phải căn cứ vào tình hình biến động của hàng tồn kho để phân bổ số chiết khấu thương mại, giảm giá hàng bán được hưởng dựa trên số hàng tồn kho chưa tiêu thụ, số đã xuất dùng cho hoạt động đầu tư xây dựng hoặc đã xác định là tiêu thụ trong kỳ:</w:t>
      </w:r>
    </w:p>
    <w:p w:rsidR="00704297" w:rsidRDefault="00D52B08">
      <w:pPr>
        <w:spacing w:before="120"/>
        <w:rPr>
          <w:rFonts w:eastAsia="Times New Roman" w:cs="Times New Roman"/>
          <w:sz w:val="28"/>
          <w:szCs w:val="28"/>
        </w:rPr>
      </w:pPr>
      <w:r>
        <w:t>Nợ các TK 111, 112, 331…</w:t>
      </w:r>
    </w:p>
    <w:p w:rsidR="00704297" w:rsidRDefault="00D52B08">
      <w:pPr>
        <w:spacing w:before="120"/>
        <w:rPr>
          <w:rFonts w:eastAsia="Times New Roman" w:cs="Times New Roman"/>
          <w:sz w:val="28"/>
          <w:szCs w:val="28"/>
        </w:rPr>
      </w:pPr>
      <w:r>
        <w:t>Có các TK 152, 153, 154, , 155, 156 (giá trị khoản CKTM, GGHB của số hàng tồn kho chưa tiêu thụ trong kỳ)</w:t>
      </w:r>
    </w:p>
    <w:p w:rsidR="00704297" w:rsidRDefault="00D52B08">
      <w:pPr>
        <w:spacing w:before="120"/>
        <w:rPr>
          <w:rFonts w:eastAsia="Times New Roman" w:cs="Times New Roman"/>
          <w:sz w:val="28"/>
          <w:szCs w:val="28"/>
        </w:rPr>
      </w:pPr>
      <w:r>
        <w:t>Có TK 241 - Xây dựng cơ bản dở dang (giá trị khoản CKTM, GGHB của số hàng tồn kho đã xuất dùng cho hoạt động đầu tư xây dựng)</w:t>
      </w:r>
    </w:p>
    <w:p w:rsidR="00704297" w:rsidRDefault="00D52B08">
      <w:pPr>
        <w:spacing w:before="120"/>
        <w:rPr>
          <w:rFonts w:eastAsia="Times New Roman" w:cs="Times New Roman"/>
          <w:sz w:val="28"/>
          <w:szCs w:val="28"/>
        </w:rPr>
      </w:pPr>
      <w:r>
        <w:lastRenderedPageBreak/>
        <w:t>Có TK 632 - Giá vốn hàng bán (giá trị khoản CKTM, GGHB của số hàng tồn kho đã tiêu thụ trong kỳ).</w:t>
      </w:r>
    </w:p>
    <w:p w:rsidR="00704297" w:rsidRDefault="00D52B08">
      <w:pPr>
        <w:spacing w:before="120"/>
        <w:rPr>
          <w:rFonts w:eastAsia="Times New Roman" w:cs="Times New Roman"/>
        </w:rPr>
      </w:pPr>
      <w:r>
        <w:t>k) Kết chuyển giá vốn hàng bán của các sản phẩm, hàng hóa, bất động sản đầu tư, dịch vụ được xác định là đã bán trong kỳ vào bên Nợ tài khoản 911 “Xác định kết quả kinh doanh”, ghi:</w:t>
      </w:r>
    </w:p>
    <w:p w:rsidR="00704297" w:rsidRDefault="00D52B08">
      <w:pPr>
        <w:spacing w:before="120"/>
        <w:rPr>
          <w:rFonts w:eastAsia="Times New Roman" w:cs="Times New Roman"/>
        </w:rPr>
      </w:pPr>
      <w:r>
        <w:t>Nợ TK 911 - Xác định kết quả kinh doanh</w:t>
      </w:r>
    </w:p>
    <w:p w:rsidR="00704297" w:rsidRDefault="00D52B08">
      <w:pPr>
        <w:spacing w:before="120"/>
        <w:rPr>
          <w:rFonts w:eastAsia="Times New Roman" w:cs="Times New Roman"/>
        </w:rPr>
      </w:pPr>
      <w:r>
        <w:t>Có TK 632 - Giá vốn hàng bán.</w:t>
      </w:r>
    </w:p>
    <w:p w:rsidR="00704297" w:rsidRDefault="00D52B08">
      <w:pPr>
        <w:spacing w:before="120"/>
        <w:rPr>
          <w:rFonts w:eastAsia="Times New Roman" w:cs="Times New Roman"/>
        </w:rPr>
      </w:pPr>
      <w:r>
        <w:rPr>
          <w:b/>
          <w:i/>
        </w:rPr>
        <w:t>3.2) Đối với doanh nghiệp kế toán hàng tồn kho theo phương pháp kiểm kê định kỳ</w:t>
      </w:r>
    </w:p>
    <w:p w:rsidR="00704297" w:rsidRDefault="00D52B08">
      <w:pPr>
        <w:spacing w:before="120"/>
        <w:rPr>
          <w:rFonts w:eastAsia="Times New Roman" w:cs="Times New Roman"/>
        </w:rPr>
      </w:pPr>
      <w:r>
        <w:t>a) Đối với doanh nghiệp thương mại:</w:t>
      </w:r>
    </w:p>
    <w:p w:rsidR="00704297" w:rsidRDefault="00D52B08">
      <w:pPr>
        <w:spacing w:before="120"/>
        <w:rPr>
          <w:rFonts w:eastAsia="Times New Roman" w:cs="Times New Roman"/>
        </w:rPr>
      </w:pPr>
      <w:r>
        <w:t>- Cuối kỳ, xác định và kết chuyển trị giá vốn của hàng hóa đã xuất bán, được xác định là đã bán, ghi:</w:t>
      </w:r>
    </w:p>
    <w:p w:rsidR="00704297" w:rsidRDefault="00D52B08">
      <w:pPr>
        <w:spacing w:before="120"/>
        <w:rPr>
          <w:rFonts w:eastAsia="Times New Roman" w:cs="Times New Roman"/>
        </w:rPr>
      </w:pPr>
      <w:r>
        <w:t>Nợ TK 632 - Giá vốn hàng bán.</w:t>
      </w:r>
    </w:p>
    <w:p w:rsidR="00704297" w:rsidRDefault="00D52B08">
      <w:pPr>
        <w:spacing w:before="120"/>
        <w:rPr>
          <w:rFonts w:eastAsia="Times New Roman" w:cs="Times New Roman"/>
        </w:rPr>
      </w:pPr>
      <w:r>
        <w:t>Có TK 611 - Mua hàng.</w:t>
      </w:r>
    </w:p>
    <w:p w:rsidR="00704297" w:rsidRDefault="00D52B08">
      <w:pPr>
        <w:spacing w:before="120"/>
        <w:rPr>
          <w:rFonts w:eastAsia="Times New Roman" w:cs="Times New Roman"/>
        </w:rPr>
      </w:pPr>
      <w:r>
        <w:t>- Cuối kỳ, kết chuyển giá vốn hàng hóa đã xuất bán được xác định là đã bán vào bên Nợ tài khoản 911 “Xác định kết quả kinh doanh”, ghi:</w:t>
      </w:r>
    </w:p>
    <w:p w:rsidR="00704297" w:rsidRDefault="00D52B08">
      <w:pPr>
        <w:spacing w:before="120"/>
        <w:rPr>
          <w:rFonts w:eastAsia="Times New Roman" w:cs="Times New Roman"/>
        </w:rPr>
      </w:pPr>
      <w:r>
        <w:t>Nợ TK 911 - Xác định kết quả kinh doanh</w:t>
      </w:r>
    </w:p>
    <w:p w:rsidR="00704297" w:rsidRDefault="00D52B08">
      <w:pPr>
        <w:spacing w:before="120"/>
        <w:rPr>
          <w:rFonts w:eastAsia="Times New Roman" w:cs="Times New Roman"/>
        </w:rPr>
      </w:pPr>
      <w:r>
        <w:t>Có TK 632 - Giá vốn hàng bán.</w:t>
      </w:r>
    </w:p>
    <w:p w:rsidR="00704297" w:rsidRDefault="00D52B08">
      <w:pPr>
        <w:spacing w:before="120"/>
        <w:rPr>
          <w:rFonts w:eastAsia="Times New Roman" w:cs="Times New Roman"/>
        </w:rPr>
      </w:pPr>
      <w:r>
        <w:t>b) Đối với doanh nghiệp sản xuất và kinh doanh dịch vụ :</w:t>
      </w:r>
    </w:p>
    <w:p w:rsidR="00704297" w:rsidRDefault="00D52B08">
      <w:pPr>
        <w:spacing w:before="120"/>
        <w:rPr>
          <w:rFonts w:eastAsia="Times New Roman" w:cs="Times New Roman"/>
        </w:rPr>
      </w:pPr>
      <w:r>
        <w:t>- Đầu kỳ, kết chuyển trị giá vốn của thành phẩm tồn kho đầu kỳ vào tài khoản 632 “Giá vốn hàng bán”, ghi:</w:t>
      </w:r>
    </w:p>
    <w:p w:rsidR="00704297" w:rsidRDefault="00D52B08">
      <w:pPr>
        <w:spacing w:before="120"/>
        <w:rPr>
          <w:rFonts w:eastAsia="Times New Roman" w:cs="Times New Roman"/>
        </w:rPr>
      </w:pPr>
      <w:r>
        <w:t>Nợ TK 632 - Giá vốn hàng bán</w:t>
      </w:r>
    </w:p>
    <w:p w:rsidR="00704297" w:rsidRDefault="00D52B08">
      <w:pPr>
        <w:spacing w:before="120"/>
        <w:rPr>
          <w:rFonts w:eastAsia="Times New Roman" w:cs="Times New Roman"/>
        </w:rPr>
      </w:pPr>
      <w:r>
        <w:t>Có TK 155 - Thành phẩm.</w:t>
      </w:r>
    </w:p>
    <w:p w:rsidR="00704297" w:rsidRDefault="00D52B08">
      <w:pPr>
        <w:spacing w:before="120"/>
        <w:rPr>
          <w:rFonts w:eastAsia="Times New Roman" w:cs="Times New Roman"/>
        </w:rPr>
      </w:pPr>
      <w:r>
        <w:t>- Đầu kỳ, kết chuyển trị giá của thành phẩm, dịch vụ đã gửi bán nhưng chưa được xác định là đã bán vào tài khoản 632 “Giá vốn hàng bán”, ghi:</w:t>
      </w:r>
    </w:p>
    <w:p w:rsidR="00704297" w:rsidRDefault="00D52B08">
      <w:pPr>
        <w:spacing w:before="120"/>
        <w:rPr>
          <w:rFonts w:eastAsia="Times New Roman" w:cs="Times New Roman"/>
        </w:rPr>
      </w:pPr>
      <w:r>
        <w:t>Nợ TK 632 - Giá vốn hàng bán</w:t>
      </w:r>
    </w:p>
    <w:p w:rsidR="00704297" w:rsidRDefault="00D52B08">
      <w:pPr>
        <w:spacing w:before="120"/>
        <w:rPr>
          <w:rFonts w:eastAsia="Times New Roman" w:cs="Times New Roman"/>
        </w:rPr>
      </w:pPr>
      <w:r>
        <w:t>Có TK 157 - Hàng gửi đi bán.</w:t>
      </w:r>
    </w:p>
    <w:p w:rsidR="00704297" w:rsidRDefault="00D52B08">
      <w:pPr>
        <w:spacing w:before="120"/>
        <w:rPr>
          <w:rFonts w:eastAsia="Times New Roman" w:cs="Times New Roman"/>
        </w:rPr>
      </w:pPr>
      <w:r>
        <w:t>- Giá thành của thành phẩm hoàn thành nhập kho, giá thành dịch vụ đã hoàn thành, ghi:</w:t>
      </w:r>
    </w:p>
    <w:p w:rsidR="00704297" w:rsidRDefault="00D52B08">
      <w:pPr>
        <w:spacing w:before="120"/>
        <w:rPr>
          <w:rFonts w:eastAsia="Times New Roman" w:cs="Times New Roman"/>
        </w:rPr>
      </w:pPr>
      <w:r>
        <w:t>Nợ TK 632 - Giá vốn hàng bán</w:t>
      </w:r>
    </w:p>
    <w:p w:rsidR="00704297" w:rsidRDefault="00D52B08">
      <w:pPr>
        <w:spacing w:before="120"/>
        <w:rPr>
          <w:rFonts w:eastAsia="Times New Roman" w:cs="Times New Roman"/>
        </w:rPr>
      </w:pPr>
      <w:r>
        <w:t>Có TK 631 - Giá thành sản phẩm.</w:t>
      </w:r>
    </w:p>
    <w:p w:rsidR="00704297" w:rsidRDefault="00D52B08">
      <w:pPr>
        <w:spacing w:before="120"/>
        <w:rPr>
          <w:rFonts w:eastAsia="Times New Roman" w:cs="Times New Roman"/>
        </w:rPr>
      </w:pPr>
      <w:r>
        <w:lastRenderedPageBreak/>
        <w:t>- Cuối kỳ, kết chuyển giá vốn của thành phẩm tồn kho cuối kỳ vào bên Nợ tài khoản 155 “Thành phẩm”, ghi:</w:t>
      </w:r>
    </w:p>
    <w:p w:rsidR="00704297" w:rsidRDefault="00D52B08">
      <w:pPr>
        <w:spacing w:before="120"/>
        <w:rPr>
          <w:rFonts w:eastAsia="Times New Roman" w:cs="Times New Roman"/>
        </w:rPr>
      </w:pPr>
      <w:r>
        <w:t>Nợ TK 155 - Thành phẩm</w:t>
      </w:r>
    </w:p>
    <w:p w:rsidR="00704297" w:rsidRDefault="00D52B08">
      <w:pPr>
        <w:spacing w:before="120"/>
        <w:rPr>
          <w:rFonts w:eastAsia="Times New Roman" w:cs="Times New Roman"/>
        </w:rPr>
      </w:pPr>
      <w:r>
        <w:t>Có TK 632 - Giá vốn hàng bán.</w:t>
      </w:r>
    </w:p>
    <w:p w:rsidR="00704297" w:rsidRDefault="00D52B08">
      <w:pPr>
        <w:spacing w:before="120"/>
        <w:rPr>
          <w:rFonts w:eastAsia="Times New Roman" w:cs="Times New Roman"/>
        </w:rPr>
      </w:pPr>
      <w:r>
        <w:t>- Cuối kỳ, xác định trị giá của thành phẩm, dịch vụ đã gửi bán nhưng chưa được xác định là đã bán, ghi:</w:t>
      </w:r>
    </w:p>
    <w:p w:rsidR="00704297" w:rsidRDefault="00D52B08">
      <w:pPr>
        <w:spacing w:before="120"/>
        <w:rPr>
          <w:rFonts w:eastAsia="Times New Roman" w:cs="Times New Roman"/>
        </w:rPr>
      </w:pPr>
      <w:r>
        <w:t>Nợ TK 157 - Hàng gửi đi bán</w:t>
      </w:r>
    </w:p>
    <w:p w:rsidR="00704297" w:rsidRDefault="00D52B08">
      <w:pPr>
        <w:spacing w:before="120"/>
        <w:rPr>
          <w:rFonts w:eastAsia="Times New Roman" w:cs="Times New Roman"/>
        </w:rPr>
      </w:pPr>
      <w:r>
        <w:t>Có TK 632 - Giá vốn hàng bán.</w:t>
      </w:r>
    </w:p>
    <w:p w:rsidR="00704297" w:rsidRDefault="00D52B08">
      <w:pPr>
        <w:spacing w:before="120"/>
        <w:rPr>
          <w:rFonts w:eastAsia="Times New Roman" w:cs="Times New Roman"/>
        </w:rPr>
      </w:pPr>
      <w:r>
        <w:t>- Cuối kỳ, kết chuyển giá vốn của thành phẩm, dịch vụ đã được xác định là đã bán trong kỳ vào bên Nợ tài khoản 911 “Xác định kết quả kinh doanh”, ghi:</w:t>
      </w:r>
    </w:p>
    <w:p w:rsidR="00704297" w:rsidRDefault="00D52B08">
      <w:pPr>
        <w:spacing w:before="120"/>
        <w:rPr>
          <w:rFonts w:eastAsia="Times New Roman" w:cs="Times New Roman"/>
        </w:rPr>
      </w:pPr>
      <w:r>
        <w:t>Nợ TK 911 - Xác định kết quả kinh doanh</w:t>
      </w:r>
    </w:p>
    <w:p w:rsidR="00704297" w:rsidRDefault="00D52B08">
      <w:pPr>
        <w:spacing w:before="120"/>
        <w:rPr>
          <w:rFonts w:eastAsia="Times New Roman" w:cs="Times New Roman"/>
        </w:rPr>
      </w:pPr>
      <w:r>
        <w:t>Có TK 632 - Giá vốn hàng bán.</w:t>
      </w:r>
      <w:bookmarkStart w:id="254" w:name="2jh5peh" w:colFirst="0" w:colLast="0"/>
      <w:bookmarkEnd w:id="254"/>
    </w:p>
    <w:p w:rsidR="00704297" w:rsidRDefault="00D52B08" w:rsidP="00264C30">
      <w:pPr>
        <w:pStyle w:val="Heading2"/>
      </w:pPr>
      <w:bookmarkStart w:id="255" w:name="_Toc140907628"/>
      <w:r>
        <w:t>Điều 90. Tài khoản 635 – Chi phí tài chính</w:t>
      </w:r>
      <w:bookmarkEnd w:id="255"/>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phản ánh những khoản chi phí hoạt động tài chính bao gồm các khoản chi phí hoặc các khoản lỗ liên quan đến các hoạt động đầu tư tài chính, chi phí cho vay và đi vay vốn, chi phí góp vốn liên doanh, liên kết, lỗ chuyển nhượng chứng khoán ngắn hạn, chi phí giao dịch bán chứng khoán; Dự phòng giảm giá chứng khoán kinh doanh, dự phòng tổn thất đầu tư vào đơn vị khác, khoản lỗ phát sinh khi bán ngoại tệ, lỗ tỷ giá hối đoái...</w:t>
      </w:r>
    </w:p>
    <w:p w:rsidR="00704297" w:rsidRDefault="00D52B08">
      <w:pPr>
        <w:spacing w:before="120"/>
        <w:rPr>
          <w:rFonts w:eastAsia="Times New Roman" w:cs="Times New Roman"/>
          <w:sz w:val="28"/>
          <w:szCs w:val="28"/>
        </w:rPr>
      </w:pPr>
      <w:r>
        <w:t>b) Tài khoản 635 phải được hạch toán chi tiết cho từng nội dung chi phí. Không hạch toán vào tài khoản 635 những nội dung chi phí sau đây:</w:t>
      </w:r>
    </w:p>
    <w:p w:rsidR="00704297" w:rsidRDefault="00D52B08">
      <w:pPr>
        <w:spacing w:before="120"/>
        <w:rPr>
          <w:rFonts w:eastAsia="Times New Roman" w:cs="Times New Roman"/>
          <w:sz w:val="28"/>
          <w:szCs w:val="28"/>
        </w:rPr>
      </w:pPr>
      <w:r>
        <w:t>- Chi phí phục vụ cho việc sản xuất sản phẩm, cung cấp dịch vụ;</w:t>
      </w:r>
    </w:p>
    <w:p w:rsidR="00704297" w:rsidRDefault="00D52B08">
      <w:pPr>
        <w:spacing w:before="120"/>
        <w:rPr>
          <w:rFonts w:eastAsia="Times New Roman" w:cs="Times New Roman"/>
          <w:sz w:val="28"/>
          <w:szCs w:val="28"/>
        </w:rPr>
      </w:pPr>
      <w:r>
        <w:t>- Chi phí bán hàng;</w:t>
      </w:r>
    </w:p>
    <w:p w:rsidR="00704297" w:rsidRDefault="00D52B08">
      <w:pPr>
        <w:spacing w:before="120"/>
        <w:rPr>
          <w:rFonts w:eastAsia="Times New Roman" w:cs="Times New Roman"/>
          <w:sz w:val="28"/>
          <w:szCs w:val="28"/>
        </w:rPr>
      </w:pPr>
      <w:r>
        <w:t>- Chi phí quản lý doanh nghiệp;</w:t>
      </w:r>
    </w:p>
    <w:p w:rsidR="00704297" w:rsidRDefault="00D52B08">
      <w:pPr>
        <w:spacing w:before="120"/>
        <w:rPr>
          <w:rFonts w:eastAsia="Times New Roman" w:cs="Times New Roman"/>
          <w:sz w:val="28"/>
          <w:szCs w:val="28"/>
        </w:rPr>
      </w:pPr>
      <w:r>
        <w:t>- Chi phí kinh doanh bất động sản;</w:t>
      </w:r>
    </w:p>
    <w:p w:rsidR="00704297" w:rsidRDefault="00D52B08">
      <w:pPr>
        <w:spacing w:before="120"/>
        <w:rPr>
          <w:rFonts w:eastAsia="Times New Roman" w:cs="Times New Roman"/>
          <w:sz w:val="28"/>
          <w:szCs w:val="28"/>
        </w:rPr>
      </w:pPr>
      <w:r>
        <w:t>- Chi phí đầu tư xây dựng cơ bản;</w:t>
      </w:r>
    </w:p>
    <w:p w:rsidR="00704297" w:rsidRDefault="00D52B08">
      <w:pPr>
        <w:spacing w:before="120"/>
        <w:rPr>
          <w:rFonts w:eastAsia="Times New Roman" w:cs="Times New Roman"/>
          <w:sz w:val="28"/>
          <w:szCs w:val="28"/>
        </w:rPr>
      </w:pPr>
      <w:r>
        <w:t>- Các khoản chi phí được trang trải bằng nguồn kinh phí khác;</w:t>
      </w:r>
    </w:p>
    <w:p w:rsidR="00704297" w:rsidRDefault="00D52B08">
      <w:pPr>
        <w:spacing w:before="120"/>
        <w:rPr>
          <w:rFonts w:eastAsia="Times New Roman" w:cs="Times New Roman"/>
          <w:sz w:val="28"/>
          <w:szCs w:val="28"/>
        </w:rPr>
      </w:pPr>
      <w:r>
        <w:t>- Chi phí khác.</w:t>
      </w:r>
    </w:p>
    <w:p w:rsidR="00704297" w:rsidRDefault="00D52B08">
      <w:pPr>
        <w:spacing w:before="120"/>
        <w:rPr>
          <w:rFonts w:eastAsia="Times New Roman" w:cs="Times New Roman"/>
          <w:sz w:val="28"/>
          <w:szCs w:val="28"/>
        </w:rPr>
      </w:pPr>
      <w:r>
        <w:lastRenderedPageBreak/>
        <w:t>c) Chi phí phát hành trái phiếu được phân bổ dần phù hợp với kỳ hạn trái phiếu và được ghi nhận vào chi phí tài chính nếu việc phát hành trái phiếu cho mục đích sản xuất, kinh doanh thông thường.</w:t>
      </w:r>
    </w:p>
    <w:p w:rsidR="00704297" w:rsidRDefault="00D52B08">
      <w:pPr>
        <w:spacing w:before="120"/>
        <w:rPr>
          <w:rFonts w:eastAsia="Times New Roman" w:cs="Times New Roman"/>
          <w:sz w:val="28"/>
          <w:szCs w:val="28"/>
        </w:rPr>
      </w:pPr>
      <w:r>
        <w:t>d) Lãi phải trả của trái phiếu chuyển đổi được tính vào chi phí tài chính trong kỳ được xác định bằng cách lấy giá trị phần nợ gốc đầu kỳ của trái phiếu chuyển đổi nhân (x) với lãi suất của trái phiếu tương tự trên thị trường nhưng không có quyền chuyển đổi thành cổ phiếu hoặc lãi suất đi vay phổ biến trên thị trường tại thời điểm phát hành trái phiếu chuyển đổi (xem quy định chi tiết tại phần hướng dẫn tài khoản 343 - Trái phiếu phát hành).</w:t>
      </w:r>
    </w:p>
    <w:p w:rsidR="00704297" w:rsidRDefault="00D52B08">
      <w:pPr>
        <w:spacing w:before="120"/>
        <w:rPr>
          <w:rFonts w:eastAsia="Times New Roman" w:cs="Times New Roman"/>
          <w:sz w:val="28"/>
          <w:szCs w:val="28"/>
        </w:rPr>
      </w:pPr>
      <w:r>
        <w:t>đ) Nếu cổ phiếu ưu đãi được phân loại là nợ phải trả, khoản cổ tức ưu đãi đó về bản chất là khoản lãi vay và phải được ghi nhận vào chi phí tài chính.</w:t>
      </w:r>
    </w:p>
    <w:p w:rsidR="00704297" w:rsidRDefault="00D52B08">
      <w:pPr>
        <w:spacing w:before="120"/>
        <w:rPr>
          <w:rFonts w:eastAsia="Times New Roman" w:cs="Times New Roman"/>
          <w:sz w:val="28"/>
          <w:szCs w:val="28"/>
        </w:rPr>
      </w:pPr>
      <w:r>
        <w:rPr>
          <w:b/>
        </w:rPr>
        <w:t>2. Kết cấu và nội dung phản ánh của tài khoản 635 - Chi phí tài chính</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Chi phí lãi tiền vay, lãi mua hàng trả chậm, lãi thuê tài sản thuê tài chính;</w:t>
      </w:r>
    </w:p>
    <w:p w:rsidR="00704297" w:rsidRDefault="00D52B08">
      <w:pPr>
        <w:spacing w:before="120"/>
        <w:rPr>
          <w:rFonts w:eastAsia="Times New Roman" w:cs="Times New Roman"/>
          <w:sz w:val="28"/>
          <w:szCs w:val="28"/>
        </w:rPr>
      </w:pPr>
      <w:r>
        <w:t>- Lỗ bán ngoại tệ;</w:t>
      </w:r>
    </w:p>
    <w:p w:rsidR="00704297" w:rsidRDefault="00D52B08">
      <w:pPr>
        <w:spacing w:before="120"/>
        <w:rPr>
          <w:rFonts w:eastAsia="Times New Roman" w:cs="Times New Roman"/>
          <w:sz w:val="28"/>
          <w:szCs w:val="28"/>
        </w:rPr>
      </w:pPr>
      <w:r>
        <w:t>- Chiết khấu thanh toán cho người mua;</w:t>
      </w:r>
    </w:p>
    <w:p w:rsidR="00704297" w:rsidRDefault="00D52B08">
      <w:pPr>
        <w:spacing w:before="120"/>
        <w:rPr>
          <w:rFonts w:eastAsia="Times New Roman" w:cs="Times New Roman"/>
          <w:sz w:val="28"/>
          <w:szCs w:val="28"/>
        </w:rPr>
      </w:pPr>
      <w:r>
        <w:t>- Các khoản lỗ do thanh lý, nhượng bán các khoản đầu tư;</w:t>
      </w:r>
    </w:p>
    <w:p w:rsidR="00704297" w:rsidRDefault="00D52B08">
      <w:pPr>
        <w:spacing w:before="120"/>
        <w:rPr>
          <w:rFonts w:eastAsia="Times New Roman" w:cs="Times New Roman"/>
          <w:sz w:val="28"/>
          <w:szCs w:val="28"/>
        </w:rPr>
      </w:pPr>
      <w:r>
        <w:t>- Lỗ tỷ giá hối đoái phát sinh trong kỳ; Lỗ tỷ giá hối đoái do đánh giá lại cuối năm tài chính các khoản mục tiền tệ có gốc ngoại tệ;</w:t>
      </w:r>
    </w:p>
    <w:p w:rsidR="00704297" w:rsidRDefault="00D52B08">
      <w:pPr>
        <w:spacing w:before="120"/>
        <w:rPr>
          <w:rFonts w:eastAsia="Times New Roman" w:cs="Times New Roman"/>
          <w:sz w:val="28"/>
          <w:szCs w:val="28"/>
        </w:rPr>
      </w:pPr>
      <w:r>
        <w:t>- Số trích lập dự phòng giảm giá chứng khoán kinh doanh, dự phòng tổn thất đầu tư vào đơn vị khác;</w:t>
      </w:r>
    </w:p>
    <w:p w:rsidR="00704297" w:rsidRDefault="00D52B08">
      <w:pPr>
        <w:spacing w:before="120"/>
        <w:rPr>
          <w:rFonts w:eastAsia="Times New Roman" w:cs="Times New Roman"/>
          <w:sz w:val="28"/>
          <w:szCs w:val="28"/>
        </w:rPr>
      </w:pPr>
      <w:r>
        <w:t>- Các khoản chi phí của hoạt động đầu tư tài chính khác.</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Hoàn nhập dự phòng giảm giá chứng khoán kinh doanh, dự phòng tổn thất đầu tư vào đơn vị khác (chênh lệch giữa số dự phòng phải lập kỳ này nhỏ hơn số dự phòng đã trích lập năm trước chưa sử dụng hết);</w:t>
      </w:r>
    </w:p>
    <w:p w:rsidR="00704297" w:rsidRDefault="00D52B08">
      <w:pPr>
        <w:spacing w:before="120"/>
        <w:rPr>
          <w:rFonts w:eastAsia="Times New Roman" w:cs="Times New Roman"/>
          <w:sz w:val="28"/>
          <w:szCs w:val="28"/>
        </w:rPr>
      </w:pPr>
      <w:r>
        <w:t>- Các khoản được ghi giảm chi phí tài chính;</w:t>
      </w:r>
    </w:p>
    <w:p w:rsidR="00704297" w:rsidRDefault="00D52B08">
      <w:pPr>
        <w:spacing w:before="120"/>
        <w:rPr>
          <w:rFonts w:eastAsia="Times New Roman" w:cs="Times New Roman"/>
          <w:sz w:val="28"/>
          <w:szCs w:val="28"/>
        </w:rPr>
      </w:pPr>
      <w:r>
        <w:t>- Cuối kỳ kế toán, kết chuyển toàn bộ chi phí tài chính phát sinh trong kỳ để xác định kết quả hoạt động kinh doanh.</w:t>
      </w:r>
    </w:p>
    <w:p w:rsidR="00704297" w:rsidRDefault="00D52B08">
      <w:pPr>
        <w:spacing w:before="120"/>
        <w:rPr>
          <w:rFonts w:eastAsia="Times New Roman" w:cs="Times New Roman"/>
          <w:sz w:val="28"/>
          <w:szCs w:val="28"/>
        </w:rPr>
      </w:pPr>
      <w:r>
        <w:rPr>
          <w:b/>
        </w:rPr>
        <w:t>Tài khoản 635 không có số dư cuối kỳ.</w:t>
      </w:r>
    </w:p>
    <w:p w:rsidR="00704297" w:rsidRDefault="00D52B08">
      <w:pPr>
        <w:spacing w:before="120"/>
        <w:rPr>
          <w:rFonts w:eastAsia="Times New Roman" w:cs="Times New Roman"/>
          <w:sz w:val="28"/>
          <w:szCs w:val="28"/>
        </w:rPr>
      </w:pPr>
      <w:r>
        <w:rPr>
          <w:b/>
        </w:rPr>
        <w:lastRenderedPageBreak/>
        <w:t>3. Phương pháp kế toán một số giao dịch kinh tế chủ yếu</w:t>
      </w:r>
    </w:p>
    <w:p w:rsidR="00704297" w:rsidRDefault="00D52B08">
      <w:pPr>
        <w:spacing w:before="120"/>
        <w:rPr>
          <w:rFonts w:eastAsia="Times New Roman" w:cs="Times New Roman"/>
          <w:sz w:val="28"/>
          <w:szCs w:val="28"/>
        </w:rPr>
      </w:pPr>
      <w:r>
        <w:t>3.1. Khi phát sinh chi phí liên quan đến hoạt động bán chứng khoán, cho vay vốn, mua bán ngoại tệ...,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các TK 111, 112, 141,...</w:t>
      </w:r>
    </w:p>
    <w:p w:rsidR="00704297" w:rsidRDefault="00D52B08">
      <w:pPr>
        <w:spacing w:before="120"/>
        <w:rPr>
          <w:rFonts w:eastAsia="Times New Roman" w:cs="Times New Roman"/>
          <w:sz w:val="28"/>
          <w:szCs w:val="28"/>
        </w:rPr>
      </w:pPr>
      <w:r>
        <w:t>3.2.</w:t>
      </w:r>
      <w:r>
        <w:rPr>
          <w:b/>
        </w:rPr>
        <w:t xml:space="preserve"> </w:t>
      </w:r>
      <w:r>
        <w:t>Khi bán chứng khoán kinh doanh, thanh lý nhượng bán các khoản đầu tư vào công ty con, công ty liên doanh, liên kết phát sinh lỗ, ghi:</w:t>
      </w:r>
    </w:p>
    <w:p w:rsidR="00704297" w:rsidRDefault="00D52B08">
      <w:pPr>
        <w:spacing w:before="120"/>
        <w:rPr>
          <w:rFonts w:eastAsia="Times New Roman" w:cs="Times New Roman"/>
          <w:sz w:val="28"/>
          <w:szCs w:val="28"/>
        </w:rPr>
      </w:pPr>
      <w:r>
        <w:t>Nợ các TK 111, 112,... (giá bán tính theo giá trị hợp lý của tài sản nhận được)</w:t>
      </w:r>
    </w:p>
    <w:p w:rsidR="00704297" w:rsidRDefault="00D52B08">
      <w:pPr>
        <w:spacing w:before="120"/>
        <w:rPr>
          <w:rFonts w:eastAsia="Times New Roman" w:cs="Times New Roman"/>
          <w:sz w:val="28"/>
          <w:szCs w:val="28"/>
        </w:rPr>
      </w:pPr>
      <w:r>
        <w:t>Nợ TK 635 - Chi phí tài chính (lỗ)</w:t>
      </w:r>
    </w:p>
    <w:p w:rsidR="00704297" w:rsidRDefault="00D52B08">
      <w:pPr>
        <w:spacing w:before="120"/>
        <w:rPr>
          <w:rFonts w:eastAsia="Times New Roman" w:cs="Times New Roman"/>
          <w:sz w:val="28"/>
          <w:szCs w:val="28"/>
        </w:rPr>
      </w:pPr>
      <w:r>
        <w:t>Có các TK 121, 221, 222, 228 (giá trị ghi sổ).</w:t>
      </w:r>
    </w:p>
    <w:p w:rsidR="00704297" w:rsidRDefault="00D52B08">
      <w:pPr>
        <w:spacing w:before="120"/>
        <w:rPr>
          <w:rFonts w:eastAsia="Times New Roman" w:cs="Times New Roman"/>
          <w:sz w:val="28"/>
          <w:szCs w:val="28"/>
        </w:rPr>
      </w:pPr>
      <w:r>
        <w:t>3.3. Khi nhận lại vốn góp vào công ty con, công ty liên doanh, liên kết mà giá trị hợp lý tài sản được chia nhỏ hơn giá trị vốn góp, ghi:</w:t>
      </w:r>
    </w:p>
    <w:p w:rsidR="00704297" w:rsidRDefault="00D52B08">
      <w:pPr>
        <w:spacing w:before="120"/>
        <w:rPr>
          <w:rFonts w:eastAsia="Times New Roman" w:cs="Times New Roman"/>
          <w:sz w:val="28"/>
          <w:szCs w:val="28"/>
        </w:rPr>
      </w:pPr>
      <w:r>
        <w:t>Nợ các TK 111, 112, 152, 156, 211,...(giá trị hợp lý tài sản được chia)</w:t>
      </w:r>
    </w:p>
    <w:p w:rsidR="00704297" w:rsidRDefault="00D52B08">
      <w:pPr>
        <w:spacing w:before="120"/>
        <w:rPr>
          <w:rFonts w:eastAsia="Times New Roman" w:cs="Times New Roman"/>
          <w:sz w:val="28"/>
          <w:szCs w:val="28"/>
        </w:rPr>
      </w:pPr>
      <w:r>
        <w:t>Nợ TK 635 - Chi phí tài chính (số lỗ)</w:t>
      </w:r>
    </w:p>
    <w:p w:rsidR="00704297" w:rsidRDefault="00D52B08">
      <w:pPr>
        <w:spacing w:before="120"/>
        <w:rPr>
          <w:rFonts w:eastAsia="Times New Roman" w:cs="Times New Roman"/>
          <w:sz w:val="28"/>
          <w:szCs w:val="28"/>
        </w:rPr>
      </w:pPr>
      <w:r>
        <w:t>Có các TK 221, 222.</w:t>
      </w:r>
    </w:p>
    <w:p w:rsidR="00704297" w:rsidRDefault="00D52B08">
      <w:pPr>
        <w:spacing w:before="120"/>
        <w:rPr>
          <w:rFonts w:eastAsia="Times New Roman" w:cs="Times New Roman"/>
          <w:szCs w:val="26"/>
        </w:rPr>
      </w:pPr>
      <w:r>
        <w:t>3.4. Trường hợp doanh nghiệp bán khoản đầu tư vào cổ phiếu của doanh nghiệp khác dưới hình thức hoán đổi cổ phiếu, doanh nghiệp phải xác định giá trị hợp lý của cổ phiếu nhận về tại thời điểm trao đổi. Phần chênh lệch (nếu có) giữa giá trị hợp lý của cổ phiếu nhận về nhỏ hơn giá trị ghi sổ của cổ phiếu mang đi trao đổi được kế toán là chi phí tài chính, ghi:</w:t>
      </w:r>
    </w:p>
    <w:p w:rsidR="00704297" w:rsidRDefault="00D52B08">
      <w:pPr>
        <w:spacing w:before="120"/>
        <w:rPr>
          <w:rFonts w:eastAsia="Times New Roman" w:cs="Times New Roman"/>
          <w:szCs w:val="26"/>
        </w:rPr>
      </w:pPr>
      <w:r>
        <w:t>Nợ các TK 121, 221, 222, 228 (giá trị ghi sổ cổ phiếu nhận về)</w:t>
      </w:r>
    </w:p>
    <w:p w:rsidR="00704297" w:rsidRDefault="00D52B08">
      <w:pPr>
        <w:spacing w:before="120"/>
        <w:rPr>
          <w:rFonts w:eastAsia="Times New Roman" w:cs="Times New Roman"/>
          <w:szCs w:val="26"/>
        </w:rPr>
      </w:pPr>
      <w:r>
        <w:t>Nợ TK 635 - Chi phí tài chính (phần chênh lệch giữa giá trị hợp lý của cổ phiếu nhận về thấp hơn giá trị ghi sổ của cổ</w:t>
      </w:r>
    </w:p>
    <w:p w:rsidR="00704297" w:rsidRDefault="00D52B08">
      <w:pPr>
        <w:spacing w:before="120"/>
        <w:rPr>
          <w:rFonts w:eastAsia="Times New Roman" w:cs="Times New Roman"/>
          <w:szCs w:val="26"/>
        </w:rPr>
      </w:pPr>
      <w:r>
        <w:t>phiếu mang đi trao đổi)</w:t>
      </w:r>
    </w:p>
    <w:p w:rsidR="00704297" w:rsidRDefault="00D52B08">
      <w:pPr>
        <w:spacing w:before="120"/>
        <w:rPr>
          <w:rFonts w:eastAsia="Times New Roman" w:cs="Times New Roman"/>
          <w:szCs w:val="26"/>
        </w:rPr>
      </w:pPr>
      <w:r>
        <w:t>Có các TK 121, 221, 222, 228 (giá trị hợp lý cổ phiếu mang trao đổi).</w:t>
      </w:r>
    </w:p>
    <w:p w:rsidR="00704297" w:rsidRDefault="00D52B08">
      <w:pPr>
        <w:spacing w:before="120"/>
        <w:rPr>
          <w:rFonts w:eastAsia="Times New Roman" w:cs="Times New Roman"/>
          <w:sz w:val="28"/>
          <w:szCs w:val="28"/>
        </w:rPr>
      </w:pPr>
      <w:r>
        <w:t>3.5. Kế toán dự phòng giảm giá chứng khoán kinh doanh và dự phòng tổn thất đầu tư vào đơn vị khác khi lập Báo cáo tài chính:</w:t>
      </w:r>
    </w:p>
    <w:p w:rsidR="00704297" w:rsidRDefault="00D52B08">
      <w:pPr>
        <w:spacing w:before="120"/>
        <w:rPr>
          <w:rFonts w:eastAsia="Times New Roman" w:cs="Times New Roman"/>
          <w:sz w:val="28"/>
          <w:szCs w:val="28"/>
        </w:rPr>
      </w:pPr>
      <w:r>
        <w:t>- Trường hợp số dự phòng phải lập kỳ này lớn hơn số dự phòng đã lập kỳ trước, kế toán trích lập bổ sung phần chênh lệch,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lastRenderedPageBreak/>
        <w:t>Có TK 229 - Dự phòng tổn thất tài sản (2291, 2292).</w:t>
      </w:r>
    </w:p>
    <w:p w:rsidR="00704297" w:rsidRDefault="00D52B08">
      <w:pPr>
        <w:spacing w:before="120"/>
        <w:rPr>
          <w:rFonts w:eastAsia="Times New Roman" w:cs="Times New Roman"/>
          <w:sz w:val="28"/>
          <w:szCs w:val="28"/>
        </w:rPr>
      </w:pPr>
      <w:r>
        <w:t>- Trường hợp số dự phòng phải lập kỳ này nhỏ hơn số dự phòng đã lập kỳ trước chưa sử dụng hết, kế toán hoàn nhập phần chênh lệch, ghi:</w:t>
      </w:r>
    </w:p>
    <w:p w:rsidR="00704297" w:rsidRDefault="00D52B08">
      <w:pPr>
        <w:spacing w:before="120"/>
        <w:rPr>
          <w:rFonts w:eastAsia="Times New Roman" w:cs="Times New Roman"/>
          <w:sz w:val="28"/>
          <w:szCs w:val="28"/>
        </w:rPr>
      </w:pPr>
      <w:r>
        <w:t>Nợ TK 229 - Dự phòng tổn thất tài sản (2291, 2292)</w:t>
      </w:r>
    </w:p>
    <w:p w:rsidR="00704297" w:rsidRDefault="00D52B08">
      <w:pPr>
        <w:spacing w:before="120"/>
        <w:rPr>
          <w:rFonts w:eastAsia="Times New Roman" w:cs="Times New Roman"/>
          <w:sz w:val="28"/>
          <w:szCs w:val="28"/>
        </w:rPr>
      </w:pPr>
      <w:r>
        <w:t>Có TK 635 - Chi phí tài chính.</w:t>
      </w:r>
    </w:p>
    <w:p w:rsidR="00704297" w:rsidRDefault="00D52B08">
      <w:pPr>
        <w:spacing w:before="120"/>
        <w:rPr>
          <w:rFonts w:eastAsia="Times New Roman" w:cs="Times New Roman"/>
          <w:sz w:val="28"/>
          <w:szCs w:val="28"/>
        </w:rPr>
      </w:pPr>
      <w:r>
        <w:t>3.6. Khoản chiết khấu thanh toán cho người mua hàng hoá, dịch vụ được hưởng do thanh toán trước hạn phải thanh toán theo thỏa thuận khi mua, bán hàng,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các TK 131, 111, 112,...</w:t>
      </w:r>
    </w:p>
    <w:p w:rsidR="00704297" w:rsidRDefault="00D52B08">
      <w:pPr>
        <w:spacing w:before="120"/>
        <w:rPr>
          <w:rFonts w:eastAsia="Times New Roman" w:cs="Times New Roman"/>
          <w:sz w:val="28"/>
          <w:szCs w:val="28"/>
        </w:rPr>
      </w:pPr>
      <w:r>
        <w:t>3.7. Chi phí liên quan trực tiếp đến khoản vay (ngoài lãi vay phải trả), như chi phí kiểm toán, thẩm định hồ sơ vay vốn..., nếu được tính vào chi phí tài chính:</w:t>
      </w:r>
    </w:p>
    <w:p w:rsidR="00704297" w:rsidRDefault="00D52B08">
      <w:pPr>
        <w:spacing w:before="120"/>
        <w:rPr>
          <w:rFonts w:eastAsia="Times New Roman" w:cs="Times New Roman"/>
          <w:sz w:val="28"/>
          <w:szCs w:val="28"/>
        </w:rPr>
      </w:pPr>
      <w:r>
        <w:t>- Đối với khoản vay dưới hình thức phát hành trái phiếu, ghi:</w:t>
      </w:r>
    </w:p>
    <w:p w:rsidR="00704297" w:rsidRDefault="00D52B08">
      <w:pPr>
        <w:spacing w:before="120"/>
        <w:rPr>
          <w:rFonts w:eastAsia="Times New Roman" w:cs="Times New Roman"/>
          <w:sz w:val="28"/>
          <w:szCs w:val="28"/>
        </w:rPr>
      </w:pPr>
      <w:r>
        <w:t>Nợ các TK 635 - Chi phí tài chính</w:t>
      </w:r>
    </w:p>
    <w:p w:rsidR="00704297" w:rsidRDefault="00D52B08">
      <w:pPr>
        <w:spacing w:before="120"/>
        <w:rPr>
          <w:rFonts w:eastAsia="Times New Roman" w:cs="Times New Roman"/>
          <w:sz w:val="28"/>
          <w:szCs w:val="28"/>
        </w:rPr>
      </w:pPr>
      <w:r>
        <w:t>Có TK 343 - Trái phiếu phát hành (3431, 3432)</w:t>
      </w:r>
    </w:p>
    <w:p w:rsidR="00704297" w:rsidRDefault="00D52B08">
      <w:pPr>
        <w:spacing w:before="120"/>
        <w:rPr>
          <w:rFonts w:eastAsia="Times New Roman" w:cs="Times New Roman"/>
          <w:sz w:val="28"/>
          <w:szCs w:val="28"/>
        </w:rPr>
      </w:pPr>
      <w:r>
        <w:t>- Đối với khoản vay dưới hình thức vay theo hợp đồng, khế ước thông thường,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3.8. Trường hợp đơn vị phải thanh toán định kỳ lãi tiền vay, lãi trái phiếu cho bên cho vay,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3.9. Trường hợp đơn vị trả trước lãi tiền vay, lãi trái phiếu cho bên cho vay, ghi:</w:t>
      </w:r>
    </w:p>
    <w:p w:rsidR="00704297" w:rsidRDefault="00D52B08">
      <w:pPr>
        <w:spacing w:before="120"/>
        <w:rPr>
          <w:rFonts w:eastAsia="Times New Roman" w:cs="Times New Roman"/>
          <w:sz w:val="28"/>
          <w:szCs w:val="28"/>
        </w:rPr>
      </w:pPr>
      <w:r>
        <w:t>Nợ TK 242 - Chi phí trả trước (nếu trả trước lãi tiền vay)</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Định kỳ, khi phân bổ lãi tiền vay, lãi trái phiếu theo số phải trả từng kỳ vào chi phí tài chính,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242 - Chi phí trả trước.</w:t>
      </w:r>
    </w:p>
    <w:p w:rsidR="00704297" w:rsidRDefault="00D52B08">
      <w:pPr>
        <w:spacing w:before="120"/>
        <w:rPr>
          <w:rFonts w:eastAsia="Times New Roman" w:cs="Times New Roman"/>
          <w:sz w:val="28"/>
          <w:szCs w:val="28"/>
        </w:rPr>
      </w:pPr>
      <w:r>
        <w:t>3.10. Trường hợp vay trả lãi sau:</w:t>
      </w:r>
    </w:p>
    <w:p w:rsidR="00704297" w:rsidRDefault="00D52B08">
      <w:pPr>
        <w:spacing w:before="120"/>
        <w:rPr>
          <w:rFonts w:eastAsia="Times New Roman" w:cs="Times New Roman"/>
          <w:sz w:val="28"/>
          <w:szCs w:val="28"/>
        </w:rPr>
      </w:pPr>
      <w:r>
        <w:lastRenderedPageBreak/>
        <w:t>- Định kỳ, khi tính lãi tiền vay, lãi trái phiếu phải trả trong kỳ, nếu được tính vào chi phí tài chính,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341 - Vay và nợ thuê tài chính (3411) (nếu lãi vay nhập gốc)</w:t>
      </w:r>
    </w:p>
    <w:p w:rsidR="00704297" w:rsidRDefault="00D52B08">
      <w:pPr>
        <w:spacing w:before="120"/>
        <w:rPr>
          <w:rFonts w:eastAsia="Times New Roman" w:cs="Times New Roman"/>
          <w:sz w:val="28"/>
          <w:szCs w:val="28"/>
        </w:rPr>
      </w:pPr>
      <w:r>
        <w:t>Có TK 335 - Chi phí phải trả.</w:t>
      </w:r>
    </w:p>
    <w:p w:rsidR="00704297" w:rsidRDefault="00D52B08">
      <w:pPr>
        <w:spacing w:before="120"/>
        <w:rPr>
          <w:rFonts w:eastAsia="Times New Roman" w:cs="Times New Roman"/>
          <w:sz w:val="28"/>
          <w:szCs w:val="28"/>
        </w:rPr>
      </w:pPr>
      <w:r>
        <w:t>- Hết thời hạn vay, khi đơn vị trả gốc vay và lãi tiền vay, ghi:</w:t>
      </w:r>
    </w:p>
    <w:p w:rsidR="00704297" w:rsidRDefault="00D52B08">
      <w:pPr>
        <w:spacing w:before="120"/>
        <w:rPr>
          <w:rFonts w:eastAsia="Times New Roman" w:cs="Times New Roman"/>
          <w:sz w:val="28"/>
          <w:szCs w:val="28"/>
        </w:rPr>
      </w:pPr>
      <w:r>
        <w:t>Nợ TK 341 - Vay và nợ thuê tài chính (gốc vay còn phải trả)</w:t>
      </w:r>
    </w:p>
    <w:p w:rsidR="00704297" w:rsidRDefault="00D52B08">
      <w:pPr>
        <w:spacing w:before="120"/>
        <w:rPr>
          <w:rFonts w:eastAsia="Times New Roman" w:cs="Times New Roman"/>
          <w:sz w:val="28"/>
          <w:szCs w:val="28"/>
        </w:rPr>
      </w:pPr>
      <w:r>
        <w:t>Nợ TK 34311 - Mệnh giá trái phiếu</w:t>
      </w:r>
    </w:p>
    <w:p w:rsidR="00704297" w:rsidRDefault="00D52B08">
      <w:pPr>
        <w:spacing w:before="120"/>
        <w:rPr>
          <w:rFonts w:eastAsia="Times New Roman" w:cs="Times New Roman"/>
          <w:sz w:val="28"/>
          <w:szCs w:val="28"/>
        </w:rPr>
      </w:pPr>
      <w:r>
        <w:t>Nợ TK 335 - Chi phí phải trả (lãi tiền vay của các kỳ trước)</w:t>
      </w:r>
    </w:p>
    <w:p w:rsidR="00704297" w:rsidRDefault="00D52B08">
      <w:pPr>
        <w:spacing w:before="120"/>
        <w:rPr>
          <w:rFonts w:eastAsia="Times New Roman" w:cs="Times New Roman"/>
          <w:sz w:val="28"/>
          <w:szCs w:val="28"/>
        </w:rPr>
      </w:pPr>
      <w:r>
        <w:t>Nợ TK 635 - Chi phí tài chính (lãi tiền vay của kỳ đáo hạn)</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3.11. Trường hợp doanh nghiệp phát hành trái phiếu có chiết khấu hoặc phụ trội để huy động vốn vay dùng vào SXKD, định kỳ khi tính chi phí lãi vay vào chi phí SXKD trong kỳ,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các TK 111, 112,... (nếu trả lãi vay định kỳ)</w:t>
      </w:r>
    </w:p>
    <w:p w:rsidR="00704297" w:rsidRDefault="00D52B08">
      <w:pPr>
        <w:spacing w:before="120"/>
        <w:rPr>
          <w:rFonts w:eastAsia="Times New Roman" w:cs="Times New Roman"/>
          <w:sz w:val="28"/>
          <w:szCs w:val="28"/>
        </w:rPr>
      </w:pPr>
      <w:r>
        <w:t>Có TK 242 - Chi phí trả trước (chi phí đi vay phải trả trong kỳ)</w:t>
      </w:r>
    </w:p>
    <w:p w:rsidR="00704297" w:rsidRDefault="00D52B08">
      <w:pPr>
        <w:spacing w:before="120"/>
        <w:rPr>
          <w:rFonts w:eastAsia="Times New Roman" w:cs="Times New Roman"/>
          <w:sz w:val="28"/>
          <w:szCs w:val="28"/>
        </w:rPr>
      </w:pPr>
      <w:r>
        <w:t>Có TK 335 - Chi phí phải trả (trích trước chi phí đi vay phải trả trong kỳ - nếu chi phí đi vay trả sau).</w:t>
      </w:r>
    </w:p>
    <w:p w:rsidR="00704297" w:rsidRDefault="00D52B08">
      <w:pPr>
        <w:spacing w:before="120"/>
        <w:rPr>
          <w:rFonts w:eastAsia="Times New Roman" w:cs="Times New Roman"/>
          <w:sz w:val="28"/>
          <w:szCs w:val="28"/>
        </w:rPr>
      </w:pPr>
      <w:r>
        <w:t>- Nếu phát hành trái phiếu có chiết khấu, định kỳ, khi phân bổ chiết khấu trái phiếu từng kỳ ghi vào chi phí đi vay,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34312 - Chiết khấu trái phiếu (số phân bổ từng kỳ).</w:t>
      </w:r>
    </w:p>
    <w:p w:rsidR="00704297" w:rsidRDefault="00D52B08">
      <w:pPr>
        <w:spacing w:before="120"/>
        <w:rPr>
          <w:rFonts w:eastAsia="Times New Roman" w:cs="Times New Roman"/>
          <w:sz w:val="28"/>
          <w:szCs w:val="28"/>
        </w:rPr>
      </w:pPr>
      <w:r>
        <w:t>- Nếu phát hành trái phiếu có phụ trội, định kỳ khi phân bổ phụ trội trái phiếu từng kỳ ghi giảm chi phí đi vay, ghi:</w:t>
      </w:r>
    </w:p>
    <w:p w:rsidR="00704297" w:rsidRDefault="00D52B08">
      <w:pPr>
        <w:spacing w:before="120"/>
        <w:rPr>
          <w:rFonts w:eastAsia="Times New Roman" w:cs="Times New Roman"/>
          <w:sz w:val="28"/>
          <w:szCs w:val="28"/>
        </w:rPr>
      </w:pPr>
      <w:r>
        <w:t>Nợ TK 34313 - Phụ trội trái phiếu (số phân bổ từng kỳ)</w:t>
      </w:r>
    </w:p>
    <w:p w:rsidR="00704297" w:rsidRDefault="00D52B08">
      <w:pPr>
        <w:spacing w:before="120"/>
        <w:rPr>
          <w:rFonts w:eastAsia="Times New Roman" w:cs="Times New Roman"/>
          <w:sz w:val="28"/>
          <w:szCs w:val="28"/>
        </w:rPr>
      </w:pPr>
      <w:r>
        <w:t>Có TK 635 - Chi phí tài chính.</w:t>
      </w:r>
    </w:p>
    <w:p w:rsidR="00704297" w:rsidRDefault="00D52B08">
      <w:pPr>
        <w:spacing w:before="120"/>
        <w:rPr>
          <w:rFonts w:eastAsia="Times New Roman" w:cs="Times New Roman"/>
          <w:sz w:val="28"/>
          <w:szCs w:val="28"/>
        </w:rPr>
      </w:pPr>
      <w:r>
        <w:t xml:space="preserve">3.12. Định kỳ, kế toán ghi nhận chi phí tài chính hoặc vốn hoá đối với số lãi trái phiếu phải trả tính theo lãi suất của trái phiếu tương tự không có quyền chuyển đổi hoặc tính </w:t>
      </w:r>
      <w:r>
        <w:lastRenderedPageBreak/>
        <w:t>theo lãi suất đi vay phổ biến trên thị trường đồng thời điều chỉnh giá trị phần nợ gốc của trái phiếu chuyển đổi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Nợ TK 241 - Xây dựng cơ bản dở dang (nếu vốn hoá)</w:t>
      </w:r>
    </w:p>
    <w:p w:rsidR="00704297" w:rsidRDefault="00D52B08">
      <w:pPr>
        <w:spacing w:before="120"/>
        <w:rPr>
          <w:rFonts w:eastAsia="Times New Roman" w:cs="Times New Roman"/>
          <w:sz w:val="28"/>
          <w:szCs w:val="28"/>
        </w:rPr>
      </w:pPr>
      <w:r>
        <w:t>Có TK 335 - Chi phí phải trả (số lãi trái phiếu phải trả trong kỳ tính theo lãi suất danh nghĩa)</w:t>
      </w:r>
    </w:p>
    <w:p w:rsidR="00704297" w:rsidRDefault="00D52B08">
      <w:pPr>
        <w:spacing w:before="120"/>
        <w:rPr>
          <w:rFonts w:eastAsia="Times New Roman" w:cs="Times New Roman"/>
          <w:sz w:val="28"/>
          <w:szCs w:val="28"/>
        </w:rPr>
      </w:pPr>
      <w:r>
        <w:t>Có TK 3432 - Trái phiếu chuyển đổi (phần chênh lệch giữa lãi trái phiếu được ghi nhận vào chi phí tài chính (hoặc vốn hoá) và số lãi trái phiếu phải trả trong kỳ tính theo lãi suất danh nghĩa).</w:t>
      </w:r>
    </w:p>
    <w:p w:rsidR="00704297" w:rsidRDefault="00D52B08">
      <w:pPr>
        <w:spacing w:before="120"/>
        <w:rPr>
          <w:rFonts w:eastAsia="Times New Roman" w:cs="Times New Roman"/>
          <w:sz w:val="28"/>
          <w:szCs w:val="28"/>
        </w:rPr>
      </w:pPr>
      <w:r>
        <w:t>3.13.</w:t>
      </w:r>
      <w:r>
        <w:rPr>
          <w:b/>
        </w:rPr>
        <w:t xml:space="preserve"> </w:t>
      </w:r>
      <w:r>
        <w:t>Trường hợp doanh nghiệp thanh toán định kỳ tiền lãi thuê của TSCĐ thuê tài chính, khi bên thuê nhận được hoá đơn thanh toán của bên cho thuê, ghi:</w:t>
      </w:r>
    </w:p>
    <w:p w:rsidR="00704297" w:rsidRDefault="00D52B08">
      <w:pPr>
        <w:spacing w:before="120"/>
        <w:rPr>
          <w:rFonts w:eastAsia="Times New Roman" w:cs="Times New Roman"/>
          <w:sz w:val="28"/>
          <w:szCs w:val="28"/>
        </w:rPr>
      </w:pPr>
      <w:r>
        <w:t>Nợ TK 635 - Chi phí tài chính (tiền lãi thuê trả từng kỳ)</w:t>
      </w:r>
    </w:p>
    <w:p w:rsidR="00704297" w:rsidRDefault="00D52B08">
      <w:pPr>
        <w:spacing w:before="120"/>
        <w:rPr>
          <w:rFonts w:eastAsia="Times New Roman" w:cs="Times New Roman"/>
          <w:sz w:val="28"/>
          <w:szCs w:val="28"/>
        </w:rPr>
      </w:pPr>
      <w:r>
        <w:t>Có các TK 111, 112 (nếu trả tiền ngay)</w:t>
      </w:r>
    </w:p>
    <w:p w:rsidR="00704297" w:rsidRDefault="00D52B08">
      <w:pPr>
        <w:spacing w:before="120"/>
        <w:rPr>
          <w:rFonts w:eastAsia="Times New Roman" w:cs="Times New Roman"/>
          <w:sz w:val="28"/>
          <w:szCs w:val="28"/>
        </w:rPr>
      </w:pPr>
      <w:r>
        <w:t>Có TK 341 - Vay và nợ thuê tài chính (3412) (nếu nhận nợ).</w:t>
      </w:r>
    </w:p>
    <w:p w:rsidR="00704297" w:rsidRDefault="00D52B08">
      <w:pPr>
        <w:spacing w:before="120"/>
        <w:rPr>
          <w:rFonts w:eastAsia="Times New Roman" w:cs="Times New Roman"/>
          <w:sz w:val="28"/>
          <w:szCs w:val="28"/>
        </w:rPr>
      </w:pPr>
      <w:r>
        <w:t>3.14. Khi mua vật tư, hàng hóa, TSCĐ theo phương thức trả chậm, trả góp về sử dụng ngay cho hoạt động SXKD, ghi:</w:t>
      </w:r>
    </w:p>
    <w:p w:rsidR="00704297" w:rsidRDefault="00D52B08">
      <w:pPr>
        <w:spacing w:before="120"/>
        <w:rPr>
          <w:rFonts w:eastAsia="Times New Roman" w:cs="Times New Roman"/>
          <w:sz w:val="28"/>
          <w:szCs w:val="28"/>
        </w:rPr>
      </w:pPr>
      <w:r>
        <w:t>Nợ các TK 152, 153, 156, 211, 213 (theo giá mua trả tiền ngay)</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Nợ TK 242 - Chi phí trả trước {phần lãi trả chậm là số chênh lệch giữa tổng số tiền phải thanh toán trừ (-) Giá mua trả tiền ngay trừ Thuế GTGT (nếu được khấu trừ)}</w:t>
      </w:r>
    </w:p>
    <w:p w:rsidR="00704297" w:rsidRDefault="00D52B08">
      <w:pPr>
        <w:spacing w:before="120"/>
        <w:rPr>
          <w:rFonts w:eastAsia="Times New Roman" w:cs="Times New Roman"/>
          <w:sz w:val="28"/>
          <w:szCs w:val="28"/>
        </w:rPr>
      </w:pPr>
      <w:r>
        <w:t>Có TK 331 - Phải trả cho người bán (tổng giá thanh toán).</w:t>
      </w:r>
    </w:p>
    <w:p w:rsidR="00704297" w:rsidRDefault="00D52B08">
      <w:pPr>
        <w:spacing w:before="120"/>
        <w:rPr>
          <w:rFonts w:eastAsia="Times New Roman" w:cs="Times New Roman"/>
          <w:sz w:val="28"/>
          <w:szCs w:val="28"/>
        </w:rPr>
      </w:pPr>
      <w:r>
        <w:t>Định kỳ, tính vào chi phí tài chính số lãi mua hàng trả chậm, trả góp phải trả,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242 - Chi phí trả trước.</w:t>
      </w:r>
    </w:p>
    <w:p w:rsidR="00704297" w:rsidRDefault="00D52B08">
      <w:pPr>
        <w:spacing w:before="120"/>
        <w:rPr>
          <w:rFonts w:eastAsia="Times New Roman" w:cs="Times New Roman"/>
          <w:sz w:val="28"/>
          <w:szCs w:val="28"/>
        </w:rPr>
      </w:pPr>
      <w:r>
        <w:t>3.15. Kế toán các khoản lỗ tỷ giá</w:t>
      </w:r>
    </w:p>
    <w:p w:rsidR="00704297" w:rsidRDefault="00D52B08">
      <w:pPr>
        <w:spacing w:before="120"/>
        <w:rPr>
          <w:rFonts w:eastAsia="Times New Roman" w:cs="Times New Roman"/>
          <w:sz w:val="28"/>
          <w:szCs w:val="28"/>
        </w:rPr>
      </w:pPr>
      <w:r>
        <w:t>a) Khi mua hàng hoá, dịch vụ, tài sản, chi trả các khoản chi phí... thanh toán bằng ngoại tệ nếu tỷ giá giao dịch thực tế nhỏ hơn tỷ giá trên sổ kế toán của TK 111, 112, ghi:</w:t>
      </w:r>
    </w:p>
    <w:p w:rsidR="00704297" w:rsidRDefault="00D52B08">
      <w:pPr>
        <w:spacing w:before="120"/>
        <w:rPr>
          <w:rFonts w:eastAsia="Times New Roman" w:cs="Times New Roman"/>
          <w:sz w:val="28"/>
          <w:szCs w:val="28"/>
        </w:rPr>
      </w:pPr>
      <w:r>
        <w:t>Nợ các TK 151, 152, 153, 156, 157, 211, 213, 217, 241, 623, 627, 641, 642, (theo tỷ giá giao dịch thực tế)</w:t>
      </w:r>
    </w:p>
    <w:p w:rsidR="00704297" w:rsidRDefault="00D52B08">
      <w:pPr>
        <w:spacing w:before="120"/>
        <w:rPr>
          <w:rFonts w:eastAsia="Times New Roman" w:cs="Times New Roman"/>
          <w:sz w:val="28"/>
          <w:szCs w:val="28"/>
        </w:rPr>
      </w:pPr>
      <w:r>
        <w:lastRenderedPageBreak/>
        <w:t>Nợ TK 635 - Chi phí tài chính (lỗ tỷ giá hối đoái)</w:t>
      </w:r>
    </w:p>
    <w:p w:rsidR="00704297" w:rsidRDefault="00D52B08">
      <w:pPr>
        <w:spacing w:before="120"/>
        <w:rPr>
          <w:rFonts w:eastAsia="Times New Roman" w:cs="Times New Roman"/>
          <w:sz w:val="28"/>
          <w:szCs w:val="28"/>
        </w:rPr>
      </w:pPr>
      <w:r>
        <w:t>Có các TK 1112, 1122 (theo tỷ giá trên sổ kế toán).</w:t>
      </w:r>
    </w:p>
    <w:p w:rsidR="00704297" w:rsidRDefault="00D52B08">
      <w:pPr>
        <w:spacing w:before="120"/>
        <w:rPr>
          <w:rFonts w:eastAsia="Times New Roman" w:cs="Times New Roman"/>
          <w:sz w:val="28"/>
          <w:szCs w:val="28"/>
        </w:rPr>
      </w:pPr>
      <w:r>
        <w:t>b) Khi thanh toán các khoản nợ phải trả bằng ngoại tệ, nếu tỷ giá trên sổ kế toán các tài khoản nợ phải trả nhỏ hơn tỷ giá trên sổ kế toán TK 111, 112, ghi:</w:t>
      </w:r>
    </w:p>
    <w:p w:rsidR="00704297" w:rsidRDefault="00D52B08">
      <w:pPr>
        <w:spacing w:before="120"/>
        <w:rPr>
          <w:rFonts w:eastAsia="Times New Roman" w:cs="Times New Roman"/>
          <w:sz w:val="28"/>
          <w:szCs w:val="28"/>
        </w:rPr>
      </w:pPr>
      <w:r>
        <w:t>Nợ các TK 331, 336, 341,... (tỷ giá ghi sổ kế toán)</w:t>
      </w:r>
    </w:p>
    <w:p w:rsidR="00704297" w:rsidRDefault="00D52B08">
      <w:pPr>
        <w:spacing w:before="120"/>
        <w:rPr>
          <w:rFonts w:eastAsia="Times New Roman" w:cs="Times New Roman"/>
          <w:sz w:val="28"/>
          <w:szCs w:val="28"/>
        </w:rPr>
      </w:pPr>
      <w:r>
        <w:t>Nợ TK 635 - Chi phí tài chính (lỗ tỷ giá hối đoái)</w:t>
      </w:r>
    </w:p>
    <w:p w:rsidR="00704297" w:rsidRDefault="00D52B08">
      <w:pPr>
        <w:spacing w:before="120"/>
        <w:rPr>
          <w:rFonts w:eastAsia="Times New Roman" w:cs="Times New Roman"/>
          <w:sz w:val="28"/>
          <w:szCs w:val="28"/>
        </w:rPr>
      </w:pPr>
      <w:r>
        <w:t>Có các TK 1112, 1122 (theo tỷ giá trên sổ kế toán).</w:t>
      </w:r>
    </w:p>
    <w:p w:rsidR="00704297" w:rsidRDefault="00D52B08">
      <w:pPr>
        <w:spacing w:before="120"/>
        <w:rPr>
          <w:rFonts w:eastAsia="Times New Roman" w:cs="Times New Roman"/>
          <w:sz w:val="28"/>
          <w:szCs w:val="28"/>
        </w:rPr>
      </w:pPr>
      <w:r>
        <w:t>c) Khi thu được tiền Nợ phải thu bằng ngoại tệ, nếu tỷ giá trên sổ kế toán của các TK Nợ phải thu lớn hơn tỷ giá giao dịch thực tế tại thời điểm thu tiền, ghi:</w:t>
      </w:r>
    </w:p>
    <w:p w:rsidR="00704297" w:rsidRDefault="00D52B08">
      <w:pPr>
        <w:spacing w:before="120"/>
        <w:rPr>
          <w:rFonts w:eastAsia="Times New Roman" w:cs="Times New Roman"/>
          <w:sz w:val="28"/>
          <w:szCs w:val="28"/>
        </w:rPr>
      </w:pPr>
      <w:r>
        <w:t>Nợ các TK 111 (1112), 112 (1122) (tỷ giá giao dịch thực tế)</w:t>
      </w:r>
    </w:p>
    <w:p w:rsidR="00704297" w:rsidRDefault="00D52B08">
      <w:pPr>
        <w:spacing w:before="120"/>
        <w:rPr>
          <w:rFonts w:eastAsia="Times New Roman" w:cs="Times New Roman"/>
          <w:sz w:val="28"/>
          <w:szCs w:val="28"/>
        </w:rPr>
      </w:pPr>
      <w:r>
        <w:t>Nợ TK 635 - Chi phí tài chính (lỗ tỷ giá hối đoái)</w:t>
      </w:r>
    </w:p>
    <w:p w:rsidR="00704297" w:rsidRDefault="00D52B08">
      <w:pPr>
        <w:spacing w:before="120"/>
        <w:rPr>
          <w:rFonts w:eastAsia="Times New Roman" w:cs="Times New Roman"/>
          <w:sz w:val="28"/>
          <w:szCs w:val="28"/>
        </w:rPr>
      </w:pPr>
      <w:r>
        <w:t>Có các TK 131, 136, 138 (tỷ giá trên sổ kế toán).</w:t>
      </w:r>
    </w:p>
    <w:p w:rsidR="00704297" w:rsidRDefault="00D52B08">
      <w:pPr>
        <w:spacing w:before="120"/>
        <w:rPr>
          <w:rFonts w:eastAsia="Times New Roman" w:cs="Times New Roman"/>
          <w:sz w:val="28"/>
          <w:szCs w:val="28"/>
        </w:rPr>
      </w:pPr>
      <w:r>
        <w:t>d) Khoản lỗ phát sinh khi bán ngoại tệ của hoạt động kinh doanh, ghi:</w:t>
      </w:r>
    </w:p>
    <w:p w:rsidR="00704297" w:rsidRDefault="00D52B08">
      <w:pPr>
        <w:spacing w:before="120"/>
        <w:rPr>
          <w:rFonts w:eastAsia="Times New Roman" w:cs="Times New Roman"/>
          <w:sz w:val="28"/>
          <w:szCs w:val="28"/>
        </w:rPr>
      </w:pPr>
      <w:r>
        <w:t>Nợ các TK 111 (1111), 112 (1121) (theo tỷ giá bán)</w:t>
      </w:r>
    </w:p>
    <w:p w:rsidR="00704297" w:rsidRDefault="00D52B08">
      <w:pPr>
        <w:spacing w:before="120"/>
        <w:rPr>
          <w:rFonts w:eastAsia="Times New Roman" w:cs="Times New Roman"/>
          <w:sz w:val="28"/>
          <w:szCs w:val="28"/>
        </w:rPr>
      </w:pPr>
      <w:r>
        <w:t>Nợ TK 635 - Chi phí tài chính (khoản lỗ - Nếu có)</w:t>
      </w:r>
    </w:p>
    <w:p w:rsidR="00704297" w:rsidRDefault="00D52B08">
      <w:pPr>
        <w:spacing w:before="120"/>
        <w:rPr>
          <w:rFonts w:eastAsia="Times New Roman" w:cs="Times New Roman"/>
          <w:sz w:val="28"/>
          <w:szCs w:val="28"/>
        </w:rPr>
      </w:pPr>
      <w:r>
        <w:t>Có các TK 111 (1112), 112 (1122) (theo tỷ giá ghi sổ kế toán).</w:t>
      </w:r>
    </w:p>
    <w:p w:rsidR="00704297" w:rsidRDefault="00D52B08">
      <w:pPr>
        <w:spacing w:before="120"/>
        <w:rPr>
          <w:rFonts w:eastAsia="Times New Roman" w:cs="Times New Roman"/>
          <w:sz w:val="28"/>
          <w:szCs w:val="28"/>
        </w:rPr>
      </w:pPr>
      <w:r>
        <w:t>e) Kết chuyển lỗ tỷ giá hối đoái đánh giá lại các khoản mục tiền tệ có gốc ngoại tệ vào chi phí tài chính, ghi:</w:t>
      </w:r>
    </w:p>
    <w:p w:rsidR="00704297" w:rsidRDefault="00D52B08">
      <w:pPr>
        <w:spacing w:before="120"/>
        <w:rPr>
          <w:rFonts w:eastAsia="Times New Roman" w:cs="Times New Roman"/>
          <w:sz w:val="28"/>
          <w:szCs w:val="28"/>
        </w:rPr>
      </w:pPr>
      <w:r>
        <w:t>Nợ TK 635 - Chi phí tài chính (nếu lỗ tỷ giá hối đoái)</w:t>
      </w:r>
    </w:p>
    <w:p w:rsidR="00704297" w:rsidRDefault="00D52B08">
      <w:pPr>
        <w:spacing w:before="120"/>
        <w:rPr>
          <w:rFonts w:eastAsia="Times New Roman" w:cs="Times New Roman"/>
          <w:sz w:val="28"/>
          <w:szCs w:val="28"/>
        </w:rPr>
      </w:pPr>
      <w:r>
        <w:t>Có TK 413 - Chênh lệch tỷ giá hối đoái (4131).</w:t>
      </w:r>
    </w:p>
    <w:p w:rsidR="00704297" w:rsidRDefault="00D52B08">
      <w:pPr>
        <w:spacing w:before="120"/>
        <w:rPr>
          <w:rFonts w:eastAsia="Times New Roman" w:cs="Times New Roman"/>
          <w:sz w:val="28"/>
          <w:szCs w:val="28"/>
        </w:rPr>
      </w:pPr>
      <w:r>
        <w:t>g) Các trường hợp khác phát sinh lỗ tỷ giá thực hiện theo quy định của các tài khoản liên quan.</w:t>
      </w:r>
    </w:p>
    <w:p w:rsidR="00704297" w:rsidRDefault="00D52B08">
      <w:pPr>
        <w:spacing w:before="120"/>
        <w:rPr>
          <w:rFonts w:eastAsia="Times New Roman" w:cs="Times New Roman"/>
          <w:sz w:val="28"/>
          <w:szCs w:val="28"/>
        </w:rPr>
      </w:pPr>
      <w:r>
        <w:t>3.16. Các doanh nghiệp chưa phân bổ hết khoản lỗ chênh lệch tỷ giá của giai đoạn trước hoạt động (đang phản ánh trên tài khoản 242 – Chi phí trả trước), phải kết chuyển toàn bộ số lỗ chênh lệch tỷ giá vào chi phí tài chính để xác định kết quả kinh doanh trong kỳ, ghi:</w:t>
      </w:r>
    </w:p>
    <w:p w:rsidR="00704297" w:rsidRDefault="00D52B08">
      <w:pPr>
        <w:spacing w:before="120"/>
        <w:rPr>
          <w:rFonts w:eastAsia="Times New Roman" w:cs="Times New Roman"/>
          <w:sz w:val="28"/>
          <w:szCs w:val="28"/>
        </w:rPr>
      </w:pPr>
      <w:r>
        <w:t>Nợ TK 635 - Chi phí tài chính (lỗ tỷ giá hối đoái)</w:t>
      </w:r>
    </w:p>
    <w:p w:rsidR="00704297" w:rsidRDefault="00D52B08">
      <w:pPr>
        <w:spacing w:before="120"/>
        <w:rPr>
          <w:rFonts w:eastAsia="Times New Roman" w:cs="Times New Roman"/>
          <w:sz w:val="28"/>
          <w:szCs w:val="28"/>
        </w:rPr>
      </w:pPr>
      <w:r>
        <w:t>Có TK 242 - Chi phí trả trước.</w:t>
      </w:r>
    </w:p>
    <w:p w:rsidR="00704297" w:rsidRDefault="00D52B08">
      <w:pPr>
        <w:spacing w:before="120"/>
        <w:rPr>
          <w:rFonts w:eastAsia="Times New Roman" w:cs="Times New Roman"/>
          <w:sz w:val="28"/>
          <w:szCs w:val="28"/>
        </w:rPr>
      </w:pPr>
      <w:r>
        <w:lastRenderedPageBreak/>
        <w:t>3.17. Trường hợp giá đánh giá lại vàng tiền tệ phát sinh lỗ (giá vàng thị trường trong nước nhỏ hơn giá trị ghi sổ), kế toán ghi nhận chi phí tài chính,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các TK 1113, 1123.</w:t>
      </w:r>
    </w:p>
    <w:p w:rsidR="00704297" w:rsidRDefault="00D52B08">
      <w:pPr>
        <w:spacing w:before="120"/>
        <w:rPr>
          <w:rFonts w:eastAsia="Times New Roman" w:cs="Times New Roman"/>
          <w:sz w:val="28"/>
          <w:szCs w:val="28"/>
        </w:rPr>
      </w:pPr>
      <w:r>
        <w:t>3.18. Đối với trường hợp bán trái phiếu Chính phủ theo hợp đồng mua bán lại (repo), khi thực hiện phân bổ số chênh lệch giữa giá bán và giá mua lại trái phiếu Chính phủ của hợp đồng mua bán lại trái phiếu Chính phủ vào chí phí định kỳ theo thời gian của hợp đồng ,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171 - Giao dịch mua bán lại trái phiếu Chính phủ.</w:t>
      </w:r>
    </w:p>
    <w:p w:rsidR="00704297" w:rsidRDefault="00D52B08">
      <w:pPr>
        <w:spacing w:before="120"/>
        <w:rPr>
          <w:rFonts w:eastAsia="Times New Roman" w:cs="Times New Roman"/>
          <w:sz w:val="28"/>
          <w:szCs w:val="28"/>
        </w:rPr>
      </w:pPr>
      <w:r>
        <w:t>3.19. Trường hợp doanh nghiệp nhà nước trước khi chuyển thành công ty cổ phần phải xử lý các khoản nợ phải trả:</w:t>
      </w:r>
    </w:p>
    <w:p w:rsidR="00704297" w:rsidRDefault="00D52B08">
      <w:pPr>
        <w:spacing w:before="120"/>
        <w:rPr>
          <w:rFonts w:eastAsia="Times New Roman" w:cs="Times New Roman"/>
          <w:sz w:val="28"/>
          <w:szCs w:val="28"/>
        </w:rPr>
      </w:pPr>
      <w:r>
        <w:t>- Đối với các khoản nợ vay Ngân hàng thương mại Nhà nước và Ngân hàng Phát triển Việt Nam đã quá hạn nhưng do doanh nghiệp bị lỗ, không còn vốn nhà nước, không thanh toán được, doanh nghiệp phải làm các thủ tục, hồ sơ đề nghị khoanh nợ, giãn nợ, xoá nợ lãi vay ngân hàng theo quy định của pháp luật hiện hành. Khi có quyết định xoá nợ lãi vay, ghi:</w:t>
      </w:r>
    </w:p>
    <w:p w:rsidR="00704297" w:rsidRDefault="00D52B08">
      <w:pPr>
        <w:spacing w:before="120"/>
        <w:rPr>
          <w:rFonts w:eastAsia="Times New Roman" w:cs="Times New Roman"/>
          <w:sz w:val="28"/>
          <w:szCs w:val="28"/>
        </w:rPr>
      </w:pPr>
      <w:r>
        <w:t>Nợ TK 335 - Chi phí phải trả (lãi vay được xoá)</w:t>
      </w:r>
    </w:p>
    <w:p w:rsidR="00704297" w:rsidRDefault="00D52B08">
      <w:pPr>
        <w:spacing w:before="120"/>
        <w:rPr>
          <w:rFonts w:eastAsia="Times New Roman" w:cs="Times New Roman"/>
          <w:sz w:val="28"/>
          <w:szCs w:val="28"/>
        </w:rPr>
      </w:pPr>
      <w:r>
        <w:t>Có TK 421 - Lợi nhuận sau thuế chưa phân phối (phần lãi vay đã hạch toán vào chi phí các kỳ trước nay được xoá)</w:t>
      </w:r>
    </w:p>
    <w:p w:rsidR="00704297" w:rsidRDefault="00D52B08">
      <w:pPr>
        <w:spacing w:before="120"/>
        <w:rPr>
          <w:rFonts w:eastAsia="Times New Roman" w:cs="Times New Roman"/>
          <w:sz w:val="28"/>
          <w:szCs w:val="28"/>
        </w:rPr>
      </w:pPr>
      <w:r>
        <w:t>Có TK 635 - Chi phí tài chính (phần lãi vay đã hạch toán vào chi phí tài chính trong kỳ này).</w:t>
      </w:r>
    </w:p>
    <w:p w:rsidR="00704297" w:rsidRDefault="00D52B08">
      <w:pPr>
        <w:spacing w:before="120"/>
        <w:rPr>
          <w:rFonts w:eastAsia="Times New Roman" w:cs="Times New Roman"/>
          <w:sz w:val="28"/>
          <w:szCs w:val="28"/>
        </w:rPr>
      </w:pPr>
      <w:r>
        <w:t>- Đối với các khoản chi phí lãi vay phải trả cho nhà đầu tư mua cổ phần: Trong trường hợp thời gian tính từ khi nhà đầu tư nộp tiền mua cổ phần đến thời điểm công ty được cấp Giấy chứng nhận đăng ký kinh doanh trên 3 tháng thì doanh nghiệp được tính lãi vay để trả cho các nhà đầu tư. Trường hợp nếu tiền thu bán cổ phần để huy động thêm vốn thuộc tài khoản của đơn vị và đơn vị được sử dụng,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335 - Chi phí phải trả.</w:t>
      </w:r>
    </w:p>
    <w:p w:rsidR="00704297" w:rsidRDefault="00D52B08">
      <w:pPr>
        <w:spacing w:before="120"/>
        <w:rPr>
          <w:rFonts w:eastAsia="Times New Roman" w:cs="Times New Roman"/>
          <w:sz w:val="28"/>
          <w:szCs w:val="28"/>
        </w:rPr>
      </w:pPr>
      <w:r>
        <w:t xml:space="preserve">3.20. Trường hợp cổ phiếu ưu đãi được phân loại là nợ phải trả, doanh nghiệp phải trả cổ tức theo một tỷ lệ nhất định mà không không phụ thuộc vào kết quả kinh doanh trong </w:t>
      </w:r>
      <w:r>
        <w:lastRenderedPageBreak/>
        <w:t>kỳ là lãi hay lỗ, khoản cổ tức ưu đãi đó về bản chất là khoản lãi vay và phải được ghi nhận vào chi phí tài chính, ghi:</w:t>
      </w:r>
    </w:p>
    <w:p w:rsidR="00704297" w:rsidRDefault="00D52B08">
      <w:pPr>
        <w:spacing w:before="120"/>
        <w:rPr>
          <w:rFonts w:eastAsia="Times New Roman" w:cs="Times New Roman"/>
          <w:sz w:val="28"/>
          <w:szCs w:val="28"/>
        </w:rPr>
      </w:pPr>
      <w:r>
        <w:t>Nợ TK 635 - Chi phí tài chính</w:t>
      </w:r>
    </w:p>
    <w:p w:rsidR="00704297" w:rsidRDefault="00D52B08">
      <w:pPr>
        <w:spacing w:before="120"/>
        <w:rPr>
          <w:rFonts w:eastAsia="Times New Roman" w:cs="Times New Roman"/>
          <w:sz w:val="28"/>
          <w:szCs w:val="28"/>
        </w:rPr>
      </w:pPr>
      <w:r>
        <w:t>Có TK 338 - Phải trả, phải nộp khác</w:t>
      </w:r>
    </w:p>
    <w:p w:rsidR="00704297" w:rsidRDefault="00D52B08">
      <w:pPr>
        <w:spacing w:before="120"/>
        <w:rPr>
          <w:rFonts w:eastAsia="Times New Roman" w:cs="Times New Roman"/>
          <w:sz w:val="28"/>
          <w:szCs w:val="28"/>
        </w:rPr>
      </w:pPr>
      <w:r>
        <w:t>3.21. Cuối kỳ, kết chuyển toàn bộ chi phí tài chính phát sinh trong kỳ sang tài khoản 911 “Xác định kết quả kinh doanh”, ghi:</w:t>
      </w:r>
    </w:p>
    <w:p w:rsidR="00704297" w:rsidRDefault="00D52B08">
      <w:pPr>
        <w:spacing w:before="120"/>
        <w:rPr>
          <w:rFonts w:eastAsia="Times New Roman" w:cs="Times New Roman"/>
          <w:sz w:val="28"/>
          <w:szCs w:val="28"/>
        </w:rPr>
      </w:pPr>
      <w:r>
        <w:t>Nợ TK 911 - Xác định kết quả kinh doanh</w:t>
      </w:r>
    </w:p>
    <w:p w:rsidR="00704297" w:rsidRDefault="00D52B08">
      <w:pPr>
        <w:spacing w:before="120"/>
        <w:rPr>
          <w:rFonts w:eastAsia="Times New Roman" w:cs="Times New Roman"/>
          <w:sz w:val="28"/>
          <w:szCs w:val="28"/>
        </w:rPr>
      </w:pPr>
      <w:r>
        <w:t>Có TK 635 - Chi phí tài chính.</w:t>
      </w:r>
      <w:bookmarkStart w:id="256" w:name="ymfzma" w:colFirst="0" w:colLast="0"/>
      <w:bookmarkEnd w:id="256"/>
    </w:p>
    <w:p w:rsidR="00704297" w:rsidRDefault="00D52B08" w:rsidP="00264C30">
      <w:pPr>
        <w:pStyle w:val="Heading2"/>
      </w:pPr>
      <w:bookmarkStart w:id="257" w:name="_Toc140907629"/>
      <w:r>
        <w:t>Điều 91. Tài khoản 641 - Chi phí bán hàng</w:t>
      </w:r>
      <w:bookmarkEnd w:id="257"/>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các chi phí thực tế phát sinh trong quá trình bán sản phẩm, hàng hoá, cung cấp dịch vụ, bao gồm các chi phí chào hàng, giới thiệu sản phẩm, quảng cáo sản phẩm, hoa hồng bán hàng, chi phí bảo hành sản phẩm, hàng hoá (trừ hoạt động xây lắp), chi phí bảo quản, đóng gói, vận chuyển,...</w:t>
      </w:r>
    </w:p>
    <w:p w:rsidR="00704297" w:rsidRDefault="00D52B08">
      <w:pPr>
        <w:spacing w:before="120"/>
        <w:rPr>
          <w:rFonts w:eastAsia="Times New Roman" w:cs="Times New Roman"/>
          <w:sz w:val="28"/>
          <w:szCs w:val="28"/>
        </w:rPr>
      </w:pPr>
      <w:r>
        <w:t>b) Các khoản chi phí bán hàng không được coi là chi phí tính thuế TNDN theo quy định của Luật thuế nhưng có đầy đủ hóa đơn chứng từ và đã hạch toán đúng theo Chế độ kế toán thì không được ghi giảm chi phí kế toán mà chỉ điều chỉnh trong quyết toán thuế TNDN để làm tăng số thuế TNDN phải nộp.</w:t>
      </w:r>
    </w:p>
    <w:p w:rsidR="00704297" w:rsidRDefault="00D52B08">
      <w:pPr>
        <w:spacing w:before="120"/>
        <w:rPr>
          <w:rFonts w:eastAsia="Times New Roman" w:cs="Times New Roman"/>
          <w:sz w:val="28"/>
          <w:szCs w:val="28"/>
        </w:rPr>
      </w:pPr>
      <w:r>
        <w:t>c) Tài khoản 641 được mở chi tiết theo từng nội dung chi phí như: Chi phí nhân viên, vật liệu, bao bì, dụng cụ, đồ dùng, khấu hao TSCĐ; dịch vụ mua ngoài, chi phí bằng tiền khác. Tuỳ theo đặc điểm kinh doanh, yêu cầu quản lý từng ngành, từng doanh nghiệp, tài khoản 641 có thể được mở thêm một số nội dung chi phí. Cuối kỳ, kế toán kết chuyển chi phí bán hàng vào bên Nợ tài khoản 911 "Xác định kết quả kinh doanh".</w:t>
      </w:r>
    </w:p>
    <w:p w:rsidR="00704297" w:rsidRDefault="00D52B08">
      <w:pPr>
        <w:spacing w:before="120"/>
        <w:rPr>
          <w:rFonts w:eastAsia="Times New Roman" w:cs="Times New Roman"/>
          <w:sz w:val="28"/>
          <w:szCs w:val="28"/>
        </w:rPr>
      </w:pPr>
      <w:r>
        <w:rPr>
          <w:b/>
        </w:rPr>
        <w:t>2. Kết cấu và nội dung phản ánh của tài khoản 641 - Chi phí bán hàng</w:t>
      </w:r>
    </w:p>
    <w:p w:rsidR="00704297" w:rsidRDefault="00D52B08">
      <w:pPr>
        <w:spacing w:before="120"/>
        <w:rPr>
          <w:rFonts w:eastAsia="Times New Roman" w:cs="Times New Roman"/>
          <w:sz w:val="28"/>
          <w:szCs w:val="28"/>
        </w:rPr>
      </w:pPr>
      <w:r>
        <w:rPr>
          <w:b/>
        </w:rPr>
        <w:t xml:space="preserve">Bên Nợ: </w:t>
      </w:r>
      <w:r>
        <w:t>Các chi phí phát sinh liên quan đến quá trình bán sản phẩm, hàng hoá, cung cấp dịch vụ phát sinh trong kỳ.</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Khoản được ghi giảm chi phí bán hàng trong kỳ;</w:t>
      </w:r>
    </w:p>
    <w:p w:rsidR="00704297" w:rsidRDefault="00D52B08">
      <w:pPr>
        <w:spacing w:before="120"/>
        <w:rPr>
          <w:rFonts w:eastAsia="Times New Roman" w:cs="Times New Roman"/>
          <w:sz w:val="28"/>
          <w:szCs w:val="28"/>
        </w:rPr>
      </w:pPr>
      <w:r>
        <w:t>- Kết chuyển chi phí bán hàng vào tài khoản 911 "Xác định kết quả kinh doanh" để tính kết quả kinh doanh trong kỳ.</w:t>
      </w:r>
    </w:p>
    <w:p w:rsidR="00704297" w:rsidRDefault="00D52B08">
      <w:pPr>
        <w:spacing w:before="120"/>
        <w:rPr>
          <w:rFonts w:eastAsia="Times New Roman" w:cs="Times New Roman"/>
          <w:sz w:val="28"/>
          <w:szCs w:val="28"/>
        </w:rPr>
      </w:pPr>
      <w:r>
        <w:rPr>
          <w:b/>
        </w:rPr>
        <w:lastRenderedPageBreak/>
        <w:t>Tài khoản 641 không có số dư cuối kỳ.</w:t>
      </w:r>
    </w:p>
    <w:p w:rsidR="00704297" w:rsidRDefault="00D52B08">
      <w:pPr>
        <w:spacing w:before="120"/>
        <w:rPr>
          <w:rFonts w:eastAsia="Times New Roman" w:cs="Times New Roman"/>
          <w:sz w:val="28"/>
          <w:szCs w:val="28"/>
        </w:rPr>
      </w:pPr>
      <w:r>
        <w:rPr>
          <w:b/>
          <w:i/>
        </w:rPr>
        <w:t xml:space="preserve">Tài khoản 641 </w:t>
      </w:r>
      <w:r>
        <w:rPr>
          <w:b/>
        </w:rPr>
        <w:t xml:space="preserve">- </w:t>
      </w:r>
      <w:r>
        <w:rPr>
          <w:b/>
          <w:i/>
        </w:rPr>
        <w:t>Chi phí bán hàng, có 7 tài khoản cấp 2:</w:t>
      </w:r>
    </w:p>
    <w:p w:rsidR="00704297" w:rsidRDefault="00D52B08">
      <w:pPr>
        <w:spacing w:before="120"/>
        <w:rPr>
          <w:rFonts w:eastAsia="Times New Roman" w:cs="Times New Roman"/>
          <w:sz w:val="28"/>
          <w:szCs w:val="28"/>
        </w:rPr>
      </w:pPr>
      <w:r>
        <w:rPr>
          <w:i/>
        </w:rPr>
        <w:t>- Tài khoản 6411 - Chi phí nhân viên:</w:t>
      </w:r>
      <w:r>
        <w:t xml:space="preserve"> Phản ánh các khoản phải trả cho nhân viên bán hàng, nhân viên đóng gói, vận chuyển, bảo quản sản phẩm, hàng hoá,... bao gồm tiền lương, tiền ăn giữa ca, tiền công và các khoản trích bảo hiểm xã hội, bảo hiểm y tế, kinh phí công đoàn, bảo hiểm thất nghiệp,...</w:t>
      </w:r>
    </w:p>
    <w:p w:rsidR="00704297" w:rsidRDefault="00D52B08">
      <w:pPr>
        <w:spacing w:before="120"/>
        <w:rPr>
          <w:rFonts w:eastAsia="Times New Roman" w:cs="Times New Roman"/>
          <w:sz w:val="28"/>
          <w:szCs w:val="28"/>
        </w:rPr>
      </w:pPr>
      <w:r>
        <w:rPr>
          <w:i/>
        </w:rPr>
        <w:t xml:space="preserve">- Tài khoản 6412 - Chi phí vật liệu, bao bì: </w:t>
      </w:r>
      <w:r>
        <w:t>Phản ánh các chi phí vật liệu, bao bì xuất dùng cho việc giữ gìn, tiêu thụ sản phẩm, hàng hoá, dịch vụ, như chi phí vật liệu đóng gói sản phẩm, hàng hoá, chi phí vật liệu, nhiên liệu dùng cho bảo quản, bốc vác, vận chuyển sản phẩm, hàng hoá trong quá trình tiêu thụ, vật liệu dùng cho sửa chữa, bảo quản TSCĐ,... dùng cho bộ phận bán hàng.</w:t>
      </w:r>
    </w:p>
    <w:p w:rsidR="00704297" w:rsidRDefault="00D52B08">
      <w:pPr>
        <w:spacing w:before="120"/>
        <w:rPr>
          <w:rFonts w:eastAsia="Times New Roman" w:cs="Times New Roman"/>
          <w:sz w:val="28"/>
          <w:szCs w:val="28"/>
        </w:rPr>
      </w:pPr>
      <w:r>
        <w:rPr>
          <w:i/>
        </w:rPr>
        <w:t xml:space="preserve">- Tài khoản 6413 - Chi phí dụng cụ, đồ dùng: </w:t>
      </w:r>
      <w:r>
        <w:t>Phản ánh chi phí về công cụ, dụng cụ phục vụ cho quá trình tiêu thụ sản phẩm, hàng hoá như dụng cụ đo lường, phương tiện tính toán, phương tiện làm việc,...</w:t>
      </w:r>
    </w:p>
    <w:p w:rsidR="00704297" w:rsidRDefault="00D52B08">
      <w:pPr>
        <w:spacing w:before="120"/>
        <w:rPr>
          <w:rFonts w:eastAsia="Times New Roman" w:cs="Times New Roman"/>
          <w:sz w:val="28"/>
          <w:szCs w:val="28"/>
        </w:rPr>
      </w:pPr>
      <w:r>
        <w:rPr>
          <w:i/>
        </w:rPr>
        <w:t xml:space="preserve">- Tài khoản 6414 - Chi phí khấu hao TSCĐ: </w:t>
      </w:r>
      <w:r>
        <w:t>Phản ánh chi phí khấu hao TSCĐ ở bộ phận bảo quản, bán hàng, như nhà kho, cửa hàng, bến bãi, phương tiện bốc dỡ, vận chuyển, phương tiện tính toán, đo lường, kiểm nghiệm chất lượng,...</w:t>
      </w:r>
    </w:p>
    <w:p w:rsidR="00704297" w:rsidRDefault="00D52B08">
      <w:pPr>
        <w:spacing w:before="120"/>
        <w:rPr>
          <w:rFonts w:eastAsia="Times New Roman" w:cs="Times New Roman"/>
          <w:sz w:val="28"/>
          <w:szCs w:val="28"/>
        </w:rPr>
      </w:pPr>
      <w:r>
        <w:t xml:space="preserve">- </w:t>
      </w:r>
      <w:r>
        <w:rPr>
          <w:i/>
        </w:rPr>
        <w:t>Tài khoản 6415 - Chi phí bảo hành:</w:t>
      </w:r>
      <w:r>
        <w:t xml:space="preserve"> Dùng để phản ánh khoản chi phí bảo hành sản phẩm, hàng hoá. Riêng chi phí sửa chữa và bảo hành công trình xây lắp phản ánh ở TK 627 “Chi phí sản xuất chung” mà không phản ánh ở TK này.</w:t>
      </w:r>
    </w:p>
    <w:p w:rsidR="00704297" w:rsidRDefault="00D52B08">
      <w:pPr>
        <w:spacing w:before="120"/>
        <w:rPr>
          <w:rFonts w:eastAsia="Times New Roman" w:cs="Times New Roman"/>
          <w:sz w:val="28"/>
          <w:szCs w:val="28"/>
        </w:rPr>
      </w:pPr>
      <w:r>
        <w:t xml:space="preserve">- </w:t>
      </w:r>
      <w:r>
        <w:rPr>
          <w:i/>
        </w:rPr>
        <w:t>Tài khoản 6417 - Chi phí dịch vụ mua ngoài:</w:t>
      </w:r>
      <w:r>
        <w:t xml:space="preserve"> Phản ánh các chi phí dịch vụ mua ngoài phục vụ cho bán hàng như chi phí thuê ngoài sửa chữa TSCĐ phục vụ trực tiếp cho khâu bán hàng, tiền thuê kho, thuê bãi, tiền thuê bốc vác, vận chuyển sản phẩm, hàng hoá đi bán, tiền trả hoa hồng cho đại lý bán hàng, cho đơn vị nhận uỷ thác xuất khẩu,...</w:t>
      </w:r>
    </w:p>
    <w:p w:rsidR="00704297" w:rsidRDefault="00D52B08">
      <w:pPr>
        <w:spacing w:before="120"/>
        <w:rPr>
          <w:rFonts w:eastAsia="Times New Roman" w:cs="Times New Roman"/>
          <w:sz w:val="28"/>
          <w:szCs w:val="28"/>
        </w:rPr>
      </w:pPr>
      <w:r>
        <w:t>-</w:t>
      </w:r>
      <w:r>
        <w:rPr>
          <w:i/>
        </w:rPr>
        <w:t xml:space="preserve"> Tài khoản 6418 - Chi phí bằng tiền khác:</w:t>
      </w:r>
      <w:r>
        <w:t xml:space="preserve"> Phản ánh các chi phí bằng tiền khác phát sinh trong khâu bán hàng ngoài các chi phí đã kể trên như chi phí tiếp khách ở bộ phận bán hàng, chi phí giới thiệu sản phẩm, hàng hoá, quảng cáo, chào hàng, chi phí hội nghị khách hàng...</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 xml:space="preserve">a) Tính tiền lương, phụ cấp, tiền ăn giữa ca và tính, trích bảo hiểm xã hội, bảo hiểm y tế, kinh phí công đoàn, bảo hiểm thất nghiệp, các khoản hỗ trợ khác (như bảo hiểm nhân </w:t>
      </w:r>
      <w:r>
        <w:lastRenderedPageBreak/>
        <w:t>thọ, bảo hiểm hưu trí tự nguyện...) cho nhân viên phục vụ trực tiếp cho quá trình bán các sản phẩm, hàng hoá, cung cấp dịch vụ, ghi:</w:t>
      </w:r>
    </w:p>
    <w:p w:rsidR="00704297" w:rsidRDefault="00D52B08">
      <w:pPr>
        <w:spacing w:before="120"/>
        <w:rPr>
          <w:rFonts w:eastAsia="Times New Roman" w:cs="Times New Roman"/>
          <w:sz w:val="28"/>
          <w:szCs w:val="28"/>
        </w:rPr>
      </w:pPr>
      <w:r>
        <w:t>Nợ TK 641 - Chi phí bán hàng</w:t>
      </w:r>
    </w:p>
    <w:p w:rsidR="00704297" w:rsidRDefault="00D52B08">
      <w:pPr>
        <w:spacing w:before="120"/>
        <w:rPr>
          <w:rFonts w:eastAsia="Times New Roman" w:cs="Times New Roman"/>
          <w:sz w:val="28"/>
          <w:szCs w:val="28"/>
        </w:rPr>
      </w:pPr>
      <w:r>
        <w:t>Có các TK 334, 338,...</w:t>
      </w:r>
    </w:p>
    <w:p w:rsidR="00704297" w:rsidRDefault="00D52B08">
      <w:pPr>
        <w:spacing w:before="120"/>
        <w:rPr>
          <w:rFonts w:eastAsia="Times New Roman" w:cs="Times New Roman"/>
          <w:sz w:val="28"/>
          <w:szCs w:val="28"/>
        </w:rPr>
      </w:pPr>
      <w:r>
        <w:t>b) Giá trị vật liệu, dụng cụ phục vụ cho quá trình bán hàng, ghi:</w:t>
      </w:r>
    </w:p>
    <w:p w:rsidR="00704297" w:rsidRDefault="00D52B08">
      <w:pPr>
        <w:spacing w:before="120"/>
        <w:rPr>
          <w:rFonts w:eastAsia="Times New Roman" w:cs="Times New Roman"/>
          <w:sz w:val="28"/>
          <w:szCs w:val="28"/>
        </w:rPr>
      </w:pPr>
      <w:r>
        <w:t>Nợ TK 641 - Chi phí bán hàng</w:t>
      </w:r>
    </w:p>
    <w:p w:rsidR="00704297" w:rsidRDefault="00D52B08">
      <w:pPr>
        <w:spacing w:before="120"/>
        <w:rPr>
          <w:rFonts w:eastAsia="Times New Roman" w:cs="Times New Roman"/>
          <w:sz w:val="28"/>
          <w:szCs w:val="28"/>
        </w:rPr>
      </w:pPr>
      <w:r>
        <w:t>Có các TK 152, 153, 242.</w:t>
      </w:r>
    </w:p>
    <w:p w:rsidR="00704297" w:rsidRDefault="00D52B08">
      <w:pPr>
        <w:spacing w:before="120"/>
        <w:rPr>
          <w:rFonts w:eastAsia="Times New Roman" w:cs="Times New Roman"/>
          <w:sz w:val="28"/>
          <w:szCs w:val="28"/>
        </w:rPr>
      </w:pPr>
      <w:r>
        <w:t>c) Trích khấu hao TSCĐ của bộ phận bán hàng, ghi:</w:t>
      </w:r>
    </w:p>
    <w:p w:rsidR="00704297" w:rsidRDefault="00D52B08">
      <w:pPr>
        <w:spacing w:before="120"/>
        <w:rPr>
          <w:rFonts w:eastAsia="Times New Roman" w:cs="Times New Roman"/>
          <w:sz w:val="28"/>
          <w:szCs w:val="28"/>
        </w:rPr>
      </w:pPr>
      <w:r>
        <w:t>Nợ TK 641 - Chi phí bán hàng</w:t>
      </w:r>
    </w:p>
    <w:p w:rsidR="00704297" w:rsidRDefault="00D52B08">
      <w:pPr>
        <w:spacing w:before="120"/>
        <w:rPr>
          <w:rFonts w:eastAsia="Times New Roman" w:cs="Times New Roman"/>
          <w:sz w:val="28"/>
          <w:szCs w:val="28"/>
        </w:rPr>
      </w:pPr>
      <w:r>
        <w:t>Có TK 214 - Hao mòn TSCĐ.</w:t>
      </w:r>
    </w:p>
    <w:p w:rsidR="00704297" w:rsidRDefault="00D52B08">
      <w:pPr>
        <w:spacing w:before="120"/>
        <w:rPr>
          <w:rFonts w:eastAsia="Times New Roman" w:cs="Times New Roman"/>
          <w:sz w:val="28"/>
          <w:szCs w:val="28"/>
        </w:rPr>
      </w:pPr>
      <w:r>
        <w:t>d) Chi phí điện, nước mua ngoài, chi phí thông tin (điện thoại, fax...), chi phí thuê ngoài sửa chữa TSCĐ có giá trị không lớn, được tính trực tiếp vào chi phí bán hàng, ghi:</w:t>
      </w:r>
    </w:p>
    <w:p w:rsidR="00704297" w:rsidRDefault="00D52B08">
      <w:pPr>
        <w:spacing w:before="120"/>
        <w:rPr>
          <w:rFonts w:eastAsia="Times New Roman" w:cs="Times New Roman"/>
          <w:sz w:val="28"/>
          <w:szCs w:val="28"/>
        </w:rPr>
      </w:pPr>
      <w:r>
        <w:t>Nợ TK 641 - Chi phí bán hàng</w:t>
      </w:r>
    </w:p>
    <w:p w:rsidR="00704297" w:rsidRDefault="00D52B08">
      <w:pPr>
        <w:spacing w:before="120"/>
        <w:rPr>
          <w:rFonts w:ascii="Century Schoolbook" w:eastAsia="Century Schoolbook" w:hAnsi="Century Schoolbook" w:cs="Century Schoolbook"/>
          <w:sz w:val="22"/>
          <w:szCs w:val="22"/>
        </w:rPr>
      </w:pPr>
      <w:r>
        <w:t>Nợ TK 133 - Thuế GTGT được khấu trừ (nếu có)</w:t>
      </w:r>
    </w:p>
    <w:p w:rsidR="00704297" w:rsidRDefault="00D52B08">
      <w:pPr>
        <w:spacing w:before="120"/>
        <w:rPr>
          <w:rFonts w:eastAsia="Times New Roman" w:cs="Times New Roman"/>
          <w:sz w:val="28"/>
          <w:szCs w:val="28"/>
        </w:rPr>
      </w:pPr>
      <w:r>
        <w:t>Có các TK 111, 112, 141, 331,...</w:t>
      </w:r>
    </w:p>
    <w:p w:rsidR="00704297" w:rsidRDefault="00D52B08">
      <w:pPr>
        <w:spacing w:before="120"/>
        <w:rPr>
          <w:rFonts w:eastAsia="Times New Roman" w:cs="Times New Roman"/>
          <w:sz w:val="28"/>
          <w:szCs w:val="28"/>
        </w:rPr>
      </w:pPr>
      <w:r>
        <w:t>đ) Đối với chi phí sửa chữa TSCĐ phục vụ cho bán hàng</w:t>
      </w:r>
    </w:p>
    <w:p w:rsidR="00704297" w:rsidRDefault="00D52B08">
      <w:pPr>
        <w:spacing w:before="120"/>
        <w:rPr>
          <w:rFonts w:eastAsia="Times New Roman" w:cs="Times New Roman"/>
          <w:sz w:val="28"/>
          <w:szCs w:val="28"/>
        </w:rPr>
      </w:pPr>
      <w:r>
        <w:t>- Trường hợp sử dụng phương pháp trích trước chi phí sửa chữa lớn TSCĐ:</w:t>
      </w:r>
    </w:p>
    <w:p w:rsidR="00704297" w:rsidRDefault="00D52B08">
      <w:pPr>
        <w:spacing w:before="120"/>
        <w:rPr>
          <w:rFonts w:eastAsia="Times New Roman" w:cs="Times New Roman"/>
          <w:sz w:val="28"/>
          <w:szCs w:val="28"/>
        </w:rPr>
      </w:pPr>
      <w:r>
        <w:t>+ Khi trích trước chi phí sửa chữa lớn TSCĐ vào chi phí bán hàng, ghi:</w:t>
      </w:r>
    </w:p>
    <w:p w:rsidR="00704297" w:rsidRDefault="00D52B08">
      <w:pPr>
        <w:spacing w:before="120"/>
        <w:rPr>
          <w:rFonts w:eastAsia="Times New Roman" w:cs="Times New Roman"/>
          <w:sz w:val="28"/>
          <w:szCs w:val="28"/>
        </w:rPr>
      </w:pPr>
      <w:r>
        <w:t>Nợ TK 641 - Chi phí bán hàng</w:t>
      </w:r>
    </w:p>
    <w:p w:rsidR="00704297" w:rsidRDefault="00D52B08">
      <w:pPr>
        <w:spacing w:before="120"/>
        <w:rPr>
          <w:rFonts w:eastAsia="Times New Roman" w:cs="Times New Roman"/>
          <w:sz w:val="28"/>
          <w:szCs w:val="28"/>
        </w:rPr>
      </w:pPr>
      <w:r>
        <w:t>Có TK 335 - Chi phí phải trả (nếu việc sửa chữa đã thực hiện trong kỳ nhưng chưa nghiệm thu hoặc chưa có hóa đơn).</w:t>
      </w:r>
    </w:p>
    <w:p w:rsidR="00704297" w:rsidRDefault="00D52B08">
      <w:pPr>
        <w:spacing w:before="120"/>
        <w:rPr>
          <w:rFonts w:eastAsia="Times New Roman" w:cs="Times New Roman"/>
          <w:sz w:val="28"/>
          <w:szCs w:val="28"/>
        </w:rPr>
      </w:pPr>
      <w:r>
        <w:t>Có TK 352 - Dự phòng phải trả (Nếu đơn vị trích trước chi phí sửa chữa cho TSCĐ theo yêu cầu kỹ thuật phải bảo dưỡng, duy tu định kỳ)</w:t>
      </w:r>
    </w:p>
    <w:p w:rsidR="00704297" w:rsidRDefault="00D52B08">
      <w:pPr>
        <w:spacing w:before="120"/>
        <w:rPr>
          <w:rFonts w:eastAsia="Times New Roman" w:cs="Times New Roman"/>
          <w:sz w:val="28"/>
          <w:szCs w:val="28"/>
        </w:rPr>
      </w:pPr>
      <w:r>
        <w:t>+ Khi chi phí sửa chữa lớn TSCĐ thực tế phát sinh, ghi:</w:t>
      </w:r>
    </w:p>
    <w:p w:rsidR="00704297" w:rsidRDefault="00D52B08">
      <w:pPr>
        <w:spacing w:before="120"/>
        <w:rPr>
          <w:rFonts w:eastAsia="Times New Roman" w:cs="Times New Roman"/>
          <w:sz w:val="28"/>
          <w:szCs w:val="28"/>
        </w:rPr>
      </w:pPr>
      <w:r>
        <w:t>Nợ các TK 335, 352</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các TK 331, 241, 111, 112, 152,...</w:t>
      </w:r>
    </w:p>
    <w:p w:rsidR="00704297" w:rsidRDefault="00D52B08">
      <w:pPr>
        <w:spacing w:before="120"/>
        <w:rPr>
          <w:rFonts w:eastAsia="Times New Roman" w:cs="Times New Roman"/>
          <w:sz w:val="28"/>
          <w:szCs w:val="28"/>
        </w:rPr>
      </w:pPr>
      <w:r>
        <w:lastRenderedPageBreak/>
        <w:t>- Trường hợp chi phí sửa chữa lớn TSCĐ phát sinh một lần có giá trị lớn và liên quan đến việc bán sản phẩm, hàng hoá, dịch vụ trong nhiều kỳ, định kỳ kế toán tính vào chi phí bán hàng từng phần chi phí sửa chữa lớn đã phát sinh, ghi:</w:t>
      </w:r>
    </w:p>
    <w:p w:rsidR="00704297" w:rsidRDefault="00D52B08">
      <w:pPr>
        <w:spacing w:before="120"/>
        <w:rPr>
          <w:rFonts w:eastAsia="Times New Roman" w:cs="Times New Roman"/>
          <w:sz w:val="28"/>
          <w:szCs w:val="28"/>
        </w:rPr>
      </w:pPr>
      <w:r>
        <w:t>Nợ TK 641 - Chi phí bán hàng</w:t>
      </w:r>
    </w:p>
    <w:p w:rsidR="00704297" w:rsidRDefault="00D52B08">
      <w:pPr>
        <w:spacing w:before="120"/>
        <w:rPr>
          <w:rFonts w:eastAsia="Times New Roman" w:cs="Times New Roman"/>
          <w:sz w:val="28"/>
          <w:szCs w:val="28"/>
        </w:rPr>
      </w:pPr>
      <w:r>
        <w:t>Có TK 242 - Chi phí trả trước.</w:t>
      </w:r>
    </w:p>
    <w:p w:rsidR="00704297" w:rsidRDefault="00D52B08">
      <w:pPr>
        <w:spacing w:before="120"/>
        <w:rPr>
          <w:rFonts w:eastAsia="Times New Roman" w:cs="Times New Roman"/>
          <w:sz w:val="28"/>
          <w:szCs w:val="28"/>
        </w:rPr>
      </w:pPr>
      <w:r>
        <w:t>e) Hạch toán chi phí bảo hành sản phẩm, hàng hóa (không bao gồm bảo hành công trình xây lắp):</w:t>
      </w:r>
    </w:p>
    <w:p w:rsidR="00704297" w:rsidRDefault="00D52B08">
      <w:pPr>
        <w:spacing w:before="120"/>
        <w:rPr>
          <w:rFonts w:eastAsia="Times New Roman" w:cs="Times New Roman"/>
          <w:sz w:val="28"/>
          <w:szCs w:val="28"/>
        </w:rPr>
      </w:pPr>
      <w:r>
        <w:t>- Trường hợp doanh nghiệp bán hàng cho khách hàng có kèm theo giấy bảo hành sửa chữa cho các hỏng hóc do lỗi sản xuất được phát hiện trong thời gian bảo hành sản phẩm, hàng hoá, doanh nghiệp phải xác định cho từng mức chi phí sửa chữa cho toàn bộ nghĩa vụ bảo hành. Khi xác định số dự phòng phải trả về chi phí sửa chữa, bảo hành sản phẩm, hàng hoá kế toán ghi:</w:t>
      </w:r>
    </w:p>
    <w:p w:rsidR="00704297" w:rsidRDefault="00D52B08">
      <w:pPr>
        <w:spacing w:before="120"/>
        <w:rPr>
          <w:rFonts w:eastAsia="Times New Roman" w:cs="Times New Roman"/>
          <w:sz w:val="28"/>
          <w:szCs w:val="28"/>
        </w:rPr>
      </w:pPr>
      <w:r>
        <w:t>Nợ TK 641 - Chi phí bán hàng</w:t>
      </w:r>
    </w:p>
    <w:p w:rsidR="00704297" w:rsidRDefault="00D52B08">
      <w:pPr>
        <w:spacing w:before="120"/>
        <w:rPr>
          <w:rFonts w:eastAsia="Times New Roman" w:cs="Times New Roman"/>
          <w:sz w:val="28"/>
          <w:szCs w:val="28"/>
        </w:rPr>
      </w:pPr>
      <w:r>
        <w:t>Có TK 352 - Dự phòng phải trả.</w:t>
      </w:r>
    </w:p>
    <w:p w:rsidR="00704297" w:rsidRDefault="00D52B08">
      <w:pPr>
        <w:spacing w:before="120"/>
        <w:rPr>
          <w:rFonts w:eastAsia="Times New Roman" w:cs="Times New Roman"/>
          <w:sz w:val="28"/>
          <w:szCs w:val="28"/>
        </w:rPr>
      </w:pPr>
      <w:r>
        <w:t>- Cuối kỳ kế toán sau, doanh nghiệp phải tính, xác định số dự phòng phải trả về sửa chữa bảo hành sản phẩm, hàng hoá cần lập:</w:t>
      </w:r>
    </w:p>
    <w:p w:rsidR="00704297" w:rsidRDefault="00D52B08">
      <w:pPr>
        <w:spacing w:before="120"/>
        <w:rPr>
          <w:rFonts w:eastAsia="Times New Roman" w:cs="Times New Roman"/>
          <w:sz w:val="28"/>
          <w:szCs w:val="28"/>
        </w:rPr>
      </w:pPr>
      <w:r>
        <w:t>+ Trường hợp số dự phòng phải trả cần lập ở kỳ kế toán này lớn hơn số dự phòng phải trả về bảo hành sản phẩm, hàng hoá đã lập ở kỳ kế toán trước nhưng chưa sử dụng hết thì số chênh lệch được trích thêm ghi nhận vào chi phí, ghi:</w:t>
      </w:r>
    </w:p>
    <w:p w:rsidR="00704297" w:rsidRDefault="00D52B08">
      <w:pPr>
        <w:spacing w:before="120"/>
        <w:rPr>
          <w:rFonts w:eastAsia="Times New Roman" w:cs="Times New Roman"/>
          <w:sz w:val="28"/>
          <w:szCs w:val="28"/>
        </w:rPr>
      </w:pPr>
      <w:r>
        <w:t>Nợ TK 641 - Chi phí bán hàng (6415)</w:t>
      </w:r>
    </w:p>
    <w:p w:rsidR="00704297" w:rsidRDefault="00D52B08">
      <w:pPr>
        <w:spacing w:before="120"/>
        <w:rPr>
          <w:rFonts w:eastAsia="Times New Roman" w:cs="Times New Roman"/>
          <w:sz w:val="28"/>
          <w:szCs w:val="28"/>
        </w:rPr>
      </w:pPr>
      <w:r>
        <w:t>Có TK 352 - Dự phòng phải trả.</w:t>
      </w:r>
    </w:p>
    <w:p w:rsidR="00704297" w:rsidRDefault="00D52B08">
      <w:pPr>
        <w:spacing w:before="120"/>
        <w:rPr>
          <w:rFonts w:eastAsia="Times New Roman" w:cs="Times New Roman"/>
          <w:sz w:val="28"/>
          <w:szCs w:val="28"/>
        </w:rPr>
      </w:pPr>
      <w:r>
        <w:t>+ Trường hợp số dự phòng phải trả cần lập ở kỳ kế toán này nhỏ hơn số dự phòng phải trả về bảo hành sản phẩm, hàng hoá đã lập ở kỳ kế toán trước nhưng chưa sử dụng hết thì số chênh lệch được hoàn nhập ghi giảm chi phí:</w:t>
      </w:r>
    </w:p>
    <w:p w:rsidR="00704297" w:rsidRDefault="00D52B08">
      <w:pPr>
        <w:spacing w:before="120"/>
        <w:rPr>
          <w:rFonts w:eastAsia="Times New Roman" w:cs="Times New Roman"/>
          <w:sz w:val="28"/>
          <w:szCs w:val="28"/>
        </w:rPr>
      </w:pPr>
      <w:r>
        <w:t>Nợ TK 352 - Dự phòng phải trả</w:t>
      </w:r>
    </w:p>
    <w:p w:rsidR="00704297" w:rsidRDefault="00D52B08">
      <w:pPr>
        <w:spacing w:before="120"/>
        <w:rPr>
          <w:rFonts w:eastAsia="Times New Roman" w:cs="Times New Roman"/>
          <w:sz w:val="28"/>
          <w:szCs w:val="28"/>
        </w:rPr>
      </w:pPr>
      <w:r>
        <w:t>Có TK 641 - Chi phí bán hàng (6415).</w:t>
      </w:r>
    </w:p>
    <w:p w:rsidR="00704297" w:rsidRDefault="00D52B08">
      <w:pPr>
        <w:spacing w:before="120"/>
        <w:rPr>
          <w:rFonts w:eastAsia="Times New Roman" w:cs="Times New Roman"/>
          <w:sz w:val="28"/>
          <w:szCs w:val="28"/>
        </w:rPr>
      </w:pPr>
      <w:r>
        <w:t>g) Đối với sản phẩm, hàng hóa dùng để khuyến mại, quảng cáo</w:t>
      </w:r>
    </w:p>
    <w:p w:rsidR="00704297" w:rsidRDefault="00D52B08">
      <w:pPr>
        <w:spacing w:before="120"/>
        <w:rPr>
          <w:rFonts w:eastAsia="Times New Roman" w:cs="Times New Roman"/>
          <w:sz w:val="28"/>
          <w:szCs w:val="28"/>
        </w:rPr>
      </w:pPr>
      <w:r>
        <w:t>- Đối với hàng hóa mua vào hoặc sản phẩm do doanh nghiệp sản xuất ra dùng để khuyến mại, quảng cáo:</w:t>
      </w:r>
    </w:p>
    <w:p w:rsidR="00704297" w:rsidRDefault="00D52B08">
      <w:pPr>
        <w:spacing w:before="120"/>
        <w:rPr>
          <w:rFonts w:eastAsia="Times New Roman" w:cs="Times New Roman"/>
          <w:sz w:val="28"/>
          <w:szCs w:val="28"/>
        </w:rPr>
      </w:pPr>
      <w:r>
        <w:t>+ Trường hợp xuất sản phẩm, hàng hóa để khuyến mại, quảng cáo không thu tiền, không kèm theo các điều kiện khác như phải mua sản phẩm, hàng hóa, ghi:</w:t>
      </w:r>
    </w:p>
    <w:p w:rsidR="00704297" w:rsidRDefault="00D52B08">
      <w:pPr>
        <w:spacing w:before="120"/>
        <w:rPr>
          <w:rFonts w:eastAsia="Times New Roman" w:cs="Times New Roman"/>
          <w:sz w:val="28"/>
          <w:szCs w:val="28"/>
        </w:rPr>
      </w:pPr>
      <w:r>
        <w:lastRenderedPageBreak/>
        <w:t>Nợ TK 641- Chi phí bán hàng (chi phí SX sản phẩm, giá vốn hàng hoá)</w:t>
      </w:r>
    </w:p>
    <w:p w:rsidR="00704297" w:rsidRDefault="00D52B08">
      <w:pPr>
        <w:spacing w:before="120"/>
        <w:rPr>
          <w:rFonts w:eastAsia="Times New Roman" w:cs="Times New Roman"/>
          <w:sz w:val="28"/>
          <w:szCs w:val="28"/>
        </w:rPr>
      </w:pPr>
      <w:r>
        <w:t>Có các TK 155, 156.</w:t>
      </w:r>
    </w:p>
    <w:p w:rsidR="00704297" w:rsidRDefault="00D52B08">
      <w:pPr>
        <w:spacing w:before="120"/>
        <w:rPr>
          <w:rFonts w:eastAsia="Times New Roman" w:cs="Times New Roman"/>
          <w:sz w:val="28"/>
          <w:szCs w:val="28"/>
        </w:rPr>
      </w:pPr>
      <w:r>
        <w:t>+ Trường hợp xuất hàng hóa để khuyến mại, quảng cáo nhưng khách hàng chỉ được nhận hàng khuyến mại, quảng cáo kèm theo các điều kiện khác như phải mua sản phẩm, hàng hóa (ví dụ như mua 2 sản phẩm được tặng 1 sản phẩm....) thì kế toán phản ánh giá trị hàng khuyến mại, quảng cáo vào giá vốn hàng bán (trường hợp này bản chất giao dịch là giảm giá hàng bán).</w:t>
      </w:r>
    </w:p>
    <w:p w:rsidR="00704297" w:rsidRDefault="00D52B08">
      <w:pPr>
        <w:spacing w:before="120"/>
        <w:rPr>
          <w:rFonts w:eastAsia="Times New Roman" w:cs="Times New Roman"/>
          <w:sz w:val="28"/>
          <w:szCs w:val="28"/>
        </w:rPr>
      </w:pPr>
      <w:r>
        <w:t>- Trường hợp doanh nghiệp có hoạt động thương mại được nhận hàng hoá (không phải trả tiền) từ nhà sản xuất, nhà phân phối để quảng cáo, khuyến mại cho khách hàng mua hàng của nhà sản xuất, nhà phân phối:</w:t>
      </w:r>
    </w:p>
    <w:p w:rsidR="00704297" w:rsidRDefault="00D52B08">
      <w:pPr>
        <w:spacing w:before="120"/>
        <w:rPr>
          <w:rFonts w:eastAsia="Times New Roman" w:cs="Times New Roman"/>
          <w:sz w:val="28"/>
          <w:szCs w:val="28"/>
        </w:rPr>
      </w:pPr>
      <w:r>
        <w:t>+ Khi nhận hàng của nhà sản xuất (không phải trả tiền) dùng để khuyến mại, quảng cáo cho khách hàng, nhà phân phối phải theo dõi chi tiết số lượng hàng trong hệ thống quản trị nội bộ của mình và thuyết minh trên Bản thuyết minh Báo cáo tài chính đối với hàng nhận được và số hàng đã dùng để khuyến mại cho người mua (như hàng hóa nhận giữ hộ).</w:t>
      </w:r>
    </w:p>
    <w:p w:rsidR="00704297" w:rsidRDefault="00D52B08">
      <w:pPr>
        <w:spacing w:before="120"/>
        <w:rPr>
          <w:rFonts w:eastAsia="Times New Roman" w:cs="Times New Roman"/>
          <w:sz w:val="28"/>
          <w:szCs w:val="28"/>
        </w:rPr>
      </w:pPr>
      <w:r>
        <w:t>+ Khi hết chương trình khuyến mại, nếu không phải trả lại nhà sản xuất số hàng khuyến mại chưa sử dụng hết, kế toán ghi nhận thu nhập khác là giá trị số hàng khuyến mại không phải trả lại, ghi:</w:t>
      </w:r>
    </w:p>
    <w:p w:rsidR="00704297" w:rsidRDefault="00D52B08">
      <w:pPr>
        <w:spacing w:before="120"/>
        <w:rPr>
          <w:rFonts w:eastAsia="Times New Roman" w:cs="Times New Roman"/>
          <w:sz w:val="28"/>
          <w:szCs w:val="28"/>
        </w:rPr>
      </w:pPr>
      <w:r>
        <w:t>Nợ TK 156 - Hàng hoá (theo giá trị hợp lý)</w:t>
      </w:r>
    </w:p>
    <w:p w:rsidR="00704297" w:rsidRDefault="00D52B08">
      <w:pPr>
        <w:spacing w:before="120"/>
        <w:rPr>
          <w:rFonts w:eastAsia="Times New Roman" w:cs="Times New Roman"/>
          <w:sz w:val="28"/>
          <w:szCs w:val="28"/>
        </w:rPr>
      </w:pPr>
      <w:r>
        <w:t>Có TK 711 - Thu nhập khác.</w:t>
      </w:r>
    </w:p>
    <w:p w:rsidR="00704297" w:rsidRDefault="00D52B08">
      <w:pPr>
        <w:spacing w:before="120"/>
        <w:rPr>
          <w:rFonts w:eastAsia="Times New Roman" w:cs="Times New Roman"/>
          <w:sz w:val="28"/>
          <w:szCs w:val="28"/>
        </w:rPr>
      </w:pPr>
      <w:r>
        <w:t>h) Đối với sản phẩm, hàng hoá tiêu dùng nội bộ cho hoạt động bán hàng, căn cứ vào chứng từ liên quan, kế toán ghi:</w:t>
      </w:r>
    </w:p>
    <w:p w:rsidR="00704297" w:rsidRDefault="00D52B08">
      <w:pPr>
        <w:spacing w:before="120"/>
        <w:rPr>
          <w:rFonts w:eastAsia="Times New Roman" w:cs="Times New Roman"/>
          <w:sz w:val="28"/>
          <w:szCs w:val="28"/>
        </w:rPr>
      </w:pPr>
      <w:r>
        <w:t>Nợ TK 641 - Chi phí bán hàng (6412, 6413, 6417, 6418)</w:t>
      </w:r>
    </w:p>
    <w:p w:rsidR="00704297" w:rsidRDefault="00D52B08">
      <w:pPr>
        <w:spacing w:before="120"/>
        <w:rPr>
          <w:rFonts w:eastAsia="Times New Roman" w:cs="Times New Roman"/>
          <w:sz w:val="28"/>
          <w:szCs w:val="28"/>
        </w:rPr>
      </w:pPr>
      <w:r>
        <w:t>Có các TK 155, 156 (chi phí sản xuất sản phẩm hoặc giá vốn hàng hoá).</w:t>
      </w:r>
    </w:p>
    <w:p w:rsidR="00704297" w:rsidRDefault="00D52B08">
      <w:pPr>
        <w:spacing w:before="120"/>
        <w:rPr>
          <w:rFonts w:eastAsia="Times New Roman" w:cs="Times New Roman"/>
          <w:sz w:val="28"/>
          <w:szCs w:val="28"/>
        </w:rPr>
      </w:pPr>
      <w:r>
        <w:t>Nếu phải kê khai thuế GTGT cho sản phẩm, hàng hoá tiêu dùng nội bộ (giá trị kê khai thực hiện theo quy định của pháp luật về thuế), ghi:</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TK 3331 - Thuế GTGT phải nộp.</w:t>
      </w:r>
    </w:p>
    <w:p w:rsidR="00704297" w:rsidRDefault="00D52B08">
      <w:pPr>
        <w:spacing w:before="120"/>
        <w:rPr>
          <w:rFonts w:eastAsia="Times New Roman" w:cs="Times New Roman"/>
          <w:sz w:val="28"/>
          <w:szCs w:val="28"/>
        </w:rPr>
      </w:pPr>
      <w:r>
        <w:t>i) Trường hợp sản phẩm, hàng hoá dùng để biếu, tặng</w:t>
      </w:r>
    </w:p>
    <w:p w:rsidR="00704297" w:rsidRDefault="00D52B08">
      <w:pPr>
        <w:spacing w:before="120"/>
        <w:rPr>
          <w:rFonts w:eastAsia="Times New Roman" w:cs="Times New Roman"/>
          <w:sz w:val="28"/>
          <w:szCs w:val="28"/>
        </w:rPr>
      </w:pPr>
      <w:r>
        <w:t>- Trường hợp sản phẩm, hàng hoá dùng để biếu, tặng cho khách hàng bên ngoài doanh nghiệp được tính vào chi phí sản xuất, kinh doanh:</w:t>
      </w:r>
    </w:p>
    <w:p w:rsidR="00704297" w:rsidRDefault="00D52B08">
      <w:pPr>
        <w:spacing w:before="120"/>
        <w:rPr>
          <w:rFonts w:eastAsia="Times New Roman" w:cs="Times New Roman"/>
          <w:sz w:val="28"/>
          <w:szCs w:val="28"/>
        </w:rPr>
      </w:pPr>
      <w:r>
        <w:lastRenderedPageBreak/>
        <w:t>Nợ TK 641 - Chi phí bán hàng (chi phí SX sản phẩm, giá vốn hàng hoá)</w:t>
      </w:r>
    </w:p>
    <w:p w:rsidR="00704297" w:rsidRDefault="00D52B08">
      <w:pPr>
        <w:spacing w:before="120"/>
        <w:rPr>
          <w:rFonts w:eastAsia="Times New Roman" w:cs="Times New Roman"/>
          <w:sz w:val="28"/>
          <w:szCs w:val="28"/>
        </w:rPr>
      </w:pPr>
      <w:r>
        <w:t>Có các TK 152, 153, 155, 156.</w:t>
      </w:r>
    </w:p>
    <w:p w:rsidR="00704297" w:rsidRDefault="00D52B08">
      <w:pPr>
        <w:spacing w:before="120"/>
        <w:rPr>
          <w:rFonts w:eastAsia="Times New Roman" w:cs="Times New Roman"/>
          <w:sz w:val="28"/>
          <w:szCs w:val="28"/>
        </w:rPr>
      </w:pPr>
      <w:r>
        <w:t>Nếu phải kê khai thuế GTGT đầu ra, ghi:</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TK 3331 - Thuế GTGT phải nộp.</w:t>
      </w:r>
    </w:p>
    <w:p w:rsidR="00704297" w:rsidRDefault="00D52B08">
      <w:pPr>
        <w:spacing w:before="120"/>
        <w:rPr>
          <w:rFonts w:eastAsia="Times New Roman" w:cs="Times New Roman"/>
          <w:sz w:val="28"/>
          <w:szCs w:val="28"/>
        </w:rPr>
      </w:pPr>
      <w:r>
        <w:t>- Trường hợp sản phẩm, hàng hoá dùng để biếu, tặng cho cán bộ công nhân viên được trang trải bằng quỹ khen thưởng, phúc lợi:</w:t>
      </w:r>
    </w:p>
    <w:p w:rsidR="00704297" w:rsidRDefault="00D52B08">
      <w:pPr>
        <w:spacing w:before="120"/>
        <w:rPr>
          <w:rFonts w:eastAsia="Times New Roman" w:cs="Times New Roman"/>
          <w:sz w:val="28"/>
          <w:szCs w:val="28"/>
        </w:rPr>
      </w:pPr>
      <w:r>
        <w:t>Nợ TK 353 - Quỹ khen thưởng, phúc lợi (tổng giá thanh toán)</w:t>
      </w:r>
    </w:p>
    <w:p w:rsidR="00704297" w:rsidRDefault="00D52B08">
      <w:pPr>
        <w:spacing w:before="120"/>
        <w:rPr>
          <w:rFonts w:eastAsia="Times New Roman" w:cs="Times New Roman"/>
          <w:sz w:val="28"/>
          <w:szCs w:val="28"/>
        </w:rPr>
      </w:pPr>
      <w:r>
        <w:t>Có TK 511 - Doanh thu bán hàng và cung cấp dịch vụ</w:t>
      </w:r>
    </w:p>
    <w:p w:rsidR="00704297" w:rsidRDefault="00D52B08">
      <w:pPr>
        <w:spacing w:before="120"/>
        <w:rPr>
          <w:rFonts w:eastAsia="Times New Roman" w:cs="Times New Roman"/>
          <w:sz w:val="28"/>
          <w:szCs w:val="28"/>
        </w:rPr>
      </w:pPr>
      <w:r>
        <w:t>Có TK 3331 - Thuế GTGT phải nộp (33311).</w:t>
      </w:r>
    </w:p>
    <w:p w:rsidR="00704297" w:rsidRDefault="00D52B08">
      <w:pPr>
        <w:spacing w:before="120"/>
        <w:rPr>
          <w:rFonts w:eastAsia="Times New Roman" w:cs="Times New Roman"/>
          <w:sz w:val="28"/>
          <w:szCs w:val="28"/>
        </w:rPr>
      </w:pPr>
      <w:r>
        <w:t>Đồng thời ghi nhận giá vốn hàng bán đối với giá trị sản phẩm, hàng hoá, NVL dùng để biếu, tặng công nhân viên và người lao động:</w:t>
      </w:r>
    </w:p>
    <w:p w:rsidR="00704297" w:rsidRDefault="00D52B08">
      <w:pPr>
        <w:spacing w:before="120"/>
        <w:rPr>
          <w:rFonts w:eastAsia="Times New Roman" w:cs="Times New Roman"/>
          <w:sz w:val="28"/>
          <w:szCs w:val="28"/>
        </w:rPr>
      </w:pPr>
      <w:r>
        <w:t>Nợ TK 632 - Giá vốn hàng bán</w:t>
      </w:r>
    </w:p>
    <w:p w:rsidR="00704297" w:rsidRDefault="00D52B08">
      <w:pPr>
        <w:spacing w:before="120"/>
        <w:rPr>
          <w:rFonts w:eastAsia="Times New Roman" w:cs="Times New Roman"/>
          <w:sz w:val="28"/>
          <w:szCs w:val="28"/>
        </w:rPr>
      </w:pPr>
      <w:r>
        <w:t>Có các TK 152, 153, 155, 156.</w:t>
      </w:r>
    </w:p>
    <w:p w:rsidR="00704297" w:rsidRDefault="00D52B08">
      <w:pPr>
        <w:spacing w:before="120"/>
        <w:rPr>
          <w:rFonts w:eastAsia="Times New Roman" w:cs="Times New Roman"/>
          <w:sz w:val="28"/>
          <w:szCs w:val="28"/>
        </w:rPr>
      </w:pPr>
      <w:r>
        <w:t>k) Số tiền phải trả cho đơn vị nhận uỷ thác xuất khẩu về các khoản đã chi hộ liên quan đến hàng uỷ thác xuất khẩu và phí uỷ thác xuất khẩu, căn cứ các chứng từ liên quan, ghi:</w:t>
      </w:r>
    </w:p>
    <w:p w:rsidR="00704297" w:rsidRDefault="00D52B08">
      <w:pPr>
        <w:spacing w:before="120"/>
        <w:rPr>
          <w:rFonts w:eastAsia="Times New Roman" w:cs="Times New Roman"/>
          <w:sz w:val="28"/>
          <w:szCs w:val="28"/>
        </w:rPr>
      </w:pPr>
      <w:r>
        <w:t>Nợ TK 641 - Chi phí bán hàng</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TK 338 - Phải trả, phải nộp khác (3388).</w:t>
      </w:r>
    </w:p>
    <w:p w:rsidR="00704297" w:rsidRDefault="00D52B08">
      <w:pPr>
        <w:spacing w:before="120"/>
        <w:rPr>
          <w:rFonts w:eastAsia="Times New Roman" w:cs="Times New Roman"/>
          <w:sz w:val="28"/>
          <w:szCs w:val="28"/>
        </w:rPr>
      </w:pPr>
      <w:r>
        <w:t>l) Hoa hồng bán hàng bên giao đại lý phải trả cho bên nhận đại lý, ghi:</w:t>
      </w:r>
    </w:p>
    <w:p w:rsidR="00704297" w:rsidRDefault="00D52B08">
      <w:pPr>
        <w:spacing w:before="120"/>
        <w:rPr>
          <w:rFonts w:eastAsia="Times New Roman" w:cs="Times New Roman"/>
          <w:sz w:val="28"/>
          <w:szCs w:val="28"/>
        </w:rPr>
      </w:pPr>
      <w:r>
        <w:t>Nợ TK 641 - Chi phí bán hàng</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TK 131 - Phải thu của khách hàng.</w:t>
      </w:r>
    </w:p>
    <w:p w:rsidR="00704297" w:rsidRDefault="00D52B08">
      <w:pPr>
        <w:spacing w:before="120"/>
        <w:rPr>
          <w:rFonts w:eastAsia="Times New Roman" w:cs="Times New Roman"/>
          <w:sz w:val="28"/>
          <w:szCs w:val="28"/>
        </w:rPr>
      </w:pPr>
      <w:r>
        <w:t>m) Khi phát sinh các khoản ghi giảm chi phí bán hàng,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641 - Chi phí bán hàng.</w:t>
      </w:r>
    </w:p>
    <w:p w:rsidR="00704297" w:rsidRDefault="00D52B08">
      <w:pPr>
        <w:spacing w:before="120"/>
        <w:rPr>
          <w:rFonts w:eastAsia="Times New Roman" w:cs="Times New Roman"/>
          <w:sz w:val="28"/>
          <w:szCs w:val="28"/>
        </w:rPr>
      </w:pPr>
      <w:r>
        <w:t>n) Cuối kỳ kế toán, kết chuyển chi phí bán hàng phát sinh trong kỳ vào tài khoản 911 "Xác định kết quả kinh doanh", ghi:</w:t>
      </w:r>
    </w:p>
    <w:p w:rsidR="00704297" w:rsidRDefault="00D52B08">
      <w:pPr>
        <w:spacing w:before="120"/>
        <w:rPr>
          <w:rFonts w:eastAsia="Times New Roman" w:cs="Times New Roman"/>
          <w:sz w:val="28"/>
          <w:szCs w:val="28"/>
        </w:rPr>
      </w:pPr>
      <w:r>
        <w:lastRenderedPageBreak/>
        <w:t>Nợ TK 911 - Xác định kết quả kinh doanh</w:t>
      </w:r>
    </w:p>
    <w:p w:rsidR="00704297" w:rsidRDefault="00D52B08">
      <w:pPr>
        <w:spacing w:before="120"/>
        <w:rPr>
          <w:rFonts w:eastAsia="Times New Roman" w:cs="Times New Roman"/>
          <w:sz w:val="28"/>
          <w:szCs w:val="28"/>
        </w:rPr>
      </w:pPr>
      <w:r>
        <w:t>Có TK 641 - Chi phí bán hàng.</w:t>
      </w:r>
      <w:bookmarkStart w:id="258" w:name="3im3ia3" w:colFirst="0" w:colLast="0"/>
      <w:bookmarkEnd w:id="258"/>
    </w:p>
    <w:p w:rsidR="00704297" w:rsidRDefault="00D52B08" w:rsidP="00264C30">
      <w:pPr>
        <w:pStyle w:val="Heading2"/>
        <w:rPr>
          <w:rFonts w:ascii=".VnAvantH" w:eastAsia=".VnAvantH" w:hAnsi=".VnAvantH" w:cs=".VnAvantH"/>
          <w:sz w:val="22"/>
          <w:szCs w:val="22"/>
        </w:rPr>
      </w:pPr>
      <w:bookmarkStart w:id="259" w:name="_Toc140907630"/>
      <w:r>
        <w:t>Điều 92. Tài khoản 642 – Chi phí quản lý doanh nghiệp</w:t>
      </w:r>
      <w:bookmarkEnd w:id="259"/>
    </w:p>
    <w:p w:rsidR="00704297" w:rsidRDefault="00D52B08">
      <w:pPr>
        <w:spacing w:before="120"/>
        <w:rPr>
          <w:rFonts w:ascii="Century Schoolbook" w:eastAsia="Century Schoolbook" w:hAnsi="Century Schoolbook" w:cs="Century Schoolbook"/>
          <w:sz w:val="22"/>
          <w:szCs w:val="22"/>
        </w:rPr>
      </w:pPr>
      <w:r>
        <w:rPr>
          <w:b/>
        </w:rPr>
        <w:t>1. Nguyên tắc kế toán</w:t>
      </w:r>
    </w:p>
    <w:p w:rsidR="00704297" w:rsidRDefault="00D52B08">
      <w:pPr>
        <w:spacing w:before="120"/>
        <w:rPr>
          <w:rFonts w:eastAsia="Times New Roman" w:cs="Times New Roman"/>
          <w:sz w:val="28"/>
          <w:szCs w:val="28"/>
        </w:rPr>
      </w:pPr>
      <w:r>
        <w:t>a) Tài khoản này dùng để phản ánh các chi phí quản lý chung của doanh nghiệp gồm các chi phí về lương nhân viên bộ phận quản lý doanh nghiệp (tiền lương, tiền công, các khoản phụ cấp,...); bảo hiểm xã hội, bảo hiểm y tế, kinh phí công đoàn, bảo hiểm thất nghiệp của nhân viên quản lý doanh nghiệp; chi phí vật liệu văn phòng, công cụ lao động, khấu hao TSCĐ dùng cho quản lý doanh nghiệp; tiền thuê đất, thuế môn bài; khoản lập dự phòng phải thu khó đòi; dịch vụ mua ngoài (điện, nước, điện thoại, fax, bảo hiểm tài sản, cháy nổ...); chi phí bằng tiền khác (tiếp khách, hội nghị khách hàng...) .</w:t>
      </w:r>
    </w:p>
    <w:p w:rsidR="00704297" w:rsidRDefault="00D52B08">
      <w:pPr>
        <w:spacing w:before="120"/>
        <w:rPr>
          <w:rFonts w:eastAsia="Times New Roman" w:cs="Times New Roman"/>
          <w:sz w:val="28"/>
          <w:szCs w:val="28"/>
        </w:rPr>
      </w:pPr>
      <w:r>
        <w:t>b) Các khoản chi phí quản lý doanh nghiệp không được coi là chi phí tính thuế TNDN theo quy định của Luật thuế nhưng có đầy đủ hóa đơn chứng từ và đã hạch toán đúng theo Chế độ kế toán thì không được ghi giảm chi phí kế toán mà chỉ điều chỉnh trong quyết toán thuế TNDN để làm tăng số thuế TNDN phải nộp.</w:t>
      </w:r>
    </w:p>
    <w:p w:rsidR="00704297" w:rsidRDefault="00D52B08">
      <w:pPr>
        <w:spacing w:before="120"/>
        <w:rPr>
          <w:rFonts w:eastAsia="Times New Roman" w:cs="Times New Roman"/>
          <w:sz w:val="28"/>
          <w:szCs w:val="28"/>
        </w:rPr>
      </w:pPr>
      <w:r>
        <w:t>c) Tài khoản 642 được mở chi tiết theo từng nội dung chi phí theo quy định. Tuỳ theo yêu cầu quản lý của từng ngành, từng doanh nghiệp, tài khoản 642 có thể được mở thêm các tài khoản cấp 2 để phản ánh các nội dung chi phí thuộc chi phí quản lý ở doanh nghiệp. Cuối kỳ, kế toán kết chuyển chi phí quản lý doanh nghiệp vào bên Nợ tài khoản 911 "Xác định kết quả kinh doanh".</w:t>
      </w:r>
    </w:p>
    <w:p w:rsidR="00704297" w:rsidRDefault="00D52B08">
      <w:pPr>
        <w:spacing w:before="120"/>
        <w:rPr>
          <w:rFonts w:eastAsia="Times New Roman" w:cs="Times New Roman"/>
          <w:sz w:val="28"/>
          <w:szCs w:val="28"/>
        </w:rPr>
      </w:pPr>
      <w:r>
        <w:rPr>
          <w:b/>
        </w:rPr>
        <w:t>2. Kết cấu và nội dung phản ánh của tài khoản 642 - Chi phí quản lý doanh nghiệp</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Các chi phí quản lý doanh nghiệp thực tế phát sinh trong kỳ;</w:t>
      </w:r>
    </w:p>
    <w:p w:rsidR="00704297" w:rsidRDefault="00D52B08">
      <w:pPr>
        <w:spacing w:before="120"/>
        <w:rPr>
          <w:rFonts w:eastAsia="Times New Roman" w:cs="Times New Roman"/>
          <w:sz w:val="28"/>
          <w:szCs w:val="28"/>
        </w:rPr>
      </w:pPr>
      <w:r>
        <w:t>- Số dự phòng phải thu khó đòi, dự phòng phải trả (Chênh lệch giữa số dự phòng phải lập kỳ này lớn hơn số dự phòng đã lập kỳ trước chưa sử dụng hết);</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Các khoản được ghi giảm chi phí quản lý doanh nghiệp;</w:t>
      </w:r>
    </w:p>
    <w:p w:rsidR="00704297" w:rsidRDefault="00D52B08">
      <w:pPr>
        <w:spacing w:before="120"/>
        <w:rPr>
          <w:rFonts w:eastAsia="Times New Roman" w:cs="Times New Roman"/>
          <w:sz w:val="28"/>
          <w:szCs w:val="28"/>
        </w:rPr>
      </w:pPr>
      <w:r>
        <w:t>- Hoàn nhập dự phòng phải thu khó đòi, dự phòng phải trả (chênh lệch giữa số dự phòng phải lập kỳ này nhỏ hơn số dự phòng đã lập kỳ trước chưa sử dụng hết);</w:t>
      </w:r>
    </w:p>
    <w:p w:rsidR="00704297" w:rsidRDefault="00D52B08">
      <w:pPr>
        <w:spacing w:before="120"/>
        <w:rPr>
          <w:rFonts w:eastAsia="Times New Roman" w:cs="Times New Roman"/>
          <w:sz w:val="28"/>
          <w:szCs w:val="28"/>
        </w:rPr>
      </w:pPr>
      <w:r>
        <w:lastRenderedPageBreak/>
        <w:t>- Kết chuyển chi phí quản lý doanh nghiệp vào tài khoản 911 "Xác định kết quả kinh doanh".</w:t>
      </w:r>
    </w:p>
    <w:p w:rsidR="00704297" w:rsidRDefault="00D52B08">
      <w:pPr>
        <w:spacing w:before="120"/>
        <w:rPr>
          <w:rFonts w:eastAsia="Times New Roman" w:cs="Times New Roman"/>
          <w:sz w:val="28"/>
          <w:szCs w:val="28"/>
        </w:rPr>
      </w:pPr>
      <w:r>
        <w:rPr>
          <w:b/>
        </w:rPr>
        <w:t>Tài khoản 642 không có số dư cuối kỳ.</w:t>
      </w:r>
    </w:p>
    <w:p w:rsidR="00704297" w:rsidRDefault="00D52B08">
      <w:pPr>
        <w:spacing w:before="120"/>
        <w:rPr>
          <w:rFonts w:eastAsia="Times New Roman" w:cs="Times New Roman"/>
          <w:sz w:val="28"/>
          <w:szCs w:val="28"/>
        </w:rPr>
      </w:pPr>
      <w:r>
        <w:rPr>
          <w:b/>
          <w:i/>
        </w:rPr>
        <w:t>Tài khoản 642 - Chi phí quản lý doanh nghiệp, có 8 tài khoản cấp 2:</w:t>
      </w:r>
    </w:p>
    <w:p w:rsidR="00704297" w:rsidRDefault="00D52B08">
      <w:pPr>
        <w:spacing w:before="120"/>
        <w:rPr>
          <w:rFonts w:eastAsia="Times New Roman" w:cs="Times New Roman"/>
          <w:sz w:val="28"/>
          <w:szCs w:val="28"/>
        </w:rPr>
      </w:pPr>
      <w:r>
        <w:rPr>
          <w:i/>
        </w:rPr>
        <w:t>- Tài khoản 6421 - Chi phí nhân viên quản lý:</w:t>
      </w:r>
      <w:r>
        <w:t xml:space="preserve"> Phản ánh các khoản phải trả cho cán bộ nhân viên quản lý doanh nghiệp, như tiền lương, các khoản phụ cấp, bảo hiểm xã hội, bảo hiểm y tế, kinh phí công đoàn, bảo hiểm thất nghiệp của Ban Giám đốc, nhân viên quản lý ở các phòng, ban của doanh nghiệp.</w:t>
      </w:r>
    </w:p>
    <w:p w:rsidR="00704297" w:rsidRDefault="00D52B08">
      <w:pPr>
        <w:spacing w:before="120"/>
        <w:rPr>
          <w:rFonts w:eastAsia="Times New Roman" w:cs="Times New Roman"/>
          <w:sz w:val="28"/>
          <w:szCs w:val="28"/>
        </w:rPr>
      </w:pPr>
      <w:r>
        <w:rPr>
          <w:i/>
        </w:rPr>
        <w:t>- Tài khoản 6422 - Chi phí vật liệu quản lý:</w:t>
      </w:r>
      <w:r>
        <w:t xml:space="preserve"> Phản ánh chi phí vật liệu xuất dùng cho công tác quản lý doanh nghiệp như văn phòng phẩm... vật liệu sử dụng cho việc sửa chữa TSCĐ, công cụ, dụng cụ,... (giá có thuế, hoặc chưa có thuế GTGT).</w:t>
      </w:r>
    </w:p>
    <w:p w:rsidR="00704297" w:rsidRDefault="00D52B08">
      <w:pPr>
        <w:spacing w:before="120"/>
        <w:rPr>
          <w:rFonts w:eastAsia="Times New Roman" w:cs="Times New Roman"/>
          <w:sz w:val="28"/>
          <w:szCs w:val="28"/>
        </w:rPr>
      </w:pPr>
      <w:r>
        <w:rPr>
          <w:i/>
        </w:rPr>
        <w:t>- Tài khoản 6423 - Chi phí đồ dùng văn phòng</w:t>
      </w:r>
      <w:r>
        <w:t>: Phản ánh chi phí dụng cụ, đồ dùng văn phòng dùng cho công tác quản lý (giá có thuế, hoặc chưa có thuế GTGT).</w:t>
      </w:r>
    </w:p>
    <w:p w:rsidR="00704297" w:rsidRDefault="00D52B08">
      <w:pPr>
        <w:spacing w:before="120"/>
        <w:rPr>
          <w:rFonts w:eastAsia="Times New Roman" w:cs="Times New Roman"/>
          <w:sz w:val="28"/>
          <w:szCs w:val="28"/>
        </w:rPr>
      </w:pPr>
      <w:r>
        <w:rPr>
          <w:i/>
        </w:rPr>
        <w:t>- Tài khoản 6424 - Chi phí khấu hao TSCĐ:</w:t>
      </w:r>
      <w:r>
        <w:t xml:space="preserve"> Phản ánh chi phí khấu hao TSCĐ dùng chung cho doanh nghiệp như: Nhà cửa làm việc của các phòng ban, kho tàng, vật kiến trúc, phương tiện vận tải truyền dẫn, máy móc thiết bị quản lý dùng trên văn phòng,...</w:t>
      </w:r>
    </w:p>
    <w:p w:rsidR="00704297" w:rsidRDefault="00D52B08">
      <w:pPr>
        <w:spacing w:before="120"/>
        <w:rPr>
          <w:rFonts w:eastAsia="Times New Roman" w:cs="Times New Roman"/>
          <w:sz w:val="28"/>
          <w:szCs w:val="28"/>
        </w:rPr>
      </w:pPr>
      <w:r>
        <w:rPr>
          <w:i/>
        </w:rPr>
        <w:t>- Tài khoản 6425 - Thuế, phí và lệ phí:</w:t>
      </w:r>
      <w:r>
        <w:t xml:space="preserve"> Phản ánh chi phí về thuế, phí và lệ phí như: thuế môn bài, tiền thuê đất,... và các khoản phí, lệ phí khác.</w:t>
      </w:r>
    </w:p>
    <w:p w:rsidR="00704297" w:rsidRDefault="00D52B08">
      <w:pPr>
        <w:spacing w:before="120"/>
        <w:rPr>
          <w:rFonts w:eastAsia="Times New Roman" w:cs="Times New Roman"/>
          <w:sz w:val="28"/>
          <w:szCs w:val="28"/>
        </w:rPr>
      </w:pPr>
      <w:r>
        <w:rPr>
          <w:i/>
        </w:rPr>
        <w:t>- Tài khoản 6426 - Chi phí dự phòng:</w:t>
      </w:r>
      <w:r>
        <w:t xml:space="preserve"> Phản ánh các khoản dự phòng phải thu khó đòi, dự phòng phải trả tính vào chi phí sản xuất, kinh doanh của doanh nghiệp.</w:t>
      </w:r>
    </w:p>
    <w:p w:rsidR="00704297" w:rsidRDefault="00D52B08">
      <w:pPr>
        <w:spacing w:before="120"/>
        <w:rPr>
          <w:rFonts w:eastAsia="Times New Roman" w:cs="Times New Roman"/>
          <w:sz w:val="28"/>
          <w:szCs w:val="28"/>
        </w:rPr>
      </w:pPr>
      <w:r>
        <w:rPr>
          <w:i/>
        </w:rPr>
        <w:t>- Tài khoản 6427 - Chi phí dịch vụ mua ngoài:</w:t>
      </w:r>
      <w:r>
        <w:t xml:space="preserve"> Phản ánh các chi phí dịch vụ mua ngoài phục vụ cho công tác quản lý doanh nghiệp; các khoản chi mua và sử dụng các tài liệu kỹ thuật, bằng sáng chế,... (không đủ tiêu chuẩn ghi nhận TSCĐ) được tính theo phương pháp phân bổ dần vào chi phí quản lý doanh nghiệp; tiền thuê TSCĐ, chi phí trả cho nhà thầu phụ.</w:t>
      </w:r>
    </w:p>
    <w:p w:rsidR="00704297" w:rsidRDefault="00D52B08">
      <w:pPr>
        <w:spacing w:before="120"/>
        <w:rPr>
          <w:rFonts w:eastAsia="Times New Roman" w:cs="Times New Roman"/>
          <w:sz w:val="28"/>
          <w:szCs w:val="28"/>
        </w:rPr>
      </w:pPr>
      <w:r>
        <w:rPr>
          <w:i/>
        </w:rPr>
        <w:t xml:space="preserve">- Tài khoản 6428 - Chi phí bằng tiền khác: </w:t>
      </w:r>
      <w:r>
        <w:t>Phản ánh các chi phí khác thuộc quản lý chung của doanh nghiệp, ngoài các chi phí đã kể trên, như: Chi phí hội nghị, tiếp khách, công tác phí, tàu xe, khoản chi cho lao động nữ,...</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 xml:space="preserve">3.1. Tiền lương, tiền công, phụ cấp và các khoản khác phải trả cho nhân viên bộ phận quản lý doanh nghiệp, trích bảo hiểm xã hội, bảo hiểm y tế, kinh phí công đoàn, bảo </w:t>
      </w:r>
      <w:r>
        <w:lastRenderedPageBreak/>
        <w:t>hiểm thất nghiệp, các khoản hỗ trợ khác (như bảo hiểm nhân thọ, bảo hiểm hưu trí tự nguyện...) của nhân viên quản lý doanh nghiệp, ghi:</w:t>
      </w:r>
    </w:p>
    <w:p w:rsidR="00704297" w:rsidRDefault="00D52B08">
      <w:pPr>
        <w:spacing w:before="120"/>
        <w:rPr>
          <w:rFonts w:eastAsia="Times New Roman" w:cs="Times New Roman"/>
          <w:sz w:val="28"/>
          <w:szCs w:val="28"/>
        </w:rPr>
      </w:pPr>
      <w:r>
        <w:t>Nợ TK 642 - Chi phí quản lý doanh nghiệp (6421)</w:t>
      </w:r>
    </w:p>
    <w:p w:rsidR="00704297" w:rsidRDefault="00D52B08">
      <w:pPr>
        <w:spacing w:before="120"/>
        <w:rPr>
          <w:rFonts w:eastAsia="Times New Roman" w:cs="Times New Roman"/>
          <w:sz w:val="28"/>
          <w:szCs w:val="28"/>
        </w:rPr>
      </w:pPr>
      <w:r>
        <w:t>Có các TK 334, 338.</w:t>
      </w:r>
    </w:p>
    <w:p w:rsidR="00704297" w:rsidRDefault="00D52B08">
      <w:pPr>
        <w:spacing w:before="120"/>
        <w:rPr>
          <w:rFonts w:eastAsia="Times New Roman" w:cs="Times New Roman"/>
          <w:sz w:val="28"/>
          <w:szCs w:val="28"/>
        </w:rPr>
      </w:pPr>
      <w:r>
        <w:t>3.2. Giá trị vật liệu xuất dùng, hoặc mua vào sử dụng ngay cho quản lý doanh nghiệp như: xăng, dầu, mỡ để chạy xe, vật liệu dùng cho sửa chữa TSCĐ chung của doanh nghiệp,..., ghi:</w:t>
      </w:r>
    </w:p>
    <w:p w:rsidR="00704297" w:rsidRDefault="00D52B08">
      <w:pPr>
        <w:spacing w:before="120"/>
        <w:rPr>
          <w:rFonts w:eastAsia="Times New Roman" w:cs="Times New Roman"/>
          <w:sz w:val="28"/>
          <w:szCs w:val="28"/>
        </w:rPr>
      </w:pPr>
      <w:r>
        <w:t>Nợ TK 642 - Chi phí quản lý doanh nghiệp (6422)</w:t>
      </w:r>
    </w:p>
    <w:p w:rsidR="00704297" w:rsidRDefault="00D52B08">
      <w:pPr>
        <w:spacing w:before="120"/>
        <w:rPr>
          <w:rFonts w:ascii="Century Schoolbook" w:eastAsia="Century Schoolbook" w:hAnsi="Century Schoolbook" w:cs="Century Schoolbook"/>
          <w:sz w:val="22"/>
          <w:szCs w:val="22"/>
        </w:rPr>
      </w:pPr>
      <w:r>
        <w:t>Nợ TK 133 - Thuế GTGT được khấu trừ (1331) (nếu được khấu trừ)</w:t>
      </w:r>
    </w:p>
    <w:p w:rsidR="00704297" w:rsidRDefault="00D52B08">
      <w:pPr>
        <w:spacing w:before="120"/>
        <w:rPr>
          <w:rFonts w:eastAsia="Times New Roman" w:cs="Times New Roman"/>
          <w:sz w:val="28"/>
          <w:szCs w:val="28"/>
        </w:rPr>
      </w:pPr>
      <w:r>
        <w:t>Có TK 152 - Nguyên liệu, vật liệu</w:t>
      </w:r>
    </w:p>
    <w:p w:rsidR="00704297" w:rsidRDefault="00D52B08">
      <w:pPr>
        <w:spacing w:before="120"/>
        <w:rPr>
          <w:rFonts w:eastAsia="Times New Roman" w:cs="Times New Roman"/>
          <w:sz w:val="28"/>
          <w:szCs w:val="28"/>
        </w:rPr>
      </w:pPr>
      <w:r>
        <w:t>Có các TK 111, 112, 242, 331,...</w:t>
      </w:r>
    </w:p>
    <w:p w:rsidR="00704297" w:rsidRDefault="00D52B08">
      <w:pPr>
        <w:spacing w:before="120"/>
        <w:rPr>
          <w:rFonts w:eastAsia="Times New Roman" w:cs="Times New Roman"/>
          <w:sz w:val="28"/>
          <w:szCs w:val="28"/>
        </w:rPr>
      </w:pPr>
      <w:r>
        <w:t>3.3. Trị giá dụng cụ, đồ dùng văn phòng xuất dùng hoặc mua sử dụng ngay không qua kho cho bộ phận quản lý được tính trực tiếp một lần vào chi phí quản lý doanh nghiệp, ghi:</w:t>
      </w:r>
    </w:p>
    <w:p w:rsidR="00704297" w:rsidRDefault="00D52B08">
      <w:pPr>
        <w:spacing w:before="120"/>
        <w:rPr>
          <w:rFonts w:eastAsia="Times New Roman" w:cs="Times New Roman"/>
          <w:sz w:val="28"/>
          <w:szCs w:val="28"/>
        </w:rPr>
      </w:pPr>
      <w:r>
        <w:t>Nợ TK 642 - Chi phí quản lý doanh nghiệp (6423)</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TK 153 - Công cụ. dụng cụ</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3.4. Trích khấu hao TSCĐ dùng cho quản lý chung của doanh nghiệp, như: Nhà cửa, vật kiến trúc, kho tàng, thiết bị truyền dẫn,..., ghi:</w:t>
      </w:r>
    </w:p>
    <w:p w:rsidR="00704297" w:rsidRDefault="00D52B08">
      <w:pPr>
        <w:spacing w:before="120"/>
        <w:rPr>
          <w:rFonts w:eastAsia="Times New Roman" w:cs="Times New Roman"/>
          <w:sz w:val="28"/>
          <w:szCs w:val="28"/>
        </w:rPr>
      </w:pPr>
      <w:r>
        <w:t>Nợ TK 642 - Chi phí quản lý doanh nghiệp (6424)</w:t>
      </w:r>
    </w:p>
    <w:p w:rsidR="00704297" w:rsidRDefault="00D52B08">
      <w:pPr>
        <w:spacing w:before="120"/>
        <w:rPr>
          <w:rFonts w:eastAsia="Times New Roman" w:cs="Times New Roman"/>
          <w:sz w:val="28"/>
          <w:szCs w:val="28"/>
        </w:rPr>
      </w:pPr>
      <w:r>
        <w:t>Có TK 214 - Hao mòn TSCĐ.</w:t>
      </w:r>
    </w:p>
    <w:p w:rsidR="00704297" w:rsidRDefault="00D52B08">
      <w:pPr>
        <w:spacing w:before="120"/>
        <w:rPr>
          <w:rFonts w:eastAsia="Times New Roman" w:cs="Times New Roman"/>
          <w:sz w:val="28"/>
          <w:szCs w:val="28"/>
        </w:rPr>
      </w:pPr>
      <w:r>
        <w:t>3.5. Thuế môn bài, tiền thuê đất,... phải nộp Nhà nước, ghi:</w:t>
      </w:r>
    </w:p>
    <w:p w:rsidR="00704297" w:rsidRDefault="00D52B08">
      <w:pPr>
        <w:spacing w:before="120"/>
        <w:rPr>
          <w:rFonts w:eastAsia="Times New Roman" w:cs="Times New Roman"/>
          <w:sz w:val="28"/>
          <w:szCs w:val="28"/>
        </w:rPr>
      </w:pPr>
      <w:r>
        <w:t>Nợ TK 642 - Chi phí quản lý doanh nghiệp (6425)</w:t>
      </w:r>
    </w:p>
    <w:p w:rsidR="00704297" w:rsidRDefault="00D52B08">
      <w:pPr>
        <w:spacing w:before="120"/>
        <w:rPr>
          <w:rFonts w:eastAsia="Times New Roman" w:cs="Times New Roman"/>
          <w:sz w:val="28"/>
          <w:szCs w:val="28"/>
        </w:rPr>
      </w:pPr>
      <w:r>
        <w:t>Có TK 333 - Thuế và các khoản phải nộp Nhà nước.</w:t>
      </w:r>
    </w:p>
    <w:p w:rsidR="00704297" w:rsidRDefault="00D52B08">
      <w:pPr>
        <w:spacing w:before="120"/>
        <w:rPr>
          <w:rFonts w:eastAsia="Times New Roman" w:cs="Times New Roman"/>
          <w:sz w:val="28"/>
          <w:szCs w:val="28"/>
        </w:rPr>
      </w:pPr>
      <w:r>
        <w:t>3.6. Lệ phí giao thông, lệ phí qua cầu, phà phải nộp, ghi:</w:t>
      </w:r>
    </w:p>
    <w:p w:rsidR="00704297" w:rsidRDefault="00D52B08">
      <w:pPr>
        <w:spacing w:before="120"/>
        <w:rPr>
          <w:rFonts w:eastAsia="Times New Roman" w:cs="Times New Roman"/>
          <w:sz w:val="28"/>
          <w:szCs w:val="28"/>
        </w:rPr>
      </w:pPr>
      <w:r>
        <w:t>Nợ TK 642 - Chi phí quản lý doanh nghiệp (6425)</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3.7. Kế toán dự phòng các khoản phải thu khó đòi khi lập Báo cáo tài chính:</w:t>
      </w:r>
    </w:p>
    <w:p w:rsidR="00704297" w:rsidRDefault="00D52B08">
      <w:pPr>
        <w:spacing w:before="120"/>
        <w:rPr>
          <w:rFonts w:eastAsia="Times New Roman" w:cs="Times New Roman"/>
          <w:sz w:val="28"/>
          <w:szCs w:val="28"/>
        </w:rPr>
      </w:pPr>
      <w:r>
        <w:lastRenderedPageBreak/>
        <w:t>- Trường hợp số dự phòng phải thu khó đòi phải trích lập kỳ này lớn hơn số đã trích lập từ kỳ trước, kế toán trích lập bổ sung phần chênh lệch, ghi:</w:t>
      </w:r>
    </w:p>
    <w:p w:rsidR="00704297" w:rsidRDefault="00D52B08">
      <w:pPr>
        <w:spacing w:before="120"/>
        <w:rPr>
          <w:rFonts w:eastAsia="Times New Roman" w:cs="Times New Roman"/>
          <w:sz w:val="28"/>
          <w:szCs w:val="28"/>
        </w:rPr>
      </w:pPr>
      <w:r>
        <w:t>Nợ TK 642 - Chi phí quản lý doanh nghiệp (6426)</w:t>
      </w:r>
    </w:p>
    <w:p w:rsidR="00704297" w:rsidRDefault="00D52B08">
      <w:pPr>
        <w:spacing w:before="120"/>
        <w:rPr>
          <w:rFonts w:eastAsia="Times New Roman" w:cs="Times New Roman"/>
          <w:sz w:val="28"/>
          <w:szCs w:val="28"/>
        </w:rPr>
      </w:pPr>
      <w:r>
        <w:t>Có TK 229 - Dự phòng tổn thất tài sản (2293).</w:t>
      </w:r>
    </w:p>
    <w:p w:rsidR="00704297" w:rsidRDefault="00D52B08">
      <w:pPr>
        <w:spacing w:before="120"/>
        <w:rPr>
          <w:rFonts w:eastAsia="Times New Roman" w:cs="Times New Roman"/>
          <w:sz w:val="28"/>
          <w:szCs w:val="28"/>
        </w:rPr>
      </w:pPr>
      <w:r>
        <w:t>- Trường hợp số dự phòng phải thu khó đòi phải trích lập kỳ này nhỏ hơn số đã trích lập từ kỳ trước, kế toán hoàn nhập phần chênh lệch, ghi:</w:t>
      </w:r>
    </w:p>
    <w:p w:rsidR="00704297" w:rsidRDefault="00D52B08">
      <w:pPr>
        <w:spacing w:before="120"/>
        <w:rPr>
          <w:rFonts w:eastAsia="Times New Roman" w:cs="Times New Roman"/>
          <w:sz w:val="28"/>
          <w:szCs w:val="28"/>
        </w:rPr>
      </w:pPr>
      <w:r>
        <w:t>Nợ TK 229 - Dự phòng tổn thất tài sản (2293)</w:t>
      </w:r>
    </w:p>
    <w:p w:rsidR="00704297" w:rsidRDefault="00D52B08">
      <w:pPr>
        <w:spacing w:before="120"/>
        <w:rPr>
          <w:rFonts w:eastAsia="Times New Roman" w:cs="Times New Roman"/>
          <w:sz w:val="28"/>
          <w:szCs w:val="28"/>
        </w:rPr>
      </w:pPr>
      <w:r>
        <w:t>Có TK 642 - Chi phí quản lý doanh nghiệp (6426).</w:t>
      </w:r>
    </w:p>
    <w:p w:rsidR="00704297" w:rsidRDefault="00D52B08">
      <w:pPr>
        <w:spacing w:before="120"/>
        <w:rPr>
          <w:rFonts w:eastAsia="Times New Roman" w:cs="Times New Roman"/>
          <w:sz w:val="28"/>
          <w:szCs w:val="28"/>
        </w:rPr>
      </w:pPr>
      <w:r>
        <w:t>- Việc xác định thời gian quá hạn của khoản nợ phải thu được xác định là khó đòi phải trích lập dự phòng được căn cứ vào thời gian trả nợ gốc theo hợp đồng mua, bán ban đầu, không tính đến việc gia hạn nợ giữa các bên.</w:t>
      </w:r>
    </w:p>
    <w:p w:rsidR="00704297" w:rsidRDefault="00D52B08">
      <w:pPr>
        <w:spacing w:before="120"/>
        <w:rPr>
          <w:rFonts w:eastAsia="Times New Roman" w:cs="Times New Roman"/>
          <w:sz w:val="28"/>
          <w:szCs w:val="28"/>
        </w:rPr>
      </w:pPr>
      <w:r>
        <w:t>- Doanh nghiệp trích lập dự phòng đối với khoản cho vay, ký cược, ký quỹ, tạm ứng… được quyền nhận lại tương tự như đối với các khoản phải thu theo quy định của pháp luật.</w:t>
      </w:r>
    </w:p>
    <w:p w:rsidR="00704297" w:rsidRDefault="00D52B08">
      <w:pPr>
        <w:spacing w:before="120"/>
        <w:rPr>
          <w:rFonts w:eastAsia="Times New Roman" w:cs="Times New Roman"/>
          <w:sz w:val="28"/>
          <w:szCs w:val="28"/>
        </w:rPr>
      </w:pPr>
      <w:r>
        <w:t>3.8. Khi trích lập dự phòng phải trả về chi phí tái cơ cấu doanh nghiệp, dự phòng phải trả cần lập cho hợp đồng có rủi ro lớn và dự phòng phải trả khác (trừ dự phòng phải trả về bảo hành sản phẩm, hàng hóa, công trình xây dựng), ghi:</w:t>
      </w:r>
    </w:p>
    <w:p w:rsidR="00704297" w:rsidRDefault="00D52B08">
      <w:pPr>
        <w:spacing w:before="120"/>
        <w:rPr>
          <w:rFonts w:eastAsia="Times New Roman" w:cs="Times New Roman"/>
          <w:sz w:val="28"/>
          <w:szCs w:val="28"/>
        </w:rPr>
      </w:pPr>
      <w:r>
        <w:t>Nợ TK 642 - Chi phí quản lý doanh nghiệp</w:t>
      </w:r>
    </w:p>
    <w:p w:rsidR="00704297" w:rsidRDefault="00D52B08">
      <w:pPr>
        <w:spacing w:before="120"/>
        <w:rPr>
          <w:rFonts w:eastAsia="Times New Roman" w:cs="Times New Roman"/>
          <w:sz w:val="28"/>
          <w:szCs w:val="28"/>
        </w:rPr>
      </w:pPr>
      <w:r>
        <w:t>Có TK 352 - Dự phòng phải trả.</w:t>
      </w:r>
    </w:p>
    <w:p w:rsidR="00704297" w:rsidRDefault="00D52B08">
      <w:pPr>
        <w:spacing w:before="120"/>
        <w:rPr>
          <w:rFonts w:eastAsia="Times New Roman" w:cs="Times New Roman"/>
          <w:sz w:val="28"/>
          <w:szCs w:val="28"/>
        </w:rPr>
      </w:pPr>
      <w:r>
        <w:t>Trường hợp số dự phòng phải trả cần lập ở cuối kỳ kế toán này nhỏ hơn số dự phòng phải trả đã lập ở cuối kỳ kế toán trước chưa sử dụng hết thì số chênh lệch được hoàn nhập ghi giảm chi phí, ghi:</w:t>
      </w:r>
    </w:p>
    <w:p w:rsidR="00704297" w:rsidRDefault="00D52B08">
      <w:pPr>
        <w:spacing w:before="120"/>
        <w:rPr>
          <w:rFonts w:eastAsia="Times New Roman" w:cs="Times New Roman"/>
          <w:sz w:val="28"/>
          <w:szCs w:val="28"/>
        </w:rPr>
      </w:pPr>
      <w:r>
        <w:t>Nợ TK 352 - Dự phòng phải trả</w:t>
      </w:r>
    </w:p>
    <w:p w:rsidR="00704297" w:rsidRDefault="00D52B08">
      <w:pPr>
        <w:spacing w:before="120"/>
        <w:rPr>
          <w:rFonts w:eastAsia="Times New Roman" w:cs="Times New Roman"/>
          <w:sz w:val="28"/>
          <w:szCs w:val="28"/>
        </w:rPr>
      </w:pPr>
      <w:r>
        <w:t>Có TK 642 - Chi phí quản lý doanh nghiệp.</w:t>
      </w:r>
    </w:p>
    <w:p w:rsidR="00704297" w:rsidRDefault="00D52B08">
      <w:pPr>
        <w:spacing w:before="120"/>
        <w:rPr>
          <w:rFonts w:eastAsia="Times New Roman" w:cs="Times New Roman"/>
          <w:sz w:val="28"/>
          <w:szCs w:val="28"/>
        </w:rPr>
      </w:pPr>
      <w:r>
        <w:t>3.9. Tiền điện thoại, điện, nước mua ngoài phải trả, chi phí sửa chữa TSCĐ một lần với giá trị nhỏ, ghi:</w:t>
      </w:r>
    </w:p>
    <w:p w:rsidR="00704297" w:rsidRDefault="00D52B08">
      <w:pPr>
        <w:spacing w:before="120"/>
        <w:rPr>
          <w:rFonts w:eastAsia="Times New Roman" w:cs="Times New Roman"/>
          <w:sz w:val="28"/>
          <w:szCs w:val="28"/>
        </w:rPr>
      </w:pPr>
      <w:r>
        <w:t>Nợ TK 642 - Chi phí quản lý doanh nghiệp (6427)</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111, 112, 331, 335,...</w:t>
      </w:r>
    </w:p>
    <w:p w:rsidR="00704297" w:rsidRDefault="00D52B08">
      <w:pPr>
        <w:spacing w:before="120"/>
        <w:rPr>
          <w:rFonts w:eastAsia="Times New Roman" w:cs="Times New Roman"/>
          <w:sz w:val="28"/>
          <w:szCs w:val="28"/>
        </w:rPr>
      </w:pPr>
      <w:r>
        <w:t>3.10. Đối với chi phí sửa chữa TSCĐ phục vụ cho quản lý</w:t>
      </w:r>
    </w:p>
    <w:p w:rsidR="00704297" w:rsidRDefault="00D52B08">
      <w:pPr>
        <w:spacing w:before="120"/>
        <w:rPr>
          <w:rFonts w:eastAsia="Times New Roman" w:cs="Times New Roman"/>
          <w:sz w:val="28"/>
          <w:szCs w:val="28"/>
        </w:rPr>
      </w:pPr>
      <w:r>
        <w:lastRenderedPageBreak/>
        <w:t>a) Trường hợp sử dụng phương pháp trích trước chi phí sửa chữa lớn TSCĐ:</w:t>
      </w:r>
    </w:p>
    <w:p w:rsidR="00704297" w:rsidRDefault="00D52B08">
      <w:pPr>
        <w:spacing w:before="120"/>
        <w:rPr>
          <w:rFonts w:eastAsia="Times New Roman" w:cs="Times New Roman"/>
          <w:sz w:val="28"/>
          <w:szCs w:val="28"/>
        </w:rPr>
      </w:pPr>
      <w:r>
        <w:t>- Khi trích trước chi phí sửa chữa lớn TSCĐ vào chi phí bán hàng, ghi:</w:t>
      </w:r>
    </w:p>
    <w:p w:rsidR="00704297" w:rsidRDefault="00D52B08">
      <w:pPr>
        <w:spacing w:before="120"/>
        <w:rPr>
          <w:rFonts w:eastAsia="Times New Roman" w:cs="Times New Roman"/>
          <w:sz w:val="28"/>
          <w:szCs w:val="28"/>
        </w:rPr>
      </w:pPr>
      <w:r>
        <w:t>Nợ TK 642 - Chi phí quản lý doanh nghiệp</w:t>
      </w:r>
    </w:p>
    <w:p w:rsidR="00704297" w:rsidRDefault="00D52B08">
      <w:pPr>
        <w:spacing w:before="120"/>
        <w:rPr>
          <w:rFonts w:eastAsia="Times New Roman" w:cs="Times New Roman"/>
          <w:sz w:val="28"/>
          <w:szCs w:val="28"/>
        </w:rPr>
      </w:pPr>
      <w:r>
        <w:t>Có TK 335 - Chi phí phải trả (nếu việc sửa chữa đã thực hiện trong kỳ nhưng chưa nghiệm thu hoặc chưa có hóa đơn).</w:t>
      </w:r>
    </w:p>
    <w:p w:rsidR="00704297" w:rsidRDefault="00D52B08">
      <w:pPr>
        <w:spacing w:before="120"/>
        <w:rPr>
          <w:rFonts w:eastAsia="Times New Roman" w:cs="Times New Roman"/>
          <w:sz w:val="28"/>
          <w:szCs w:val="28"/>
        </w:rPr>
      </w:pPr>
      <w:r>
        <w:t>Có TK 352 - Dự phòng phải trả (Nếu đơn vị trích trước chi phí sửa chữa cho TSCĐ theo yêu cầu kỹ thuật phải</w:t>
      </w:r>
    </w:p>
    <w:p w:rsidR="00704297" w:rsidRDefault="00D52B08">
      <w:pPr>
        <w:spacing w:before="120"/>
        <w:rPr>
          <w:rFonts w:eastAsia="Times New Roman" w:cs="Times New Roman"/>
          <w:sz w:val="28"/>
          <w:szCs w:val="28"/>
        </w:rPr>
      </w:pPr>
      <w:r>
        <w:t>bảo dưỡng, duy tu định kỳ)</w:t>
      </w:r>
    </w:p>
    <w:p w:rsidR="00704297" w:rsidRDefault="00D52B08">
      <w:pPr>
        <w:spacing w:before="120"/>
        <w:rPr>
          <w:rFonts w:eastAsia="Times New Roman" w:cs="Times New Roman"/>
          <w:sz w:val="28"/>
          <w:szCs w:val="28"/>
        </w:rPr>
      </w:pPr>
      <w:r>
        <w:t>- Khi chi phí sửa chữa lớn TSCĐ thực tế phát sinh, ghi:</w:t>
      </w:r>
    </w:p>
    <w:p w:rsidR="00704297" w:rsidRDefault="00D52B08">
      <w:pPr>
        <w:spacing w:before="120"/>
        <w:rPr>
          <w:rFonts w:eastAsia="Times New Roman" w:cs="Times New Roman"/>
          <w:sz w:val="28"/>
          <w:szCs w:val="28"/>
        </w:rPr>
      </w:pPr>
      <w:r>
        <w:t>Nợ các TK 335, 352</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các TK 331, 241, 111, 112, 152,...</w:t>
      </w:r>
    </w:p>
    <w:p w:rsidR="00704297" w:rsidRDefault="00D52B08">
      <w:pPr>
        <w:spacing w:before="120"/>
        <w:rPr>
          <w:rFonts w:eastAsia="Times New Roman" w:cs="Times New Roman"/>
          <w:sz w:val="28"/>
          <w:szCs w:val="28"/>
        </w:rPr>
      </w:pPr>
      <w:r>
        <w:t>b) Trường hợp chi phí sửa chữa lớn TSCĐ phát sinh một lần có giá trị lớn và liên quan đến bộ phận quản lý trong nhiều kỳ, định kỳ kế toán tính vào chi phí quản lý doanh nghiệp từng phần chi phí sửa chữa lớn đã phát sinh, ghi:</w:t>
      </w:r>
    </w:p>
    <w:p w:rsidR="00704297" w:rsidRDefault="00D52B08">
      <w:pPr>
        <w:spacing w:before="120"/>
        <w:rPr>
          <w:rFonts w:eastAsia="Times New Roman" w:cs="Times New Roman"/>
          <w:sz w:val="28"/>
          <w:szCs w:val="28"/>
        </w:rPr>
      </w:pPr>
      <w:r>
        <w:t>Nợ TK 642 - Chi phí quản lý doanh nghiệp</w:t>
      </w:r>
    </w:p>
    <w:p w:rsidR="00704297" w:rsidRDefault="00D52B08">
      <w:pPr>
        <w:spacing w:before="120"/>
        <w:rPr>
          <w:rFonts w:eastAsia="Times New Roman" w:cs="Times New Roman"/>
          <w:sz w:val="28"/>
          <w:szCs w:val="28"/>
        </w:rPr>
      </w:pPr>
      <w:r>
        <w:t>Có TK 242 - Chi phí trả trước.</w:t>
      </w:r>
    </w:p>
    <w:p w:rsidR="00704297" w:rsidRDefault="00D52B08">
      <w:pPr>
        <w:spacing w:before="120"/>
        <w:rPr>
          <w:rFonts w:eastAsia="Times New Roman" w:cs="Times New Roman"/>
          <w:sz w:val="28"/>
          <w:szCs w:val="28"/>
        </w:rPr>
      </w:pPr>
      <w:r>
        <w:t>3.11. Chi phí phát sinh về hội nghị, tiếp khách, chi cho lao động nữ, chi cho nghiên cứu, đào tạo, chi nộp phí tham gia hiệp hội và chi phí quản lý khác, ghi:</w:t>
      </w:r>
    </w:p>
    <w:p w:rsidR="00704297" w:rsidRDefault="00D52B08">
      <w:pPr>
        <w:spacing w:before="120"/>
        <w:rPr>
          <w:rFonts w:eastAsia="Times New Roman" w:cs="Times New Roman"/>
          <w:sz w:val="28"/>
          <w:szCs w:val="28"/>
        </w:rPr>
      </w:pPr>
      <w:r>
        <w:t>Nợ TK 642 - Chi phí quản lý doanh nghiệp (6428)</w:t>
      </w:r>
    </w:p>
    <w:p w:rsidR="00704297" w:rsidRDefault="00D52B08">
      <w:pPr>
        <w:spacing w:before="120"/>
        <w:rPr>
          <w:rFonts w:eastAsia="Times New Roman" w:cs="Times New Roman"/>
          <w:sz w:val="28"/>
          <w:szCs w:val="28"/>
        </w:rPr>
      </w:pPr>
      <w:r>
        <w:t>Nợ TK 133 - Thuế GTGT được khấu trừ (nếu được khấu trừ thuế)</w:t>
      </w:r>
    </w:p>
    <w:p w:rsidR="00704297" w:rsidRDefault="00D52B08">
      <w:pPr>
        <w:spacing w:before="120"/>
        <w:rPr>
          <w:rFonts w:eastAsia="Times New Roman" w:cs="Times New Roman"/>
          <w:sz w:val="28"/>
          <w:szCs w:val="28"/>
        </w:rPr>
      </w:pPr>
      <w:r>
        <w:t>Có các TK 111, 112, 331,...</w:t>
      </w:r>
    </w:p>
    <w:p w:rsidR="00704297" w:rsidRDefault="00D52B08">
      <w:pPr>
        <w:spacing w:before="120"/>
        <w:rPr>
          <w:rFonts w:eastAsia="Times New Roman" w:cs="Times New Roman"/>
          <w:sz w:val="28"/>
          <w:szCs w:val="28"/>
        </w:rPr>
      </w:pPr>
      <w:r>
        <w:t>3.12.</w:t>
      </w:r>
      <w:r>
        <w:rPr>
          <w:b/>
        </w:rPr>
        <w:t xml:space="preserve"> </w:t>
      </w:r>
      <w:r>
        <w:t>Thuế GTGT đầu vào không được khấu trừ phải tính vào chi phí quản lý doanh nghiệp, ghi:</w:t>
      </w:r>
    </w:p>
    <w:p w:rsidR="00704297" w:rsidRDefault="00D52B08">
      <w:pPr>
        <w:spacing w:before="120"/>
        <w:rPr>
          <w:rFonts w:eastAsia="Times New Roman" w:cs="Times New Roman"/>
          <w:sz w:val="28"/>
          <w:szCs w:val="28"/>
        </w:rPr>
      </w:pPr>
      <w:r>
        <w:t>Nợ TK 642 - Chi phí quản lý doanh nghiệp</w:t>
      </w:r>
    </w:p>
    <w:p w:rsidR="00704297" w:rsidRDefault="00D52B08">
      <w:pPr>
        <w:spacing w:before="120"/>
        <w:rPr>
          <w:rFonts w:eastAsia="Times New Roman" w:cs="Times New Roman"/>
          <w:sz w:val="28"/>
          <w:szCs w:val="28"/>
        </w:rPr>
      </w:pPr>
      <w:r>
        <w:t>Có TK 133 - Thuế GTGT được khấu trừ (1331, 1332).</w:t>
      </w:r>
    </w:p>
    <w:p w:rsidR="00704297" w:rsidRDefault="00D52B08">
      <w:pPr>
        <w:spacing w:before="120"/>
        <w:rPr>
          <w:rFonts w:eastAsia="Times New Roman" w:cs="Times New Roman"/>
          <w:sz w:val="28"/>
          <w:szCs w:val="28"/>
        </w:rPr>
      </w:pPr>
      <w:r>
        <w:t>3.13. Đối với sản phẩm, hàng hoá tiêu dùng nội bộ sử dụng cho mục đích quản lý, ghi:</w:t>
      </w:r>
    </w:p>
    <w:p w:rsidR="00704297" w:rsidRDefault="00D52B08">
      <w:pPr>
        <w:spacing w:before="120"/>
        <w:rPr>
          <w:rFonts w:ascii="Century Schoolbook" w:eastAsia="Century Schoolbook" w:hAnsi="Century Schoolbook" w:cs="Century Schoolbook"/>
          <w:sz w:val="22"/>
          <w:szCs w:val="22"/>
        </w:rPr>
      </w:pPr>
      <w:r>
        <w:t>Nợ TK 642 - Chi phí quản lý doanh nghiệp</w:t>
      </w:r>
    </w:p>
    <w:p w:rsidR="00704297" w:rsidRDefault="00D52B08">
      <w:pPr>
        <w:spacing w:before="120"/>
        <w:rPr>
          <w:rFonts w:eastAsia="Times New Roman" w:cs="Times New Roman"/>
          <w:sz w:val="28"/>
          <w:szCs w:val="28"/>
        </w:rPr>
      </w:pPr>
      <w:r>
        <w:t>Có các TK 155, 156 (chi phí sản xuất sản phẩm hoặc giá vốn hàng hoá).</w:t>
      </w:r>
    </w:p>
    <w:p w:rsidR="00704297" w:rsidRDefault="00D52B08">
      <w:pPr>
        <w:spacing w:before="120"/>
        <w:rPr>
          <w:rFonts w:eastAsia="Times New Roman" w:cs="Times New Roman"/>
          <w:sz w:val="28"/>
          <w:szCs w:val="28"/>
        </w:rPr>
      </w:pPr>
      <w:r>
        <w:lastRenderedPageBreak/>
        <w:t>Nếu phải kê khai thuế GTGT cho sản phẩm, hàng hoá tiêu dùng nội bộ (giá trị kê khai thực hiện theo quy định của pháp luật về thuế), ghi:</w:t>
      </w:r>
    </w:p>
    <w:p w:rsidR="00704297" w:rsidRDefault="00D52B08">
      <w:pPr>
        <w:spacing w:before="120"/>
        <w:rPr>
          <w:rFonts w:eastAsia="Times New Roman" w:cs="Times New Roman"/>
          <w:sz w:val="28"/>
          <w:szCs w:val="28"/>
        </w:rPr>
      </w:pPr>
      <w:r>
        <w:t>Nợ TK 133 - Thuế GTGT được khấu trừ</w:t>
      </w:r>
    </w:p>
    <w:p w:rsidR="00704297" w:rsidRDefault="00D52B08">
      <w:pPr>
        <w:spacing w:before="120"/>
        <w:rPr>
          <w:rFonts w:eastAsia="Times New Roman" w:cs="Times New Roman"/>
          <w:sz w:val="28"/>
          <w:szCs w:val="28"/>
        </w:rPr>
      </w:pPr>
      <w:r>
        <w:t>Có TK 3331 - Thuế GTGT phải nộp.</w:t>
      </w:r>
    </w:p>
    <w:p w:rsidR="00704297" w:rsidRDefault="00D52B08">
      <w:pPr>
        <w:spacing w:before="120"/>
        <w:rPr>
          <w:rFonts w:eastAsia="Times New Roman" w:cs="Times New Roman"/>
          <w:sz w:val="28"/>
          <w:szCs w:val="28"/>
        </w:rPr>
      </w:pPr>
      <w:r>
        <w:t>3.14. Khi phát sinh các khoản ghi giảm chi phí quản lý doanh nghiệp,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642 - Chi phí quản lý doanh nghiệp.</w:t>
      </w:r>
    </w:p>
    <w:p w:rsidR="00704297" w:rsidRDefault="00D52B08">
      <w:pPr>
        <w:spacing w:before="120"/>
        <w:rPr>
          <w:rFonts w:eastAsia="Times New Roman" w:cs="Times New Roman"/>
          <w:sz w:val="28"/>
          <w:szCs w:val="28"/>
        </w:rPr>
      </w:pPr>
      <w:r>
        <w:t>3.15. Đối với các doanh nghiệp 100% vốn nhà nước khi chuyển thành công ty cổ phần, kế toán xử lý các khoản nợ phải thu khó đòi khi xác định giá trị doanh nghiệp như sau:</w:t>
      </w:r>
    </w:p>
    <w:p w:rsidR="00704297" w:rsidRDefault="00D52B08">
      <w:pPr>
        <w:spacing w:before="120"/>
        <w:rPr>
          <w:rFonts w:eastAsia="Times New Roman" w:cs="Times New Roman"/>
          <w:sz w:val="28"/>
          <w:szCs w:val="28"/>
        </w:rPr>
      </w:pPr>
      <w:r>
        <w:t>a) Đối với các khoản nợ phải thu đã có đủ căn cứ chứng minh theo quy định là không có khả năng thu hồi được, kế toán căn cứ các chứng từ có liên quan như quyết định xoá nợ, quyết định xử lý trách nhiệm tổ chức, cá nhân phải bồi thường, ghi:</w:t>
      </w:r>
    </w:p>
    <w:p w:rsidR="00704297" w:rsidRDefault="00D52B08">
      <w:pPr>
        <w:spacing w:before="120"/>
        <w:rPr>
          <w:rFonts w:eastAsia="Times New Roman" w:cs="Times New Roman"/>
          <w:sz w:val="28"/>
          <w:szCs w:val="28"/>
        </w:rPr>
      </w:pPr>
      <w:r>
        <w:t>Nợ các TK 111, 112, 331, 334 (phần tổ chức, cá nhân phải bồi thường)</w:t>
      </w:r>
    </w:p>
    <w:p w:rsidR="00704297" w:rsidRDefault="00D52B08">
      <w:pPr>
        <w:spacing w:before="120"/>
        <w:rPr>
          <w:rFonts w:eastAsia="Times New Roman" w:cs="Times New Roman"/>
          <w:sz w:val="28"/>
          <w:szCs w:val="28"/>
        </w:rPr>
      </w:pPr>
      <w:r>
        <w:t>Nợ TK 229 - Dự phòng tổn thất tài sản (2293)(Phần đã lập dự phòng)</w:t>
      </w:r>
    </w:p>
    <w:p w:rsidR="00704297" w:rsidRDefault="00D52B08">
      <w:pPr>
        <w:spacing w:before="120"/>
        <w:rPr>
          <w:rFonts w:eastAsia="Times New Roman" w:cs="Times New Roman"/>
          <w:sz w:val="28"/>
          <w:szCs w:val="28"/>
        </w:rPr>
      </w:pPr>
      <w:r>
        <w:t>Nợ TK 642 - Chi phí quản lý doanh nghiệp (phần được tính vào chi phí)</w:t>
      </w:r>
    </w:p>
    <w:p w:rsidR="00704297" w:rsidRDefault="00D52B08">
      <w:pPr>
        <w:spacing w:before="120"/>
        <w:rPr>
          <w:rFonts w:eastAsia="Times New Roman" w:cs="Times New Roman"/>
          <w:sz w:val="28"/>
          <w:szCs w:val="28"/>
        </w:rPr>
      </w:pPr>
      <w:r>
        <w:t>Có các TK 131, 138,...</w:t>
      </w:r>
    </w:p>
    <w:p w:rsidR="00704297" w:rsidRDefault="00D52B08">
      <w:pPr>
        <w:spacing w:before="120"/>
        <w:rPr>
          <w:rFonts w:eastAsia="Times New Roman" w:cs="Times New Roman"/>
          <w:sz w:val="28"/>
          <w:szCs w:val="28"/>
        </w:rPr>
      </w:pPr>
      <w:r>
        <w:t>b) Đối với các khoản phải thu quá hạn được bán cho Công ty Mua bán nợ của doanh nghiệp theo giá thoả thuận, tuỳ từng trường hợp thực tế, kế toán ghi nhận như sau:</w:t>
      </w:r>
    </w:p>
    <w:p w:rsidR="00704297" w:rsidRDefault="00D52B08">
      <w:pPr>
        <w:spacing w:before="120"/>
        <w:rPr>
          <w:rFonts w:eastAsia="Times New Roman" w:cs="Times New Roman"/>
          <w:sz w:val="28"/>
          <w:szCs w:val="28"/>
        </w:rPr>
      </w:pPr>
      <w:r>
        <w:t>+ Trường hợp khoản phải thu quá hạn chưa được lập dự phòng phải thu khó đòi, ghi:</w:t>
      </w:r>
    </w:p>
    <w:p w:rsidR="00704297" w:rsidRDefault="00D52B08">
      <w:pPr>
        <w:spacing w:before="120"/>
        <w:rPr>
          <w:rFonts w:eastAsia="Times New Roman" w:cs="Times New Roman"/>
          <w:sz w:val="28"/>
          <w:szCs w:val="28"/>
        </w:rPr>
      </w:pPr>
      <w:r>
        <w:t>Nợ các TK 111, 112 (theo giá bán thoả thuận)</w:t>
      </w:r>
    </w:p>
    <w:p w:rsidR="00704297" w:rsidRDefault="00D52B08">
      <w:pPr>
        <w:spacing w:before="120"/>
        <w:rPr>
          <w:rFonts w:eastAsia="Times New Roman" w:cs="Times New Roman"/>
          <w:sz w:val="28"/>
          <w:szCs w:val="28"/>
        </w:rPr>
      </w:pPr>
      <w:r>
        <w:t>Nợ TK 642 - Chi phí quản lý doanh nghiệp (phần tổn thất còn lại)</w:t>
      </w:r>
    </w:p>
    <w:p w:rsidR="00704297" w:rsidRDefault="00D52B08">
      <w:pPr>
        <w:spacing w:before="120"/>
        <w:rPr>
          <w:rFonts w:eastAsia="Times New Roman" w:cs="Times New Roman"/>
          <w:sz w:val="28"/>
          <w:szCs w:val="28"/>
        </w:rPr>
      </w:pPr>
      <w:r>
        <w:t>Có các TK 131, 138,...</w:t>
      </w:r>
    </w:p>
    <w:p w:rsidR="00704297" w:rsidRDefault="00D52B08">
      <w:pPr>
        <w:spacing w:before="120"/>
        <w:rPr>
          <w:rFonts w:eastAsia="Times New Roman" w:cs="Times New Roman"/>
          <w:sz w:val="28"/>
          <w:szCs w:val="28"/>
        </w:rPr>
      </w:pPr>
      <w:r>
        <w:t>+ Trường hợp khoản phải thu khó đòi đã được lập dự phòng nhưng số dự phòng không đủ bù đắp tổn thất, khi bán nợ phải thu thì số tổn thất còn lại được hạch toán vào chi phí quản lý doanh nghiệp, ghi:</w:t>
      </w:r>
    </w:p>
    <w:p w:rsidR="00704297" w:rsidRDefault="00D52B08">
      <w:pPr>
        <w:spacing w:before="120"/>
        <w:rPr>
          <w:rFonts w:eastAsia="Times New Roman" w:cs="Times New Roman"/>
          <w:sz w:val="28"/>
          <w:szCs w:val="28"/>
        </w:rPr>
      </w:pPr>
      <w:r>
        <w:t>Nợ các TK 111, 112 (theo giá bán thoả thuận)</w:t>
      </w:r>
    </w:p>
    <w:p w:rsidR="00704297" w:rsidRDefault="00D52B08">
      <w:pPr>
        <w:spacing w:before="120"/>
        <w:rPr>
          <w:rFonts w:eastAsia="Times New Roman" w:cs="Times New Roman"/>
          <w:sz w:val="28"/>
          <w:szCs w:val="28"/>
        </w:rPr>
      </w:pPr>
      <w:r>
        <w:t>Nợ TK 229 - Dự phòng tổn thất tài sản (2293) (phần đã trích lập dự phòng cho các khoản nợ quá hạn này)</w:t>
      </w:r>
    </w:p>
    <w:p w:rsidR="00704297" w:rsidRDefault="00D52B08">
      <w:pPr>
        <w:spacing w:before="120"/>
        <w:rPr>
          <w:rFonts w:eastAsia="Times New Roman" w:cs="Times New Roman"/>
          <w:sz w:val="28"/>
          <w:szCs w:val="28"/>
        </w:rPr>
      </w:pPr>
      <w:r>
        <w:t>Nợ TK 642 - Chi phí quản lý doanh nghiệp (phần tổn thất còn lại)</w:t>
      </w:r>
    </w:p>
    <w:p w:rsidR="00704297" w:rsidRDefault="00D52B08">
      <w:pPr>
        <w:spacing w:before="120"/>
        <w:rPr>
          <w:rFonts w:eastAsia="Times New Roman" w:cs="Times New Roman"/>
          <w:sz w:val="28"/>
          <w:szCs w:val="28"/>
        </w:rPr>
      </w:pPr>
      <w:r>
        <w:lastRenderedPageBreak/>
        <w:t>Có các TK 131, 138...</w:t>
      </w:r>
    </w:p>
    <w:p w:rsidR="00704297" w:rsidRDefault="00D52B08">
      <w:pPr>
        <w:spacing w:before="120"/>
        <w:rPr>
          <w:rFonts w:eastAsia="Times New Roman" w:cs="Times New Roman"/>
          <w:sz w:val="28"/>
          <w:szCs w:val="28"/>
        </w:rPr>
      </w:pPr>
      <w:r>
        <w:t>- Đối với các khoản bị xuất toán, chi biếu tặng, chi cho người lao động đã nghỉ mất việc, thôi việc trước thời điểm quyết định cổ phần hoá doanh nghiệp và được cơ quan quyết định giá trị doanh nghiệp xử lý như khoản phải thu không có khả năng thu hồi, ghi:</w:t>
      </w:r>
    </w:p>
    <w:p w:rsidR="00704297" w:rsidRDefault="00D52B08">
      <w:pPr>
        <w:spacing w:before="120"/>
        <w:rPr>
          <w:rFonts w:eastAsia="Times New Roman" w:cs="Times New Roman"/>
          <w:sz w:val="28"/>
          <w:szCs w:val="28"/>
        </w:rPr>
      </w:pPr>
      <w:r>
        <w:t>Nợ các TK 111, 112, 334 (phần tổ chức, cá nhân phải bồi thường)</w:t>
      </w:r>
    </w:p>
    <w:p w:rsidR="00704297" w:rsidRDefault="00D52B08">
      <w:pPr>
        <w:spacing w:before="120"/>
        <w:rPr>
          <w:rFonts w:eastAsia="Times New Roman" w:cs="Times New Roman"/>
          <w:sz w:val="28"/>
          <w:szCs w:val="28"/>
        </w:rPr>
      </w:pPr>
      <w:r>
        <w:t>Nợ TK 642 - Chi phí quản lý doanh nghiệp</w:t>
      </w:r>
    </w:p>
    <w:p w:rsidR="00704297" w:rsidRDefault="00D52B08">
      <w:pPr>
        <w:spacing w:before="120"/>
        <w:rPr>
          <w:rFonts w:eastAsia="Times New Roman" w:cs="Times New Roman"/>
          <w:sz w:val="28"/>
          <w:szCs w:val="28"/>
        </w:rPr>
      </w:pPr>
      <w:r>
        <w:t>Có TK 353 - Quỹ khen thưởng, phúc lợi.</w:t>
      </w:r>
    </w:p>
    <w:p w:rsidR="00704297" w:rsidRDefault="00D52B08">
      <w:pPr>
        <w:spacing w:before="120"/>
        <w:rPr>
          <w:rFonts w:eastAsia="Times New Roman" w:cs="Times New Roman"/>
          <w:sz w:val="28"/>
          <w:szCs w:val="28"/>
        </w:rPr>
      </w:pPr>
      <w:r>
        <w:t>3.16. Kế toán phân bổ khoản lợi thế kinh doanh phát sinh từ việc cổ phần hóa</w:t>
      </w:r>
    </w:p>
    <w:p w:rsidR="00704297" w:rsidRDefault="00D52B08">
      <w:pPr>
        <w:spacing w:before="120"/>
        <w:rPr>
          <w:rFonts w:eastAsia="Times New Roman" w:cs="Times New Roman"/>
          <w:sz w:val="28"/>
          <w:szCs w:val="28"/>
        </w:rPr>
      </w:pPr>
      <w:r>
        <w:t>Lợi thế kinh doanh phát sinh khi cổ phần hóa doanh nghiệp Nhà nước được phản ánh trên TK 242 - Chi phí trả trước và phân bổ dần tối đa không quá 3 năm, ghi</w:t>
      </w:r>
    </w:p>
    <w:p w:rsidR="00704297" w:rsidRDefault="00D52B08">
      <w:pPr>
        <w:spacing w:before="120"/>
        <w:rPr>
          <w:rFonts w:eastAsia="Times New Roman" w:cs="Times New Roman"/>
          <w:sz w:val="28"/>
          <w:szCs w:val="28"/>
        </w:rPr>
      </w:pPr>
      <w:r>
        <w:t>Nợ TK 642 - Chi phí quản lý doanh nghiệp</w:t>
      </w:r>
    </w:p>
    <w:p w:rsidR="00704297" w:rsidRDefault="00D52B08">
      <w:pPr>
        <w:spacing w:before="120"/>
        <w:rPr>
          <w:rFonts w:eastAsia="Times New Roman" w:cs="Times New Roman"/>
          <w:sz w:val="28"/>
          <w:szCs w:val="28"/>
        </w:rPr>
      </w:pPr>
      <w:r>
        <w:t>Có TK 242 - Chi phí trả trước.</w:t>
      </w:r>
    </w:p>
    <w:p w:rsidR="00704297" w:rsidRDefault="00D52B08">
      <w:pPr>
        <w:spacing w:before="120"/>
        <w:rPr>
          <w:rFonts w:eastAsia="Times New Roman" w:cs="Times New Roman"/>
          <w:sz w:val="28"/>
          <w:szCs w:val="28"/>
        </w:rPr>
      </w:pPr>
      <w:r>
        <w:t>3.17. Cuối kỳ kế toán, kết chuyển chi phí quản lý doanh nghiệp tính vào tài khoản 911 để xác định kết quả kinh doanh trong kỳ, ghi:</w:t>
      </w:r>
    </w:p>
    <w:p w:rsidR="00704297" w:rsidRDefault="00D52B08">
      <w:pPr>
        <w:spacing w:before="120"/>
        <w:rPr>
          <w:rFonts w:eastAsia="Times New Roman" w:cs="Times New Roman"/>
          <w:sz w:val="28"/>
          <w:szCs w:val="28"/>
        </w:rPr>
      </w:pPr>
      <w:r>
        <w:t>Nợ TK 911 - Xác định kết quả kinh doanh</w:t>
      </w:r>
    </w:p>
    <w:p w:rsidR="00704297" w:rsidRDefault="00D52B08">
      <w:pPr>
        <w:spacing w:before="120"/>
        <w:rPr>
          <w:rFonts w:eastAsia="Times New Roman" w:cs="Times New Roman"/>
          <w:sz w:val="28"/>
          <w:szCs w:val="28"/>
        </w:rPr>
      </w:pPr>
      <w:r>
        <w:t>Có TK 642 - Chi phí quản lý doanh nghiệp.</w:t>
      </w:r>
      <w:bookmarkStart w:id="260" w:name="1xrdshw" w:colFirst="0" w:colLast="0"/>
      <w:bookmarkEnd w:id="260"/>
    </w:p>
    <w:p w:rsidR="00704297" w:rsidRDefault="00D52B08" w:rsidP="00264C30">
      <w:pPr>
        <w:pStyle w:val="Heading2"/>
      </w:pPr>
      <w:bookmarkStart w:id="261" w:name="_Toc140907631"/>
      <w:r>
        <w:t>Điều 93. Tài khoản 711 - Thu nhập khác</w:t>
      </w:r>
      <w:bookmarkEnd w:id="261"/>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dùng để phản ánh các khoản thu nhập khác ngoài hoạt động sản xuất, kinh doanh của doanh nghiệp. gồm:</w:t>
      </w:r>
    </w:p>
    <w:p w:rsidR="00704297" w:rsidRDefault="00D52B08">
      <w:pPr>
        <w:spacing w:before="120"/>
        <w:rPr>
          <w:rFonts w:eastAsia="Times New Roman" w:cs="Times New Roman"/>
          <w:sz w:val="28"/>
          <w:szCs w:val="28"/>
        </w:rPr>
      </w:pPr>
      <w:r>
        <w:t>- Thu nhập từ nhượng bán, thanh lý TSCĐ;</w:t>
      </w:r>
    </w:p>
    <w:p w:rsidR="00704297" w:rsidRDefault="00D52B08">
      <w:pPr>
        <w:spacing w:before="120"/>
        <w:rPr>
          <w:rFonts w:eastAsia="Times New Roman" w:cs="Times New Roman"/>
          <w:sz w:val="28"/>
          <w:szCs w:val="28"/>
        </w:rPr>
      </w:pPr>
      <w:r>
        <w:t>- Chênh lệch giữa giá trị hợp lý tài sản được chia từ BCC cao hơn chi phí đầu tư xây dựng tài sản đồng kiểm soát;</w:t>
      </w:r>
    </w:p>
    <w:p w:rsidR="00704297" w:rsidRDefault="00D52B08">
      <w:pPr>
        <w:spacing w:before="120"/>
        <w:rPr>
          <w:rFonts w:eastAsia="Times New Roman" w:cs="Times New Roman"/>
          <w:sz w:val="28"/>
          <w:szCs w:val="28"/>
        </w:rPr>
      </w:pPr>
      <w:r>
        <w:t>- Chênh lệch lãi do đánh giá lại vật tư, hàng hoá, tài sản cố định đưa đi góp vốn liên doanh, đầu tư vào công ty liên kết, đầu tư dài hạn khác;</w:t>
      </w:r>
    </w:p>
    <w:p w:rsidR="00704297" w:rsidRDefault="00D52B08">
      <w:pPr>
        <w:spacing w:before="120"/>
        <w:rPr>
          <w:rFonts w:eastAsia="Times New Roman" w:cs="Times New Roman"/>
          <w:sz w:val="28"/>
          <w:szCs w:val="28"/>
        </w:rPr>
      </w:pPr>
      <w:r>
        <w:t>- Thu nhập từ nghiệp vụ bán và thuê lại tài sản;</w:t>
      </w:r>
    </w:p>
    <w:p w:rsidR="00704297" w:rsidRDefault="00D52B08">
      <w:pPr>
        <w:spacing w:before="120"/>
        <w:rPr>
          <w:rFonts w:eastAsia="Times New Roman" w:cs="Times New Roman"/>
          <w:sz w:val="28"/>
          <w:szCs w:val="28"/>
        </w:rPr>
      </w:pPr>
      <w:r>
        <w:t>- Các khoản thuế phải nộp khi bán hàng hóa, cung cấp dịch vụ nhưng sau đó được giảm, được hoàn (thuế xuất khẩu được hoàn, thuế GTGT, TTĐB, BVMT phải nộp nhưng sau đó được giảm);</w:t>
      </w:r>
    </w:p>
    <w:p w:rsidR="00704297" w:rsidRDefault="00D52B08">
      <w:pPr>
        <w:spacing w:before="120"/>
        <w:rPr>
          <w:rFonts w:eastAsia="Times New Roman" w:cs="Times New Roman"/>
          <w:sz w:val="28"/>
          <w:szCs w:val="28"/>
        </w:rPr>
      </w:pPr>
      <w:r>
        <w:lastRenderedPageBreak/>
        <w:t>- Thu tiền được phạt do khách hàng vi phạm hợp đồng;</w:t>
      </w:r>
    </w:p>
    <w:p w:rsidR="00704297" w:rsidRDefault="00D52B08">
      <w:pPr>
        <w:spacing w:before="120"/>
        <w:rPr>
          <w:rFonts w:eastAsia="Times New Roman" w:cs="Times New Roman"/>
          <w:sz w:val="28"/>
          <w:szCs w:val="28"/>
        </w:rPr>
      </w:pPr>
      <w:r>
        <w:t>- Thu tiền bồi thường của bên thứ ba để bù đắp cho tài sản bị tổn thất (ví dụ thu tiền bảo hiểm được bồi thường, tiền đền bù di dời cơ sở kinh doanh và các khoản có tính chất tương tự);</w:t>
      </w:r>
    </w:p>
    <w:p w:rsidR="00704297" w:rsidRDefault="00D52B08">
      <w:pPr>
        <w:spacing w:before="120"/>
        <w:rPr>
          <w:rFonts w:eastAsia="Times New Roman" w:cs="Times New Roman"/>
          <w:sz w:val="28"/>
          <w:szCs w:val="28"/>
        </w:rPr>
      </w:pPr>
      <w:r>
        <w:t>- Thu các khoản nợ khó đòi đã xử lý xóa sổ;</w:t>
      </w:r>
    </w:p>
    <w:p w:rsidR="00704297" w:rsidRDefault="00D52B08">
      <w:pPr>
        <w:spacing w:before="120"/>
        <w:rPr>
          <w:rFonts w:eastAsia="Times New Roman" w:cs="Times New Roman"/>
          <w:sz w:val="28"/>
          <w:szCs w:val="28"/>
        </w:rPr>
      </w:pPr>
      <w:r>
        <w:t>- Thu các khoản nợ phải trả không xác định được chủ;</w:t>
      </w:r>
    </w:p>
    <w:p w:rsidR="00704297" w:rsidRDefault="00D52B08">
      <w:pPr>
        <w:spacing w:before="120"/>
        <w:rPr>
          <w:rFonts w:eastAsia="Times New Roman" w:cs="Times New Roman"/>
          <w:sz w:val="28"/>
          <w:szCs w:val="28"/>
        </w:rPr>
      </w:pPr>
      <w:r>
        <w:t>- Các khoản tiền thưởng của khách hàng liên quan đến tiêu thụ hàng hóa, sản phẩm, dịch vụ không tính trong doanh thu (nếu có);</w:t>
      </w:r>
    </w:p>
    <w:p w:rsidR="00704297" w:rsidRDefault="00D52B08">
      <w:pPr>
        <w:spacing w:before="120"/>
        <w:rPr>
          <w:rFonts w:eastAsia="Times New Roman" w:cs="Times New Roman"/>
          <w:sz w:val="28"/>
          <w:szCs w:val="28"/>
        </w:rPr>
      </w:pPr>
      <w:r>
        <w:t>- Thu nhập quà biếu, quà tặng bằng tiền, hiện vật của các tổ chức, cá nhân tặng cho doanh nghiệp;</w:t>
      </w:r>
    </w:p>
    <w:p w:rsidR="00704297" w:rsidRDefault="00D52B08">
      <w:pPr>
        <w:spacing w:before="120"/>
        <w:rPr>
          <w:rFonts w:eastAsia="Times New Roman" w:cs="Times New Roman"/>
          <w:sz w:val="28"/>
          <w:szCs w:val="28"/>
        </w:rPr>
      </w:pPr>
      <w:r>
        <w:t>- Giá trị số hàng khuyến mại không phải trả lại;</w:t>
      </w:r>
    </w:p>
    <w:p w:rsidR="00704297" w:rsidRDefault="00D52B08">
      <w:pPr>
        <w:spacing w:before="120"/>
        <w:rPr>
          <w:rFonts w:eastAsia="Times New Roman" w:cs="Times New Roman"/>
          <w:sz w:val="28"/>
          <w:szCs w:val="28"/>
        </w:rPr>
      </w:pPr>
      <w:r>
        <w:t>- Các khoản thu nhập khác ngoài các khoản nêu trên.</w:t>
      </w:r>
    </w:p>
    <w:p w:rsidR="00704297" w:rsidRDefault="00D52B08">
      <w:pPr>
        <w:spacing w:before="120"/>
        <w:rPr>
          <w:rFonts w:eastAsia="Times New Roman" w:cs="Times New Roman"/>
          <w:sz w:val="28"/>
          <w:szCs w:val="28"/>
        </w:rPr>
      </w:pPr>
      <w:r>
        <w:t>b) Khi có khả năng chắc chắn thu được các khoản tiền phạt vi phạm hợp đồng, kế toán phải xét bản chất của khoản tiền phạt để kế toán phù hợp với từng trường hợp cụ thể theo nguyên tắc:</w:t>
      </w:r>
    </w:p>
    <w:p w:rsidR="00704297" w:rsidRDefault="00D52B08">
      <w:pPr>
        <w:spacing w:before="120"/>
        <w:rPr>
          <w:rFonts w:eastAsia="Times New Roman" w:cs="Times New Roman"/>
          <w:sz w:val="28"/>
          <w:szCs w:val="28"/>
        </w:rPr>
      </w:pPr>
      <w:r>
        <w:t>- Đối với bên bán: Tất cả các khoản tiền phạt vi phạm hợp đồng thu được từ bên mua nằm ngoài giá trị hợp đồng được ghi nhận là thu nhập khác.</w:t>
      </w:r>
    </w:p>
    <w:p w:rsidR="00704297" w:rsidRDefault="00D52B08">
      <w:pPr>
        <w:spacing w:before="120"/>
        <w:rPr>
          <w:rFonts w:eastAsia="Times New Roman" w:cs="Times New Roman"/>
          <w:sz w:val="28"/>
          <w:szCs w:val="28"/>
        </w:rPr>
      </w:pPr>
      <w:r>
        <w:t>- Đối với bên mua:</w:t>
      </w:r>
    </w:p>
    <w:p w:rsidR="00704297" w:rsidRDefault="00D52B08">
      <w:pPr>
        <w:spacing w:before="120"/>
        <w:rPr>
          <w:rFonts w:eastAsia="Times New Roman" w:cs="Times New Roman"/>
          <w:sz w:val="28"/>
          <w:szCs w:val="28"/>
        </w:rPr>
      </w:pPr>
      <w:r>
        <w:t>+ Các khoản tiền phạt về bản chất là khoản giảm giá hàng mua, làm giảm khoản thanh toán cho người bán được hạch toán giảm giá trị tài sản hoặc khoản thanh toán (không hạch toán vào thu nhập khác) trừ khi tài sản có liên quan đã được thanh lý, nhượng bán.</w:t>
      </w:r>
    </w:p>
    <w:p w:rsidR="00704297" w:rsidRDefault="00D52B08">
      <w:pPr>
        <w:spacing w:before="120"/>
        <w:rPr>
          <w:rFonts w:eastAsia="Times New Roman" w:cs="Times New Roman"/>
          <w:sz w:val="28"/>
          <w:szCs w:val="28"/>
        </w:rPr>
      </w:pPr>
      <w:r>
        <w:t>Ví dụ khi nhà thầu thi công chậm tiến độ, chủ đầu tư được phạt nhà thầu theo đó được quyền thu hồi lại một phần số tiền đã thanh toán cho nhà thầu thì số tiền thu hồi lại được ghi giảm giá trị tài sản xây dựng. Tuy nhiên nếu khoản tiền phạt thu được sau khi tài sản đã được thanh lý, nhượng bán thì khoản tiền phạt được ghi vào thu nhập khác.</w:t>
      </w:r>
    </w:p>
    <w:p w:rsidR="00704297" w:rsidRDefault="00D52B08">
      <w:pPr>
        <w:spacing w:before="120"/>
        <w:rPr>
          <w:rFonts w:eastAsia="Times New Roman" w:cs="Times New Roman"/>
          <w:sz w:val="28"/>
          <w:szCs w:val="28"/>
        </w:rPr>
      </w:pPr>
      <w:r>
        <w:t>+ Các khoản tiền phạt khác được ghi nhận là thu nhập khác trong kỳ phát sinh, ví dụ: Người mua được quyền từ chối nhận hàng và được phạt người bán nếu giao hàng không đúng thời hạn quy định trong hợp đồng thì khoản tiền phạt phải thu được ghi nhận là thu nhập khác khi chắc chắn thu được. Trường hợp người mua vẫn nhận hàng và số tiền phạt được giảm trừ vào số tiền phải thanh toán thì giá trị hàng mua được ghi nhận theo số thực phải thanh toán, kế toán không ghi nhận khoản tiền phạt vào thu nhập khác.</w:t>
      </w:r>
    </w:p>
    <w:p w:rsidR="00704297" w:rsidRDefault="00D52B08">
      <w:pPr>
        <w:spacing w:before="120"/>
        <w:rPr>
          <w:rFonts w:eastAsia="Times New Roman" w:cs="Times New Roman"/>
          <w:sz w:val="28"/>
          <w:szCs w:val="28"/>
        </w:rPr>
      </w:pPr>
      <w:r>
        <w:rPr>
          <w:b/>
        </w:rPr>
        <w:lastRenderedPageBreak/>
        <w:t>2. Kết cấu và nội dung phản ánh của tài khoản 711 - Thu nhập khác</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Số thuế GTGT phải nộp (nếu có) tính theo phương pháp trực tiếp đối với các khoản thu nhập khác ở doanh nghiệp nộp thuế GTGT tính theo phương pháp trực tiếp.</w:t>
      </w:r>
    </w:p>
    <w:p w:rsidR="00704297" w:rsidRDefault="00D52B08">
      <w:pPr>
        <w:spacing w:before="120"/>
        <w:rPr>
          <w:rFonts w:eastAsia="Times New Roman" w:cs="Times New Roman"/>
          <w:sz w:val="28"/>
          <w:szCs w:val="28"/>
        </w:rPr>
      </w:pPr>
      <w:r>
        <w:t>- Cuối kỳ kế toán, kết chuyển các khoản thu nhập khác phát sinh trong kỳ sang tài khoản 911 “Xác định kết quả kinh doanh”.</w:t>
      </w:r>
    </w:p>
    <w:p w:rsidR="00704297" w:rsidRDefault="00D52B08">
      <w:pPr>
        <w:spacing w:before="120"/>
        <w:rPr>
          <w:rFonts w:eastAsia="Times New Roman" w:cs="Times New Roman"/>
          <w:sz w:val="28"/>
          <w:szCs w:val="28"/>
        </w:rPr>
      </w:pPr>
      <w:r>
        <w:rPr>
          <w:b/>
        </w:rPr>
        <w:t>Bên Có:</w:t>
      </w:r>
      <w:r>
        <w:t xml:space="preserve"> Các khoản thu nhập khác phát sinh trong kỳ.</w:t>
      </w:r>
    </w:p>
    <w:p w:rsidR="00704297" w:rsidRDefault="00D52B08">
      <w:pPr>
        <w:spacing w:before="120"/>
        <w:rPr>
          <w:rFonts w:eastAsia="Times New Roman" w:cs="Times New Roman"/>
          <w:sz w:val="28"/>
          <w:szCs w:val="28"/>
        </w:rPr>
      </w:pPr>
      <w:r>
        <w:rPr>
          <w:b/>
        </w:rPr>
        <w:t>Tài khoản 711 - "Thu nhập khác" không có số dư cuối kỳ.</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Kế toán thu nhập khác phát sinh từ nghiệp vụ nhượng bán, thanh lý TSCĐ:</w:t>
      </w:r>
    </w:p>
    <w:p w:rsidR="00704297" w:rsidRDefault="00D52B08">
      <w:pPr>
        <w:spacing w:before="120"/>
        <w:rPr>
          <w:rFonts w:eastAsia="Times New Roman" w:cs="Times New Roman"/>
          <w:sz w:val="28"/>
          <w:szCs w:val="28"/>
        </w:rPr>
      </w:pPr>
      <w:r>
        <w:t>- Phản ánh số thu nhập về thanh lý, nhượng bán TSCĐ:</w:t>
      </w:r>
    </w:p>
    <w:p w:rsidR="00704297" w:rsidRDefault="00D52B08">
      <w:pPr>
        <w:spacing w:before="120"/>
        <w:rPr>
          <w:rFonts w:eastAsia="Times New Roman" w:cs="Times New Roman"/>
          <w:sz w:val="28"/>
          <w:szCs w:val="28"/>
        </w:rPr>
      </w:pPr>
      <w:r>
        <w:t>Nợ các TK 111, 112, 131 (tổng giá thanh toán)</w:t>
      </w:r>
    </w:p>
    <w:p w:rsidR="00704297" w:rsidRDefault="00D52B08">
      <w:pPr>
        <w:spacing w:before="120"/>
        <w:rPr>
          <w:rFonts w:eastAsia="Times New Roman" w:cs="Times New Roman"/>
          <w:sz w:val="28"/>
          <w:szCs w:val="28"/>
        </w:rPr>
      </w:pPr>
      <w:r>
        <w:t>Có TK 711 - Thu nhập khác (số thu nhập chưa có thuế GTGT)</w:t>
      </w:r>
    </w:p>
    <w:p w:rsidR="00704297" w:rsidRDefault="00D52B08">
      <w:pPr>
        <w:spacing w:before="120"/>
        <w:rPr>
          <w:rFonts w:eastAsia="Times New Roman" w:cs="Times New Roman"/>
          <w:sz w:val="28"/>
          <w:szCs w:val="28"/>
        </w:rPr>
      </w:pPr>
      <w:r>
        <w:t>Có TK 3331 - Thuế GTGT phải nộp (33311) (nếu có).</w:t>
      </w:r>
    </w:p>
    <w:p w:rsidR="00704297" w:rsidRDefault="00D52B08">
      <w:pPr>
        <w:spacing w:before="120"/>
        <w:rPr>
          <w:rFonts w:eastAsia="Times New Roman" w:cs="Times New Roman"/>
          <w:sz w:val="28"/>
          <w:szCs w:val="28"/>
        </w:rPr>
      </w:pPr>
      <w:r>
        <w:t>- Các chi phí phát sinh cho hoạt động thanh lý, nhượng bán TSCĐ, ghi:</w:t>
      </w:r>
    </w:p>
    <w:p w:rsidR="00704297" w:rsidRDefault="00D52B08">
      <w:pPr>
        <w:spacing w:before="120"/>
        <w:rPr>
          <w:rFonts w:eastAsia="Times New Roman" w:cs="Times New Roman"/>
          <w:sz w:val="28"/>
          <w:szCs w:val="28"/>
        </w:rPr>
      </w:pPr>
      <w:r>
        <w:t>Nợ TK 811 - Chi phí khác</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111, 112, 141, 331,... (tổng giá thanh toán).</w:t>
      </w:r>
    </w:p>
    <w:p w:rsidR="00704297" w:rsidRDefault="00D52B08">
      <w:pPr>
        <w:spacing w:before="120"/>
        <w:rPr>
          <w:rFonts w:eastAsia="Times New Roman" w:cs="Times New Roman"/>
          <w:sz w:val="28"/>
          <w:szCs w:val="28"/>
        </w:rPr>
      </w:pPr>
      <w:r>
        <w:t>- Đồng thời ghi giảm nguyên giá TSCĐ thanh lý, nhượng bán, ghi:</w:t>
      </w:r>
    </w:p>
    <w:p w:rsidR="00704297" w:rsidRDefault="00D52B08">
      <w:pPr>
        <w:spacing w:before="120"/>
        <w:rPr>
          <w:rFonts w:eastAsia="Times New Roman" w:cs="Times New Roman"/>
          <w:sz w:val="28"/>
          <w:szCs w:val="28"/>
        </w:rPr>
      </w:pPr>
      <w:r>
        <w:t>Nợ TK 214 - Hao mòn TSCĐ (giá trị hao mòn)</w:t>
      </w:r>
    </w:p>
    <w:p w:rsidR="00704297" w:rsidRDefault="00D52B08">
      <w:pPr>
        <w:spacing w:before="120"/>
        <w:rPr>
          <w:rFonts w:eastAsia="Times New Roman" w:cs="Times New Roman"/>
          <w:sz w:val="28"/>
          <w:szCs w:val="28"/>
        </w:rPr>
      </w:pPr>
      <w:r>
        <w:t>Nợ TK 811 - Chi phí khác (giá trị còn lại)</w:t>
      </w:r>
    </w:p>
    <w:p w:rsidR="00704297" w:rsidRDefault="00D52B08">
      <w:pPr>
        <w:spacing w:before="120"/>
        <w:rPr>
          <w:rFonts w:eastAsia="Times New Roman" w:cs="Times New Roman"/>
          <w:sz w:val="28"/>
          <w:szCs w:val="28"/>
        </w:rPr>
      </w:pPr>
      <w:r>
        <w:t>Có TK 211 - TSCĐ hữu hình (nguyên giá)</w:t>
      </w:r>
    </w:p>
    <w:p w:rsidR="00704297" w:rsidRDefault="00D52B08">
      <w:pPr>
        <w:spacing w:before="120"/>
        <w:rPr>
          <w:rFonts w:eastAsia="Times New Roman" w:cs="Times New Roman"/>
          <w:sz w:val="28"/>
          <w:szCs w:val="28"/>
        </w:rPr>
      </w:pPr>
      <w:r>
        <w:t>Có TK 213 - TSCĐ vô hình (nguyên giá).</w:t>
      </w:r>
    </w:p>
    <w:p w:rsidR="00704297" w:rsidRDefault="00D52B08">
      <w:pPr>
        <w:spacing w:before="120"/>
        <w:rPr>
          <w:rFonts w:eastAsia="Times New Roman" w:cs="Times New Roman"/>
          <w:sz w:val="28"/>
          <w:szCs w:val="28"/>
        </w:rPr>
      </w:pPr>
      <w:r>
        <w:t>b) Kế toán thu nhập khác phát sinh khi đánh giá lại vật tư, hàng hoá, TSCĐ đưa đi đầu tư vào công ty con, công ty liên kết, góp vốn đầu tư dài hạn khác:</w:t>
      </w:r>
    </w:p>
    <w:p w:rsidR="00704297" w:rsidRDefault="00D52B08">
      <w:pPr>
        <w:spacing w:before="120"/>
        <w:rPr>
          <w:rFonts w:eastAsia="Times New Roman" w:cs="Times New Roman"/>
          <w:sz w:val="28"/>
          <w:szCs w:val="28"/>
        </w:rPr>
      </w:pPr>
      <w:r>
        <w:t xml:space="preserve">- Khi đầu tư vào công ty con, công ty liên doanh, công ty liên kết, đầu tư dài hạn khác dưới hình thức góp vốn bằng vật tư, hàng hóa, căn cứ vào giá đánh giá lại vật tư, hàng hoá, được thoả thuận giữa công ty mẹ và công ty con, giữa nhà đầu tư và công ty liên </w:t>
      </w:r>
      <w:r>
        <w:lastRenderedPageBreak/>
        <w:t>doanh, liên kết, trường hợp giá đánh giá lại của vật tư, hàng hoá lớn hơn giá trị ghi sổ của vật tư, hàng hoá, ghi:</w:t>
      </w:r>
    </w:p>
    <w:p w:rsidR="00704297" w:rsidRDefault="00D52B08">
      <w:pPr>
        <w:spacing w:before="120"/>
        <w:rPr>
          <w:rFonts w:eastAsia="Times New Roman" w:cs="Times New Roman"/>
          <w:sz w:val="28"/>
          <w:szCs w:val="28"/>
        </w:rPr>
      </w:pPr>
      <w:r>
        <w:t>Nợ các TK 221, 222, 228 (giá đánh giá lại)</w:t>
      </w:r>
    </w:p>
    <w:p w:rsidR="00704297" w:rsidRDefault="00D52B08">
      <w:pPr>
        <w:spacing w:before="120"/>
        <w:rPr>
          <w:rFonts w:eastAsia="Times New Roman" w:cs="Times New Roman"/>
          <w:sz w:val="28"/>
          <w:szCs w:val="28"/>
        </w:rPr>
      </w:pPr>
      <w:r>
        <w:t>Có các TK 152, 153, 155, 156 (giá trị ghi sổ)</w:t>
      </w:r>
    </w:p>
    <w:p w:rsidR="00704297" w:rsidRDefault="00D52B08">
      <w:pPr>
        <w:spacing w:before="120"/>
        <w:rPr>
          <w:rFonts w:eastAsia="Times New Roman" w:cs="Times New Roman"/>
          <w:sz w:val="28"/>
          <w:szCs w:val="28"/>
        </w:rPr>
      </w:pPr>
      <w:r>
        <w:t>Có TK 711 - Thu nhập khác (chênh lệch giữa giá đánh giá lại lớn hơn giá trị ghi sổ của vật tư, hàng hoá).</w:t>
      </w:r>
    </w:p>
    <w:p w:rsidR="00704297" w:rsidRDefault="00D52B08">
      <w:pPr>
        <w:spacing w:before="120"/>
        <w:rPr>
          <w:rFonts w:eastAsia="Times New Roman" w:cs="Times New Roman"/>
          <w:sz w:val="28"/>
          <w:szCs w:val="28"/>
        </w:rPr>
      </w:pPr>
      <w:r>
        <w:t>- Khi đầu tư vào công ty con, công ty liên doanh, liên kết đầu tư dài hạn khác dưới hình thức góp vốn bằng TSCĐ, căn cứ vào giá trị đánh giá lại TSCĐ được thoả thuận giữa công ty mẹ và công ty con, giữa nhà đầu tư và công ty liên kết, trường hợp giá đánh giá lại của TSCĐ lớn hơn giá trị còn lại của TSCĐ, ghi:</w:t>
      </w:r>
    </w:p>
    <w:p w:rsidR="00704297" w:rsidRDefault="00D52B08">
      <w:pPr>
        <w:spacing w:before="120"/>
        <w:rPr>
          <w:rFonts w:eastAsia="Times New Roman" w:cs="Times New Roman"/>
          <w:sz w:val="28"/>
          <w:szCs w:val="28"/>
        </w:rPr>
      </w:pPr>
      <w:r>
        <w:t>Nợ các TK 221, 222, 228 (giá trị đánh giá lại)</w:t>
      </w:r>
    </w:p>
    <w:p w:rsidR="00704297" w:rsidRDefault="00D52B08">
      <w:pPr>
        <w:spacing w:before="120"/>
        <w:rPr>
          <w:rFonts w:eastAsia="Times New Roman" w:cs="Times New Roman"/>
          <w:sz w:val="28"/>
          <w:szCs w:val="28"/>
        </w:rPr>
      </w:pPr>
      <w:r>
        <w:t>Nợ TK 214 - Hao mòn TSCĐ (giá trị hao mòn luỹ kế)</w:t>
      </w:r>
    </w:p>
    <w:p w:rsidR="00704297" w:rsidRDefault="00D52B08">
      <w:pPr>
        <w:spacing w:before="120"/>
        <w:rPr>
          <w:rFonts w:eastAsia="Times New Roman" w:cs="Times New Roman"/>
          <w:sz w:val="28"/>
          <w:szCs w:val="28"/>
        </w:rPr>
      </w:pPr>
      <w:r>
        <w:t>Có các TK 211, 213 (nguyên giá)</w:t>
      </w:r>
    </w:p>
    <w:p w:rsidR="00704297" w:rsidRDefault="00D52B08">
      <w:pPr>
        <w:spacing w:before="120"/>
        <w:rPr>
          <w:rFonts w:eastAsia="Times New Roman" w:cs="Times New Roman"/>
          <w:sz w:val="28"/>
          <w:szCs w:val="28"/>
        </w:rPr>
      </w:pPr>
      <w:r>
        <w:t>Có TK 711 - Thu nhập khác (chênh lệch giữa giá trị đánh giá lại của</w:t>
      </w:r>
    </w:p>
    <w:p w:rsidR="00704297" w:rsidRDefault="00D52B08">
      <w:pPr>
        <w:spacing w:before="120"/>
        <w:rPr>
          <w:rFonts w:eastAsia="Times New Roman" w:cs="Times New Roman"/>
          <w:sz w:val="28"/>
          <w:szCs w:val="28"/>
        </w:rPr>
      </w:pPr>
      <w:r>
        <w:t>TSCĐ lớn hơn giá trị còn lại của TSCĐ).</w:t>
      </w:r>
    </w:p>
    <w:p w:rsidR="00704297" w:rsidRDefault="00D52B08">
      <w:pPr>
        <w:spacing w:before="120"/>
        <w:rPr>
          <w:rFonts w:eastAsia="Times New Roman" w:cs="Times New Roman"/>
          <w:sz w:val="28"/>
          <w:szCs w:val="28"/>
        </w:rPr>
      </w:pPr>
      <w:r>
        <w:t>c) Kế toán thu nhập khác phát sinh từ giao dịch bán và thuê lại TSCĐ là thuê tài chính:</w:t>
      </w:r>
    </w:p>
    <w:p w:rsidR="00704297" w:rsidRDefault="00D52B08">
      <w:pPr>
        <w:spacing w:before="120"/>
        <w:rPr>
          <w:rFonts w:eastAsia="Times New Roman" w:cs="Times New Roman"/>
          <w:sz w:val="28"/>
          <w:szCs w:val="28"/>
        </w:rPr>
      </w:pPr>
      <w:r>
        <w:t>- Trường hợp giao dịch bán và thuê lại TSCĐ với giá bán cao hơn giá trị còn lại của TSCĐ, khi hoàn tất thủ tục bán tài sản cố định, căn cứ vào hoá đơn và các chứng từ liên quan, ghi:</w:t>
      </w:r>
    </w:p>
    <w:p w:rsidR="00704297" w:rsidRDefault="00D52B08">
      <w:pPr>
        <w:spacing w:before="120"/>
        <w:rPr>
          <w:rFonts w:eastAsia="Times New Roman" w:cs="Times New Roman"/>
          <w:sz w:val="28"/>
          <w:szCs w:val="28"/>
        </w:rPr>
      </w:pPr>
      <w:r>
        <w:t>Nợ các TK 111, 112, 131 (tổng giá thanh toán)</w:t>
      </w:r>
    </w:p>
    <w:p w:rsidR="00704297" w:rsidRDefault="00D52B08">
      <w:pPr>
        <w:spacing w:before="120"/>
        <w:rPr>
          <w:rFonts w:eastAsia="Times New Roman" w:cs="Times New Roman"/>
          <w:sz w:val="28"/>
          <w:szCs w:val="28"/>
        </w:rPr>
      </w:pPr>
      <w:r>
        <w:t>Có TK 711- Thu nhập khác (giá trị còn lại của TSCĐ bán và thuê lại)</w:t>
      </w:r>
    </w:p>
    <w:p w:rsidR="00704297" w:rsidRDefault="00D52B08">
      <w:pPr>
        <w:spacing w:before="120"/>
        <w:rPr>
          <w:rFonts w:eastAsia="Times New Roman" w:cs="Times New Roman"/>
          <w:sz w:val="28"/>
          <w:szCs w:val="28"/>
        </w:rPr>
      </w:pPr>
      <w:r>
        <w:t>Có TK 3387- Doanh thu chưa thực hiện (chênh lệch giữa giá bán lớn hơn giá trị còn lại của TSCĐ)</w:t>
      </w:r>
    </w:p>
    <w:p w:rsidR="00704297" w:rsidRDefault="00D52B08">
      <w:pPr>
        <w:spacing w:before="120"/>
        <w:rPr>
          <w:rFonts w:eastAsia="Times New Roman" w:cs="Times New Roman"/>
          <w:sz w:val="28"/>
          <w:szCs w:val="28"/>
        </w:rPr>
      </w:pPr>
      <w:r>
        <w:t>Có TK 3331 - Thuế GTGT phải nộp.</w:t>
      </w:r>
    </w:p>
    <w:p w:rsidR="00704297" w:rsidRDefault="00D52B08">
      <w:pPr>
        <w:spacing w:before="120"/>
        <w:rPr>
          <w:rFonts w:eastAsia="Times New Roman" w:cs="Times New Roman"/>
          <w:sz w:val="28"/>
          <w:szCs w:val="28"/>
        </w:rPr>
      </w:pPr>
      <w:r>
        <w:t>Đồng thời, ghi giảm TSCĐ:</w:t>
      </w:r>
    </w:p>
    <w:p w:rsidR="00704297" w:rsidRDefault="00D52B08">
      <w:pPr>
        <w:spacing w:before="120"/>
        <w:rPr>
          <w:rFonts w:eastAsia="Times New Roman" w:cs="Times New Roman"/>
          <w:sz w:val="28"/>
          <w:szCs w:val="28"/>
        </w:rPr>
      </w:pPr>
      <w:r>
        <w:t>Nợ TK 811 - Chi phí khác (giá trị còn lại của TSCĐ bán và thuê lại)</w:t>
      </w:r>
    </w:p>
    <w:p w:rsidR="00704297" w:rsidRDefault="00D52B08">
      <w:pPr>
        <w:spacing w:before="120"/>
        <w:rPr>
          <w:rFonts w:eastAsia="Times New Roman" w:cs="Times New Roman"/>
          <w:sz w:val="28"/>
          <w:szCs w:val="28"/>
        </w:rPr>
      </w:pPr>
      <w:r>
        <w:t>Nợ TK 214 - Hao mòn TSCĐ (nếu có)</w:t>
      </w:r>
    </w:p>
    <w:p w:rsidR="00704297" w:rsidRDefault="00D52B08">
      <w:pPr>
        <w:spacing w:before="120"/>
        <w:rPr>
          <w:rFonts w:eastAsia="Times New Roman" w:cs="Times New Roman"/>
          <w:sz w:val="28"/>
          <w:szCs w:val="28"/>
        </w:rPr>
      </w:pPr>
      <w:r>
        <w:t>Có TK 211 - TSCĐ hữu hình (nguyên giá TSCĐ).</w:t>
      </w:r>
    </w:p>
    <w:p w:rsidR="00704297" w:rsidRDefault="00D52B08">
      <w:pPr>
        <w:spacing w:before="120"/>
        <w:rPr>
          <w:rFonts w:eastAsia="Times New Roman" w:cs="Times New Roman"/>
          <w:sz w:val="28"/>
          <w:szCs w:val="28"/>
        </w:rPr>
      </w:pPr>
      <w:r>
        <w:lastRenderedPageBreak/>
        <w:t>- Trường hợp giao dịch bán và thuê lại với giá thấp hơn giá trị còn lại của TSCĐ, khi hoàn tất thủ tục bán tài sản, căn cứ vào hoá đơn và các chứng từ liên quan, ghi:</w:t>
      </w:r>
    </w:p>
    <w:p w:rsidR="00704297" w:rsidRDefault="00D52B08">
      <w:pPr>
        <w:spacing w:before="120"/>
        <w:rPr>
          <w:rFonts w:eastAsia="Times New Roman" w:cs="Times New Roman"/>
          <w:sz w:val="28"/>
          <w:szCs w:val="28"/>
        </w:rPr>
      </w:pPr>
      <w:r>
        <w:t>Nợ các TK 111, 112, 131 (tổng giá thanh toán)</w:t>
      </w:r>
    </w:p>
    <w:p w:rsidR="00704297" w:rsidRDefault="00D52B08">
      <w:pPr>
        <w:spacing w:before="120"/>
        <w:rPr>
          <w:rFonts w:eastAsia="Times New Roman" w:cs="Times New Roman"/>
          <w:sz w:val="28"/>
          <w:szCs w:val="28"/>
        </w:rPr>
      </w:pPr>
      <w:r>
        <w:t>Có TK 711 - Thu nhập khác (giá bán TSCĐ)</w:t>
      </w:r>
    </w:p>
    <w:p w:rsidR="00704297" w:rsidRDefault="00D52B08">
      <w:pPr>
        <w:spacing w:before="120"/>
        <w:rPr>
          <w:rFonts w:eastAsia="Times New Roman" w:cs="Times New Roman"/>
          <w:sz w:val="28"/>
          <w:szCs w:val="28"/>
        </w:rPr>
      </w:pPr>
      <w:r>
        <w:t>Có TK 3331 - Thuế GTGT phải nộp (nếu có).</w:t>
      </w:r>
    </w:p>
    <w:p w:rsidR="00704297" w:rsidRDefault="00D52B08">
      <w:pPr>
        <w:spacing w:before="120"/>
        <w:rPr>
          <w:rFonts w:eastAsia="Times New Roman" w:cs="Times New Roman"/>
          <w:sz w:val="28"/>
          <w:szCs w:val="28"/>
        </w:rPr>
      </w:pPr>
      <w:r>
        <w:t>Đồng thời, ghi giảm TSCĐ:</w:t>
      </w:r>
    </w:p>
    <w:p w:rsidR="00704297" w:rsidRDefault="00D52B08">
      <w:pPr>
        <w:spacing w:before="120"/>
        <w:rPr>
          <w:rFonts w:eastAsia="Times New Roman" w:cs="Times New Roman"/>
          <w:sz w:val="28"/>
          <w:szCs w:val="28"/>
        </w:rPr>
      </w:pPr>
      <w:r>
        <w:t>Nợ TK 811 - Chi phí khác (tính bằng giá bán TSCĐ)</w:t>
      </w:r>
    </w:p>
    <w:p w:rsidR="00704297" w:rsidRDefault="00D52B08">
      <w:pPr>
        <w:spacing w:before="120"/>
        <w:rPr>
          <w:rFonts w:eastAsia="Times New Roman" w:cs="Times New Roman"/>
          <w:sz w:val="28"/>
          <w:szCs w:val="28"/>
        </w:rPr>
      </w:pPr>
      <w:r>
        <w:t>Nợ TK 242 - Chi phí trả trước (giá bán nhỏ hơn giá trị còn lại của TSCĐ)</w:t>
      </w:r>
    </w:p>
    <w:p w:rsidR="00704297" w:rsidRDefault="00D52B08">
      <w:pPr>
        <w:spacing w:before="120"/>
        <w:rPr>
          <w:rFonts w:eastAsia="Times New Roman" w:cs="Times New Roman"/>
          <w:sz w:val="28"/>
          <w:szCs w:val="28"/>
        </w:rPr>
      </w:pPr>
      <w:r>
        <w:t>Nợ TK 214 - Hao mòn TSCĐ (nếu có)</w:t>
      </w:r>
    </w:p>
    <w:p w:rsidR="00704297" w:rsidRDefault="00D52B08">
      <w:pPr>
        <w:spacing w:before="120"/>
        <w:rPr>
          <w:rFonts w:eastAsia="Times New Roman" w:cs="Times New Roman"/>
          <w:sz w:val="28"/>
          <w:szCs w:val="28"/>
        </w:rPr>
      </w:pPr>
      <w:r>
        <w:t>Có TK 211 - TSCĐ hữu hình (nguyên giá TSCĐ).</w:t>
      </w:r>
    </w:p>
    <w:p w:rsidR="00704297" w:rsidRDefault="00D52B08">
      <w:pPr>
        <w:spacing w:before="120"/>
        <w:rPr>
          <w:rFonts w:eastAsia="Times New Roman" w:cs="Times New Roman"/>
          <w:sz w:val="28"/>
          <w:szCs w:val="28"/>
        </w:rPr>
      </w:pPr>
      <w:r>
        <w:t>Các bút toán ghi nhận tài sản thuê và nợ phải trả về thuê tài chính, trả tiền thuê từng kỳ thực hiện theo quy định tại TK 212 - Tài sản cố định thuê tài chính.</w:t>
      </w:r>
    </w:p>
    <w:p w:rsidR="00704297" w:rsidRDefault="00D52B08">
      <w:pPr>
        <w:spacing w:before="120"/>
        <w:rPr>
          <w:rFonts w:eastAsia="Times New Roman" w:cs="Times New Roman"/>
          <w:sz w:val="28"/>
          <w:szCs w:val="28"/>
        </w:rPr>
      </w:pPr>
      <w:r>
        <w:t>d) Kế toán thu nhập khác phát sinh từ giao dịch bán và thuê lại TSCĐ là thuê hoạt động: Khi bán TSCĐ và thuê lại, căn cứ vào Hóa đơn GTGT và các chứng từ liên quan đến việc bán TSCĐ, kế toán phản ánh giao dịch bán theo các trường hợp sau:</w:t>
      </w:r>
    </w:p>
    <w:p w:rsidR="00704297" w:rsidRDefault="00D52B08">
      <w:pPr>
        <w:spacing w:before="120"/>
        <w:rPr>
          <w:rFonts w:eastAsia="Times New Roman" w:cs="Times New Roman"/>
          <w:sz w:val="28"/>
          <w:szCs w:val="28"/>
        </w:rPr>
      </w:pPr>
      <w:r>
        <w:t>- Nếu giá bán được thỏa thuận ở mức giá trị hợp lý thì các khoản lỗ hay lãi phải được ghi nhận ngay trong kỳ phát sinh. Phản ánh số thu nhập bán TSCĐ, ghi:</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eastAsia="Times New Roman" w:cs="Times New Roman"/>
          <w:sz w:val="28"/>
          <w:szCs w:val="28"/>
        </w:rPr>
      </w:pPr>
      <w:r>
        <w:t>Có TK 711 - Thu nhập khác (giá bán TSCĐ)</w:t>
      </w:r>
    </w:p>
    <w:p w:rsidR="00704297" w:rsidRDefault="00D52B08">
      <w:pPr>
        <w:spacing w:before="120"/>
        <w:rPr>
          <w:rFonts w:eastAsia="Times New Roman" w:cs="Times New Roman"/>
          <w:sz w:val="28"/>
          <w:szCs w:val="28"/>
        </w:rPr>
      </w:pPr>
      <w:r>
        <w:t>Có TK 3331 - Thuế GTGT phải nộp (nếu có).</w:t>
      </w:r>
    </w:p>
    <w:p w:rsidR="00704297" w:rsidRDefault="00D52B08">
      <w:pPr>
        <w:spacing w:before="120"/>
        <w:rPr>
          <w:rFonts w:eastAsia="Times New Roman" w:cs="Times New Roman"/>
          <w:sz w:val="28"/>
          <w:szCs w:val="28"/>
        </w:rPr>
      </w:pPr>
      <w:r>
        <w:t>Đồng thời, ghi giảm TSCĐ (như điểm c nêu trên)</w:t>
      </w:r>
    </w:p>
    <w:p w:rsidR="00704297" w:rsidRDefault="00D52B08">
      <w:pPr>
        <w:spacing w:before="120"/>
        <w:rPr>
          <w:rFonts w:eastAsia="Times New Roman" w:cs="Times New Roman"/>
          <w:sz w:val="28"/>
          <w:szCs w:val="28"/>
        </w:rPr>
      </w:pPr>
      <w:r>
        <w:t>- Trường hợp giá bán và thuê lại TSCĐ thấp hơn giá trị hợp lý nhưng mức giá thuê thấp hơn giá thuê thị trường thì khoản lỗ này không được ghi nhận ngay mà phải phân bổ dần phù hợp với khoản thanh toán tiền thuê trong thời gian thuê tài sản. Căn cứ vào Hoá đơn GTGT và các chứng từ liên quan đến việc bán TSCĐ, phản ánh thu nhập bán TSCĐ,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711 - Thu nhập khác (giá bán TSCĐ)</w:t>
      </w:r>
    </w:p>
    <w:p w:rsidR="00704297" w:rsidRDefault="00D52B08">
      <w:pPr>
        <w:spacing w:before="120"/>
        <w:rPr>
          <w:rFonts w:eastAsia="Times New Roman" w:cs="Times New Roman"/>
          <w:sz w:val="28"/>
          <w:szCs w:val="28"/>
        </w:rPr>
      </w:pPr>
      <w:r>
        <w:t>Có TK 3331 - Thuế GTGT phải nộp.</w:t>
      </w:r>
    </w:p>
    <w:p w:rsidR="00704297" w:rsidRDefault="00D52B08">
      <w:pPr>
        <w:spacing w:before="120"/>
        <w:rPr>
          <w:rFonts w:eastAsia="Times New Roman" w:cs="Times New Roman"/>
          <w:sz w:val="28"/>
          <w:szCs w:val="28"/>
        </w:rPr>
      </w:pPr>
      <w:r>
        <w:lastRenderedPageBreak/>
        <w:t>- Đồng thời, ghi giảm TSCĐ như sau:</w:t>
      </w:r>
    </w:p>
    <w:p w:rsidR="00704297" w:rsidRDefault="00D52B08">
      <w:pPr>
        <w:spacing w:before="120"/>
        <w:rPr>
          <w:rFonts w:eastAsia="Times New Roman" w:cs="Times New Roman"/>
          <w:sz w:val="28"/>
          <w:szCs w:val="28"/>
        </w:rPr>
      </w:pPr>
      <w:r>
        <w:t>Nợ TK 811 - Chi phí khác</w:t>
      </w:r>
    </w:p>
    <w:p w:rsidR="00704297" w:rsidRDefault="00D52B08">
      <w:pPr>
        <w:spacing w:before="120"/>
        <w:rPr>
          <w:rFonts w:eastAsia="Times New Roman" w:cs="Times New Roman"/>
          <w:sz w:val="28"/>
          <w:szCs w:val="28"/>
        </w:rPr>
      </w:pPr>
      <w:r>
        <w:t>Nợ TK 242 - Chi phí trả trước</w:t>
      </w:r>
    </w:p>
    <w:p w:rsidR="00704297" w:rsidRDefault="00D52B08">
      <w:pPr>
        <w:spacing w:before="120"/>
        <w:rPr>
          <w:rFonts w:eastAsia="Times New Roman" w:cs="Times New Roman"/>
          <w:sz w:val="28"/>
          <w:szCs w:val="28"/>
        </w:rPr>
      </w:pPr>
      <w:r>
        <w:t>Nợ TK 214 - Hao mòn TSCĐ (nếu có)</w:t>
      </w:r>
    </w:p>
    <w:p w:rsidR="00704297" w:rsidRDefault="00D52B08">
      <w:pPr>
        <w:spacing w:before="120"/>
        <w:rPr>
          <w:rFonts w:eastAsia="Times New Roman" w:cs="Times New Roman"/>
          <w:sz w:val="28"/>
          <w:szCs w:val="28"/>
        </w:rPr>
      </w:pPr>
      <w:r>
        <w:t>Có TK 211 - TSCĐ hữu hình (nguyên giá TSCĐ).</w:t>
      </w:r>
    </w:p>
    <w:p w:rsidR="00704297" w:rsidRDefault="00D52B08">
      <w:pPr>
        <w:spacing w:before="120"/>
        <w:rPr>
          <w:rFonts w:eastAsia="Times New Roman" w:cs="Times New Roman"/>
          <w:sz w:val="28"/>
          <w:szCs w:val="28"/>
        </w:rPr>
      </w:pPr>
      <w:r>
        <w:t>- Định kỳ, phân bổ sỗ lỗ về giao dịch bán và thuê lại TSCĐ là thuê hoạt động (chênh lệch giữa giá bán nhỏ hơn giá trị hợp lý) vào chi phí sản xuất, kinh doanh trong kỳ phù hợp với khoản thanh toán tiền thuê trong suốt thời gian mà tài sản đó dự kiến sử dụng, ghi:</w:t>
      </w:r>
    </w:p>
    <w:p w:rsidR="00704297" w:rsidRDefault="00D52B08">
      <w:pPr>
        <w:spacing w:before="120"/>
        <w:rPr>
          <w:rFonts w:eastAsia="Times New Roman" w:cs="Times New Roman"/>
          <w:sz w:val="28"/>
          <w:szCs w:val="28"/>
        </w:rPr>
      </w:pPr>
      <w:r>
        <w:t>Nợ các TK 623, 627, 641, 642</w:t>
      </w:r>
    </w:p>
    <w:p w:rsidR="00704297" w:rsidRDefault="00D52B08">
      <w:pPr>
        <w:spacing w:before="120"/>
        <w:rPr>
          <w:rFonts w:eastAsia="Times New Roman" w:cs="Times New Roman"/>
          <w:sz w:val="28"/>
          <w:szCs w:val="28"/>
        </w:rPr>
      </w:pPr>
      <w:r>
        <w:t>Có TK 242 – Chi phí trả trước.</w:t>
      </w:r>
    </w:p>
    <w:p w:rsidR="00704297" w:rsidRDefault="00D52B08">
      <w:pPr>
        <w:spacing w:before="120"/>
        <w:rPr>
          <w:rFonts w:eastAsia="Times New Roman" w:cs="Times New Roman"/>
          <w:sz w:val="28"/>
          <w:szCs w:val="28"/>
        </w:rPr>
      </w:pPr>
      <w:r>
        <w:t>- Nếu giá bán và thuê lại tài sản cao hơn giá trị hợp lý thì khoản chênh lệch cao hơn giá trị hợp lý không được ghi nhận ngay là một khoản lãi trong kỳ mà được phân bổ dần trong suốt thời gian mà tài sản đó được dự kiến sử dụng, còn số chênh lệch giữa giá trị hợp lý và giá trị còn lại được ghi nhận ngay là một khoản lãi trong kỳ.</w:t>
      </w:r>
    </w:p>
    <w:p w:rsidR="00704297" w:rsidRDefault="00D52B08">
      <w:pPr>
        <w:spacing w:before="120"/>
        <w:rPr>
          <w:rFonts w:eastAsia="Times New Roman" w:cs="Times New Roman"/>
          <w:sz w:val="28"/>
          <w:szCs w:val="28"/>
        </w:rPr>
      </w:pPr>
      <w:r>
        <w:t>+ Căn cứ vào Hoá đơn GTGT bán TSCĐ, ghi:</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eastAsia="Times New Roman" w:cs="Times New Roman"/>
          <w:sz w:val="28"/>
          <w:szCs w:val="28"/>
        </w:rPr>
      </w:pPr>
      <w:r>
        <w:t>Có TK 711 - Thu nhập khác (tính bằng giá trị hợp lý của TSCĐ)</w:t>
      </w:r>
    </w:p>
    <w:p w:rsidR="00704297" w:rsidRDefault="00D52B08">
      <w:pPr>
        <w:spacing w:before="120"/>
        <w:rPr>
          <w:rFonts w:eastAsia="Times New Roman" w:cs="Times New Roman"/>
          <w:sz w:val="28"/>
          <w:szCs w:val="28"/>
        </w:rPr>
      </w:pPr>
      <w:r>
        <w:t>Có TK 3387- Doanh thu chưa thực hiện (chênh lệch giữa giá bán cao hơn giá trị hợp lý của TSCĐ)</w:t>
      </w:r>
    </w:p>
    <w:p w:rsidR="00704297" w:rsidRDefault="00D52B08">
      <w:pPr>
        <w:spacing w:before="120"/>
        <w:rPr>
          <w:rFonts w:eastAsia="Times New Roman" w:cs="Times New Roman"/>
          <w:sz w:val="28"/>
          <w:szCs w:val="28"/>
        </w:rPr>
      </w:pPr>
      <w:r>
        <w:t>Có TK 3331 - Thuế GTGT phải nộp (nếu có).</w:t>
      </w:r>
    </w:p>
    <w:p w:rsidR="00704297" w:rsidRDefault="00D52B08">
      <w:pPr>
        <w:spacing w:before="120"/>
        <w:rPr>
          <w:rFonts w:eastAsia="Times New Roman" w:cs="Times New Roman"/>
          <w:sz w:val="28"/>
          <w:szCs w:val="28"/>
        </w:rPr>
      </w:pPr>
      <w:r>
        <w:t>Đồng thời, ghi giảm giá trị TSCĐ bán và thuê lại (như điểm c nêu trên)</w:t>
      </w:r>
    </w:p>
    <w:p w:rsidR="00704297" w:rsidRDefault="00D52B08">
      <w:pPr>
        <w:spacing w:before="120"/>
        <w:rPr>
          <w:rFonts w:eastAsia="Times New Roman" w:cs="Times New Roman"/>
          <w:sz w:val="28"/>
          <w:szCs w:val="28"/>
        </w:rPr>
      </w:pPr>
      <w:r>
        <w:t>+ Định kỳ, phân bổ chênh lệch giữa giá bán cao hơn giá trị hợp lý của TSCĐ bán và thuê lại ghi giảm chi phí sản xuất, kinh doanh trong kỳ phù hợp với khoản thanh toán tiền thuê trong suốt thời gian mà tài sản đó dự kiến sử dụng, ghi:</w:t>
      </w:r>
    </w:p>
    <w:p w:rsidR="00704297" w:rsidRDefault="00D52B08">
      <w:pPr>
        <w:spacing w:before="120"/>
        <w:rPr>
          <w:rFonts w:eastAsia="Times New Roman" w:cs="Times New Roman"/>
          <w:sz w:val="28"/>
          <w:szCs w:val="28"/>
        </w:rPr>
      </w:pPr>
      <w:r>
        <w:t>Nợ TK 3387 - Doanh thu chưa thực hiện</w:t>
      </w:r>
    </w:p>
    <w:p w:rsidR="00704297" w:rsidRDefault="00D52B08">
      <w:pPr>
        <w:spacing w:before="120"/>
        <w:rPr>
          <w:rFonts w:eastAsia="Times New Roman" w:cs="Times New Roman"/>
          <w:sz w:val="28"/>
          <w:szCs w:val="28"/>
        </w:rPr>
      </w:pPr>
      <w:r>
        <w:t>Có các TK 623, 627, 641, 642.</w:t>
      </w:r>
    </w:p>
    <w:p w:rsidR="00704297" w:rsidRDefault="00D52B08">
      <w:pPr>
        <w:spacing w:before="120"/>
        <w:rPr>
          <w:rFonts w:eastAsia="Times New Roman" w:cs="Times New Roman"/>
          <w:sz w:val="28"/>
          <w:szCs w:val="28"/>
        </w:rPr>
      </w:pPr>
      <w:r>
        <w:t xml:space="preserve">đ) Khi hết thời hạn bảo hành công trình xây lắp, nếu công trình không phải bảo hành hoặc số dự phòng phải trả về bảo hành công trình xây lắp lớn hơn chi phí thực tế phát </w:t>
      </w:r>
      <w:r>
        <w:lastRenderedPageBreak/>
        <w:t>sinh thì số dự phòng phải trả về bảo hành công trình xây lắp không sử dụng hết phải hoàn nhập, ghi:</w:t>
      </w:r>
    </w:p>
    <w:p w:rsidR="00704297" w:rsidRDefault="00D52B08">
      <w:pPr>
        <w:spacing w:before="120"/>
        <w:rPr>
          <w:rFonts w:eastAsia="Times New Roman" w:cs="Times New Roman"/>
          <w:sz w:val="28"/>
          <w:szCs w:val="28"/>
        </w:rPr>
      </w:pPr>
      <w:r>
        <w:t>Nợ TK 352 - Dự phòng phải trả</w:t>
      </w:r>
    </w:p>
    <w:p w:rsidR="00704297" w:rsidRDefault="00D52B08">
      <w:pPr>
        <w:spacing w:before="120"/>
        <w:rPr>
          <w:rFonts w:eastAsia="Times New Roman" w:cs="Times New Roman"/>
          <w:sz w:val="28"/>
          <w:szCs w:val="28"/>
        </w:rPr>
      </w:pPr>
      <w:r>
        <w:t>Có TK 711 - Thu nhập khác.</w:t>
      </w:r>
    </w:p>
    <w:p w:rsidR="00704297" w:rsidRDefault="00D52B08">
      <w:pPr>
        <w:spacing w:before="120"/>
        <w:rPr>
          <w:rFonts w:eastAsia="Times New Roman" w:cs="Times New Roman"/>
          <w:sz w:val="28"/>
          <w:szCs w:val="28"/>
        </w:rPr>
      </w:pPr>
      <w:r>
        <w:t>e) Phản ánh các khoản thu tiền phạt</w:t>
      </w:r>
    </w:p>
    <w:p w:rsidR="00704297" w:rsidRDefault="00D52B08">
      <w:pPr>
        <w:spacing w:before="120"/>
        <w:rPr>
          <w:rFonts w:eastAsia="Times New Roman" w:cs="Times New Roman"/>
          <w:sz w:val="28"/>
          <w:szCs w:val="28"/>
        </w:rPr>
      </w:pPr>
      <w:r>
        <w:t>- Trường hợp các khoản tiền phạt được ghi giảm giá trị tài sản, ghi:</w:t>
      </w:r>
    </w:p>
    <w:p w:rsidR="00704297" w:rsidRDefault="00D52B08">
      <w:pPr>
        <w:spacing w:before="120"/>
        <w:rPr>
          <w:rFonts w:eastAsia="Times New Roman" w:cs="Times New Roman"/>
          <w:sz w:val="28"/>
          <w:szCs w:val="28"/>
        </w:rPr>
      </w:pPr>
      <w:r>
        <w:t>Nợ các TK liên quan</w:t>
      </w:r>
    </w:p>
    <w:p w:rsidR="00704297" w:rsidRDefault="00D52B08">
      <w:pPr>
        <w:spacing w:before="120"/>
        <w:rPr>
          <w:rFonts w:eastAsia="Times New Roman" w:cs="Times New Roman"/>
          <w:sz w:val="28"/>
          <w:szCs w:val="28"/>
        </w:rPr>
      </w:pPr>
      <w:r>
        <w:t>Có các TK 151, 153, 154, 156, 241, 211…</w:t>
      </w:r>
    </w:p>
    <w:p w:rsidR="00704297" w:rsidRDefault="00D52B08">
      <w:pPr>
        <w:spacing w:before="120"/>
        <w:rPr>
          <w:rFonts w:eastAsia="Times New Roman" w:cs="Times New Roman"/>
          <w:sz w:val="28"/>
          <w:szCs w:val="28"/>
        </w:rPr>
      </w:pPr>
      <w:r>
        <w:t>- Trường hợp các khoản tiền phạt được ghi nhận vào thu nhập khác, ghi:</w:t>
      </w:r>
    </w:p>
    <w:p w:rsidR="00704297" w:rsidRDefault="00D52B08">
      <w:pPr>
        <w:spacing w:before="120"/>
        <w:rPr>
          <w:rFonts w:eastAsia="Times New Roman" w:cs="Times New Roman"/>
          <w:sz w:val="28"/>
          <w:szCs w:val="28"/>
        </w:rPr>
      </w:pPr>
      <w:r>
        <w:t>Nợ các TK liên quan</w:t>
      </w:r>
    </w:p>
    <w:p w:rsidR="00704297" w:rsidRDefault="00D52B08">
      <w:pPr>
        <w:spacing w:before="120"/>
        <w:rPr>
          <w:rFonts w:eastAsia="Times New Roman" w:cs="Times New Roman"/>
          <w:sz w:val="28"/>
          <w:szCs w:val="28"/>
        </w:rPr>
      </w:pPr>
      <w:r>
        <w:t>Có TK 711 - thu nhập khác.</w:t>
      </w:r>
    </w:p>
    <w:p w:rsidR="00704297" w:rsidRDefault="00D52B08">
      <w:pPr>
        <w:spacing w:before="120"/>
        <w:rPr>
          <w:rFonts w:eastAsia="Times New Roman" w:cs="Times New Roman"/>
          <w:sz w:val="28"/>
          <w:szCs w:val="28"/>
        </w:rPr>
      </w:pPr>
      <w:r>
        <w:t>g) Phản ánh các khoản được bên thứ ba bồi thường (như tiền bảo hiểm được bồi thường, tiền đền bù di dời cơ sở kinh doanh...),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TK 711 - Thu nhập khác.</w:t>
      </w:r>
    </w:p>
    <w:p w:rsidR="00704297" w:rsidRDefault="00D52B08">
      <w:pPr>
        <w:spacing w:before="120"/>
        <w:rPr>
          <w:rFonts w:eastAsia="Times New Roman" w:cs="Times New Roman"/>
          <w:sz w:val="28"/>
          <w:szCs w:val="28"/>
        </w:rPr>
      </w:pPr>
      <w:r>
        <w:t>- Các khoản chi phí liên quan đến xử lý các thiệt hại đối với những trường hợp đã mua bảo hiểm, ghi:</w:t>
      </w:r>
    </w:p>
    <w:p w:rsidR="00704297" w:rsidRDefault="00D52B08">
      <w:pPr>
        <w:spacing w:before="120"/>
        <w:rPr>
          <w:rFonts w:eastAsia="Times New Roman" w:cs="Times New Roman"/>
          <w:sz w:val="28"/>
          <w:szCs w:val="28"/>
        </w:rPr>
      </w:pPr>
      <w:r>
        <w:t>Nợ TK 811 - Chi phí khác</w:t>
      </w:r>
    </w:p>
    <w:p w:rsidR="00704297" w:rsidRDefault="00D52B08">
      <w:pPr>
        <w:spacing w:before="120"/>
        <w:rPr>
          <w:rFonts w:eastAsia="Times New Roman" w:cs="Times New Roman"/>
          <w:sz w:val="28"/>
          <w:szCs w:val="28"/>
        </w:rPr>
      </w:pPr>
      <w:r>
        <w:t>Nợ TK 133 - Thuế GTGT được khấu trừ (nếu có)</w:t>
      </w:r>
    </w:p>
    <w:p w:rsidR="00704297" w:rsidRDefault="00D52B08">
      <w:pPr>
        <w:spacing w:before="120"/>
        <w:rPr>
          <w:rFonts w:eastAsia="Times New Roman" w:cs="Times New Roman"/>
          <w:sz w:val="28"/>
          <w:szCs w:val="28"/>
        </w:rPr>
      </w:pPr>
      <w:r>
        <w:t>Có các TK 111, 112, 152,...</w:t>
      </w:r>
    </w:p>
    <w:p w:rsidR="00704297" w:rsidRDefault="00D52B08">
      <w:pPr>
        <w:spacing w:before="120"/>
        <w:rPr>
          <w:rFonts w:eastAsia="Times New Roman" w:cs="Times New Roman"/>
          <w:sz w:val="28"/>
          <w:szCs w:val="28"/>
        </w:rPr>
      </w:pPr>
      <w:r>
        <w:t>h) Hạch toán các khoản phải thu khó đòi đã xử lý xóa sổ, nay thu lại được tiền:</w:t>
      </w:r>
    </w:p>
    <w:p w:rsidR="00704297" w:rsidRDefault="00D52B08">
      <w:pPr>
        <w:spacing w:before="120"/>
        <w:rPr>
          <w:rFonts w:ascii="Century Schoolbook" w:eastAsia="Century Schoolbook" w:hAnsi="Century Schoolbook" w:cs="Century Schoolbook"/>
          <w:sz w:val="22"/>
          <w:szCs w:val="22"/>
        </w:rPr>
      </w:pPr>
      <w:r>
        <w:t>- Nếu có khoản nợ phải thu khó đòi thực sự không thể thu nợ được phải xử lý xoá sổ, căn cứ vào biên bản xử lý xoá nợ, ghi:</w:t>
      </w:r>
    </w:p>
    <w:p w:rsidR="00704297" w:rsidRDefault="00D52B08">
      <w:pPr>
        <w:spacing w:before="120"/>
        <w:rPr>
          <w:rFonts w:ascii="Century Schoolbook" w:eastAsia="Century Schoolbook" w:hAnsi="Century Schoolbook" w:cs="Century Schoolbook"/>
          <w:sz w:val="22"/>
          <w:szCs w:val="22"/>
        </w:rPr>
      </w:pPr>
      <w:r>
        <w:t>Nợ TK 229 - Dự phòng tổn thất tài sản (2293) (nếu đã lập dự phòng)</w:t>
      </w:r>
    </w:p>
    <w:p w:rsidR="00704297" w:rsidRDefault="00D52B08">
      <w:pPr>
        <w:spacing w:before="120"/>
        <w:rPr>
          <w:rFonts w:ascii="Century Schoolbook" w:eastAsia="Century Schoolbook" w:hAnsi="Century Schoolbook" w:cs="Century Schoolbook"/>
          <w:sz w:val="22"/>
          <w:szCs w:val="22"/>
        </w:rPr>
      </w:pPr>
      <w:r>
        <w:t>Nợ TK 642 - Chi phí quản lý doanh nghiệp (nếu chưa lập dự phòng)</w:t>
      </w:r>
    </w:p>
    <w:p w:rsidR="00704297" w:rsidRDefault="00D52B08">
      <w:pPr>
        <w:spacing w:before="120"/>
        <w:rPr>
          <w:rFonts w:ascii="Century Schoolbook" w:eastAsia="Century Schoolbook" w:hAnsi="Century Schoolbook" w:cs="Century Schoolbook"/>
        </w:rPr>
      </w:pPr>
      <w:r>
        <w:t>Có TK 131 - Phải thu của khách hàng.</w:t>
      </w:r>
    </w:p>
    <w:p w:rsidR="00704297" w:rsidRDefault="00D52B08">
      <w:pPr>
        <w:spacing w:before="120"/>
        <w:rPr>
          <w:rFonts w:ascii="Century Schoolbook" w:eastAsia="Century Schoolbook" w:hAnsi="Century Schoolbook" w:cs="Century Schoolbook"/>
          <w:sz w:val="22"/>
          <w:szCs w:val="22"/>
        </w:rPr>
      </w:pPr>
      <w:r>
        <w:rPr>
          <w:b/>
        </w:rPr>
        <w:t>-</w:t>
      </w:r>
      <w:r>
        <w:t xml:space="preserve"> Khi truy thu được khoản nợ khó đòi đã xử lý xoá sổ, ghi:</w:t>
      </w:r>
    </w:p>
    <w:p w:rsidR="00704297" w:rsidRDefault="00D52B08">
      <w:pPr>
        <w:spacing w:before="120"/>
        <w:rPr>
          <w:rFonts w:ascii="Century Schoolbook" w:eastAsia="Century Schoolbook" w:hAnsi="Century Schoolbook" w:cs="Century Schoolbook"/>
          <w:sz w:val="22"/>
          <w:szCs w:val="22"/>
        </w:rPr>
      </w:pPr>
      <w:r>
        <w:t>Nợ các TK 111, 112,...</w:t>
      </w:r>
    </w:p>
    <w:p w:rsidR="00704297" w:rsidRDefault="00D52B08">
      <w:pPr>
        <w:spacing w:before="120"/>
        <w:rPr>
          <w:rFonts w:ascii="Century Schoolbook" w:eastAsia="Century Schoolbook" w:hAnsi="Century Schoolbook" w:cs="Century Schoolbook"/>
        </w:rPr>
      </w:pPr>
      <w:r>
        <w:lastRenderedPageBreak/>
        <w:t>Có TK 711 - Thu nhập khác.</w:t>
      </w:r>
    </w:p>
    <w:p w:rsidR="00704297" w:rsidRDefault="00D52B08">
      <w:pPr>
        <w:spacing w:before="120"/>
        <w:rPr>
          <w:rFonts w:eastAsia="Times New Roman" w:cs="Times New Roman"/>
          <w:sz w:val="28"/>
          <w:szCs w:val="28"/>
        </w:rPr>
      </w:pPr>
      <w:r>
        <w:t>i) Các khoản nợ phải trả không xác định được chủ nợ, quyết định xoá và tính vào thu nhập khác, ghi:</w:t>
      </w:r>
    </w:p>
    <w:p w:rsidR="00704297" w:rsidRDefault="00D52B08">
      <w:pPr>
        <w:spacing w:before="120"/>
        <w:rPr>
          <w:rFonts w:eastAsia="Times New Roman" w:cs="Times New Roman"/>
          <w:sz w:val="28"/>
          <w:szCs w:val="28"/>
        </w:rPr>
      </w:pPr>
      <w:r>
        <w:t>Nợ TK 331 - Phải trả cho người bán</w:t>
      </w:r>
    </w:p>
    <w:p w:rsidR="00704297" w:rsidRDefault="00D52B08">
      <w:pPr>
        <w:spacing w:before="120"/>
        <w:rPr>
          <w:rFonts w:eastAsia="Times New Roman" w:cs="Times New Roman"/>
          <w:sz w:val="28"/>
          <w:szCs w:val="28"/>
        </w:rPr>
      </w:pPr>
      <w:r>
        <w:t>Nợ TK 338 - Phải trả, phải nộp khác</w:t>
      </w:r>
    </w:p>
    <w:p w:rsidR="00704297" w:rsidRDefault="00D52B08">
      <w:pPr>
        <w:spacing w:before="120"/>
        <w:rPr>
          <w:rFonts w:eastAsia="Times New Roman" w:cs="Times New Roman"/>
          <w:sz w:val="28"/>
          <w:szCs w:val="28"/>
        </w:rPr>
      </w:pPr>
      <w:r>
        <w:t>Có TK 711 - Thu nhập khác.</w:t>
      </w:r>
    </w:p>
    <w:p w:rsidR="00704297" w:rsidRDefault="00D52B08">
      <w:pPr>
        <w:spacing w:before="120"/>
        <w:rPr>
          <w:rFonts w:eastAsia="Times New Roman" w:cs="Times New Roman"/>
          <w:sz w:val="28"/>
          <w:szCs w:val="28"/>
        </w:rPr>
      </w:pPr>
      <w:r>
        <w:t>k) Kế toán các khoản thuế phải nộp khi bán hàng hóa, cung cấp dịch vụ nhưng sau đó được hoàn, được giảm:</w:t>
      </w:r>
    </w:p>
    <w:p w:rsidR="00704297" w:rsidRDefault="00D52B08">
      <w:pPr>
        <w:spacing w:before="120"/>
        <w:rPr>
          <w:rFonts w:eastAsia="Times New Roman" w:cs="Times New Roman"/>
          <w:sz w:val="28"/>
          <w:szCs w:val="28"/>
        </w:rPr>
      </w:pPr>
      <w:r>
        <w:t>- Khi nhận được quyết định của cơ quan có thẩm quyền về số thuế được hoàn, được giảm, ghi:</w:t>
      </w:r>
    </w:p>
    <w:p w:rsidR="00704297" w:rsidRDefault="00D52B08">
      <w:pPr>
        <w:spacing w:before="120"/>
        <w:rPr>
          <w:rFonts w:eastAsia="Times New Roman" w:cs="Times New Roman"/>
          <w:sz w:val="28"/>
          <w:szCs w:val="28"/>
        </w:rPr>
      </w:pPr>
      <w:r>
        <w:t>Nợ các TK 3331, 3332, 3333, 33381</w:t>
      </w:r>
    </w:p>
    <w:p w:rsidR="00704297" w:rsidRDefault="00D52B08">
      <w:pPr>
        <w:spacing w:before="120"/>
        <w:rPr>
          <w:rFonts w:eastAsia="Times New Roman" w:cs="Times New Roman"/>
          <w:sz w:val="28"/>
          <w:szCs w:val="28"/>
        </w:rPr>
      </w:pPr>
      <w:r>
        <w:t>Có TK 711 - Thu nhập khác.</w:t>
      </w:r>
    </w:p>
    <w:p w:rsidR="00704297" w:rsidRDefault="00D52B08">
      <w:pPr>
        <w:spacing w:before="120"/>
        <w:rPr>
          <w:rFonts w:eastAsia="Times New Roman" w:cs="Times New Roman"/>
          <w:sz w:val="28"/>
          <w:szCs w:val="28"/>
        </w:rPr>
      </w:pPr>
      <w:r>
        <w:t>- Khi NSNN trả lại bằng tiền, ghi:</w:t>
      </w:r>
    </w:p>
    <w:p w:rsidR="00704297" w:rsidRDefault="00D52B08">
      <w:pPr>
        <w:spacing w:before="120"/>
        <w:rPr>
          <w:rFonts w:eastAsia="Times New Roman" w:cs="Times New Roman"/>
          <w:sz w:val="28"/>
          <w:szCs w:val="28"/>
        </w:rPr>
      </w:pPr>
      <w:r>
        <w:t>Nợ các TK 111, 112</w:t>
      </w:r>
    </w:p>
    <w:p w:rsidR="00704297" w:rsidRDefault="00D52B08">
      <w:pPr>
        <w:spacing w:before="120"/>
        <w:rPr>
          <w:rFonts w:eastAsia="Times New Roman" w:cs="Times New Roman"/>
          <w:sz w:val="28"/>
          <w:szCs w:val="28"/>
        </w:rPr>
      </w:pPr>
      <w:r>
        <w:t>Có các TK 3331, 3332, 3333, 33381.</w:t>
      </w:r>
    </w:p>
    <w:p w:rsidR="00704297" w:rsidRDefault="00D52B08">
      <w:pPr>
        <w:spacing w:before="120"/>
        <w:rPr>
          <w:rFonts w:eastAsia="Times New Roman" w:cs="Times New Roman"/>
          <w:sz w:val="28"/>
          <w:szCs w:val="28"/>
        </w:rPr>
      </w:pPr>
      <w:r>
        <w:t>l) Trường hợp doanh nghiệp được tài trợ, biếu, tặng vật tư, hàng hoá, TSCĐ ... ghi:</w:t>
      </w:r>
    </w:p>
    <w:p w:rsidR="00704297" w:rsidRDefault="00D52B08">
      <w:pPr>
        <w:spacing w:before="120"/>
        <w:rPr>
          <w:rFonts w:eastAsia="Times New Roman" w:cs="Times New Roman"/>
          <w:sz w:val="28"/>
          <w:szCs w:val="28"/>
        </w:rPr>
      </w:pPr>
      <w:r>
        <w:t>Nợ các TK 152, 156, 211,...</w:t>
      </w:r>
    </w:p>
    <w:p w:rsidR="00704297" w:rsidRDefault="00D52B08">
      <w:pPr>
        <w:spacing w:before="120"/>
        <w:rPr>
          <w:rFonts w:eastAsia="Times New Roman" w:cs="Times New Roman"/>
          <w:sz w:val="28"/>
          <w:szCs w:val="28"/>
        </w:rPr>
      </w:pPr>
      <w:r>
        <w:t>Có TK 711 - Thu nhập khác.</w:t>
      </w:r>
    </w:p>
    <w:p w:rsidR="00704297" w:rsidRDefault="00D52B08">
      <w:pPr>
        <w:spacing w:before="120"/>
        <w:rPr>
          <w:rFonts w:eastAsia="Times New Roman" w:cs="Times New Roman"/>
          <w:sz w:val="28"/>
          <w:szCs w:val="28"/>
        </w:rPr>
      </w:pPr>
      <w:r>
        <w:t>m) Trường hợp chuyển đổi hình thức sở hữu doanh nghiệp (trừ trường hợp chuyển đổi doanh nghiệp có 100% vốn nhà nước thành công ty cổ phần), nếu được phép tiến hành xác định lại giá trị doanh nghiệp tại thời điểm chuyển đổi, đối với các tài sản được đánh giá tăng, ghi:</w:t>
      </w:r>
    </w:p>
    <w:p w:rsidR="00704297" w:rsidRDefault="00D52B08">
      <w:pPr>
        <w:spacing w:before="120"/>
        <w:rPr>
          <w:rFonts w:eastAsia="Times New Roman" w:cs="Times New Roman"/>
          <w:sz w:val="28"/>
          <w:szCs w:val="28"/>
        </w:rPr>
      </w:pPr>
      <w:r>
        <w:t>Nợ các TK liên quan</w:t>
      </w:r>
    </w:p>
    <w:p w:rsidR="00704297" w:rsidRDefault="00D52B08">
      <w:pPr>
        <w:spacing w:before="120"/>
        <w:rPr>
          <w:rFonts w:eastAsia="Times New Roman" w:cs="Times New Roman"/>
          <w:sz w:val="28"/>
          <w:szCs w:val="28"/>
        </w:rPr>
      </w:pPr>
      <w:r>
        <w:t>Có TK 711 - Thu nhập khác.</w:t>
      </w:r>
    </w:p>
    <w:p w:rsidR="00704297" w:rsidRDefault="00D52B08">
      <w:pPr>
        <w:spacing w:before="120"/>
        <w:rPr>
          <w:rFonts w:eastAsia="Times New Roman" w:cs="Times New Roman"/>
          <w:sz w:val="28"/>
          <w:szCs w:val="28"/>
        </w:rPr>
      </w:pPr>
      <w:r>
        <w:t>n) Trường hợp doanh nghiệp có hoạt động thương mại được nhận hàng hoá (không phải trả tiền) từ nhà sản xuất, nhà phân phối để quảng cáo, khuyến mại cho khách hàng mua hàng của nhà sản xuất, nhà phân phối. Khi hết chương trình khuyến mại, nếu không phải trả lại nhà sản xuất số hàng khuyến mại chưa sử dụng hết, kế toán ghi nhận thu nhập khác là giá trị số hàng khuyến mại không phải trả lại, ghi:</w:t>
      </w:r>
    </w:p>
    <w:p w:rsidR="00704297" w:rsidRDefault="00D52B08">
      <w:pPr>
        <w:spacing w:before="120"/>
        <w:rPr>
          <w:rFonts w:eastAsia="Times New Roman" w:cs="Times New Roman"/>
          <w:sz w:val="28"/>
          <w:szCs w:val="28"/>
        </w:rPr>
      </w:pPr>
      <w:r>
        <w:t>Nợ TK 156- Hàng hoá (giá trị tương đương của sản phẩm cùng loại)</w:t>
      </w:r>
    </w:p>
    <w:p w:rsidR="00704297" w:rsidRDefault="00D52B08">
      <w:pPr>
        <w:spacing w:before="120"/>
        <w:rPr>
          <w:rFonts w:eastAsia="Times New Roman" w:cs="Times New Roman"/>
          <w:sz w:val="28"/>
          <w:szCs w:val="28"/>
        </w:rPr>
      </w:pPr>
      <w:r>
        <w:lastRenderedPageBreak/>
        <w:t>Có TK 711 - Thu nhập khác.</w:t>
      </w:r>
    </w:p>
    <w:p w:rsidR="00704297" w:rsidRDefault="00D52B08">
      <w:pPr>
        <w:spacing w:before="120"/>
        <w:rPr>
          <w:rFonts w:eastAsia="Times New Roman" w:cs="Times New Roman"/>
          <w:sz w:val="28"/>
          <w:szCs w:val="28"/>
        </w:rPr>
      </w:pPr>
      <w:r>
        <w:t>o) Cuối kỳ kế toán, tính và phản ánh số thuế GTGT phải nộp theo phương pháp trực tiếp của số thu nhập khác, ghi:</w:t>
      </w:r>
    </w:p>
    <w:p w:rsidR="00704297" w:rsidRDefault="00D52B08">
      <w:pPr>
        <w:spacing w:before="120"/>
        <w:rPr>
          <w:rFonts w:eastAsia="Times New Roman" w:cs="Times New Roman"/>
          <w:sz w:val="28"/>
          <w:szCs w:val="28"/>
        </w:rPr>
      </w:pPr>
      <w:r>
        <w:t>Nợ TK 711- Thu nhập khác</w:t>
      </w:r>
    </w:p>
    <w:p w:rsidR="00704297" w:rsidRDefault="00D52B08">
      <w:pPr>
        <w:spacing w:before="120"/>
        <w:rPr>
          <w:rFonts w:eastAsia="Times New Roman" w:cs="Times New Roman"/>
          <w:sz w:val="28"/>
          <w:szCs w:val="28"/>
        </w:rPr>
      </w:pPr>
      <w:r>
        <w:t>Có TK 3331- Thuế GTGT phải nộp.</w:t>
      </w:r>
    </w:p>
    <w:p w:rsidR="00704297" w:rsidRDefault="00D52B08">
      <w:pPr>
        <w:spacing w:before="120"/>
        <w:rPr>
          <w:rFonts w:eastAsia="Times New Roman" w:cs="Times New Roman"/>
          <w:sz w:val="28"/>
          <w:szCs w:val="28"/>
        </w:rPr>
      </w:pPr>
      <w:r>
        <w:t>p) Cuối kỳ, kết chuyển các khoản thu nhập khác phát sinh trong kỳ vào tài khoản 911 "Xác định kết quả kinh doanh", ghi:</w:t>
      </w:r>
    </w:p>
    <w:p w:rsidR="00704297" w:rsidRDefault="00D52B08">
      <w:pPr>
        <w:spacing w:before="120"/>
        <w:rPr>
          <w:rFonts w:eastAsia="Times New Roman" w:cs="Times New Roman"/>
          <w:sz w:val="28"/>
          <w:szCs w:val="28"/>
        </w:rPr>
      </w:pPr>
      <w:r>
        <w:t>Nợ TK 711 - Thu nhập khác</w:t>
      </w:r>
    </w:p>
    <w:p w:rsidR="00704297" w:rsidRDefault="00D52B08">
      <w:pPr>
        <w:spacing w:before="120"/>
        <w:rPr>
          <w:rFonts w:eastAsia="Times New Roman" w:cs="Times New Roman"/>
          <w:sz w:val="28"/>
          <w:szCs w:val="28"/>
        </w:rPr>
      </w:pPr>
      <w:r>
        <w:t>Có TK 911 - Xác định kết quả kinh doanh.</w:t>
      </w:r>
      <w:bookmarkStart w:id="262" w:name="4hr1b5p" w:colFirst="0" w:colLast="0"/>
      <w:bookmarkEnd w:id="262"/>
    </w:p>
    <w:p w:rsidR="00704297" w:rsidRDefault="00D52B08" w:rsidP="00264C30">
      <w:pPr>
        <w:pStyle w:val="Heading2"/>
        <w:rPr>
          <w:sz w:val="32"/>
          <w:szCs w:val="32"/>
        </w:rPr>
      </w:pPr>
      <w:bookmarkStart w:id="263" w:name="_Toc140907632"/>
      <w:r>
        <w:t>Điều 94. Tài khoản 811 - Chi phí khác</w:t>
      </w:r>
      <w:bookmarkEnd w:id="263"/>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Tài khoản này phản ánh những khoản chi phí phát sinh do các sự kiện hay các nghiệp vụ riêng biệt với hoạt động thông thường của các doanh nghiệp. Chi phí khác của doanh nghiệp có thể gồm:</w:t>
      </w:r>
    </w:p>
    <w:p w:rsidR="00704297" w:rsidRDefault="00D52B08">
      <w:pPr>
        <w:spacing w:before="120"/>
        <w:rPr>
          <w:rFonts w:eastAsia="Times New Roman" w:cs="Times New Roman"/>
          <w:sz w:val="28"/>
          <w:szCs w:val="28"/>
        </w:rPr>
      </w:pPr>
      <w:r>
        <w:t>- Chi phí thanh lý, nhượng bán TSCĐ (gồm cả chi phí đấu thầu hoạt động thanh lý). Số tiền thu từ bán hồ sơ thầu hoạt động thanh lý, nhượng bán TSCĐ được ghi giảm chi phí thanh lý, nhượng bán TSCĐ;</w:t>
      </w:r>
    </w:p>
    <w:p w:rsidR="00704297" w:rsidRDefault="00D52B08">
      <w:pPr>
        <w:spacing w:before="120"/>
        <w:rPr>
          <w:rFonts w:eastAsia="Times New Roman" w:cs="Times New Roman"/>
          <w:sz w:val="28"/>
          <w:szCs w:val="28"/>
        </w:rPr>
      </w:pPr>
      <w:r>
        <w:t>- Chênh lệch giữa giá trị hợp lý tài sản được chia từ BCC nhỏ hơn chi phí đầu tư xây dựng tài sản đồng kiểm soát;</w:t>
      </w:r>
    </w:p>
    <w:p w:rsidR="00704297" w:rsidRDefault="00D52B08">
      <w:pPr>
        <w:spacing w:before="120"/>
        <w:rPr>
          <w:rFonts w:eastAsia="Times New Roman" w:cs="Times New Roman"/>
          <w:sz w:val="28"/>
          <w:szCs w:val="28"/>
        </w:rPr>
      </w:pPr>
      <w:r>
        <w:t>- Giá trị còn lại của TSCĐ bị phá dỡ;</w:t>
      </w:r>
    </w:p>
    <w:p w:rsidR="00704297" w:rsidRDefault="00D52B08">
      <w:pPr>
        <w:spacing w:before="120"/>
        <w:rPr>
          <w:rFonts w:eastAsia="Times New Roman" w:cs="Times New Roman"/>
          <w:sz w:val="28"/>
          <w:szCs w:val="28"/>
        </w:rPr>
      </w:pPr>
      <w:r>
        <w:t>- Giá trị còn lại của TSCĐ thanh lý, nhượng bán TSCĐ (nếu có);</w:t>
      </w:r>
    </w:p>
    <w:p w:rsidR="00704297" w:rsidRDefault="00D52B08">
      <w:pPr>
        <w:spacing w:before="120"/>
        <w:rPr>
          <w:rFonts w:eastAsia="Times New Roman" w:cs="Times New Roman"/>
          <w:sz w:val="28"/>
          <w:szCs w:val="28"/>
        </w:rPr>
      </w:pPr>
      <w:r>
        <w:t>- Chênh lệch lỗ do đánh giá lại vật tư, hàng hoá, TSCĐ đưa đi góp vốn vào công ty con, công ty liên doanh, đầu tư vào công ty liên kết, đầu tư dài hạn khác;</w:t>
      </w:r>
    </w:p>
    <w:p w:rsidR="00704297" w:rsidRDefault="00D52B08">
      <w:pPr>
        <w:spacing w:before="120"/>
        <w:rPr>
          <w:rFonts w:eastAsia="Times New Roman" w:cs="Times New Roman"/>
          <w:sz w:val="28"/>
          <w:szCs w:val="28"/>
        </w:rPr>
      </w:pPr>
      <w:r>
        <w:t>- Tiền phạt phải trả do vi phạm hợp đồng kinh tế, phạt hành chính;</w:t>
      </w:r>
    </w:p>
    <w:p w:rsidR="00704297" w:rsidRDefault="00D52B08">
      <w:pPr>
        <w:spacing w:before="120"/>
        <w:rPr>
          <w:rFonts w:eastAsia="Times New Roman" w:cs="Times New Roman"/>
          <w:sz w:val="28"/>
          <w:szCs w:val="28"/>
        </w:rPr>
      </w:pPr>
      <w:r>
        <w:t>- Các khoản chi phí khác.</w:t>
      </w:r>
    </w:p>
    <w:p w:rsidR="00704297" w:rsidRDefault="00D52B08">
      <w:pPr>
        <w:spacing w:before="120"/>
        <w:rPr>
          <w:rFonts w:eastAsia="Times New Roman" w:cs="Times New Roman"/>
          <w:sz w:val="28"/>
          <w:szCs w:val="28"/>
        </w:rPr>
      </w:pPr>
      <w:r>
        <w:t>b) Các khoản chi phí không được coi là chi phí tính thuế TNDN theo quy định của Luật thuế nhưng có đầy đủ hóa đơn chứng từ và đã hạch toán đúng theo Chế độ kế toán thì không được ghi giảm chi phí kế toán mà chỉ điều chỉnh trong quyết toán thuế TNDN để làm tăng số thuế TNDN phải nộp.</w:t>
      </w:r>
    </w:p>
    <w:p w:rsidR="00704297" w:rsidRDefault="00D52B08">
      <w:pPr>
        <w:spacing w:before="120"/>
        <w:rPr>
          <w:rFonts w:eastAsia="Times New Roman" w:cs="Times New Roman"/>
          <w:sz w:val="28"/>
          <w:szCs w:val="28"/>
        </w:rPr>
      </w:pPr>
      <w:r>
        <w:rPr>
          <w:b/>
        </w:rPr>
        <w:lastRenderedPageBreak/>
        <w:t>2. Kết cấu và nội dung phản ánh của tài khoản 811 - Chi phí khác</w:t>
      </w:r>
    </w:p>
    <w:p w:rsidR="00704297" w:rsidRDefault="00D52B08">
      <w:pPr>
        <w:spacing w:before="120"/>
        <w:rPr>
          <w:rFonts w:eastAsia="Times New Roman" w:cs="Times New Roman"/>
          <w:sz w:val="28"/>
          <w:szCs w:val="28"/>
        </w:rPr>
      </w:pPr>
      <w:r>
        <w:rPr>
          <w:b/>
        </w:rPr>
        <w:t xml:space="preserve">Bên Nợ: </w:t>
      </w:r>
      <w:r>
        <w:t>Các khoản chi phí khác phát sinh.</w:t>
      </w:r>
    </w:p>
    <w:p w:rsidR="00704297" w:rsidRDefault="00D52B08">
      <w:pPr>
        <w:spacing w:before="120"/>
        <w:rPr>
          <w:rFonts w:eastAsia="Times New Roman" w:cs="Times New Roman"/>
          <w:sz w:val="28"/>
          <w:szCs w:val="28"/>
        </w:rPr>
      </w:pPr>
      <w:r>
        <w:rPr>
          <w:b/>
        </w:rPr>
        <w:t xml:space="preserve">Bên Có: </w:t>
      </w:r>
      <w:r>
        <w:t>Cuối kỳ, kết chuyển toàn bộ các khoản chi phí khác phát sinh trong kỳ vào tài khoản 911 “Xác định kết quả kinh doanh”.</w:t>
      </w:r>
    </w:p>
    <w:p w:rsidR="00704297" w:rsidRDefault="00D52B08">
      <w:pPr>
        <w:spacing w:before="120"/>
        <w:rPr>
          <w:rFonts w:eastAsia="Times New Roman" w:cs="Times New Roman"/>
          <w:sz w:val="28"/>
          <w:szCs w:val="28"/>
        </w:rPr>
      </w:pPr>
      <w:r>
        <w:rPr>
          <w:b/>
        </w:rPr>
        <w:t>Tài khoản 811 không có số dư cuối kỳ.</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Hạch toán nghiệp vụ nhượng bán, thanh lý TSCĐ:</w:t>
      </w:r>
    </w:p>
    <w:p w:rsidR="00704297" w:rsidRDefault="00D52B08">
      <w:pPr>
        <w:spacing w:before="120"/>
        <w:rPr>
          <w:rFonts w:eastAsia="Times New Roman" w:cs="Times New Roman"/>
          <w:sz w:val="28"/>
          <w:szCs w:val="28"/>
        </w:rPr>
      </w:pPr>
      <w:r>
        <w:t>- Ghi nhận thu nhập khác do nhượng bán, thanh lý TSCĐ, ghi:</w:t>
      </w:r>
    </w:p>
    <w:p w:rsidR="00704297" w:rsidRDefault="00D52B08">
      <w:pPr>
        <w:spacing w:before="120"/>
        <w:rPr>
          <w:rFonts w:eastAsia="Times New Roman" w:cs="Times New Roman"/>
          <w:sz w:val="28"/>
          <w:szCs w:val="28"/>
        </w:rPr>
      </w:pPr>
      <w:r>
        <w:t>Nợ các TK 111, 112, 131,...</w:t>
      </w:r>
    </w:p>
    <w:p w:rsidR="00704297" w:rsidRDefault="00D52B08">
      <w:pPr>
        <w:spacing w:before="120"/>
        <w:rPr>
          <w:rFonts w:eastAsia="Times New Roman" w:cs="Times New Roman"/>
          <w:sz w:val="28"/>
          <w:szCs w:val="28"/>
        </w:rPr>
      </w:pPr>
      <w:r>
        <w:t>Có TK 711 - Thu nhập khác</w:t>
      </w:r>
    </w:p>
    <w:p w:rsidR="00704297" w:rsidRDefault="00D52B08">
      <w:pPr>
        <w:spacing w:before="120"/>
        <w:rPr>
          <w:rFonts w:eastAsia="Times New Roman" w:cs="Times New Roman"/>
          <w:sz w:val="28"/>
          <w:szCs w:val="28"/>
        </w:rPr>
      </w:pPr>
      <w:r>
        <w:t>Có TK 3331 - Thuế GTGT phải nộp (33311) (nếu có).</w:t>
      </w:r>
    </w:p>
    <w:p w:rsidR="00704297" w:rsidRDefault="00D52B08">
      <w:pPr>
        <w:spacing w:before="120"/>
        <w:rPr>
          <w:rFonts w:eastAsia="Times New Roman" w:cs="Times New Roman"/>
          <w:sz w:val="28"/>
          <w:szCs w:val="28"/>
        </w:rPr>
      </w:pPr>
      <w:r>
        <w:t>- Ghi giảm TSCĐ dùng vào SXKD đã nhượng bán, thanh lý, ghi:</w:t>
      </w:r>
    </w:p>
    <w:p w:rsidR="00704297" w:rsidRDefault="00D52B08">
      <w:pPr>
        <w:spacing w:before="120"/>
        <w:rPr>
          <w:rFonts w:eastAsia="Times New Roman" w:cs="Times New Roman"/>
          <w:sz w:val="28"/>
          <w:szCs w:val="28"/>
        </w:rPr>
      </w:pPr>
      <w:r>
        <w:t>Nợ TK 214 - Hao mòn TSCĐ (giá trị hao mòn)</w:t>
      </w:r>
    </w:p>
    <w:p w:rsidR="00704297" w:rsidRDefault="00D52B08">
      <w:pPr>
        <w:spacing w:before="120"/>
        <w:rPr>
          <w:rFonts w:eastAsia="Times New Roman" w:cs="Times New Roman"/>
          <w:sz w:val="28"/>
          <w:szCs w:val="28"/>
        </w:rPr>
      </w:pPr>
      <w:r>
        <w:t>Nợ TK 811 - Chi phí khác (giá trị còn lại)</w:t>
      </w:r>
    </w:p>
    <w:p w:rsidR="00704297" w:rsidRDefault="00D52B08">
      <w:pPr>
        <w:spacing w:before="120"/>
        <w:rPr>
          <w:rFonts w:eastAsia="Times New Roman" w:cs="Times New Roman"/>
          <w:sz w:val="28"/>
          <w:szCs w:val="28"/>
        </w:rPr>
      </w:pPr>
      <w:r>
        <w:t>Có TK 211 - TSCĐ hữu hình (nguyên giá)</w:t>
      </w:r>
    </w:p>
    <w:p w:rsidR="00704297" w:rsidRDefault="00D52B08">
      <w:pPr>
        <w:spacing w:before="120"/>
        <w:rPr>
          <w:rFonts w:eastAsia="Times New Roman" w:cs="Times New Roman"/>
          <w:sz w:val="28"/>
          <w:szCs w:val="28"/>
        </w:rPr>
      </w:pPr>
      <w:r>
        <w:t>Có TK 213 - TSCĐ vô hình (nguyên giá).</w:t>
      </w:r>
    </w:p>
    <w:p w:rsidR="00704297" w:rsidRDefault="00D52B08">
      <w:pPr>
        <w:spacing w:before="120"/>
        <w:rPr>
          <w:rFonts w:eastAsia="Times New Roman" w:cs="Times New Roman"/>
          <w:sz w:val="28"/>
          <w:szCs w:val="28"/>
        </w:rPr>
      </w:pPr>
      <w:r>
        <w:t>- Ghi nhận các chi phí phát sinh cho hoạt động nhượng bán, thanh lý TSCĐ, ghi:</w:t>
      </w:r>
    </w:p>
    <w:p w:rsidR="00704297" w:rsidRDefault="00D52B08">
      <w:pPr>
        <w:spacing w:before="120"/>
        <w:rPr>
          <w:rFonts w:eastAsia="Times New Roman" w:cs="Times New Roman"/>
          <w:sz w:val="28"/>
          <w:szCs w:val="28"/>
        </w:rPr>
      </w:pPr>
      <w:r>
        <w:t>Nợ TK 811 - Chi phí khác</w:t>
      </w:r>
    </w:p>
    <w:p w:rsidR="00704297" w:rsidRDefault="00D52B08">
      <w:pPr>
        <w:spacing w:before="120"/>
        <w:rPr>
          <w:rFonts w:eastAsia="Times New Roman" w:cs="Times New Roman"/>
          <w:sz w:val="28"/>
          <w:szCs w:val="28"/>
        </w:rPr>
      </w:pPr>
      <w:r>
        <w:t>Nợ TK 133 - Thuế GTGT được khấu trừ (1331) (nếu có)</w:t>
      </w:r>
    </w:p>
    <w:p w:rsidR="00704297" w:rsidRDefault="00D52B08">
      <w:pPr>
        <w:spacing w:before="120"/>
        <w:rPr>
          <w:rFonts w:eastAsia="Times New Roman" w:cs="Times New Roman"/>
          <w:sz w:val="28"/>
          <w:szCs w:val="28"/>
        </w:rPr>
      </w:pPr>
      <w:r>
        <w:t>Có các TK 111, 112, 141,...</w:t>
      </w:r>
    </w:p>
    <w:p w:rsidR="00704297" w:rsidRDefault="00D52B08">
      <w:pPr>
        <w:spacing w:before="120"/>
        <w:rPr>
          <w:rFonts w:eastAsia="Times New Roman" w:cs="Times New Roman"/>
          <w:sz w:val="28"/>
          <w:szCs w:val="28"/>
        </w:rPr>
      </w:pPr>
      <w:r>
        <w:t>- Ghi nhận khoản thu từ bán hồ sơ thầu liên quan đến hoạt động thanh lý, nhượng bán TSCĐ, ghi:</w:t>
      </w:r>
    </w:p>
    <w:p w:rsidR="00704297" w:rsidRDefault="00D52B08">
      <w:pPr>
        <w:spacing w:before="120"/>
        <w:rPr>
          <w:rFonts w:eastAsia="Times New Roman" w:cs="Times New Roman"/>
          <w:sz w:val="28"/>
          <w:szCs w:val="28"/>
        </w:rPr>
      </w:pPr>
      <w:r>
        <w:t>Nợ các TK 111, 112, 138...</w:t>
      </w:r>
    </w:p>
    <w:p w:rsidR="00704297" w:rsidRDefault="00D52B08">
      <w:pPr>
        <w:spacing w:before="120"/>
        <w:rPr>
          <w:rFonts w:eastAsia="Times New Roman" w:cs="Times New Roman"/>
          <w:sz w:val="28"/>
          <w:szCs w:val="28"/>
        </w:rPr>
      </w:pPr>
      <w:r>
        <w:t>Có TK 811 - Chi phí khác.</w:t>
      </w:r>
    </w:p>
    <w:p w:rsidR="00704297" w:rsidRDefault="00D52B08">
      <w:pPr>
        <w:spacing w:before="120"/>
        <w:rPr>
          <w:rFonts w:eastAsia="Times New Roman" w:cs="Times New Roman"/>
          <w:sz w:val="28"/>
          <w:szCs w:val="28"/>
        </w:rPr>
      </w:pPr>
      <w:r>
        <w:t>b) Khi phá dỡ TSCĐ, ghi:</w:t>
      </w:r>
    </w:p>
    <w:p w:rsidR="00704297" w:rsidRDefault="00D52B08">
      <w:pPr>
        <w:spacing w:before="120"/>
        <w:rPr>
          <w:rFonts w:eastAsia="Times New Roman" w:cs="Times New Roman"/>
          <w:sz w:val="28"/>
          <w:szCs w:val="28"/>
        </w:rPr>
      </w:pPr>
      <w:r>
        <w:t>Nợ TK 214 - Hao mòn TSCĐ (giá trị hao mòn)</w:t>
      </w:r>
    </w:p>
    <w:p w:rsidR="00704297" w:rsidRDefault="00D52B08">
      <w:pPr>
        <w:spacing w:before="120"/>
        <w:rPr>
          <w:rFonts w:eastAsia="Times New Roman" w:cs="Times New Roman"/>
          <w:sz w:val="28"/>
          <w:szCs w:val="28"/>
        </w:rPr>
      </w:pPr>
      <w:r>
        <w:t>Nợ TK 811 - Chi phí khác (giá trị còn lại)</w:t>
      </w:r>
    </w:p>
    <w:p w:rsidR="00704297" w:rsidRDefault="00D52B08">
      <w:pPr>
        <w:spacing w:before="120"/>
        <w:rPr>
          <w:rFonts w:eastAsia="Times New Roman" w:cs="Times New Roman"/>
          <w:sz w:val="28"/>
          <w:szCs w:val="28"/>
        </w:rPr>
      </w:pPr>
      <w:r>
        <w:t>Có TK 211 - TSCĐ hữu hình (nguyên giá)</w:t>
      </w:r>
    </w:p>
    <w:p w:rsidR="00704297" w:rsidRDefault="00D52B08">
      <w:pPr>
        <w:spacing w:before="120"/>
        <w:rPr>
          <w:rFonts w:eastAsia="Times New Roman" w:cs="Times New Roman"/>
          <w:sz w:val="28"/>
          <w:szCs w:val="28"/>
        </w:rPr>
      </w:pPr>
      <w:r>
        <w:lastRenderedPageBreak/>
        <w:t>Có TK 213 - TSCĐ vô hình (nguyên giá).</w:t>
      </w:r>
    </w:p>
    <w:p w:rsidR="00704297" w:rsidRDefault="00D52B08">
      <w:pPr>
        <w:spacing w:before="120"/>
        <w:rPr>
          <w:rFonts w:eastAsia="Times New Roman" w:cs="Times New Roman"/>
          <w:sz w:val="28"/>
          <w:szCs w:val="28"/>
        </w:rPr>
      </w:pPr>
      <w:r>
        <w:t>c) Kế toán chi phí khác phát sinh khi đánh giá lại vật tư, hàng hoá, TSCĐ đầu tư vào công ty con, công ty liên doanh, liên kết: Thực hiện theo quy định của các TK 221, 222, 228.</w:t>
      </w:r>
    </w:p>
    <w:p w:rsidR="00704297" w:rsidRDefault="00D52B08">
      <w:pPr>
        <w:spacing w:before="120"/>
        <w:rPr>
          <w:rFonts w:eastAsia="Times New Roman" w:cs="Times New Roman"/>
          <w:sz w:val="28"/>
          <w:szCs w:val="28"/>
        </w:rPr>
      </w:pPr>
      <w:r>
        <w:t>d) Trường hợp chuyển đổi hình thức sở hữu doanh nghiệp (trừ trường hợp chuyển đổi doanh nghiệp 100% vốn nhà nước thành công ty cổ phần) nếu được phép tiến hành xác định lại giá trị doanh nghiệp tại thời điểm chuyển đổi, đối với các tài sản được đánh giá giảm ghi:</w:t>
      </w:r>
    </w:p>
    <w:p w:rsidR="00704297" w:rsidRDefault="00D52B08">
      <w:pPr>
        <w:spacing w:before="120"/>
        <w:rPr>
          <w:rFonts w:eastAsia="Times New Roman" w:cs="Times New Roman"/>
          <w:sz w:val="28"/>
          <w:szCs w:val="28"/>
        </w:rPr>
      </w:pPr>
      <w:r>
        <w:t>Nợ TK 811 - Chi phí khác</w:t>
      </w:r>
    </w:p>
    <w:p w:rsidR="00704297" w:rsidRDefault="00D52B08">
      <w:pPr>
        <w:spacing w:before="120"/>
        <w:rPr>
          <w:rFonts w:eastAsia="Times New Roman" w:cs="Times New Roman"/>
          <w:sz w:val="28"/>
          <w:szCs w:val="28"/>
        </w:rPr>
      </w:pPr>
      <w:r>
        <w:t>Có các TK liên quan.</w:t>
      </w:r>
    </w:p>
    <w:p w:rsidR="00704297" w:rsidRDefault="00D52B08">
      <w:pPr>
        <w:spacing w:before="120"/>
        <w:rPr>
          <w:rFonts w:eastAsia="Times New Roman" w:cs="Times New Roman"/>
          <w:sz w:val="28"/>
          <w:szCs w:val="28"/>
        </w:rPr>
      </w:pPr>
      <w:r>
        <w:t>đ) Hạch toán các khoản tiền bị phạt do vi phạm hợp đồng kinh tế, phạt vi phạm hành chính, ghi:</w:t>
      </w:r>
    </w:p>
    <w:p w:rsidR="00704297" w:rsidRDefault="00D52B08">
      <w:pPr>
        <w:spacing w:before="120"/>
        <w:rPr>
          <w:rFonts w:eastAsia="Times New Roman" w:cs="Times New Roman"/>
          <w:sz w:val="28"/>
          <w:szCs w:val="28"/>
        </w:rPr>
      </w:pPr>
      <w:r>
        <w:t>Nợ TK 811 - Chi phí khác</w:t>
      </w:r>
    </w:p>
    <w:p w:rsidR="00704297" w:rsidRDefault="00D52B08">
      <w:pPr>
        <w:spacing w:before="120"/>
        <w:rPr>
          <w:rFonts w:eastAsia="Times New Roman" w:cs="Times New Roman"/>
          <w:sz w:val="28"/>
          <w:szCs w:val="28"/>
        </w:rPr>
      </w:pPr>
      <w:r>
        <w:t>Có các TK 111, 112</w:t>
      </w:r>
    </w:p>
    <w:p w:rsidR="00704297" w:rsidRDefault="00D52B08">
      <w:pPr>
        <w:spacing w:before="120"/>
        <w:rPr>
          <w:rFonts w:eastAsia="Times New Roman" w:cs="Times New Roman"/>
          <w:sz w:val="28"/>
          <w:szCs w:val="28"/>
        </w:rPr>
      </w:pPr>
      <w:r>
        <w:t>Có TK 333 - Thuế và các khoản phải nộp Nhà nước (3339)</w:t>
      </w:r>
    </w:p>
    <w:p w:rsidR="00704297" w:rsidRDefault="00D52B08">
      <w:pPr>
        <w:spacing w:before="120"/>
        <w:rPr>
          <w:rFonts w:eastAsia="Times New Roman" w:cs="Times New Roman"/>
          <w:sz w:val="28"/>
          <w:szCs w:val="28"/>
        </w:rPr>
      </w:pPr>
      <w:r>
        <w:t>Có TK 338 - Phải trả, phải nộp khác.</w:t>
      </w:r>
    </w:p>
    <w:p w:rsidR="00704297" w:rsidRDefault="00D52B08">
      <w:pPr>
        <w:spacing w:before="120"/>
        <w:rPr>
          <w:rFonts w:eastAsia="Times New Roman" w:cs="Times New Roman"/>
          <w:sz w:val="28"/>
          <w:szCs w:val="28"/>
        </w:rPr>
      </w:pPr>
      <w:r>
        <w:t>e) Cuối kỳ kế toán, kết chuyển toàn bộ chi phí khác phát sinh trong kỳ để xác định kết quả kinh doanh, ghi:</w:t>
      </w:r>
    </w:p>
    <w:p w:rsidR="00704297" w:rsidRDefault="00D52B08">
      <w:pPr>
        <w:spacing w:before="120"/>
        <w:rPr>
          <w:rFonts w:eastAsia="Times New Roman" w:cs="Times New Roman"/>
          <w:sz w:val="28"/>
          <w:szCs w:val="28"/>
        </w:rPr>
      </w:pPr>
      <w:r>
        <w:t>Nợ TK 911 - Xác định kết quả kinh doanh</w:t>
      </w:r>
    </w:p>
    <w:p w:rsidR="00704297" w:rsidRDefault="00D52B08">
      <w:pPr>
        <w:spacing w:before="120"/>
        <w:rPr>
          <w:rFonts w:eastAsia="Times New Roman" w:cs="Times New Roman"/>
          <w:sz w:val="28"/>
          <w:szCs w:val="28"/>
        </w:rPr>
      </w:pPr>
      <w:r>
        <w:t>Có TK 811 - Chi phí khác.</w:t>
      </w:r>
      <w:bookmarkStart w:id="264" w:name="2wwbldi" w:colFirst="0" w:colLast="0"/>
      <w:bookmarkEnd w:id="264"/>
    </w:p>
    <w:p w:rsidR="00704297" w:rsidRDefault="00D52B08" w:rsidP="00264C30">
      <w:pPr>
        <w:pStyle w:val="Heading2"/>
      </w:pPr>
      <w:bookmarkStart w:id="265" w:name="_Toc140907633"/>
      <w:r>
        <w:t>Điều 95. Tài khoản 821 – Chi phí thuế thu nhập doanh nghiệp</w:t>
      </w:r>
      <w:bookmarkEnd w:id="265"/>
    </w:p>
    <w:p w:rsidR="00704297" w:rsidRDefault="00D52B08">
      <w:pPr>
        <w:spacing w:before="120"/>
        <w:rPr>
          <w:rFonts w:eastAsia="Times New Roman" w:cs="Times New Roman"/>
          <w:sz w:val="28"/>
          <w:szCs w:val="28"/>
        </w:rPr>
      </w:pPr>
      <w:r>
        <w:rPr>
          <w:b/>
        </w:rPr>
        <w:t>1. Nguyên tắc kế toán</w:t>
      </w:r>
    </w:p>
    <w:p w:rsidR="00704297" w:rsidRDefault="00D52B08">
      <w:pPr>
        <w:spacing w:before="120"/>
        <w:rPr>
          <w:rFonts w:eastAsia="Times New Roman" w:cs="Times New Roman"/>
          <w:sz w:val="28"/>
          <w:szCs w:val="28"/>
        </w:rPr>
      </w:pPr>
      <w:r>
        <w:t>a) Nguyên tắc chung</w:t>
      </w:r>
    </w:p>
    <w:p w:rsidR="00704297" w:rsidRDefault="00D52B08">
      <w:pPr>
        <w:spacing w:before="120"/>
        <w:rPr>
          <w:rFonts w:eastAsia="Times New Roman" w:cs="Times New Roman"/>
          <w:sz w:val="28"/>
          <w:szCs w:val="28"/>
        </w:rPr>
      </w:pPr>
      <w:r>
        <w:t>- Tài khoản này dùng để phản ánh chi phí thuế thu nhập doanh nghiệp của doanh nghiệp bao gồm chi phí thuế thu nhập doanh nghiệp hiện hành và chi phí thuế thu nhập doanh nghiệp hoãn lại phát sinh trong năm làm căn cứ xác định kết quả hoạt động kinh doanh sau thuế của doanh nghiệp trong năm tài chính hiện hành.</w:t>
      </w:r>
    </w:p>
    <w:p w:rsidR="00704297" w:rsidRDefault="00D52B08">
      <w:pPr>
        <w:spacing w:before="120"/>
        <w:rPr>
          <w:rFonts w:eastAsia="Times New Roman" w:cs="Times New Roman"/>
        </w:rPr>
      </w:pPr>
      <w:r>
        <w:t>- Chi phí thuế thu nhập doanh nghiệp hiện hành là số thuế thu nhập doanh nghiệp phải nộp tính trên thu nhập chịu thuế trong năm và thuế suất thuế thu nhập doanh nghiệp hiện hành.</w:t>
      </w:r>
    </w:p>
    <w:p w:rsidR="00704297" w:rsidRDefault="00D52B08">
      <w:pPr>
        <w:spacing w:before="120"/>
        <w:rPr>
          <w:rFonts w:eastAsia="Times New Roman" w:cs="Times New Roman"/>
        </w:rPr>
      </w:pPr>
      <w:r>
        <w:lastRenderedPageBreak/>
        <w:t>- Chi phí thuế thu nhập doanh nghiệp hoãn lại là số thuế thu nhập doanh nghiệp sẽ phải nộp trong tương lai phát sinh từ việc:</w:t>
      </w:r>
    </w:p>
    <w:p w:rsidR="00704297" w:rsidRDefault="00D52B08">
      <w:pPr>
        <w:spacing w:before="120"/>
        <w:rPr>
          <w:rFonts w:eastAsia="Times New Roman" w:cs="Times New Roman"/>
        </w:rPr>
      </w:pPr>
      <w:r>
        <w:t>+ Ghi nhận thuế thu nhập hoãn lại phải trả trong năm;</w:t>
      </w:r>
    </w:p>
    <w:p w:rsidR="00704297" w:rsidRDefault="00D52B08">
      <w:pPr>
        <w:spacing w:before="120"/>
        <w:rPr>
          <w:rFonts w:eastAsia="Times New Roman" w:cs="Times New Roman"/>
        </w:rPr>
      </w:pPr>
      <w:r>
        <w:t>+ Hoàn nhập tài sản thuế thu nhập hoãn lại đã được ghi nhận từ các năm trước.</w:t>
      </w:r>
    </w:p>
    <w:p w:rsidR="00704297" w:rsidRDefault="00D52B08">
      <w:pPr>
        <w:spacing w:before="120"/>
        <w:rPr>
          <w:rFonts w:eastAsia="Times New Roman" w:cs="Times New Roman"/>
        </w:rPr>
      </w:pPr>
      <w:r>
        <w:t>- Thu nhập thuế thu nhập doanh nghiệp hoãn lại là khoản ghi giảm chi phí thuế thu nhập doanh nghiệp hoãn lại phát sinh từ việc:</w:t>
      </w:r>
    </w:p>
    <w:p w:rsidR="00704297" w:rsidRDefault="00D52B08">
      <w:pPr>
        <w:spacing w:before="120"/>
        <w:rPr>
          <w:rFonts w:eastAsia="Times New Roman" w:cs="Times New Roman"/>
        </w:rPr>
      </w:pPr>
      <w:r>
        <w:t>+ Ghi nhận tài sản thuế thu nhập hoãn lại trong năm;</w:t>
      </w:r>
    </w:p>
    <w:p w:rsidR="00704297" w:rsidRDefault="00D52B08">
      <w:pPr>
        <w:spacing w:before="120"/>
        <w:rPr>
          <w:rFonts w:eastAsia="Times New Roman" w:cs="Times New Roman"/>
        </w:rPr>
      </w:pPr>
      <w:r>
        <w:t>+ Hoàn nhập thuế thu nhập hoãn lại phải trả đã được ghi nhận từ các năm trước.</w:t>
      </w:r>
    </w:p>
    <w:p w:rsidR="00704297" w:rsidRDefault="00D52B08">
      <w:pPr>
        <w:spacing w:before="120"/>
        <w:rPr>
          <w:rFonts w:eastAsia="Times New Roman" w:cs="Times New Roman"/>
        </w:rPr>
      </w:pPr>
      <w:r>
        <w:t>b) Nguyên tắc kế toán chi phí thuế thu nhập doanh nghiệp hiện hành</w:t>
      </w:r>
    </w:p>
    <w:p w:rsidR="00704297" w:rsidRDefault="00D52B08">
      <w:pPr>
        <w:spacing w:before="120"/>
        <w:rPr>
          <w:rFonts w:eastAsia="Times New Roman" w:cs="Times New Roman"/>
        </w:rPr>
      </w:pPr>
      <w:r>
        <w:t>- Hàng quý, kế toán căn cứ vào tờ khai thuế thu nhập doanh nghiệp để ghi nhận số thuế thu nhập doanh nghiệp tạm phải nộp vào chi phí thuế thu nhập doanh nghiệp hiện hành. Cuối năm tài chính, căn cứ vào tờ khai quyết toán thuế, nếu số thuế thu nhập doanh nghiệp tạm phải nộp trong năm nhỏ hơn số phải nộp cho năm đó, kế toán ghi nhận số thuế thu nhập doanh nghiệp phải nộp thêm vào chi phí thuế thu nhập doanh nghiệp hiện hành. Trường hợp số thuế thu nhập doanh nghiệp tạm phải nộp trong năm lớn hơn số phải nộp của năm đó, kế toán phải ghi giảm chi phí thuế thu nhập doanh nghiệp hiện hành là số chênh lệch giữa số thuế thu nhập doanh nghiệp tạm phải nộp trong năm lớn hơn số phải nộp.</w:t>
      </w:r>
    </w:p>
    <w:p w:rsidR="00704297" w:rsidRDefault="00D52B08">
      <w:pPr>
        <w:spacing w:before="120"/>
        <w:rPr>
          <w:rFonts w:eastAsia="Times New Roman" w:cs="Times New Roman"/>
        </w:rPr>
      </w:pPr>
      <w:r>
        <w:t>- Trường hợp phát hiện sai sót không trọng yếu liên quan đến khoản thuế thu nhập doanh nghiệp phải nộp của các năm trước, doanh nghiệp được hạch toán tăng (hoặc giảm) số thuế thu nhập doanh nghiệp phải nộp của các năm trước vào chi phí thuế thu nhập doanh nghiệp hiện hành của năm phát hiện sai sót.</w:t>
      </w:r>
    </w:p>
    <w:p w:rsidR="00704297" w:rsidRDefault="00D52B08">
      <w:pPr>
        <w:spacing w:before="120"/>
        <w:rPr>
          <w:rFonts w:eastAsia="Times New Roman" w:cs="Times New Roman"/>
        </w:rPr>
      </w:pPr>
      <w:r>
        <w:t>- Đối với các sai sót trọng yếu, kế toán điều chỉnh hồi tố theo quy định của Chuẩn mực kế toán – “Thay đổi chính sách kế toán, ước tính kế toán và các sai sót”.</w:t>
      </w:r>
    </w:p>
    <w:p w:rsidR="00704297" w:rsidRDefault="00D52B08">
      <w:pPr>
        <w:spacing w:before="120"/>
        <w:rPr>
          <w:rFonts w:eastAsia="Times New Roman" w:cs="Times New Roman"/>
        </w:rPr>
      </w:pPr>
      <w:r>
        <w:t>- Khi lập Báo cáo tài chính, kế toán phải kết chuyển chi phí thuế thu nhập doanh nghiệp hiện hành phát sinh vào tài khoản 911 - “Xác định kết quả kinh doanh” để xác định lợi nhuận sau thuế trong kỳ kế toán.</w:t>
      </w:r>
    </w:p>
    <w:p w:rsidR="00704297" w:rsidRDefault="00D52B08">
      <w:pPr>
        <w:spacing w:before="120"/>
        <w:rPr>
          <w:rFonts w:eastAsia="Times New Roman" w:cs="Times New Roman"/>
        </w:rPr>
      </w:pPr>
      <w:r>
        <w:t>c) Nguyên tắc kế toán chi phí thuế thu nhập doanh nghiệp hoãn lại</w:t>
      </w:r>
    </w:p>
    <w:p w:rsidR="00704297" w:rsidRDefault="00D52B08">
      <w:pPr>
        <w:spacing w:before="120"/>
        <w:rPr>
          <w:rFonts w:eastAsia="Times New Roman" w:cs="Times New Roman"/>
        </w:rPr>
      </w:pPr>
      <w:r>
        <w:t>- Khi lập Báo cáo tài chính, kế toán phải xác định chi phí thuế thu nhập hoãn lại theo quy định của Chuẩn mực kế toán “Thuế thu nhập doanh nghiệp”.</w:t>
      </w:r>
    </w:p>
    <w:p w:rsidR="00704297" w:rsidRDefault="00D52B08">
      <w:pPr>
        <w:spacing w:before="120"/>
        <w:rPr>
          <w:rFonts w:eastAsia="Times New Roman" w:cs="Times New Roman"/>
        </w:rPr>
      </w:pPr>
      <w:r>
        <w:lastRenderedPageBreak/>
        <w:t>- Kế toán không được phản ánh vào tài khoản này tài sản thuế thu nhập hoãn lại hoặc thuế thu nhập hoãn lại phải trả phát sinh từ các giao dịch được ghi nhận trực tiếp vào vốn chủ sở hữu.</w:t>
      </w:r>
    </w:p>
    <w:p w:rsidR="00704297" w:rsidRDefault="00D52B08">
      <w:pPr>
        <w:spacing w:before="120"/>
        <w:rPr>
          <w:rFonts w:eastAsia="Times New Roman" w:cs="Times New Roman"/>
        </w:rPr>
      </w:pPr>
      <w:r>
        <w:t>- Cuối kỳ, kế toán phải kết chuyển số chênh lệch giữa số phát sinh bên Nợ và số phát sinh bên Có TK 8212 - “Chi phí thuế thu nhập doanh nghiệp hoãn lại” vào tài khoản 911 - “Xác định kết quả kinh doanh”.</w:t>
      </w:r>
    </w:p>
    <w:p w:rsidR="00704297" w:rsidRDefault="00D52B08">
      <w:pPr>
        <w:spacing w:before="120"/>
        <w:rPr>
          <w:rFonts w:eastAsia="Times New Roman" w:cs="Times New Roman"/>
        </w:rPr>
      </w:pPr>
      <w:r>
        <w:rPr>
          <w:b/>
        </w:rPr>
        <w:t>2. Kết cấu và nội dung phản ánh của tài khoản 821 - Chi phí thuế thu nhập doanh nghiệp</w:t>
      </w:r>
    </w:p>
    <w:p w:rsidR="00704297" w:rsidRDefault="00D52B08">
      <w:pPr>
        <w:spacing w:before="120"/>
        <w:rPr>
          <w:rFonts w:eastAsia="Times New Roman" w:cs="Times New Roman"/>
        </w:rPr>
      </w:pPr>
      <w:r>
        <w:rPr>
          <w:b/>
        </w:rPr>
        <w:t>a) Kết cấu và nội dung phản ánh chung</w:t>
      </w:r>
    </w:p>
    <w:p w:rsidR="00704297" w:rsidRDefault="00D52B08">
      <w:pPr>
        <w:spacing w:before="120"/>
        <w:rPr>
          <w:rFonts w:eastAsia="Times New Roman" w:cs="Times New Roman"/>
        </w:rPr>
      </w:pPr>
      <w:r>
        <w:rPr>
          <w:b/>
        </w:rPr>
        <w:t>Bên Nợ:</w:t>
      </w:r>
    </w:p>
    <w:p w:rsidR="00704297" w:rsidRDefault="00D52B08">
      <w:pPr>
        <w:spacing w:before="120"/>
        <w:rPr>
          <w:rFonts w:eastAsia="Times New Roman" w:cs="Times New Roman"/>
        </w:rPr>
      </w:pPr>
      <w:r>
        <w:t>- Chi phí thuế thu nhập doanh nghiệp hiện hành phát sinh trong năm;</w:t>
      </w:r>
    </w:p>
    <w:p w:rsidR="00704297" w:rsidRDefault="00D52B08">
      <w:pPr>
        <w:spacing w:before="120"/>
        <w:rPr>
          <w:rFonts w:eastAsia="Times New Roman" w:cs="Times New Roman"/>
        </w:rPr>
      </w:pPr>
      <w:r>
        <w:t>- Thuế thu nhập doanh nghiệp hiện hành của các năm trước phải nộp bổ sung do phát hiện sai sót không trọng yếu của các năm trước được ghi tăng chi phí thuế thu nhập doanh nghiệp hiện hành của năm hiện tại;</w:t>
      </w:r>
    </w:p>
    <w:p w:rsidR="00704297" w:rsidRDefault="00D52B08">
      <w:pPr>
        <w:spacing w:before="120"/>
        <w:rPr>
          <w:rFonts w:eastAsia="Times New Roman" w:cs="Times New Roman"/>
        </w:rPr>
      </w:pPr>
      <w:r>
        <w:t>- Chi phí thuế thu nhập doanh nghiệp hoãn lại phát sinh trong năm từ việc ghi nhận thuế thu nhập hoãn lại phải trả (là số chênh lệch giữa thuế thu nhập hoãn lại phải trả phát sinh trong năm lớn hơn thuế thu nhập hoãn lại phải trả được hoàn nhập trong năm);</w:t>
      </w:r>
    </w:p>
    <w:p w:rsidR="00704297" w:rsidRDefault="00D52B08">
      <w:pPr>
        <w:spacing w:before="120"/>
        <w:rPr>
          <w:rFonts w:eastAsia="Times New Roman" w:cs="Times New Roman"/>
        </w:rPr>
      </w:pPr>
      <w:r>
        <w:t>- Ghi nhận chi phí thuế thu nhập doanh nghiệp hoãn lại (số chênh lệch giữa tài sản thuế thu nhập hoãn lại được hoàn nhập trong năm lớn hơn tài sản thuế thu nhập hoãn lại phát sinh trong năm);</w:t>
      </w:r>
    </w:p>
    <w:p w:rsidR="00704297" w:rsidRDefault="00D52B08">
      <w:pPr>
        <w:spacing w:before="120"/>
        <w:rPr>
          <w:rFonts w:eastAsia="Times New Roman" w:cs="Times New Roman"/>
        </w:rPr>
      </w:pPr>
      <w:r>
        <w:t>- Kết chuyển chênh lệch giữa số phát sinh bên Có TK 8212 - “Chi phí thuế thu nhập doanh nghiệp hoãn lại” lớn hơn số phát sinh bên Nợ TK 8212 - “Chi phí thuế thu nhập doanh nghiệp hoãn lại” phát sinh trong kỳ vào bên Có tài khoản 911 - “Xác định kết quả kinh doanh”.</w:t>
      </w:r>
    </w:p>
    <w:p w:rsidR="00704297" w:rsidRDefault="00D52B08">
      <w:pPr>
        <w:spacing w:before="120"/>
        <w:rPr>
          <w:rFonts w:eastAsia="Times New Roman" w:cs="Times New Roman"/>
        </w:rPr>
      </w:pPr>
      <w:r>
        <w:rPr>
          <w:b/>
        </w:rPr>
        <w:t>Bên Có:</w:t>
      </w:r>
    </w:p>
    <w:p w:rsidR="00704297" w:rsidRDefault="00D52B08">
      <w:pPr>
        <w:spacing w:before="120"/>
        <w:rPr>
          <w:rFonts w:eastAsia="Times New Roman" w:cs="Times New Roman"/>
        </w:rPr>
      </w:pPr>
      <w:r>
        <w:t>- Số thuế thu nhập doanh nghiệp hiện hành thực tế phải nộp trong năm nhỏ hơn số thuế thu nhập doanh nghiệp hiện hành tạm phải nộp được giảm trừ vào chi phí thuế thu nhập doanh nghiệp hiện hành đã ghi nhận trong năm;</w:t>
      </w:r>
    </w:p>
    <w:p w:rsidR="00704297" w:rsidRDefault="00D52B08">
      <w:pPr>
        <w:spacing w:before="120"/>
        <w:rPr>
          <w:rFonts w:eastAsia="Times New Roman" w:cs="Times New Roman"/>
        </w:rPr>
      </w:pPr>
      <w:r>
        <w:t>- Số thuế thu nhập doanh nghiệp phải nộp được ghi giảm do phát hiện sai sót không trọng yếu của các năm trước được ghi giảm chi phí thuế thu nhập doanh nghiệp hiện hành trong năm hiện tại;</w:t>
      </w:r>
    </w:p>
    <w:p w:rsidR="00704297" w:rsidRDefault="00D52B08">
      <w:pPr>
        <w:spacing w:before="120"/>
        <w:rPr>
          <w:rFonts w:eastAsia="Times New Roman" w:cs="Times New Roman"/>
        </w:rPr>
      </w:pPr>
      <w:r>
        <w:lastRenderedPageBreak/>
        <w:t>- Ghi giảm chi phí thuế thu nhập doanh nghiệp hoãn lại và ghi nhận tài sản thuế thu nhập hoãn lại (số chênh lệch giữa tài sản thuế thu nhập hoãn lại phát sinh trong năm lớn hơn tài sản thuế thu nhập hoãn lại được hoàn nhập trong năm);</w:t>
      </w:r>
    </w:p>
    <w:p w:rsidR="00704297" w:rsidRDefault="00D52B08">
      <w:pPr>
        <w:spacing w:before="120"/>
        <w:rPr>
          <w:rFonts w:eastAsia="Times New Roman" w:cs="Times New Roman"/>
        </w:rPr>
      </w:pPr>
      <w:r>
        <w:t>- Ghi giảm chi phí thuế thu nhập doanh nghiệp hoãn lại (số chênh lệch giữa thuế thu nhập hoãn lại phải trả được hoàn nhập trong năm lớn hơn thuế thu nhập hoãn lại phải trả phát sinh trong năm);</w:t>
      </w:r>
    </w:p>
    <w:p w:rsidR="00704297" w:rsidRDefault="00D52B08">
      <w:pPr>
        <w:spacing w:before="120"/>
        <w:rPr>
          <w:rFonts w:eastAsia="Times New Roman" w:cs="Times New Roman"/>
        </w:rPr>
      </w:pPr>
      <w:r>
        <w:t>- Kết chuyển số chênh lệch giữa chi phí thuế thu nhập doanh nghiệp hiện hành phát sinh trong năm lớn hơn khoản được ghi giảm chi phí thuế thu nhập doanh nghiệp hiện hành trong năm vào tài khoản 911 - “Xác định kết quả kinh doanh”;</w:t>
      </w:r>
    </w:p>
    <w:p w:rsidR="00704297" w:rsidRDefault="00D52B08">
      <w:pPr>
        <w:spacing w:before="120"/>
        <w:rPr>
          <w:rFonts w:eastAsia="Times New Roman" w:cs="Times New Roman"/>
        </w:rPr>
      </w:pPr>
      <w:r>
        <w:t>- Kết chuyển số chênh lệch giữa số phát sinh bên Nợ TK 8212 lớn hơn số phát sinh bên Có TK 8212 - “Chi phí thuế thu nhập doanh nghiệp hoãn lại” phát sinh trong kỳ vào bên Nợ tài khoản 911 - “Xác định kết quả kinh doanh”.</w:t>
      </w:r>
    </w:p>
    <w:p w:rsidR="00704297" w:rsidRDefault="00D52B08">
      <w:pPr>
        <w:spacing w:before="120"/>
        <w:rPr>
          <w:rFonts w:eastAsia="Times New Roman" w:cs="Times New Roman"/>
        </w:rPr>
      </w:pPr>
      <w:r>
        <w:rPr>
          <w:b/>
        </w:rPr>
        <w:t>Tài khoản 821 - “Chi phí thuế thu nhập doanh nghiệp” không có số dư cuối kỳ.</w:t>
      </w:r>
    </w:p>
    <w:p w:rsidR="00704297" w:rsidRDefault="00D52B08">
      <w:pPr>
        <w:spacing w:before="120"/>
        <w:rPr>
          <w:rFonts w:eastAsia="Times New Roman" w:cs="Times New Roman"/>
        </w:rPr>
      </w:pPr>
      <w:r>
        <w:rPr>
          <w:b/>
          <w:i/>
        </w:rPr>
        <w:t>Tài khoản 821- Chi phí thuế thu nhập doanh nghiệp có 2 tài khoản cấp 2:</w:t>
      </w:r>
    </w:p>
    <w:p w:rsidR="00704297" w:rsidRDefault="00D52B08">
      <w:pPr>
        <w:spacing w:before="120"/>
        <w:rPr>
          <w:rFonts w:eastAsia="Times New Roman" w:cs="Times New Roman"/>
        </w:rPr>
      </w:pPr>
      <w:r>
        <w:t>- Tài khoản 8211 - Chi phí thuế thu nhập doanh nghiệp hiện hành;</w:t>
      </w:r>
    </w:p>
    <w:p w:rsidR="00704297" w:rsidRDefault="00D52B08">
      <w:pPr>
        <w:spacing w:before="120"/>
        <w:rPr>
          <w:rFonts w:eastAsia="Times New Roman" w:cs="Times New Roman"/>
        </w:rPr>
      </w:pPr>
      <w:r>
        <w:t>- Tài khoản 8212 - Chi phí thuế thu nhập doanh nghiệp hoãn lại.</w:t>
      </w:r>
    </w:p>
    <w:p w:rsidR="00704297" w:rsidRDefault="00D52B08">
      <w:pPr>
        <w:spacing w:before="120"/>
        <w:rPr>
          <w:rFonts w:eastAsia="Times New Roman" w:cs="Times New Roman"/>
        </w:rPr>
      </w:pPr>
      <w:r>
        <w:rPr>
          <w:b/>
        </w:rPr>
        <w:t>b) Kết cấu và nội dung phản ánh của tài khoản 8211 - Chi phí thuế thu nhập doanh nghiệp hiện hành</w:t>
      </w:r>
    </w:p>
    <w:p w:rsidR="00704297" w:rsidRDefault="00D52B08">
      <w:pPr>
        <w:spacing w:before="120"/>
        <w:rPr>
          <w:rFonts w:eastAsia="Times New Roman" w:cs="Times New Roman"/>
        </w:rPr>
      </w:pPr>
      <w:r>
        <w:rPr>
          <w:b/>
        </w:rPr>
        <w:t>Bên Nợ:</w:t>
      </w:r>
    </w:p>
    <w:p w:rsidR="00704297" w:rsidRDefault="00D52B08">
      <w:pPr>
        <w:spacing w:before="120"/>
        <w:rPr>
          <w:rFonts w:eastAsia="Times New Roman" w:cs="Times New Roman"/>
        </w:rPr>
      </w:pPr>
      <w:r>
        <w:t>- Thuế thu nhập doanh nghiệp phải nộp tính vào chi phí thuế thu nhập doanh nghiệp hiện hành phát sinh trong năm;</w:t>
      </w:r>
    </w:p>
    <w:p w:rsidR="00704297" w:rsidRDefault="00D52B08">
      <w:pPr>
        <w:spacing w:before="120"/>
        <w:rPr>
          <w:rFonts w:eastAsia="Times New Roman" w:cs="Times New Roman"/>
        </w:rPr>
      </w:pPr>
      <w:r>
        <w:t>- Thuế thu nhập doanh nghiệp của các năm trước phải nộp bổ sung do phát hiện sai sót không trọng yếu của các năm trước được ghi tăng chi phí thuế thu nhập doanh nghiệp hiện hành của năm hiện tại.</w:t>
      </w:r>
    </w:p>
    <w:p w:rsidR="00704297" w:rsidRDefault="00D52B08">
      <w:pPr>
        <w:spacing w:before="120"/>
        <w:rPr>
          <w:rFonts w:eastAsia="Times New Roman" w:cs="Times New Roman"/>
        </w:rPr>
      </w:pPr>
      <w:r>
        <w:rPr>
          <w:b/>
        </w:rPr>
        <w:t>Bên Có:</w:t>
      </w:r>
    </w:p>
    <w:p w:rsidR="00704297" w:rsidRDefault="00D52B08">
      <w:pPr>
        <w:spacing w:before="120"/>
        <w:rPr>
          <w:rFonts w:eastAsia="Times New Roman" w:cs="Times New Roman"/>
        </w:rPr>
      </w:pPr>
      <w:r>
        <w:t>- Số thuế thu nhập doanh nghiệp hiện hành thực tế phải nộp trong năm nhỏ hơn số thuế thu nhập doanh nghiệp tạm phải nộp được giảm trừ vào chi phí thuế thu nhập doanh nghiệp hiện hành đã ghi nhận trong năm;</w:t>
      </w:r>
    </w:p>
    <w:p w:rsidR="00704297" w:rsidRDefault="00D52B08">
      <w:pPr>
        <w:spacing w:before="120"/>
        <w:rPr>
          <w:rFonts w:eastAsia="Times New Roman" w:cs="Times New Roman"/>
        </w:rPr>
      </w:pPr>
      <w:r>
        <w:t>- Số thuế thu nhập doanh nghiệp phải nộp được ghi giảm do phát hiện sai sót không trọng yếu của các năm trước được ghi giảm chi phí thuế thu nhập doanh nghiệp hiện hành trong năm hiện tại;</w:t>
      </w:r>
    </w:p>
    <w:p w:rsidR="00704297" w:rsidRDefault="00D52B08">
      <w:pPr>
        <w:spacing w:before="120"/>
        <w:rPr>
          <w:rFonts w:eastAsia="Times New Roman" w:cs="Times New Roman"/>
        </w:rPr>
      </w:pPr>
      <w:r>
        <w:lastRenderedPageBreak/>
        <w:t>- Kết chuyển chi phí thuế thu nhập doanh nghiệp hiện hành vào bên Nợ tài khoản 911 - “Xác định kết quả kinh doanh”.</w:t>
      </w:r>
    </w:p>
    <w:p w:rsidR="00704297" w:rsidRDefault="00D52B08">
      <w:pPr>
        <w:spacing w:before="120"/>
        <w:rPr>
          <w:rFonts w:eastAsia="Times New Roman" w:cs="Times New Roman"/>
        </w:rPr>
      </w:pPr>
      <w:r>
        <w:rPr>
          <w:b/>
        </w:rPr>
        <w:t>Tài khoản 8211 - “Chi phí thuế thu nhập doanh nghiệp hiện hành” không có số dư cuối kỳ.</w:t>
      </w:r>
    </w:p>
    <w:p w:rsidR="00704297" w:rsidRDefault="00D52B08">
      <w:pPr>
        <w:spacing w:before="120"/>
        <w:rPr>
          <w:rFonts w:eastAsia="Times New Roman" w:cs="Times New Roman"/>
        </w:rPr>
      </w:pPr>
      <w:r>
        <w:rPr>
          <w:b/>
        </w:rPr>
        <w:t>c) Kết cầu và nội dung phản ánh của tài khoản 8211 - Chi phí thuế thu nhập doanh nghiệp hoãn lại</w:t>
      </w:r>
    </w:p>
    <w:p w:rsidR="00704297" w:rsidRDefault="00D52B08">
      <w:pPr>
        <w:spacing w:before="120"/>
        <w:rPr>
          <w:rFonts w:eastAsia="Times New Roman" w:cs="Times New Roman"/>
        </w:rPr>
      </w:pPr>
      <w:r>
        <w:rPr>
          <w:b/>
        </w:rPr>
        <w:t>Bên Nợ:</w:t>
      </w:r>
    </w:p>
    <w:p w:rsidR="00704297" w:rsidRDefault="00D52B08">
      <w:pPr>
        <w:spacing w:before="120"/>
        <w:rPr>
          <w:rFonts w:eastAsia="Times New Roman" w:cs="Times New Roman"/>
        </w:rPr>
      </w:pPr>
      <w:r>
        <w:t>- Chi phí thuế thu nhập doanh nghiệp hoãn lại phát sinh trong năm từ việc ghi nhận thuế thu nhập hoãn lại phải trả (là số chênh lệch giữa thuế thu nhập hoãn lại phải trả phát sinh trong năm lớn hơn thuế thu nhập hoãn lại phải trả được hoàn nhập trong năm);</w:t>
      </w:r>
    </w:p>
    <w:p w:rsidR="00704297" w:rsidRDefault="00D52B08">
      <w:pPr>
        <w:spacing w:before="120"/>
        <w:rPr>
          <w:rFonts w:eastAsia="Times New Roman" w:cs="Times New Roman"/>
        </w:rPr>
      </w:pPr>
      <w:r>
        <w:t>- Số hoàn nhập tài sản thuế thu nhập doanh nghiệp hoãn lại đã ghi nhận từ các năm trước (là số chênh lệch giữa tài sản thuế thu nhập hoãn lại được hoàn nhập trong năm lớn hơn tài sản thuế thu nhập hoãn lại phát sinh trong năm);</w:t>
      </w:r>
    </w:p>
    <w:p w:rsidR="00704297" w:rsidRDefault="00D52B08">
      <w:pPr>
        <w:spacing w:before="120"/>
        <w:rPr>
          <w:rFonts w:eastAsia="Times New Roman" w:cs="Times New Roman"/>
        </w:rPr>
      </w:pPr>
      <w:r>
        <w:t>- Kết chuyển chênh lệch giữa số phát sinh bên Có TK 8212 - “Chi phí thuế thu nhập doanh nghiệp hoãn lại” lớn hơn số phát sinh bên Nợ TK 8212 - “Chi phí thuế thu nhập doanh nghiệp hoãn lại” phát sinh trong kỳ vào bên Có tài khoản 911 – “Xác định kết quả kinh doanh”.</w:t>
      </w:r>
    </w:p>
    <w:p w:rsidR="00704297" w:rsidRDefault="00D52B08">
      <w:pPr>
        <w:spacing w:before="120"/>
        <w:rPr>
          <w:rFonts w:eastAsia="Times New Roman" w:cs="Times New Roman"/>
        </w:rPr>
      </w:pPr>
      <w:r>
        <w:rPr>
          <w:b/>
        </w:rPr>
        <w:t>Bên Có:</w:t>
      </w:r>
    </w:p>
    <w:p w:rsidR="00704297" w:rsidRDefault="00D52B08">
      <w:pPr>
        <w:spacing w:before="120"/>
        <w:rPr>
          <w:rFonts w:eastAsia="Times New Roman" w:cs="Times New Roman"/>
        </w:rPr>
      </w:pPr>
      <w:r>
        <w:t>- Ghi giảm chi phí thuế thu nhập doanh nghiệp hoãn lại (số chênh lệch giữa tài sản thuế thu nhập hoãn lại phát sinh trong năm lớn hơn tài sản thuế thu nhập hoãn lại được hoàn nhập trong năm);</w:t>
      </w:r>
    </w:p>
    <w:p w:rsidR="00704297" w:rsidRDefault="00D52B08">
      <w:pPr>
        <w:spacing w:before="120"/>
        <w:rPr>
          <w:rFonts w:eastAsia="Times New Roman" w:cs="Times New Roman"/>
        </w:rPr>
      </w:pPr>
      <w:r>
        <w:t>- Ghi giảm chi phí thuế thu nhập doanh nghiệp hoãn lại (số chênh lệch giữa thuế thu nhập hoãn lại phải trả được hoàn nhập trong năm lớn hơn thuế thu nhập hoãn lại phải trả phát sinh trong năm);</w:t>
      </w:r>
    </w:p>
    <w:p w:rsidR="00704297" w:rsidRDefault="00D52B08">
      <w:pPr>
        <w:spacing w:before="120"/>
        <w:rPr>
          <w:rFonts w:eastAsia="Times New Roman" w:cs="Times New Roman"/>
        </w:rPr>
      </w:pPr>
      <w:r>
        <w:t>- Kết chuyển chênh lệch giữa số phát sinh bên Có TK 8212 - “Chi phí thuế thu nhập doanh nghiệp hoãn lại” nhỏ hơn số phát sinh bên Nợ TK 8212 - “Chi phí thuế thu nhập doanh nghiệp hoãn lại” phát sinh trong kỳ vào bên Nợ tài khoản 911 – “Xác định kết quả kinh doanh”.</w:t>
      </w:r>
    </w:p>
    <w:p w:rsidR="00704297" w:rsidRDefault="00D52B08">
      <w:pPr>
        <w:spacing w:before="120"/>
        <w:rPr>
          <w:rFonts w:eastAsia="Times New Roman" w:cs="Times New Roman"/>
        </w:rPr>
      </w:pPr>
      <w:r>
        <w:rPr>
          <w:b/>
        </w:rPr>
        <w:t>Tài khoản 8212 - “Chi phí thuế thu nhập doanh nghiệp hoãn lại” không có số dư cuối kỳ.</w:t>
      </w:r>
    </w:p>
    <w:p w:rsidR="00704297" w:rsidRDefault="00D52B08">
      <w:pPr>
        <w:spacing w:before="120"/>
        <w:rPr>
          <w:rFonts w:eastAsia="Times New Roman" w:cs="Times New Roman"/>
        </w:rPr>
      </w:pPr>
      <w:r>
        <w:rPr>
          <w:b/>
        </w:rPr>
        <w:t>3. Phương pháp kế toán một số giao dịch kinh tế chủ yếu</w:t>
      </w:r>
    </w:p>
    <w:p w:rsidR="00704297" w:rsidRDefault="00D52B08">
      <w:pPr>
        <w:spacing w:before="120"/>
        <w:rPr>
          <w:rFonts w:eastAsia="Times New Roman" w:cs="Times New Roman"/>
        </w:rPr>
      </w:pPr>
      <w:r>
        <w:lastRenderedPageBreak/>
        <w:t>a) Phương pháp kế toán chi phí thuế thu nhập doanh nghiệp hiện hành</w:t>
      </w:r>
    </w:p>
    <w:p w:rsidR="00704297" w:rsidRDefault="00D52B08">
      <w:pPr>
        <w:spacing w:before="120"/>
        <w:rPr>
          <w:rFonts w:eastAsia="Times New Roman" w:cs="Times New Roman"/>
        </w:rPr>
      </w:pPr>
      <w:r>
        <w:t>- Hàng quý, khi xác định thuế thu nhập doanh nghiệp tạm phải nộp theo quy định của Luật thuế thu nhập doanh nghiệp, kế toán phản ánh số thuế thu nhập doanh nghiệp hiện hành tạm phải nộp vào ngân sách Nhà nước vào chi phí thuế thu nhập doanh nghiệp hiện hành, ghi:</w:t>
      </w:r>
    </w:p>
    <w:p w:rsidR="00704297" w:rsidRDefault="00D52B08">
      <w:pPr>
        <w:spacing w:before="120"/>
        <w:rPr>
          <w:rFonts w:eastAsia="Times New Roman" w:cs="Times New Roman"/>
        </w:rPr>
      </w:pPr>
      <w:r>
        <w:t>Nợ TK 8211- Chi phí thuế thu nhập doanh nghiệp hiện hành</w:t>
      </w:r>
    </w:p>
    <w:p w:rsidR="00704297" w:rsidRDefault="00D52B08">
      <w:pPr>
        <w:spacing w:before="120"/>
        <w:rPr>
          <w:rFonts w:eastAsia="Times New Roman" w:cs="Times New Roman"/>
        </w:rPr>
      </w:pPr>
      <w:r>
        <w:t>Có TK 3334 - Thuế thu nhập doanh nghiệp.</w:t>
      </w:r>
    </w:p>
    <w:p w:rsidR="00704297" w:rsidRDefault="00D52B08">
      <w:pPr>
        <w:spacing w:before="120"/>
        <w:rPr>
          <w:rFonts w:eastAsia="Times New Roman" w:cs="Times New Roman"/>
        </w:rPr>
      </w:pPr>
      <w:r>
        <w:t>Khi nộp thuế thu nhập doanh nghiệp vào NSNN, ghi:</w:t>
      </w:r>
    </w:p>
    <w:p w:rsidR="00704297" w:rsidRDefault="00D52B08">
      <w:pPr>
        <w:spacing w:before="120"/>
        <w:rPr>
          <w:rFonts w:eastAsia="Times New Roman" w:cs="Times New Roman"/>
        </w:rPr>
      </w:pPr>
      <w:r>
        <w:t>Nợ TK 3334 - Thuế thu nhập doanh nghiệp</w:t>
      </w:r>
    </w:p>
    <w:p w:rsidR="00704297" w:rsidRDefault="00D52B08">
      <w:pPr>
        <w:spacing w:before="120"/>
        <w:rPr>
          <w:rFonts w:eastAsia="Times New Roman" w:cs="Times New Roman"/>
        </w:rPr>
      </w:pPr>
      <w:r>
        <w:t>Có TK 111, 112,…</w:t>
      </w:r>
    </w:p>
    <w:p w:rsidR="00704297" w:rsidRDefault="00D52B08">
      <w:pPr>
        <w:spacing w:before="120"/>
        <w:rPr>
          <w:rFonts w:eastAsia="Times New Roman" w:cs="Times New Roman"/>
        </w:rPr>
      </w:pPr>
      <w:r>
        <w:t>- Cuối năm tài chính, căn cứ vào số thuế thu nhập doanh nghiệp thực tế phải nộp theo tờ khai quyết toán thuế hoặc số thuế do cơ quan thuế thông báo phải nộp:</w:t>
      </w:r>
    </w:p>
    <w:p w:rsidR="00704297" w:rsidRDefault="00D52B08">
      <w:pPr>
        <w:spacing w:before="120"/>
        <w:rPr>
          <w:rFonts w:eastAsia="Times New Roman" w:cs="Times New Roman"/>
        </w:rPr>
      </w:pPr>
      <w:r>
        <w:t>+ Nếu số thuế thu nhập doanh nghiệp thực tế phải nộp trong năm lớn hơn số thuế thu nhập doanh nghiệp tạm phải nộp, kế toán phản ánh bổ sung số thuế thu nhập doanh nghiệp hiện hành còn phải nộp, ghi:</w:t>
      </w:r>
    </w:p>
    <w:p w:rsidR="00704297" w:rsidRDefault="00D52B08">
      <w:pPr>
        <w:spacing w:before="120"/>
        <w:rPr>
          <w:rFonts w:eastAsia="Times New Roman" w:cs="Times New Roman"/>
        </w:rPr>
      </w:pPr>
      <w:r>
        <w:t>Nợ TK 8211- Chi phí thuế thu nhập doanh nghiệp hiện hành</w:t>
      </w:r>
    </w:p>
    <w:p w:rsidR="00704297" w:rsidRDefault="00D52B08">
      <w:pPr>
        <w:spacing w:before="120"/>
        <w:rPr>
          <w:rFonts w:eastAsia="Times New Roman" w:cs="Times New Roman"/>
        </w:rPr>
      </w:pPr>
      <w:r>
        <w:t>Có TK 3334 - Thuế thu nhập doanh nghiệp.</w:t>
      </w:r>
    </w:p>
    <w:p w:rsidR="00704297" w:rsidRDefault="00D52B08">
      <w:pPr>
        <w:spacing w:before="120"/>
        <w:rPr>
          <w:rFonts w:eastAsia="Times New Roman" w:cs="Times New Roman"/>
        </w:rPr>
      </w:pPr>
      <w:r>
        <w:t>+ Nếu số thuế thu nhập doanh nghiệp thực tế phải nộp trong năm nhỏ hơn số thuế thu nhập doanh nghiệp tạm phải nộp, kế toán ghi giảm chi phí thuế thu nhập doanh nghiệp hiện hành, ghi:</w:t>
      </w:r>
    </w:p>
    <w:p w:rsidR="00704297" w:rsidRDefault="00D52B08">
      <w:pPr>
        <w:spacing w:before="120"/>
        <w:rPr>
          <w:rFonts w:eastAsia="Times New Roman" w:cs="Times New Roman"/>
        </w:rPr>
      </w:pPr>
      <w:r>
        <w:t>Nợ TK 3334 - Thuế thu nhập doanh nghiệp</w:t>
      </w:r>
    </w:p>
    <w:p w:rsidR="00704297" w:rsidRDefault="00D52B08">
      <w:pPr>
        <w:spacing w:before="120"/>
        <w:rPr>
          <w:rFonts w:eastAsia="Times New Roman" w:cs="Times New Roman"/>
        </w:rPr>
      </w:pPr>
      <w:r>
        <w:t>Có TK 8211- Chi phí thuế thu nhập doanh nghiệp hiện hành.</w:t>
      </w:r>
    </w:p>
    <w:p w:rsidR="00704297" w:rsidRDefault="00D52B08">
      <w:pPr>
        <w:spacing w:before="120"/>
        <w:rPr>
          <w:rFonts w:eastAsia="Times New Roman" w:cs="Times New Roman"/>
        </w:rPr>
      </w:pPr>
      <w:r>
        <w:t>- Trường hợp phát hiện sai sót không trọng yếu của các năm trước liên quan đến thuế thu nhập doanh nghiệp phải nộp của các năm trước, doanh nghiệp được hạch toán tăng (hoặc giảm) số thuế thu nhập doanh nghiệp phải nộp của các năm trước vào chi phí thuế thu nhập hiện hành của năm phát hiện sai sót.</w:t>
      </w:r>
    </w:p>
    <w:p w:rsidR="00704297" w:rsidRDefault="00D52B08">
      <w:pPr>
        <w:spacing w:before="120"/>
        <w:rPr>
          <w:rFonts w:eastAsia="Times New Roman" w:cs="Times New Roman"/>
        </w:rPr>
      </w:pPr>
      <w:r>
        <w:t>+ Trường hợp thuế thu nhập doanh nghiệp hiện hành của các năm trước phải nộp bổ sung do phát hiện sai sót không trọng yếu của các năm trước được ghi tăng chi phí thuế thu nhập doanh nghiệp hiện hành của năm hiện tại, ghi:</w:t>
      </w:r>
    </w:p>
    <w:p w:rsidR="00704297" w:rsidRDefault="00D52B08">
      <w:pPr>
        <w:spacing w:before="120"/>
        <w:rPr>
          <w:rFonts w:eastAsia="Times New Roman" w:cs="Times New Roman"/>
        </w:rPr>
      </w:pPr>
      <w:r>
        <w:t>Nợ TK 8211 - Chi phí thuế thu nhập doanh nghiệp hiện hành</w:t>
      </w:r>
    </w:p>
    <w:p w:rsidR="00704297" w:rsidRDefault="00D52B08">
      <w:pPr>
        <w:spacing w:before="120"/>
        <w:rPr>
          <w:rFonts w:eastAsia="Times New Roman" w:cs="Times New Roman"/>
        </w:rPr>
      </w:pPr>
      <w:r>
        <w:lastRenderedPageBreak/>
        <w:t>Có TK 3334 - Thuế thu nhập doanh nghiệp.</w:t>
      </w:r>
    </w:p>
    <w:p w:rsidR="00704297" w:rsidRDefault="00D52B08">
      <w:pPr>
        <w:spacing w:before="120"/>
        <w:rPr>
          <w:rFonts w:eastAsia="Times New Roman" w:cs="Times New Roman"/>
        </w:rPr>
      </w:pPr>
      <w:r>
        <w:t>+ Trường hợp số thuế thu nhập doanh nghiệp phải nộp được ghi giảm do phát hiện sai sót không trọng yếu của các năm trước được ghi giảm chi phí thuế thu nhập doanh nghiệp hiện hành trong năm hiện tại, ghi:</w:t>
      </w:r>
    </w:p>
    <w:p w:rsidR="00704297" w:rsidRDefault="00D52B08">
      <w:pPr>
        <w:spacing w:before="120"/>
        <w:rPr>
          <w:rFonts w:eastAsia="Times New Roman" w:cs="Times New Roman"/>
        </w:rPr>
      </w:pPr>
      <w:r>
        <w:t>Nợ TK 3334 - Thuế thu nhập doanh nghiệp</w:t>
      </w:r>
    </w:p>
    <w:p w:rsidR="00704297" w:rsidRDefault="00D52B08">
      <w:pPr>
        <w:spacing w:before="120"/>
        <w:rPr>
          <w:rFonts w:eastAsia="Times New Roman" w:cs="Times New Roman"/>
        </w:rPr>
      </w:pPr>
      <w:r>
        <w:t>Có TK 8211 - Chi phí thuế thu nhập doanh nghiệp hiện hành.</w:t>
      </w:r>
    </w:p>
    <w:p w:rsidR="00704297" w:rsidRDefault="00D52B08">
      <w:pPr>
        <w:spacing w:before="120"/>
        <w:rPr>
          <w:rFonts w:eastAsia="Times New Roman" w:cs="Times New Roman"/>
        </w:rPr>
      </w:pPr>
      <w:r>
        <w:t>- Cuối kỳ kế toán, kết chuyển chi phí thuế thu nhập hiện hành, ghi:</w:t>
      </w:r>
    </w:p>
    <w:p w:rsidR="00704297" w:rsidRDefault="00D52B08">
      <w:pPr>
        <w:spacing w:before="120"/>
        <w:rPr>
          <w:rFonts w:eastAsia="Times New Roman" w:cs="Times New Roman"/>
        </w:rPr>
      </w:pPr>
      <w:r>
        <w:t>+ Nếu TK 8211 có số phát sinh Nợ lớn hơn số phát sinh Có thì số chênh lệch, ghi:</w:t>
      </w:r>
    </w:p>
    <w:p w:rsidR="00704297" w:rsidRDefault="00D52B08">
      <w:pPr>
        <w:spacing w:before="120"/>
        <w:rPr>
          <w:rFonts w:eastAsia="Times New Roman" w:cs="Times New Roman"/>
        </w:rPr>
      </w:pPr>
      <w:r>
        <w:t>Nợ TK 911 - Xác định kết quả kinh doanh</w:t>
      </w:r>
    </w:p>
    <w:p w:rsidR="00704297" w:rsidRDefault="00D52B08">
      <w:pPr>
        <w:spacing w:before="120"/>
        <w:rPr>
          <w:rFonts w:eastAsia="Times New Roman" w:cs="Times New Roman"/>
        </w:rPr>
      </w:pPr>
      <w:r>
        <w:t>Có TK 8211- Chi phí thuế thu nhập doanh nghiệp hiện hành.</w:t>
      </w:r>
    </w:p>
    <w:p w:rsidR="00704297" w:rsidRDefault="00D52B08">
      <w:pPr>
        <w:spacing w:before="120"/>
        <w:rPr>
          <w:rFonts w:eastAsia="Times New Roman" w:cs="Times New Roman"/>
        </w:rPr>
      </w:pPr>
      <w:r>
        <w:t>+ Nếu TK 8211 có số phát sinh Nợ nhỏ hơn số phát sinh Có thì số chênh lệch, ghi:</w:t>
      </w:r>
    </w:p>
    <w:p w:rsidR="00704297" w:rsidRDefault="00D52B08">
      <w:pPr>
        <w:spacing w:before="120"/>
        <w:rPr>
          <w:rFonts w:eastAsia="Times New Roman" w:cs="Times New Roman"/>
        </w:rPr>
      </w:pPr>
      <w:r>
        <w:t>Nợ TK 8211- Chi phí thuế thu nhập doanh nghiệp hiện hành</w:t>
      </w:r>
    </w:p>
    <w:p w:rsidR="00704297" w:rsidRDefault="00D52B08">
      <w:pPr>
        <w:spacing w:before="120"/>
        <w:rPr>
          <w:rFonts w:eastAsia="Times New Roman" w:cs="Times New Roman"/>
        </w:rPr>
      </w:pPr>
      <w:r>
        <w:t>Có TK 911 - Xác định kết quả kinh doanh.</w:t>
      </w:r>
    </w:p>
    <w:p w:rsidR="00704297" w:rsidRDefault="00D52B08">
      <w:pPr>
        <w:spacing w:before="120"/>
        <w:rPr>
          <w:rFonts w:eastAsia="Times New Roman" w:cs="Times New Roman"/>
        </w:rPr>
      </w:pPr>
      <w:r>
        <w:t>b) Phương pháp kế toán chi phí thuế thu nhập doanh nghiệp hoãn lại</w:t>
      </w:r>
    </w:p>
    <w:p w:rsidR="00704297" w:rsidRDefault="00D52B08">
      <w:pPr>
        <w:spacing w:before="120"/>
        <w:rPr>
          <w:rFonts w:eastAsia="Times New Roman" w:cs="Times New Roman"/>
        </w:rPr>
      </w:pPr>
      <w:r>
        <w:t>- Chi phí thuế thu nhập doanh nghiệp hoãn lại phát sinh trong năm từ việc ghi nhận thuế thu nhập hoãn lại phải trả (là số chênh lệch giữa thuế thu nhập hoãn lại phải trả phát sinh trong năm lớn hơn thuế thu nhập hoãn lại phải trả được hoàn nhập trong năm), ghi:</w:t>
      </w:r>
    </w:p>
    <w:p w:rsidR="00704297" w:rsidRDefault="00D52B08">
      <w:pPr>
        <w:spacing w:before="120"/>
        <w:rPr>
          <w:rFonts w:eastAsia="Times New Roman" w:cs="Times New Roman"/>
        </w:rPr>
      </w:pPr>
      <w:r>
        <w:t>Nợ TK 8212 - Chi phí thuế thu nhập doanh nghiệp hoãn lại</w:t>
      </w:r>
    </w:p>
    <w:p w:rsidR="00704297" w:rsidRDefault="00D52B08">
      <w:pPr>
        <w:spacing w:before="120"/>
        <w:rPr>
          <w:rFonts w:eastAsia="Times New Roman" w:cs="Times New Roman"/>
          <w:sz w:val="28"/>
          <w:szCs w:val="28"/>
        </w:rPr>
      </w:pPr>
      <w:r>
        <w:t>Có TK 347 - Thuế thu nhập hoãn lại phải trả.</w:t>
      </w:r>
    </w:p>
    <w:p w:rsidR="00704297" w:rsidRDefault="00D52B08">
      <w:pPr>
        <w:spacing w:before="120"/>
        <w:rPr>
          <w:rFonts w:eastAsia="Times New Roman" w:cs="Times New Roman"/>
        </w:rPr>
      </w:pPr>
      <w:r>
        <w:t>- Chi phí thuế thu nhập doanh nghiệp hoãn lại phát sinh trong năm từ việc hoàn nhập tài sản thuế thu nhập doanh nghiệp hoãn lại đã ghi nhận từ các năm trước (là số chênh lệch giữa tài sản thuế thu nhập hoãn lại được hoàn nhập trong năm lớn hơn tài sản thuế thu nhập hoãn lại phát sinh trong năm), ghi:</w:t>
      </w:r>
    </w:p>
    <w:p w:rsidR="00704297" w:rsidRDefault="00D52B08">
      <w:pPr>
        <w:spacing w:before="120"/>
        <w:rPr>
          <w:rFonts w:eastAsia="Times New Roman" w:cs="Times New Roman"/>
        </w:rPr>
      </w:pPr>
      <w:r>
        <w:t>Nợ TK 8212 - Chi phí thuế thu nhập doanh nghiệp hoãn lại</w:t>
      </w:r>
    </w:p>
    <w:p w:rsidR="00704297" w:rsidRDefault="00D52B08">
      <w:pPr>
        <w:spacing w:before="120"/>
        <w:rPr>
          <w:rFonts w:eastAsia="Times New Roman" w:cs="Times New Roman"/>
        </w:rPr>
      </w:pPr>
      <w:r>
        <w:t>Có TK 243 - Tài sản thuế thu nhập hoãn lại.</w:t>
      </w:r>
    </w:p>
    <w:p w:rsidR="00704297" w:rsidRDefault="00D52B08">
      <w:pPr>
        <w:spacing w:before="120"/>
        <w:rPr>
          <w:rFonts w:eastAsia="Times New Roman" w:cs="Times New Roman"/>
        </w:rPr>
      </w:pPr>
      <w:r>
        <w:t>- Ghi giảm chi phí thuế thu nhập doanh nghiệp hoãn lại (số chênh lệch giữa tài sản thuế thu nhập hoãn lại phát sinh trong năm lớn hơn tài sản thuế thu nhập hoãn lại được hoàn nhập trong năm), ghi:</w:t>
      </w:r>
    </w:p>
    <w:p w:rsidR="00704297" w:rsidRDefault="00D52B08">
      <w:pPr>
        <w:spacing w:before="120"/>
        <w:rPr>
          <w:rFonts w:eastAsia="Times New Roman" w:cs="Times New Roman"/>
        </w:rPr>
      </w:pPr>
      <w:r>
        <w:t>Nợ TK 243 - Tài sản thuế thu nhập hoãn lại</w:t>
      </w:r>
    </w:p>
    <w:p w:rsidR="00704297" w:rsidRDefault="00D52B08">
      <w:pPr>
        <w:spacing w:before="120"/>
        <w:rPr>
          <w:rFonts w:eastAsia="Times New Roman" w:cs="Times New Roman"/>
        </w:rPr>
      </w:pPr>
      <w:r>
        <w:lastRenderedPageBreak/>
        <w:t>Có TK 8212 - Chi phí thuế thu nhập doanh nghiệp hoãn lại.</w:t>
      </w:r>
    </w:p>
    <w:p w:rsidR="00704297" w:rsidRDefault="00D52B08">
      <w:pPr>
        <w:spacing w:before="120"/>
        <w:rPr>
          <w:rFonts w:eastAsia="Times New Roman" w:cs="Times New Roman"/>
        </w:rPr>
      </w:pPr>
      <w:r>
        <w:t>- Ghi giảm chi phí thuế thu nhập doanh nghiệp hoãn lại (số chênh lệch giữa thuế thu nhập hoãn lại phải trả được hoàn nhập trong năm lớn hơn thuế thu nhập hoãn lại phải trả phát sinh trong năm), ghi:</w:t>
      </w:r>
    </w:p>
    <w:p w:rsidR="00704297" w:rsidRDefault="00D52B08">
      <w:pPr>
        <w:spacing w:before="120"/>
        <w:rPr>
          <w:rFonts w:eastAsia="Times New Roman" w:cs="Times New Roman"/>
        </w:rPr>
      </w:pPr>
      <w:r>
        <w:t>Nợ TK 347 - Thuế thu nhập doanh nghiệp hoãn lại phải trả</w:t>
      </w:r>
    </w:p>
    <w:p w:rsidR="00704297" w:rsidRDefault="00D52B08">
      <w:pPr>
        <w:spacing w:before="120"/>
        <w:rPr>
          <w:rFonts w:eastAsia="Times New Roman" w:cs="Times New Roman"/>
        </w:rPr>
      </w:pPr>
      <w:r>
        <w:t>Có TK 8212 - Chi phí thuế thu nhập doanh nghiệp hoãn lại.</w:t>
      </w:r>
    </w:p>
    <w:p w:rsidR="00704297" w:rsidRDefault="00D52B08">
      <w:pPr>
        <w:spacing w:before="120"/>
        <w:rPr>
          <w:rFonts w:eastAsia="Times New Roman" w:cs="Times New Roman"/>
        </w:rPr>
      </w:pPr>
      <w:r>
        <w:t>- Cuối kỳ kế toán, kết chuyển số chênh lệch giữa số phát sinh bên Nợ và số phát sinh bên Có TK 8212 - Chi phí thuế thu nhập doanh nghiệp hoãn lại:</w:t>
      </w:r>
    </w:p>
    <w:p w:rsidR="00704297" w:rsidRDefault="00D52B08">
      <w:pPr>
        <w:spacing w:before="120"/>
        <w:rPr>
          <w:rFonts w:eastAsia="Times New Roman" w:cs="Times New Roman"/>
        </w:rPr>
      </w:pPr>
      <w:r>
        <w:t>+ Nếu TK 8212 có số phát sinh Nợ lớn hơn số phát sinh Có, thì số chênh lệch ghi:</w:t>
      </w:r>
    </w:p>
    <w:p w:rsidR="00704297" w:rsidRDefault="00D52B08">
      <w:pPr>
        <w:spacing w:before="120"/>
        <w:rPr>
          <w:rFonts w:eastAsia="Times New Roman" w:cs="Times New Roman"/>
        </w:rPr>
      </w:pPr>
      <w:r>
        <w:t>Nợ TK 911 - Xác định kết quả kinh doanh</w:t>
      </w:r>
    </w:p>
    <w:p w:rsidR="00704297" w:rsidRDefault="00D52B08">
      <w:pPr>
        <w:spacing w:before="120"/>
        <w:rPr>
          <w:rFonts w:eastAsia="Times New Roman" w:cs="Times New Roman"/>
        </w:rPr>
      </w:pPr>
      <w:r>
        <w:t>Có TK 8212 - Chi phí thuế thu nhập doanh nghiệp hoãn lại.</w:t>
      </w:r>
    </w:p>
    <w:p w:rsidR="00704297" w:rsidRDefault="00D52B08">
      <w:pPr>
        <w:spacing w:before="120"/>
        <w:rPr>
          <w:rFonts w:eastAsia="Times New Roman" w:cs="Times New Roman"/>
        </w:rPr>
      </w:pPr>
      <w:r>
        <w:t>+ Nếu TK 8212 có số phát sinh Nợ nhỏ hơn số phát sinh Có, thì số chênh lệch ghi:</w:t>
      </w:r>
    </w:p>
    <w:p w:rsidR="00704297" w:rsidRDefault="00D52B08">
      <w:pPr>
        <w:spacing w:before="120"/>
        <w:rPr>
          <w:rFonts w:eastAsia="Times New Roman" w:cs="Times New Roman"/>
        </w:rPr>
      </w:pPr>
      <w:r>
        <w:t>Nợ TK 8212 - Chi phí thuế thu nhập doanh nghiệp hoãn lại</w:t>
      </w:r>
    </w:p>
    <w:p w:rsidR="00704297" w:rsidRDefault="00D52B08">
      <w:pPr>
        <w:spacing w:before="120"/>
        <w:rPr>
          <w:rFonts w:eastAsia="Times New Roman" w:cs="Times New Roman"/>
        </w:rPr>
      </w:pPr>
      <w:r>
        <w:t>Có TK 911 - Xác định kết quả kinh doanh.</w:t>
      </w:r>
      <w:bookmarkStart w:id="266" w:name="1c1lvlb" w:colFirst="0" w:colLast="0"/>
      <w:bookmarkEnd w:id="266"/>
    </w:p>
    <w:p w:rsidR="00704297" w:rsidRDefault="00D52B08" w:rsidP="00264C30">
      <w:pPr>
        <w:pStyle w:val="Heading2"/>
      </w:pPr>
      <w:bookmarkStart w:id="267" w:name="_Toc140907634"/>
      <w:r>
        <w:t>Điều 96. Tài khoản 911 - Xác định kết quả kinh doanh</w:t>
      </w:r>
      <w:bookmarkEnd w:id="267"/>
    </w:p>
    <w:p w:rsidR="00704297" w:rsidRDefault="00D52B08">
      <w:pPr>
        <w:spacing w:before="120"/>
        <w:rPr>
          <w:rFonts w:ascii="Calibri" w:eastAsia="Calibri" w:hAnsi="Calibri" w:cs="Calibri"/>
          <w:sz w:val="22"/>
          <w:szCs w:val="22"/>
        </w:rPr>
      </w:pPr>
      <w:r>
        <w:rPr>
          <w:b/>
        </w:rPr>
        <w:t>1. Nguyên tắc kế toán</w:t>
      </w:r>
    </w:p>
    <w:p w:rsidR="00704297" w:rsidRDefault="00D52B08">
      <w:pPr>
        <w:spacing w:before="120"/>
        <w:rPr>
          <w:rFonts w:eastAsia="Times New Roman" w:cs="Times New Roman"/>
          <w:sz w:val="28"/>
          <w:szCs w:val="28"/>
        </w:rPr>
      </w:pPr>
      <w:r>
        <w:t>a) Tài khoản này dùng để xác định và phản ánh kết quả hoạt động kinh doanh và các hoạt động khác của doanh nghiệp trong một kỳ kế toán năm. Kết quả hoạt động kinh doanh của doanh nghiệp bao gồm: Kết quả hoạt động sản xuất, kinh doanh, kết quả hoạt động tài chính và kết quả hoạt động khác.</w:t>
      </w:r>
    </w:p>
    <w:p w:rsidR="00704297" w:rsidRDefault="00D52B08">
      <w:pPr>
        <w:spacing w:before="120"/>
        <w:rPr>
          <w:rFonts w:eastAsia="Times New Roman" w:cs="Times New Roman"/>
          <w:sz w:val="28"/>
          <w:szCs w:val="28"/>
        </w:rPr>
      </w:pPr>
      <w:r>
        <w:t>- Kết quả hoạt động sản xuất, kinh doanh là số chênh lệch giữa doanh thu thuần và trị giá vốn hàng bán (gồm cả sản phẩm, hàng hóa, bất động sản đầu tư và dịch vụ, giá thành sản xuất của sản phẩm xây lắp, chi phí liên quan đến hoạt động kinh doanh bất động sản đầu tư, như: chi phí khấu hao, chi phí sửa chữa, nâng cấp, chi phí cho thuê hoạt động, chi phí thanh lý, nhượng bán bất động sản đầu tư), chi phí bán hàng và chi phí quản lý doanh nghiệp.</w:t>
      </w:r>
    </w:p>
    <w:p w:rsidR="00704297" w:rsidRDefault="00D52B08">
      <w:pPr>
        <w:spacing w:before="120"/>
        <w:rPr>
          <w:rFonts w:eastAsia="Times New Roman" w:cs="Times New Roman"/>
          <w:sz w:val="28"/>
          <w:szCs w:val="28"/>
        </w:rPr>
      </w:pPr>
      <w:r>
        <w:t>- Kết quả hoạt động tài chính là số chênh lệch giữa thu nhập của hoạt động tài chính và chi phí hoạt động tài chính.</w:t>
      </w:r>
    </w:p>
    <w:p w:rsidR="00704297" w:rsidRDefault="00D52B08">
      <w:pPr>
        <w:spacing w:before="120"/>
        <w:rPr>
          <w:rFonts w:eastAsia="Times New Roman" w:cs="Times New Roman"/>
          <w:sz w:val="28"/>
          <w:szCs w:val="28"/>
        </w:rPr>
      </w:pPr>
      <w:r>
        <w:t>- Kết quả hoạt động khác là số chênh lệch giữa các khoản thu nhập khác và các khoản chi phí khác và chi phí thuế thu nhập doanh nghiệp.</w:t>
      </w:r>
    </w:p>
    <w:p w:rsidR="00704297" w:rsidRDefault="00D52B08">
      <w:pPr>
        <w:spacing w:before="120"/>
        <w:rPr>
          <w:rFonts w:eastAsia="Times New Roman" w:cs="Times New Roman"/>
          <w:sz w:val="28"/>
          <w:szCs w:val="28"/>
        </w:rPr>
      </w:pPr>
      <w:r>
        <w:lastRenderedPageBreak/>
        <w:t>b) Tài khoản này phải phản ánh đầy đủ, chính xác kết quả hoạt động kinh doanh của kỳ kế toán. Kết quả hoạt động kinh doanh phải được hạch toán chi tiết theo từng loại hoạt động (hoạt động sản xuất, chế biến, hoạt động kinh doanh thương mại, dịch vụ, hoạt động tài chính...). Trong từng loại hoạt động kinh doanh có thể cần hạch toán chi tiết cho từng loại sản phẩm, từng ngành hàng, từng loại dịch vụ.</w:t>
      </w:r>
    </w:p>
    <w:p w:rsidR="00704297" w:rsidRDefault="00D52B08">
      <w:pPr>
        <w:spacing w:before="120"/>
        <w:rPr>
          <w:rFonts w:eastAsia="Times New Roman" w:cs="Times New Roman"/>
          <w:sz w:val="28"/>
          <w:szCs w:val="28"/>
        </w:rPr>
      </w:pPr>
      <w:r>
        <w:t>c) Các khoản doanh thu và thu nhập được kết chuyển vào tài khoản này là số doanh thu thuần và thu nhập thuần.</w:t>
      </w:r>
    </w:p>
    <w:p w:rsidR="00704297" w:rsidRDefault="00D52B08">
      <w:pPr>
        <w:spacing w:before="120"/>
        <w:rPr>
          <w:rFonts w:eastAsia="Times New Roman" w:cs="Times New Roman"/>
          <w:sz w:val="28"/>
          <w:szCs w:val="28"/>
        </w:rPr>
      </w:pPr>
      <w:r>
        <w:rPr>
          <w:b/>
        </w:rPr>
        <w:t>2. Kết cấu và nội dung phản ánh của tài khoản 911 - Xác định kết quả kinh doanh</w:t>
      </w:r>
    </w:p>
    <w:p w:rsidR="00704297" w:rsidRDefault="00D52B08">
      <w:pPr>
        <w:spacing w:before="120"/>
        <w:rPr>
          <w:rFonts w:eastAsia="Times New Roman" w:cs="Times New Roman"/>
          <w:sz w:val="28"/>
          <w:szCs w:val="28"/>
        </w:rPr>
      </w:pPr>
      <w:r>
        <w:rPr>
          <w:b/>
        </w:rPr>
        <w:t>Bên Nợ:</w:t>
      </w:r>
    </w:p>
    <w:p w:rsidR="00704297" w:rsidRDefault="00D52B08">
      <w:pPr>
        <w:spacing w:before="120"/>
        <w:rPr>
          <w:rFonts w:eastAsia="Times New Roman" w:cs="Times New Roman"/>
          <w:sz w:val="28"/>
          <w:szCs w:val="28"/>
        </w:rPr>
      </w:pPr>
      <w:r>
        <w:t>- Trị giá vốn của sản phẩm, hàng hóa, bất động sản đầu tư và dịch vụ đã bán;</w:t>
      </w:r>
    </w:p>
    <w:p w:rsidR="00704297" w:rsidRDefault="00D52B08">
      <w:pPr>
        <w:spacing w:before="120"/>
        <w:rPr>
          <w:rFonts w:eastAsia="Times New Roman" w:cs="Times New Roman"/>
          <w:sz w:val="28"/>
          <w:szCs w:val="28"/>
        </w:rPr>
      </w:pPr>
      <w:r>
        <w:t>- Chi phí hoạt động tài chính, chi phí thuế thu nhập doanh nghiệp và chi phí khác;</w:t>
      </w:r>
    </w:p>
    <w:p w:rsidR="00704297" w:rsidRDefault="00D52B08">
      <w:pPr>
        <w:spacing w:before="120"/>
        <w:rPr>
          <w:rFonts w:eastAsia="Times New Roman" w:cs="Times New Roman"/>
          <w:sz w:val="28"/>
          <w:szCs w:val="28"/>
        </w:rPr>
      </w:pPr>
      <w:r>
        <w:t>- Chi phí bán hàng và chi phí quản lý doanh nghiệp;</w:t>
      </w:r>
    </w:p>
    <w:p w:rsidR="00704297" w:rsidRDefault="00D52B08">
      <w:pPr>
        <w:spacing w:before="120"/>
        <w:rPr>
          <w:rFonts w:eastAsia="Times New Roman" w:cs="Times New Roman"/>
          <w:sz w:val="28"/>
          <w:szCs w:val="28"/>
        </w:rPr>
      </w:pPr>
      <w:r>
        <w:t>- Kết chuyển lãi.</w:t>
      </w:r>
    </w:p>
    <w:p w:rsidR="00704297" w:rsidRDefault="00D52B08">
      <w:pPr>
        <w:spacing w:before="120"/>
        <w:rPr>
          <w:rFonts w:eastAsia="Times New Roman" w:cs="Times New Roman"/>
          <w:sz w:val="28"/>
          <w:szCs w:val="28"/>
        </w:rPr>
      </w:pPr>
      <w:r>
        <w:rPr>
          <w:b/>
        </w:rPr>
        <w:t>Bên Có:</w:t>
      </w:r>
    </w:p>
    <w:p w:rsidR="00704297" w:rsidRDefault="00D52B08">
      <w:pPr>
        <w:spacing w:before="120"/>
        <w:rPr>
          <w:rFonts w:eastAsia="Times New Roman" w:cs="Times New Roman"/>
          <w:sz w:val="28"/>
          <w:szCs w:val="28"/>
        </w:rPr>
      </w:pPr>
      <w:r>
        <w:t>- Doanh thu thuần về số sản phẩm, hàng hóa, bất động sản đầu tư và dịch vụ đã bán trong kỳ;</w:t>
      </w:r>
    </w:p>
    <w:p w:rsidR="00704297" w:rsidRDefault="00D52B08">
      <w:pPr>
        <w:spacing w:before="120"/>
        <w:rPr>
          <w:rFonts w:eastAsia="Times New Roman" w:cs="Times New Roman"/>
          <w:sz w:val="28"/>
          <w:szCs w:val="28"/>
        </w:rPr>
      </w:pPr>
      <w:r>
        <w:t>- Doanh thu hoạt động tài chính, các khoản thu nhập khác và khoản ghi giảm chi phí thuế thu nhập doanh nghiệp;</w:t>
      </w:r>
    </w:p>
    <w:p w:rsidR="00704297" w:rsidRDefault="00D52B08">
      <w:pPr>
        <w:spacing w:before="120"/>
        <w:rPr>
          <w:rFonts w:eastAsia="Times New Roman" w:cs="Times New Roman"/>
          <w:sz w:val="28"/>
          <w:szCs w:val="28"/>
        </w:rPr>
      </w:pPr>
      <w:r>
        <w:t>- Kết chuyển lỗ.</w:t>
      </w:r>
    </w:p>
    <w:p w:rsidR="00704297" w:rsidRDefault="00D52B08">
      <w:pPr>
        <w:spacing w:before="120"/>
        <w:rPr>
          <w:rFonts w:eastAsia="Times New Roman" w:cs="Times New Roman"/>
          <w:sz w:val="28"/>
          <w:szCs w:val="28"/>
        </w:rPr>
      </w:pPr>
      <w:r>
        <w:rPr>
          <w:b/>
        </w:rPr>
        <w:t>Tài khoản 911 không có số dư cuối kỳ.</w:t>
      </w:r>
    </w:p>
    <w:p w:rsidR="00704297" w:rsidRDefault="00D52B08">
      <w:pPr>
        <w:spacing w:before="120"/>
        <w:rPr>
          <w:rFonts w:eastAsia="Times New Roman" w:cs="Times New Roman"/>
          <w:sz w:val="28"/>
          <w:szCs w:val="28"/>
        </w:rPr>
      </w:pPr>
      <w:r>
        <w:rPr>
          <w:b/>
        </w:rPr>
        <w:t>3. Phương pháp kế toán một số giao dịch kinh tế chủ yếu</w:t>
      </w:r>
    </w:p>
    <w:p w:rsidR="00704297" w:rsidRDefault="00D52B08">
      <w:pPr>
        <w:spacing w:before="120"/>
        <w:rPr>
          <w:rFonts w:eastAsia="Times New Roman" w:cs="Times New Roman"/>
          <w:sz w:val="28"/>
          <w:szCs w:val="28"/>
        </w:rPr>
      </w:pPr>
      <w:r>
        <w:t>a) Cuối kỳ kế toán, thực hiện việc kết chuyển số doanh thu bán hàng thuần vào tài khoản Xác định kết quả kinh doanh, ghi:</w:t>
      </w:r>
    </w:p>
    <w:p w:rsidR="00704297" w:rsidRDefault="00D52B08">
      <w:pPr>
        <w:spacing w:before="120"/>
        <w:rPr>
          <w:rFonts w:eastAsia="Times New Roman" w:cs="Times New Roman"/>
          <w:sz w:val="28"/>
          <w:szCs w:val="28"/>
        </w:rPr>
      </w:pPr>
      <w:r>
        <w:t>Nợ TK 511 - Doanh thu bán hàng và cung cấp dịch vụ</w:t>
      </w:r>
    </w:p>
    <w:p w:rsidR="00704297" w:rsidRDefault="00D52B08">
      <w:pPr>
        <w:spacing w:before="120"/>
        <w:rPr>
          <w:rFonts w:eastAsia="Times New Roman" w:cs="Times New Roman"/>
          <w:sz w:val="28"/>
          <w:szCs w:val="28"/>
        </w:rPr>
      </w:pPr>
      <w:r>
        <w:t>Có TK 911 - Xác định kết quả kinh doanh.</w:t>
      </w:r>
    </w:p>
    <w:p w:rsidR="00704297" w:rsidRDefault="00D52B08">
      <w:pPr>
        <w:spacing w:before="120"/>
        <w:rPr>
          <w:rFonts w:eastAsia="Times New Roman" w:cs="Times New Roman"/>
          <w:sz w:val="28"/>
          <w:szCs w:val="28"/>
        </w:rPr>
      </w:pPr>
      <w:r>
        <w:t>b) Kết chuyển trị giá vốn của sản phẩm, hàng hóa, dịch vụ đã tiêu thụ trong kỳ, chi phí liên quan đến hoạt động kinh doanh bất động sản đầu tư, như chi phí khấu hao, chi phí sửa chữa, nâng cấp, chi phí cho thuê hoạt động, chi phí thanh lý nhượng bán bất động sản đầu tư, ghi:</w:t>
      </w:r>
    </w:p>
    <w:p w:rsidR="00704297" w:rsidRDefault="00D52B08">
      <w:pPr>
        <w:spacing w:before="120"/>
        <w:rPr>
          <w:rFonts w:eastAsia="Times New Roman" w:cs="Times New Roman"/>
          <w:sz w:val="28"/>
          <w:szCs w:val="28"/>
        </w:rPr>
      </w:pPr>
      <w:r>
        <w:t>Nợ TK 911 - Xác định kết quả kinh doanh</w:t>
      </w:r>
    </w:p>
    <w:p w:rsidR="00704297" w:rsidRDefault="00D52B08">
      <w:pPr>
        <w:spacing w:before="120"/>
        <w:rPr>
          <w:rFonts w:eastAsia="Times New Roman" w:cs="Times New Roman"/>
          <w:sz w:val="28"/>
          <w:szCs w:val="28"/>
        </w:rPr>
      </w:pPr>
      <w:r>
        <w:lastRenderedPageBreak/>
        <w:t>Có TK 632 - Giá vốn hàng bán.</w:t>
      </w:r>
    </w:p>
    <w:p w:rsidR="00704297" w:rsidRDefault="00D52B08">
      <w:pPr>
        <w:spacing w:before="120"/>
        <w:rPr>
          <w:rFonts w:eastAsia="Times New Roman" w:cs="Times New Roman"/>
          <w:sz w:val="28"/>
          <w:szCs w:val="28"/>
        </w:rPr>
      </w:pPr>
      <w:r>
        <w:t>c) Cuối kỳ kế toán, kết chuyển doanh thu hoạt động tài chính và các khoản thu nhập khác, ghi:</w:t>
      </w:r>
    </w:p>
    <w:p w:rsidR="00704297" w:rsidRDefault="00D52B08">
      <w:pPr>
        <w:spacing w:before="120"/>
        <w:rPr>
          <w:rFonts w:eastAsia="Times New Roman" w:cs="Times New Roman"/>
          <w:sz w:val="28"/>
          <w:szCs w:val="28"/>
        </w:rPr>
      </w:pPr>
      <w:r>
        <w:t>Nợ TK 515 - Doanh thu hoạt động tài chính</w:t>
      </w:r>
    </w:p>
    <w:p w:rsidR="00704297" w:rsidRDefault="00D52B08">
      <w:pPr>
        <w:spacing w:before="120"/>
        <w:rPr>
          <w:rFonts w:eastAsia="Times New Roman" w:cs="Times New Roman"/>
          <w:sz w:val="28"/>
          <w:szCs w:val="28"/>
        </w:rPr>
      </w:pPr>
      <w:r>
        <w:t>Nợ TK 711 - Thu nhập khác</w:t>
      </w:r>
    </w:p>
    <w:p w:rsidR="00704297" w:rsidRDefault="00D52B08">
      <w:pPr>
        <w:spacing w:before="120"/>
        <w:rPr>
          <w:rFonts w:eastAsia="Times New Roman" w:cs="Times New Roman"/>
          <w:sz w:val="28"/>
          <w:szCs w:val="28"/>
        </w:rPr>
      </w:pPr>
      <w:r>
        <w:t>Có TK 911 - Xác định kết quả kinh doanh.</w:t>
      </w:r>
    </w:p>
    <w:p w:rsidR="00704297" w:rsidRDefault="00D52B08">
      <w:pPr>
        <w:spacing w:before="120"/>
        <w:rPr>
          <w:rFonts w:eastAsia="Times New Roman" w:cs="Times New Roman"/>
          <w:sz w:val="28"/>
          <w:szCs w:val="28"/>
        </w:rPr>
      </w:pPr>
      <w:r>
        <w:t>d) Cuối kỳ kế toán, kết chuyển chi phí hoạt động tài chính và các khoản chi phí khác, ghi:</w:t>
      </w:r>
    </w:p>
    <w:p w:rsidR="00704297" w:rsidRDefault="00D52B08">
      <w:pPr>
        <w:spacing w:before="120"/>
        <w:rPr>
          <w:rFonts w:eastAsia="Times New Roman" w:cs="Times New Roman"/>
          <w:sz w:val="28"/>
          <w:szCs w:val="28"/>
        </w:rPr>
      </w:pPr>
      <w:r>
        <w:t>Nợ TK 911 - Xác định kết quả kinh doanh</w:t>
      </w:r>
    </w:p>
    <w:p w:rsidR="00704297" w:rsidRDefault="00D52B08">
      <w:pPr>
        <w:spacing w:before="120"/>
        <w:rPr>
          <w:rFonts w:eastAsia="Times New Roman" w:cs="Times New Roman"/>
          <w:sz w:val="28"/>
          <w:szCs w:val="28"/>
        </w:rPr>
      </w:pPr>
      <w:r>
        <w:t>Có TK 635 - Chi phí tài chính</w:t>
      </w:r>
    </w:p>
    <w:p w:rsidR="00704297" w:rsidRDefault="00D52B08">
      <w:pPr>
        <w:spacing w:before="120"/>
        <w:rPr>
          <w:rFonts w:eastAsia="Times New Roman" w:cs="Times New Roman"/>
          <w:sz w:val="28"/>
          <w:szCs w:val="28"/>
        </w:rPr>
      </w:pPr>
      <w:r>
        <w:t>Có TK 811 - Chi phí khác.</w:t>
      </w:r>
    </w:p>
    <w:p w:rsidR="00704297" w:rsidRDefault="00D52B08">
      <w:pPr>
        <w:spacing w:before="120"/>
        <w:rPr>
          <w:rFonts w:eastAsia="Times New Roman" w:cs="Times New Roman"/>
          <w:sz w:val="28"/>
          <w:szCs w:val="28"/>
        </w:rPr>
      </w:pPr>
      <w:r>
        <w:t>đ) Cuối kỳ kế toán, kết chuyển chi phí thuế thu nhập doanh nghiệp hiện hành, ghi:</w:t>
      </w:r>
    </w:p>
    <w:p w:rsidR="00704297" w:rsidRDefault="00D52B08">
      <w:pPr>
        <w:spacing w:before="120"/>
        <w:rPr>
          <w:rFonts w:eastAsia="Times New Roman" w:cs="Times New Roman"/>
          <w:sz w:val="28"/>
          <w:szCs w:val="28"/>
        </w:rPr>
      </w:pPr>
      <w:r>
        <w:t>Nợ TK 911 - Xác định kết quả kinh doanh</w:t>
      </w:r>
    </w:p>
    <w:p w:rsidR="00704297" w:rsidRDefault="00D52B08">
      <w:pPr>
        <w:spacing w:before="120"/>
        <w:rPr>
          <w:rFonts w:eastAsia="Times New Roman" w:cs="Times New Roman"/>
          <w:sz w:val="28"/>
          <w:szCs w:val="28"/>
        </w:rPr>
      </w:pPr>
      <w:r>
        <w:t>Có TK 8211 - Chi phí thuế thu nhập doanh nghiệp hiện hành.</w:t>
      </w:r>
    </w:p>
    <w:p w:rsidR="00704297" w:rsidRDefault="00D52B08">
      <w:pPr>
        <w:spacing w:before="120"/>
        <w:rPr>
          <w:rFonts w:eastAsia="Times New Roman" w:cs="Times New Roman"/>
          <w:sz w:val="28"/>
          <w:szCs w:val="28"/>
        </w:rPr>
      </w:pPr>
      <w:r>
        <w:t>e) Cuối kỳ kế toán, kết chuyển số chênh lệch giữa số phát sinh bên Nợ và số phát sinh bên Có TK 8212 “Chi phí thuế thu nhập hoãn lại”:</w:t>
      </w:r>
    </w:p>
    <w:p w:rsidR="00704297" w:rsidRDefault="00D52B08">
      <w:pPr>
        <w:spacing w:before="120"/>
        <w:rPr>
          <w:rFonts w:eastAsia="Times New Roman" w:cs="Times New Roman"/>
          <w:sz w:val="28"/>
          <w:szCs w:val="28"/>
        </w:rPr>
      </w:pPr>
      <w:r>
        <w:t>- Nếu TK 8212 có số phát sinh bên Nợ lớn hơn số phát sinh bên Có, thì số chênh lệch, ghi:</w:t>
      </w:r>
    </w:p>
    <w:p w:rsidR="00704297" w:rsidRDefault="00D52B08">
      <w:pPr>
        <w:spacing w:before="120"/>
        <w:rPr>
          <w:rFonts w:eastAsia="Times New Roman" w:cs="Times New Roman"/>
          <w:sz w:val="28"/>
          <w:szCs w:val="28"/>
        </w:rPr>
      </w:pPr>
      <w:r>
        <w:t>Nợ TK 911 - Xác định kết quả kinh doanh</w:t>
      </w:r>
    </w:p>
    <w:p w:rsidR="00704297" w:rsidRDefault="00D52B08">
      <w:pPr>
        <w:spacing w:before="120"/>
        <w:rPr>
          <w:rFonts w:eastAsia="Times New Roman" w:cs="Times New Roman"/>
          <w:sz w:val="28"/>
          <w:szCs w:val="28"/>
        </w:rPr>
      </w:pPr>
      <w:r>
        <w:t>Có TK 8212 - Chi phí thuế thu nhập hoãn lại.</w:t>
      </w:r>
    </w:p>
    <w:p w:rsidR="00704297" w:rsidRDefault="00D52B08">
      <w:pPr>
        <w:spacing w:before="120"/>
        <w:rPr>
          <w:rFonts w:eastAsia="Times New Roman" w:cs="Times New Roman"/>
          <w:sz w:val="28"/>
          <w:szCs w:val="28"/>
        </w:rPr>
      </w:pPr>
      <w:r>
        <w:t>- Nếu số phát sinh Nợ TK 8212 nhỏ hơn số phát sinh Có TK 8212, kế toán kết chuyển số chênh lệch, ghi:</w:t>
      </w:r>
    </w:p>
    <w:p w:rsidR="00704297" w:rsidRDefault="00D52B08">
      <w:pPr>
        <w:spacing w:before="120"/>
        <w:rPr>
          <w:rFonts w:eastAsia="Times New Roman" w:cs="Times New Roman"/>
          <w:sz w:val="28"/>
          <w:szCs w:val="28"/>
        </w:rPr>
      </w:pPr>
      <w:r>
        <w:t>Nợ TK 8212 - Chi phí thuế thu nhập doanh nghiệp hoãn lại</w:t>
      </w:r>
    </w:p>
    <w:p w:rsidR="00704297" w:rsidRDefault="00D52B08">
      <w:pPr>
        <w:spacing w:before="120"/>
        <w:rPr>
          <w:rFonts w:eastAsia="Times New Roman" w:cs="Times New Roman"/>
          <w:sz w:val="28"/>
          <w:szCs w:val="28"/>
        </w:rPr>
      </w:pPr>
      <w:r>
        <w:t>Có TK 911 - Xác định kết quả kinh doanh.</w:t>
      </w:r>
    </w:p>
    <w:p w:rsidR="00704297" w:rsidRDefault="00D52B08">
      <w:pPr>
        <w:spacing w:before="120"/>
        <w:rPr>
          <w:rFonts w:eastAsia="Times New Roman" w:cs="Times New Roman"/>
          <w:sz w:val="28"/>
          <w:szCs w:val="28"/>
        </w:rPr>
      </w:pPr>
      <w:r>
        <w:t>g) Cuối kỳ kế toán, kết chuyển chi phí bán hàng phát sinh trong kỳ, ghi:</w:t>
      </w:r>
    </w:p>
    <w:p w:rsidR="00704297" w:rsidRDefault="00D52B08">
      <w:pPr>
        <w:spacing w:before="120"/>
        <w:rPr>
          <w:rFonts w:eastAsia="Times New Roman" w:cs="Times New Roman"/>
          <w:sz w:val="28"/>
          <w:szCs w:val="28"/>
        </w:rPr>
      </w:pPr>
      <w:r>
        <w:t>Nợ TK 911 - Xác định kết quả kinh doanh</w:t>
      </w:r>
    </w:p>
    <w:p w:rsidR="00704297" w:rsidRDefault="00D52B08">
      <w:pPr>
        <w:spacing w:before="120"/>
        <w:rPr>
          <w:rFonts w:eastAsia="Times New Roman" w:cs="Times New Roman"/>
          <w:sz w:val="28"/>
          <w:szCs w:val="28"/>
        </w:rPr>
      </w:pPr>
      <w:r>
        <w:t>Có TK 641 - Chi phí bán hàng.</w:t>
      </w:r>
    </w:p>
    <w:p w:rsidR="00704297" w:rsidRDefault="00D52B08">
      <w:pPr>
        <w:spacing w:before="120"/>
        <w:rPr>
          <w:rFonts w:eastAsia="Times New Roman" w:cs="Times New Roman"/>
          <w:sz w:val="28"/>
          <w:szCs w:val="28"/>
        </w:rPr>
      </w:pPr>
      <w:r>
        <w:t>h) Cuối kỳ kế toán, kết chuyển chi phí quản lý doanh nghiệp phát sinh trong kỳ, ghi:</w:t>
      </w:r>
    </w:p>
    <w:p w:rsidR="00704297" w:rsidRDefault="00D52B08">
      <w:pPr>
        <w:spacing w:before="120"/>
        <w:rPr>
          <w:rFonts w:eastAsia="Times New Roman" w:cs="Times New Roman"/>
          <w:sz w:val="28"/>
          <w:szCs w:val="28"/>
        </w:rPr>
      </w:pPr>
      <w:r>
        <w:t>Nợ TK 911 - Xác định kết quả kinh doanh</w:t>
      </w:r>
    </w:p>
    <w:p w:rsidR="00704297" w:rsidRDefault="00D52B08">
      <w:pPr>
        <w:spacing w:before="120"/>
        <w:rPr>
          <w:rFonts w:eastAsia="Times New Roman" w:cs="Times New Roman"/>
          <w:sz w:val="28"/>
          <w:szCs w:val="28"/>
        </w:rPr>
      </w:pPr>
      <w:r>
        <w:lastRenderedPageBreak/>
        <w:t>Có TK 642 - Chi phí quản lý doanh nghiệp.</w:t>
      </w:r>
    </w:p>
    <w:p w:rsidR="00704297" w:rsidRDefault="00D52B08">
      <w:pPr>
        <w:spacing w:before="120"/>
        <w:rPr>
          <w:rFonts w:eastAsia="Times New Roman" w:cs="Times New Roman"/>
          <w:sz w:val="28"/>
          <w:szCs w:val="28"/>
        </w:rPr>
      </w:pPr>
      <w:r>
        <w:t>i) Kết chuyển kết quả hoạt động kinh doanh trong kỳ vào lợi nhuận sau thuế chưa phân phối:</w:t>
      </w:r>
    </w:p>
    <w:p w:rsidR="00704297" w:rsidRDefault="00D52B08">
      <w:pPr>
        <w:spacing w:before="120"/>
        <w:rPr>
          <w:rFonts w:eastAsia="Times New Roman" w:cs="Times New Roman"/>
          <w:sz w:val="28"/>
          <w:szCs w:val="28"/>
        </w:rPr>
      </w:pPr>
      <w:r>
        <w:t>- Kết chuyển lãi, ghi:</w:t>
      </w:r>
    </w:p>
    <w:p w:rsidR="00704297" w:rsidRDefault="00D52B08">
      <w:pPr>
        <w:spacing w:before="120"/>
        <w:rPr>
          <w:rFonts w:eastAsia="Times New Roman" w:cs="Times New Roman"/>
          <w:sz w:val="28"/>
          <w:szCs w:val="28"/>
        </w:rPr>
      </w:pPr>
      <w:r>
        <w:t>Nợ TK 911 - Xác định kết quả kinh doanh</w:t>
      </w:r>
    </w:p>
    <w:p w:rsidR="00704297" w:rsidRDefault="00D52B08">
      <w:pPr>
        <w:spacing w:before="120"/>
        <w:rPr>
          <w:rFonts w:eastAsia="Times New Roman" w:cs="Times New Roman"/>
          <w:sz w:val="28"/>
          <w:szCs w:val="28"/>
        </w:rPr>
      </w:pPr>
      <w:r>
        <w:t>Có TK 421 - Lợi nhuận sau thuế chưa phân phối.</w:t>
      </w:r>
    </w:p>
    <w:p w:rsidR="00704297" w:rsidRDefault="00D52B08">
      <w:pPr>
        <w:spacing w:before="120"/>
        <w:rPr>
          <w:rFonts w:eastAsia="Times New Roman" w:cs="Times New Roman"/>
          <w:sz w:val="28"/>
          <w:szCs w:val="28"/>
        </w:rPr>
      </w:pPr>
      <w:r>
        <w:t>- Kết chuyển lỗ, ghi:</w:t>
      </w:r>
    </w:p>
    <w:p w:rsidR="00704297" w:rsidRDefault="00D52B08">
      <w:pPr>
        <w:spacing w:before="120"/>
        <w:rPr>
          <w:rFonts w:eastAsia="Times New Roman" w:cs="Times New Roman"/>
          <w:sz w:val="28"/>
          <w:szCs w:val="28"/>
        </w:rPr>
      </w:pPr>
      <w:r>
        <w:t>Nợ TK 421 - Lợi nhuận sau thuế chưa phân phối</w:t>
      </w:r>
    </w:p>
    <w:p w:rsidR="00704297" w:rsidRDefault="00D52B08">
      <w:pPr>
        <w:spacing w:before="120"/>
        <w:rPr>
          <w:rFonts w:eastAsia="Times New Roman" w:cs="Times New Roman"/>
          <w:sz w:val="28"/>
          <w:szCs w:val="28"/>
        </w:rPr>
      </w:pPr>
      <w:r>
        <w:t>Có TK 911 - Xác định kết quả kinh doanh.</w:t>
      </w:r>
    </w:p>
    <w:p w:rsidR="00704297" w:rsidRDefault="00D52B08">
      <w:pPr>
        <w:spacing w:before="120"/>
        <w:rPr>
          <w:rFonts w:eastAsia="Times New Roman" w:cs="Times New Roman"/>
          <w:sz w:val="28"/>
          <w:szCs w:val="28"/>
        </w:rPr>
      </w:pPr>
      <w:r>
        <w:t>k) Định kỳ, đơn vị hạch toán phụ thuộc được phân cấp theo dõi kết quả kinh doanh trong kỳ nhưng không theo dõi đến lợi nhuận sau thuế chưa phân phối thực hiện kết chuyển kết quả kinh doanh trong kỳ lên đơn vị cấp trên:</w:t>
      </w:r>
    </w:p>
    <w:p w:rsidR="00704297" w:rsidRDefault="00D52B08">
      <w:pPr>
        <w:spacing w:before="120"/>
        <w:rPr>
          <w:rFonts w:eastAsia="Times New Roman" w:cs="Times New Roman"/>
          <w:sz w:val="28"/>
          <w:szCs w:val="28"/>
        </w:rPr>
      </w:pPr>
      <w:r>
        <w:t>- Kết chuyển lãi, ghi:</w:t>
      </w:r>
    </w:p>
    <w:p w:rsidR="00704297" w:rsidRDefault="00D52B08">
      <w:pPr>
        <w:spacing w:before="120"/>
        <w:rPr>
          <w:rFonts w:ascii="Century Schoolbook" w:eastAsia="Century Schoolbook" w:hAnsi="Century Schoolbook" w:cs="Century Schoolbook"/>
          <w:sz w:val="22"/>
          <w:szCs w:val="22"/>
        </w:rPr>
      </w:pPr>
      <w:r>
        <w:t>Nợ TK 911- Xác định kết quả kinh doanh</w:t>
      </w:r>
    </w:p>
    <w:p w:rsidR="00704297" w:rsidRDefault="00D52B08">
      <w:pPr>
        <w:spacing w:before="120"/>
        <w:rPr>
          <w:rFonts w:eastAsia="Times New Roman" w:cs="Times New Roman"/>
          <w:sz w:val="28"/>
          <w:szCs w:val="28"/>
        </w:rPr>
      </w:pPr>
      <w:r>
        <w:t>Có TK 336 - Phải trả nội bộ.</w:t>
      </w:r>
    </w:p>
    <w:p w:rsidR="00704297" w:rsidRDefault="00D52B08">
      <w:pPr>
        <w:spacing w:before="120"/>
        <w:rPr>
          <w:rFonts w:eastAsia="Times New Roman" w:cs="Times New Roman"/>
          <w:sz w:val="28"/>
          <w:szCs w:val="28"/>
        </w:rPr>
      </w:pPr>
      <w:r>
        <w:t>- Kết chuyển lỗ, ghi:</w:t>
      </w:r>
    </w:p>
    <w:p w:rsidR="00704297" w:rsidRDefault="00D52B08">
      <w:pPr>
        <w:spacing w:before="120"/>
        <w:rPr>
          <w:rFonts w:ascii="Century Schoolbook" w:eastAsia="Century Schoolbook" w:hAnsi="Century Schoolbook" w:cs="Century Schoolbook"/>
          <w:sz w:val="22"/>
          <w:szCs w:val="22"/>
        </w:rPr>
      </w:pPr>
      <w:r>
        <w:t>Nợ TK 336 - Phải trả nội bộ</w:t>
      </w:r>
    </w:p>
    <w:p w:rsidR="00704297" w:rsidRDefault="00D52B08">
      <w:pPr>
        <w:spacing w:before="120"/>
        <w:rPr>
          <w:rFonts w:eastAsia="Times New Roman" w:cs="Times New Roman"/>
          <w:sz w:val="28"/>
          <w:szCs w:val="28"/>
        </w:rPr>
      </w:pPr>
      <w:r>
        <w:t>Có TK 911 - Xác định kết quả kinh doanh.</w:t>
      </w:r>
      <w:bookmarkStart w:id="268" w:name="3w19e94" w:colFirst="0" w:colLast="0"/>
      <w:bookmarkEnd w:id="268"/>
    </w:p>
    <w:p w:rsidR="00704297" w:rsidRDefault="00D52B08" w:rsidP="00D52B08">
      <w:pPr>
        <w:pStyle w:val="Heading1"/>
        <w:rPr>
          <w:sz w:val="28"/>
          <w:szCs w:val="28"/>
        </w:rPr>
      </w:pPr>
      <w:bookmarkStart w:id="269" w:name="_Toc140907635"/>
      <w:r>
        <w:t>Chương III</w:t>
      </w:r>
      <w:bookmarkStart w:id="270" w:name="2b6jogx" w:colFirst="0" w:colLast="0"/>
      <w:bookmarkEnd w:id="270"/>
      <w:r>
        <w:t>: BÁO CÁO TÀI CHÍNH</w:t>
      </w:r>
      <w:bookmarkStart w:id="271" w:name="qbtyoq" w:colFirst="0" w:colLast="0"/>
      <w:bookmarkEnd w:id="271"/>
      <w:bookmarkEnd w:id="269"/>
    </w:p>
    <w:p w:rsidR="00704297" w:rsidRDefault="00D52B08" w:rsidP="00D52B08">
      <w:pPr>
        <w:pStyle w:val="Heading1"/>
      </w:pPr>
      <w:bookmarkStart w:id="272" w:name="_Toc140907636"/>
      <w:r>
        <w:t>MỤC 1. QUY ĐỊNH CHUNG</w:t>
      </w:r>
      <w:bookmarkStart w:id="273" w:name="3abhhcj" w:colFirst="0" w:colLast="0"/>
      <w:bookmarkEnd w:id="273"/>
      <w:bookmarkEnd w:id="272"/>
    </w:p>
    <w:p w:rsidR="00704297" w:rsidRDefault="00D52B08" w:rsidP="00264C30">
      <w:pPr>
        <w:pStyle w:val="Heading2"/>
      </w:pPr>
      <w:bookmarkStart w:id="274" w:name="_Toc140907637"/>
      <w:r>
        <w:t>Điều 97. Mục đích của Báo cáo tài chính</w:t>
      </w:r>
      <w:bookmarkEnd w:id="274"/>
    </w:p>
    <w:p w:rsidR="00704297" w:rsidRDefault="00D52B08">
      <w:pPr>
        <w:spacing w:before="120"/>
        <w:rPr>
          <w:rFonts w:eastAsia="Times New Roman" w:cs="Times New Roman"/>
        </w:rPr>
      </w:pPr>
      <w:r>
        <w:t>1. Báo cáo tài chính dùng để cung cấp thông tin về tình hình tài chính, tình hình kinh doanh và các luồng tiền của một doanh nghiệp, đáp ứng yêu cầu quản lý của chủ doanh nghiệp, cơ quan Nhà nước và nhu cầu hữu ích của những người sử dụng trong việc đưa ra các quyết định kinh tế. Báo cáo tài chính phải cung cấp những thông tin của một doanh nghiệp về:</w:t>
      </w:r>
    </w:p>
    <w:p w:rsidR="00704297" w:rsidRDefault="00D52B08">
      <w:pPr>
        <w:spacing w:before="120"/>
        <w:rPr>
          <w:rFonts w:eastAsia="Times New Roman" w:cs="Times New Roman"/>
        </w:rPr>
      </w:pPr>
      <w:r>
        <w:t>a) Tài sản;</w:t>
      </w:r>
    </w:p>
    <w:p w:rsidR="00704297" w:rsidRDefault="00D52B08">
      <w:pPr>
        <w:spacing w:before="120"/>
        <w:rPr>
          <w:rFonts w:eastAsia="Times New Roman" w:cs="Times New Roman"/>
        </w:rPr>
      </w:pPr>
      <w:r>
        <w:t>b) Nợ phải trả;</w:t>
      </w:r>
    </w:p>
    <w:p w:rsidR="00704297" w:rsidRDefault="00D52B08">
      <w:pPr>
        <w:spacing w:before="120"/>
        <w:rPr>
          <w:rFonts w:eastAsia="Times New Roman" w:cs="Times New Roman"/>
        </w:rPr>
      </w:pPr>
      <w:r>
        <w:lastRenderedPageBreak/>
        <w:t>c) Vốn chủ sở hữu;</w:t>
      </w:r>
    </w:p>
    <w:p w:rsidR="00704297" w:rsidRDefault="00D52B08">
      <w:pPr>
        <w:spacing w:before="120"/>
        <w:rPr>
          <w:rFonts w:eastAsia="Times New Roman" w:cs="Times New Roman"/>
        </w:rPr>
      </w:pPr>
      <w:r>
        <w:t>d) Doanh thu, thu nhập khác, chi phí sản xuất kinh doanh và chi phí khác;</w:t>
      </w:r>
    </w:p>
    <w:p w:rsidR="00704297" w:rsidRDefault="00D52B08">
      <w:pPr>
        <w:spacing w:before="120"/>
        <w:rPr>
          <w:rFonts w:eastAsia="Times New Roman" w:cs="Times New Roman"/>
        </w:rPr>
      </w:pPr>
      <w:r>
        <w:t>đ) Lãi, lỗ và phân chia kết quả kinh doanh;</w:t>
      </w:r>
    </w:p>
    <w:p w:rsidR="00704297" w:rsidRDefault="00D52B08">
      <w:pPr>
        <w:spacing w:before="120"/>
        <w:rPr>
          <w:rFonts w:eastAsia="Times New Roman" w:cs="Times New Roman"/>
        </w:rPr>
      </w:pPr>
      <w:r>
        <w:t>e) Các luồng tiền.</w:t>
      </w:r>
    </w:p>
    <w:p w:rsidR="00704297" w:rsidRDefault="00D52B08">
      <w:pPr>
        <w:spacing w:before="120"/>
        <w:rPr>
          <w:rFonts w:eastAsia="Times New Roman" w:cs="Times New Roman"/>
        </w:rPr>
      </w:pPr>
      <w:r>
        <w:t>2. Ngoài các thông tin này, doanh nghiệp còn phải cung cấp các thông tin khác trong “Bản thuyết minh Báo cáo tài chính” nhằm giải trình thêm về các chỉ tiêu đã phản ánh trên các Báo cáo tài chính tổng hợp và các chính sách kế toán đã áp dụng để ghi nhận các nghiệp vụ kinh tế phát sinh, lập và trình bày Báo cáo tài chính.</w:t>
      </w:r>
      <w:bookmarkStart w:id="275" w:name="1pgrrkc" w:colFirst="0" w:colLast="0"/>
      <w:bookmarkEnd w:id="275"/>
    </w:p>
    <w:p w:rsidR="00704297" w:rsidRDefault="00D52B08" w:rsidP="00264C30">
      <w:pPr>
        <w:pStyle w:val="Heading2"/>
      </w:pPr>
      <w:bookmarkStart w:id="276" w:name="_Toc140907638"/>
      <w:r>
        <w:t>Điều 98. Kỳ lập Báo cáo tài chính</w:t>
      </w:r>
      <w:bookmarkEnd w:id="276"/>
    </w:p>
    <w:p w:rsidR="00704297" w:rsidRDefault="00D52B08">
      <w:pPr>
        <w:spacing w:before="120"/>
        <w:rPr>
          <w:rFonts w:eastAsia="Times New Roman" w:cs="Times New Roman"/>
          <w:sz w:val="28"/>
          <w:szCs w:val="28"/>
        </w:rPr>
      </w:pPr>
      <w:r>
        <w:t>1. Kỳ lập Báo cáo tài chính năm: Các doanh nghiệp phải lập Báo cáo tài chính năm theo quy định của Luật kế toán.</w:t>
      </w:r>
    </w:p>
    <w:p w:rsidR="00704297" w:rsidRDefault="00D52B08">
      <w:pPr>
        <w:spacing w:before="120"/>
        <w:rPr>
          <w:rFonts w:eastAsia="Times New Roman" w:cs="Times New Roman"/>
          <w:sz w:val="28"/>
          <w:szCs w:val="28"/>
        </w:rPr>
      </w:pPr>
      <w:r>
        <w:t>2. Kỳ lập Báo cáo tài chính giữa niên độ: Báo cáo tài chính giữa niên độ gồm Báo cáo tài chính quý (bao gồm cả quý IV) và Báo cáo tài chính bán niên.</w:t>
      </w:r>
    </w:p>
    <w:p w:rsidR="00704297" w:rsidRDefault="00D52B08">
      <w:pPr>
        <w:spacing w:before="120"/>
        <w:rPr>
          <w:rFonts w:eastAsia="Times New Roman" w:cs="Times New Roman"/>
          <w:sz w:val="28"/>
          <w:szCs w:val="28"/>
        </w:rPr>
      </w:pPr>
      <w:r>
        <w:t>3. Kỳ lập Báo cáo tài chính khác</w:t>
      </w:r>
    </w:p>
    <w:p w:rsidR="00704297" w:rsidRDefault="00D52B08">
      <w:pPr>
        <w:spacing w:before="120"/>
        <w:rPr>
          <w:rFonts w:eastAsia="Times New Roman" w:cs="Times New Roman"/>
          <w:sz w:val="28"/>
          <w:szCs w:val="28"/>
        </w:rPr>
      </w:pPr>
      <w:r>
        <w:t>a) Các doanh nghiệp có thể lập Báo cáo tài chính theo kỳ kế toán khác (như tuần, tháng, 6 tháng, 9 tháng...) theo yêu cầu của pháp luật, của công ty mẹ hoặc của chủ sở hữu.</w:t>
      </w:r>
    </w:p>
    <w:p w:rsidR="00704297" w:rsidRDefault="00D52B08">
      <w:pPr>
        <w:spacing w:before="120"/>
        <w:rPr>
          <w:rFonts w:eastAsia="Times New Roman" w:cs="Times New Roman"/>
          <w:sz w:val="28"/>
          <w:szCs w:val="28"/>
        </w:rPr>
      </w:pPr>
      <w:r>
        <w:t>b) Đơn vị kế toán bị chia, tách, hợp nhất, sáp nhập, chuyển đổi hình thức sở hữu, giải thể, chấm dứt hoạt động, phá sản phải lập Báo cáo tài chính tại thời điểm chia, tách, hợp nhất, sáp nhập, chuyển đổi hình thức sở hữu, giải thể, chấm dứt hoạt động, phá sản.</w:t>
      </w:r>
    </w:p>
    <w:p w:rsidR="00704297" w:rsidRDefault="00D52B08">
      <w:pPr>
        <w:spacing w:before="120"/>
        <w:rPr>
          <w:rFonts w:eastAsia="Times New Roman" w:cs="Times New Roman"/>
          <w:sz w:val="28"/>
          <w:szCs w:val="28"/>
        </w:rPr>
      </w:pPr>
      <w:r>
        <w:t>4. Xác định niên độ tổng hợp Báo cáo tài chính của cơ quan tài chính, thống kê</w:t>
      </w:r>
    </w:p>
    <w:p w:rsidR="00704297" w:rsidRDefault="00D52B08">
      <w:pPr>
        <w:spacing w:before="120"/>
        <w:rPr>
          <w:rFonts w:eastAsia="Times New Roman" w:cs="Times New Roman"/>
          <w:sz w:val="28"/>
          <w:szCs w:val="28"/>
        </w:rPr>
      </w:pPr>
      <w:r>
        <w:t>Khi tổng hợp thống kê, trường hợp nhận được Báo cáo tài chính của các doanh nghiệp có năm tài chính khác năm dương lịch, cơ quan quản lý Nhà nước thực hiện theo nguyên tắc:</w:t>
      </w:r>
    </w:p>
    <w:p w:rsidR="00704297" w:rsidRDefault="00D52B08">
      <w:pPr>
        <w:spacing w:before="120"/>
        <w:rPr>
          <w:rFonts w:eastAsia="Times New Roman" w:cs="Times New Roman"/>
          <w:sz w:val="28"/>
          <w:szCs w:val="28"/>
        </w:rPr>
      </w:pPr>
      <w:r>
        <w:t>a) Trường hợp Báo cáo tài chính năm của doanh nghiệp bắt đầu từ 1/4, kết thúc vào 31/3 hàng năm thì số liệu trên Báo cáo tài chính được tổng hợp thống kê vào số liệu của năm trước liền kề;</w:t>
      </w:r>
    </w:p>
    <w:p w:rsidR="00704297" w:rsidRDefault="00D52B08">
      <w:pPr>
        <w:spacing w:before="120"/>
        <w:rPr>
          <w:rFonts w:eastAsia="Times New Roman" w:cs="Times New Roman"/>
          <w:sz w:val="28"/>
          <w:szCs w:val="28"/>
        </w:rPr>
      </w:pPr>
      <w:r>
        <w:t>b) Trường hợp Báo cáo tài chính năm của doanh nghiệp bắt đầu tư 1/7, kết thúc vào 30/6 hàng năm, Báo cáo tài chính dùng để tổng hợp thống kê là Báo cáo tài chính bán niên;</w:t>
      </w:r>
    </w:p>
    <w:p w:rsidR="00704297" w:rsidRDefault="00D52B08">
      <w:pPr>
        <w:spacing w:before="120"/>
        <w:rPr>
          <w:rFonts w:eastAsia="Times New Roman" w:cs="Times New Roman"/>
          <w:sz w:val="28"/>
          <w:szCs w:val="28"/>
        </w:rPr>
      </w:pPr>
      <w:r>
        <w:lastRenderedPageBreak/>
        <w:t>c) Trường hợp Báo cáo tài chính năm của doanh nghiệp bắt đầu từ 1/10, kết thúc vào 30/9 hàng năm thì số liệu trên Báo cáo tài chính được tổng hợp thống kê vào số liệu của năm sau.</w:t>
      </w:r>
      <w:bookmarkStart w:id="277" w:name="49gfa85" w:colFirst="0" w:colLast="0"/>
      <w:bookmarkEnd w:id="277"/>
    </w:p>
    <w:p w:rsidR="00704297" w:rsidRDefault="00D52B08" w:rsidP="00264C30">
      <w:pPr>
        <w:pStyle w:val="Heading2"/>
      </w:pPr>
      <w:bookmarkStart w:id="278" w:name="_Toc140907639"/>
      <w:r>
        <w:t>Điều 99. Đối tượng áp dụng, trách nhiệm lập và chữ ký trên Báo cáo tài chính</w:t>
      </w:r>
      <w:bookmarkEnd w:id="278"/>
    </w:p>
    <w:p w:rsidR="00704297" w:rsidRDefault="00D52B08">
      <w:pPr>
        <w:spacing w:before="120"/>
        <w:rPr>
          <w:rFonts w:eastAsia="Times New Roman" w:cs="Times New Roman"/>
          <w:sz w:val="28"/>
          <w:szCs w:val="28"/>
        </w:rPr>
      </w:pPr>
      <w:r>
        <w:t>1. Đối tượng lập Báo cáo tài chính năm:</w:t>
      </w:r>
    </w:p>
    <w:p w:rsidR="00704297" w:rsidRDefault="00D52B08">
      <w:pPr>
        <w:spacing w:before="120"/>
        <w:rPr>
          <w:rFonts w:eastAsia="Times New Roman" w:cs="Times New Roman"/>
        </w:rPr>
      </w:pPr>
      <w:r>
        <w:t>Hệ thống Báo cáo tài chính năm được áp dụng cho tất cả các loại hình doanh nghiệp thuộc các ngành và các thành phần kinh tế. Báo cáo tài chính năm phải lập theo dạng đầy đủ.</w:t>
      </w:r>
    </w:p>
    <w:p w:rsidR="00704297" w:rsidRDefault="00D52B08">
      <w:pPr>
        <w:spacing w:before="120"/>
        <w:rPr>
          <w:rFonts w:eastAsia="Times New Roman" w:cs="Times New Roman"/>
          <w:sz w:val="28"/>
          <w:szCs w:val="28"/>
        </w:rPr>
      </w:pPr>
      <w:r>
        <w:t>2. Đối tượng lập Báo cáo tài chính giữa niên độ (Báo cáo tài chính quý và Báo cáo tài chính bán niên):</w:t>
      </w:r>
    </w:p>
    <w:p w:rsidR="00704297" w:rsidRDefault="00D52B08">
      <w:pPr>
        <w:spacing w:before="120"/>
        <w:rPr>
          <w:rFonts w:eastAsia="Times New Roman" w:cs="Times New Roman"/>
          <w:sz w:val="28"/>
          <w:szCs w:val="28"/>
        </w:rPr>
      </w:pPr>
      <w:r>
        <w:t>a) Doanh nghiệp do Nhà nước sở hữu 100% vốn điều lệ hoặc nắm giữ cổ phần chi phối, đơn vị có lợi ích công chúng phải lập Báo cáo tài chính giữa niên độ;</w:t>
      </w:r>
    </w:p>
    <w:p w:rsidR="00704297" w:rsidRDefault="00D52B08">
      <w:pPr>
        <w:spacing w:before="120"/>
        <w:rPr>
          <w:rFonts w:eastAsia="Times New Roman" w:cs="Times New Roman"/>
          <w:sz w:val="28"/>
          <w:szCs w:val="28"/>
        </w:rPr>
      </w:pPr>
      <w:r>
        <w:t>b) Các doanh nghiệp khác không thuộc đối tượng tại điểm a nêu trên được khuyến khích lập Báo cáo tài chính giữa niên độ (nhưng không bắt buộc).</w:t>
      </w:r>
    </w:p>
    <w:p w:rsidR="00704297" w:rsidRDefault="00D52B08">
      <w:pPr>
        <w:spacing w:before="120"/>
        <w:rPr>
          <w:rFonts w:eastAsia="Times New Roman" w:cs="Times New Roman"/>
          <w:sz w:val="28"/>
          <w:szCs w:val="28"/>
        </w:rPr>
      </w:pPr>
      <w:r>
        <w:t>c) Báo cáo tài chính giữa niên độ được lập dưới dạng đầy đủ hoặc tóm lược. Chủ sở hữu đơn vị quyết định việc lựa chọn dạng đầy đủ hoặc tóm lược đối với Báo cáo tài chính giữa niên độ của đơn vị mình nếu không trái với quy định của pháp luật mà đơn vị thuộc đối tượng bị điều chỉnh.</w:t>
      </w:r>
    </w:p>
    <w:p w:rsidR="00704297" w:rsidRDefault="00D52B08">
      <w:pPr>
        <w:spacing w:before="120"/>
        <w:rPr>
          <w:rFonts w:eastAsia="Times New Roman" w:cs="Times New Roman"/>
        </w:rPr>
      </w:pPr>
      <w:r>
        <w:t>3. Doanh nghiệp cấp trên có các đơn vị trực thuộc không có tư cách pháp nhân phải lập Báo cáo tài chính của riêng đơn vị mình và Báo cáo tài chính tổng hợp. Báo cáo tài chính tổng hợp được lập trên cơ sở đã bao gồm số liệu của toàn bộ các đơn vị trực thuộc không có tư cách pháp nhân và đảm bảo đã loại trừ tất cả số liệu phát sinh từ các giao dịch nội bộ giữa đơn vị cấp trên và đơn vị cấp dưới, giữa các đơn vị cấp dưới với nhau.</w:t>
      </w:r>
    </w:p>
    <w:p w:rsidR="00704297" w:rsidRDefault="00D52B08">
      <w:pPr>
        <w:spacing w:before="120"/>
        <w:rPr>
          <w:rFonts w:eastAsia="Times New Roman" w:cs="Times New Roman"/>
        </w:rPr>
      </w:pPr>
      <w:r>
        <w:t>Các đơn vị trực thuộc không có tư cách pháp nhân phải lập Báo cáo tài chính của mình phù hợp với kỳ báo cáo của đơn vị cấp trên để phục vụ cho việc tổng hợp Báo cáo tài chính của đơn vị cấp trên và kiểm tra của cơ quan quản lý Nhà nước.</w:t>
      </w:r>
    </w:p>
    <w:p w:rsidR="00704297" w:rsidRDefault="00D52B08">
      <w:pPr>
        <w:spacing w:before="120"/>
        <w:rPr>
          <w:rFonts w:eastAsia="Times New Roman" w:cs="Times New Roman"/>
        </w:rPr>
      </w:pPr>
      <w:r>
        <w:t>4. Việc lập và trình bày Báo cáo tài chính của các doanh nghiệp ngành đặc thủ tuân thủ theo quy định tại chế độ kế toán do Bộ Tài chính ban hành hoặc chấp thuận cho ngành ban hành.</w:t>
      </w:r>
    </w:p>
    <w:p w:rsidR="00704297" w:rsidRDefault="00D52B08">
      <w:pPr>
        <w:spacing w:before="120"/>
        <w:rPr>
          <w:rFonts w:eastAsia="Times New Roman" w:cs="Times New Roman"/>
          <w:sz w:val="28"/>
          <w:szCs w:val="28"/>
        </w:rPr>
      </w:pPr>
      <w:r>
        <w:lastRenderedPageBreak/>
        <w:t>5. Việc lập, trình bày và công khai Báo cáo tài chính hợp nhất năm và Báo cáo tài chính hợp nhất giữa niên độ thực hiện theo quy định của pháp luật về Báo cáo tài chính hợp nhất.</w:t>
      </w:r>
    </w:p>
    <w:p w:rsidR="00704297" w:rsidRDefault="00D52B08">
      <w:pPr>
        <w:spacing w:before="120"/>
        <w:rPr>
          <w:rFonts w:eastAsia="Times New Roman" w:cs="Times New Roman"/>
          <w:sz w:val="28"/>
          <w:szCs w:val="28"/>
        </w:rPr>
      </w:pPr>
      <w:r>
        <w:t>6. Việc ký Báo cáo tài chính phải thực hiện theo Luật kế toán. Đối với đơn vị không tự lập Báo cáo tài chính mà thuê dịch vụ kế toán lập Báo cáo tài chính, người hành nghề thuộc các đơn vị dịch vụ kế toán phải ký và ghi rõ Số chứng chỉ hành nghề, tên và địa chỉ Đơn vị cung cấp dịch vụ kế toán. Người hành nghề cá nhân phải ghi rõ Số chứng chỉ hành nghề.</w:t>
      </w:r>
      <w:bookmarkStart w:id="279" w:name="2olpkfy" w:colFirst="0" w:colLast="0"/>
      <w:bookmarkEnd w:id="279"/>
    </w:p>
    <w:p w:rsidR="00704297" w:rsidRDefault="00D52B08" w:rsidP="00264C30">
      <w:pPr>
        <w:pStyle w:val="Heading2"/>
      </w:pPr>
      <w:bookmarkStart w:id="280" w:name="_Toc140907640"/>
      <w:r>
        <w:t>Điều 100. Hệ thống Báo cáo tài chính của doanh nghiệp</w:t>
      </w:r>
      <w:bookmarkEnd w:id="280"/>
    </w:p>
    <w:p w:rsidR="00704297" w:rsidRDefault="00D52B08">
      <w:pPr>
        <w:spacing w:before="120"/>
        <w:rPr>
          <w:rFonts w:eastAsia="Times New Roman" w:cs="Times New Roman"/>
          <w:sz w:val="28"/>
          <w:szCs w:val="28"/>
        </w:rPr>
      </w:pPr>
      <w:r>
        <w:t>Hệ thống Báo cáo tài chính gồm Báo cáo tài chính năm và Báo cáo tài chính giữa niên độ. Biểu mẫu Báo cáo tài chính kèm theo tại Phụ lục 2 Thông tư này. Những chỉ tiêu không có số liệu được miễn trình bày trên Báo cáo tài chính, doanh nghiệp chủ động đánh lại số thứ tự các chỉ tiêu của Báo cáo tài chính theo nguyên tắc liên tục trong mỗi phần.</w:t>
      </w:r>
    </w:p>
    <w:p w:rsidR="00704297" w:rsidRDefault="00D52B08">
      <w:pPr>
        <w:spacing w:before="120"/>
        <w:rPr>
          <w:rFonts w:eastAsia="Times New Roman" w:cs="Times New Roman"/>
          <w:sz w:val="28"/>
          <w:szCs w:val="28"/>
        </w:rPr>
      </w:pPr>
      <w:r>
        <w:t>1. Báo cáo tài chính năm gồm:</w:t>
      </w:r>
    </w:p>
    <w:tbl>
      <w:tblPr>
        <w:tblStyle w:val="a8"/>
        <w:tblW w:w="7694" w:type="dxa"/>
        <w:tblInd w:w="-108" w:type="dxa"/>
        <w:tblLayout w:type="fixed"/>
        <w:tblLook w:val="0000" w:firstRow="0" w:lastRow="0" w:firstColumn="0" w:lastColumn="0" w:noHBand="0" w:noVBand="0"/>
      </w:tblPr>
      <w:tblGrid>
        <w:gridCol w:w="5357"/>
        <w:gridCol w:w="2337"/>
      </w:tblGrid>
      <w:tr w:rsidR="00704297">
        <w:tc>
          <w:tcPr>
            <w:tcW w:w="5357" w:type="dxa"/>
            <w:tcMar>
              <w:top w:w="0" w:type="dxa"/>
              <w:left w:w="108" w:type="dxa"/>
              <w:bottom w:w="0" w:type="dxa"/>
              <w:right w:w="108" w:type="dxa"/>
            </w:tcMar>
          </w:tcPr>
          <w:p w:rsidR="00704297" w:rsidRDefault="00D52B08">
            <w:pPr>
              <w:spacing w:before="120"/>
              <w:rPr>
                <w:rFonts w:eastAsia="Times New Roman" w:cs="Times New Roman"/>
                <w:sz w:val="28"/>
                <w:szCs w:val="28"/>
              </w:rPr>
            </w:pPr>
            <w:r>
              <w:t>- Bảng cân đối kế toán</w:t>
            </w:r>
          </w:p>
        </w:tc>
        <w:tc>
          <w:tcPr>
            <w:tcW w:w="2337" w:type="dxa"/>
            <w:tcMar>
              <w:top w:w="0" w:type="dxa"/>
              <w:left w:w="108" w:type="dxa"/>
              <w:bottom w:w="0" w:type="dxa"/>
              <w:right w:w="108" w:type="dxa"/>
            </w:tcMar>
          </w:tcPr>
          <w:p w:rsidR="00704297" w:rsidRDefault="00D52B08">
            <w:pPr>
              <w:spacing w:before="120"/>
              <w:rPr>
                <w:rFonts w:eastAsia="Times New Roman" w:cs="Times New Roman"/>
                <w:sz w:val="28"/>
                <w:szCs w:val="28"/>
              </w:rPr>
            </w:pPr>
            <w:r>
              <w:t>Mẫu số B 01 - DN</w:t>
            </w:r>
          </w:p>
        </w:tc>
      </w:tr>
      <w:tr w:rsidR="00704297">
        <w:tc>
          <w:tcPr>
            <w:tcW w:w="5357" w:type="dxa"/>
            <w:tcMar>
              <w:top w:w="0" w:type="dxa"/>
              <w:left w:w="108" w:type="dxa"/>
              <w:bottom w:w="0" w:type="dxa"/>
              <w:right w:w="108" w:type="dxa"/>
            </w:tcMar>
          </w:tcPr>
          <w:p w:rsidR="00704297" w:rsidRDefault="00D52B08">
            <w:pPr>
              <w:spacing w:before="120"/>
              <w:rPr>
                <w:rFonts w:eastAsia="Times New Roman" w:cs="Times New Roman"/>
                <w:sz w:val="28"/>
                <w:szCs w:val="28"/>
              </w:rPr>
            </w:pPr>
            <w:r>
              <w:t>- Báo cáo kết quả hoạt động kinh doanh</w:t>
            </w:r>
          </w:p>
        </w:tc>
        <w:tc>
          <w:tcPr>
            <w:tcW w:w="2337" w:type="dxa"/>
            <w:tcMar>
              <w:top w:w="0" w:type="dxa"/>
              <w:left w:w="108" w:type="dxa"/>
              <w:bottom w:w="0" w:type="dxa"/>
              <w:right w:w="108" w:type="dxa"/>
            </w:tcMar>
          </w:tcPr>
          <w:p w:rsidR="00704297" w:rsidRDefault="00D52B08">
            <w:pPr>
              <w:spacing w:before="120"/>
              <w:rPr>
                <w:rFonts w:eastAsia="Times New Roman" w:cs="Times New Roman"/>
                <w:sz w:val="28"/>
                <w:szCs w:val="28"/>
              </w:rPr>
            </w:pPr>
            <w:r>
              <w:t>Mẫu số B 02 - DN</w:t>
            </w:r>
          </w:p>
        </w:tc>
      </w:tr>
      <w:tr w:rsidR="00704297">
        <w:tc>
          <w:tcPr>
            <w:tcW w:w="5357" w:type="dxa"/>
            <w:tcMar>
              <w:top w:w="0" w:type="dxa"/>
              <w:left w:w="108" w:type="dxa"/>
              <w:bottom w:w="0" w:type="dxa"/>
              <w:right w:w="108" w:type="dxa"/>
            </w:tcMar>
          </w:tcPr>
          <w:p w:rsidR="00704297" w:rsidRDefault="00D52B08">
            <w:pPr>
              <w:spacing w:before="120"/>
              <w:rPr>
                <w:rFonts w:eastAsia="Times New Roman" w:cs="Times New Roman"/>
                <w:sz w:val="28"/>
                <w:szCs w:val="28"/>
              </w:rPr>
            </w:pPr>
            <w:r>
              <w:t>- Báo cáo lưu chuyển tiền tệ</w:t>
            </w:r>
          </w:p>
        </w:tc>
        <w:tc>
          <w:tcPr>
            <w:tcW w:w="2337" w:type="dxa"/>
            <w:tcMar>
              <w:top w:w="0" w:type="dxa"/>
              <w:left w:w="108" w:type="dxa"/>
              <w:bottom w:w="0" w:type="dxa"/>
              <w:right w:w="108" w:type="dxa"/>
            </w:tcMar>
          </w:tcPr>
          <w:p w:rsidR="00704297" w:rsidRDefault="00D52B08">
            <w:pPr>
              <w:spacing w:before="120"/>
              <w:rPr>
                <w:rFonts w:eastAsia="Times New Roman" w:cs="Times New Roman"/>
                <w:sz w:val="28"/>
                <w:szCs w:val="28"/>
              </w:rPr>
            </w:pPr>
            <w:r>
              <w:t>Mẫu số B 03 - DN</w:t>
            </w:r>
          </w:p>
        </w:tc>
      </w:tr>
      <w:tr w:rsidR="00704297">
        <w:tc>
          <w:tcPr>
            <w:tcW w:w="5357" w:type="dxa"/>
            <w:tcMar>
              <w:top w:w="0" w:type="dxa"/>
              <w:left w:w="108" w:type="dxa"/>
              <w:bottom w:w="0" w:type="dxa"/>
              <w:right w:w="108" w:type="dxa"/>
            </w:tcMar>
          </w:tcPr>
          <w:p w:rsidR="00704297" w:rsidRDefault="00D52B08">
            <w:pPr>
              <w:spacing w:before="120"/>
              <w:rPr>
                <w:rFonts w:eastAsia="Times New Roman" w:cs="Times New Roman"/>
                <w:sz w:val="28"/>
                <w:szCs w:val="28"/>
              </w:rPr>
            </w:pPr>
            <w:r>
              <w:t>- Bản thuyết minh Báo cáo tài chính</w:t>
            </w:r>
          </w:p>
        </w:tc>
        <w:tc>
          <w:tcPr>
            <w:tcW w:w="2337" w:type="dxa"/>
            <w:tcMar>
              <w:top w:w="0" w:type="dxa"/>
              <w:left w:w="108" w:type="dxa"/>
              <w:bottom w:w="0" w:type="dxa"/>
              <w:right w:w="108" w:type="dxa"/>
            </w:tcMar>
          </w:tcPr>
          <w:p w:rsidR="00704297" w:rsidRDefault="00D52B08">
            <w:pPr>
              <w:spacing w:before="120"/>
              <w:rPr>
                <w:rFonts w:eastAsia="Times New Roman" w:cs="Times New Roman"/>
                <w:sz w:val="28"/>
                <w:szCs w:val="28"/>
              </w:rPr>
            </w:pPr>
            <w:r>
              <w:t>Mẫu số B 09 - DN</w:t>
            </w:r>
          </w:p>
        </w:tc>
      </w:tr>
    </w:tbl>
    <w:p w:rsidR="00704297" w:rsidRDefault="00D52B08">
      <w:pPr>
        <w:spacing w:before="120"/>
        <w:rPr>
          <w:rFonts w:eastAsia="Times New Roman" w:cs="Times New Roman"/>
          <w:sz w:val="28"/>
          <w:szCs w:val="28"/>
        </w:rPr>
      </w:pPr>
      <w:r>
        <w:t>2. Báo cáo tài chính giữa niên độ</w:t>
      </w:r>
      <w:r>
        <w:rPr>
          <w:b/>
        </w:rPr>
        <w:t>:</w:t>
      </w:r>
    </w:p>
    <w:p w:rsidR="00704297" w:rsidRDefault="00D52B08">
      <w:pPr>
        <w:spacing w:before="120"/>
        <w:rPr>
          <w:rFonts w:eastAsia="Times New Roman" w:cs="Times New Roman"/>
          <w:sz w:val="28"/>
          <w:szCs w:val="28"/>
        </w:rPr>
      </w:pPr>
      <w:r>
        <w:t>a) Báo cáo tài chính giữa niên độ dạng đầy đủ, gồm:</w:t>
      </w:r>
    </w:p>
    <w:tbl>
      <w:tblPr>
        <w:tblStyle w:val="a9"/>
        <w:tblW w:w="9187" w:type="dxa"/>
        <w:tblInd w:w="-108" w:type="dxa"/>
        <w:tblLayout w:type="fixed"/>
        <w:tblLook w:val="0000" w:firstRow="0" w:lastRow="0" w:firstColumn="0" w:lastColumn="0" w:noHBand="0" w:noVBand="0"/>
      </w:tblPr>
      <w:tblGrid>
        <w:gridCol w:w="6487"/>
        <w:gridCol w:w="2700"/>
      </w:tblGrid>
      <w:tr w:rsidR="00704297">
        <w:tc>
          <w:tcPr>
            <w:tcW w:w="6487" w:type="dxa"/>
            <w:tcMar>
              <w:top w:w="0" w:type="dxa"/>
              <w:left w:w="108" w:type="dxa"/>
              <w:bottom w:w="0" w:type="dxa"/>
              <w:right w:w="108" w:type="dxa"/>
            </w:tcMar>
          </w:tcPr>
          <w:p w:rsidR="00704297" w:rsidRDefault="00D52B08">
            <w:pPr>
              <w:spacing w:before="120"/>
              <w:rPr>
                <w:rFonts w:eastAsia="Times New Roman" w:cs="Times New Roman"/>
                <w:sz w:val="28"/>
                <w:szCs w:val="28"/>
              </w:rPr>
            </w:pPr>
            <w:r>
              <w:t>- Bảng cân đối kế toán giữa niên độ</w:t>
            </w:r>
          </w:p>
        </w:tc>
        <w:tc>
          <w:tcPr>
            <w:tcW w:w="2700" w:type="dxa"/>
            <w:tcMar>
              <w:top w:w="0" w:type="dxa"/>
              <w:left w:w="108" w:type="dxa"/>
              <w:bottom w:w="0" w:type="dxa"/>
              <w:right w:w="108" w:type="dxa"/>
            </w:tcMar>
          </w:tcPr>
          <w:p w:rsidR="00704297" w:rsidRDefault="00D52B08">
            <w:pPr>
              <w:spacing w:before="120"/>
              <w:rPr>
                <w:rFonts w:eastAsia="Times New Roman" w:cs="Times New Roman"/>
                <w:sz w:val="28"/>
                <w:szCs w:val="28"/>
              </w:rPr>
            </w:pPr>
            <w:r>
              <w:t>Mẫu số B 01a – DN</w:t>
            </w:r>
          </w:p>
        </w:tc>
      </w:tr>
      <w:tr w:rsidR="00704297">
        <w:tc>
          <w:tcPr>
            <w:tcW w:w="6487" w:type="dxa"/>
            <w:tcMar>
              <w:top w:w="0" w:type="dxa"/>
              <w:left w:w="108" w:type="dxa"/>
              <w:bottom w:w="0" w:type="dxa"/>
              <w:right w:w="108" w:type="dxa"/>
            </w:tcMar>
          </w:tcPr>
          <w:p w:rsidR="00704297" w:rsidRDefault="00D52B08">
            <w:pPr>
              <w:spacing w:before="120"/>
              <w:rPr>
                <w:rFonts w:eastAsia="Times New Roman" w:cs="Times New Roman"/>
                <w:sz w:val="28"/>
                <w:szCs w:val="28"/>
              </w:rPr>
            </w:pPr>
            <w:r>
              <w:t>- Báo cáo kết quả hoạt động kinh doanh giữa niên độ</w:t>
            </w:r>
          </w:p>
        </w:tc>
        <w:tc>
          <w:tcPr>
            <w:tcW w:w="2700" w:type="dxa"/>
            <w:tcMar>
              <w:top w:w="0" w:type="dxa"/>
              <w:left w:w="108" w:type="dxa"/>
              <w:bottom w:w="0" w:type="dxa"/>
              <w:right w:w="108" w:type="dxa"/>
            </w:tcMar>
          </w:tcPr>
          <w:p w:rsidR="00704297" w:rsidRDefault="00D52B08">
            <w:pPr>
              <w:spacing w:before="120"/>
              <w:rPr>
                <w:rFonts w:eastAsia="Times New Roman" w:cs="Times New Roman"/>
                <w:sz w:val="28"/>
                <w:szCs w:val="28"/>
              </w:rPr>
            </w:pPr>
            <w:r>
              <w:t>Mẫu số B 02a – DN</w:t>
            </w:r>
          </w:p>
        </w:tc>
      </w:tr>
      <w:tr w:rsidR="00704297">
        <w:tc>
          <w:tcPr>
            <w:tcW w:w="6487" w:type="dxa"/>
            <w:tcMar>
              <w:top w:w="0" w:type="dxa"/>
              <w:left w:w="108" w:type="dxa"/>
              <w:bottom w:w="0" w:type="dxa"/>
              <w:right w:w="108" w:type="dxa"/>
            </w:tcMar>
          </w:tcPr>
          <w:p w:rsidR="00704297" w:rsidRDefault="00D52B08">
            <w:pPr>
              <w:spacing w:before="120"/>
              <w:rPr>
                <w:rFonts w:eastAsia="Times New Roman" w:cs="Times New Roman"/>
                <w:sz w:val="28"/>
                <w:szCs w:val="28"/>
              </w:rPr>
            </w:pPr>
            <w:r>
              <w:t>- Báo cáo lưu chuyển tiền tệ giữa niên độ</w:t>
            </w:r>
          </w:p>
        </w:tc>
        <w:tc>
          <w:tcPr>
            <w:tcW w:w="2700" w:type="dxa"/>
            <w:tcMar>
              <w:top w:w="0" w:type="dxa"/>
              <w:left w:w="108" w:type="dxa"/>
              <w:bottom w:w="0" w:type="dxa"/>
              <w:right w:w="108" w:type="dxa"/>
            </w:tcMar>
          </w:tcPr>
          <w:p w:rsidR="00704297" w:rsidRDefault="00D52B08">
            <w:pPr>
              <w:spacing w:before="120"/>
              <w:rPr>
                <w:rFonts w:eastAsia="Times New Roman" w:cs="Times New Roman"/>
                <w:sz w:val="28"/>
                <w:szCs w:val="28"/>
              </w:rPr>
            </w:pPr>
            <w:r>
              <w:t>Mẫu số B 03a – DN</w:t>
            </w:r>
          </w:p>
        </w:tc>
      </w:tr>
      <w:tr w:rsidR="00704297">
        <w:tc>
          <w:tcPr>
            <w:tcW w:w="6487" w:type="dxa"/>
            <w:tcMar>
              <w:top w:w="0" w:type="dxa"/>
              <w:left w:w="108" w:type="dxa"/>
              <w:bottom w:w="0" w:type="dxa"/>
              <w:right w:w="108" w:type="dxa"/>
            </w:tcMar>
          </w:tcPr>
          <w:p w:rsidR="00704297" w:rsidRDefault="00D52B08">
            <w:pPr>
              <w:spacing w:before="120"/>
              <w:rPr>
                <w:rFonts w:eastAsia="Times New Roman" w:cs="Times New Roman"/>
                <w:sz w:val="28"/>
                <w:szCs w:val="28"/>
              </w:rPr>
            </w:pPr>
            <w:r>
              <w:t>- Bản thuyết minh Báo cáo tài chính chọn lọc</w:t>
            </w:r>
          </w:p>
        </w:tc>
        <w:tc>
          <w:tcPr>
            <w:tcW w:w="2700" w:type="dxa"/>
            <w:tcMar>
              <w:top w:w="0" w:type="dxa"/>
              <w:left w:w="108" w:type="dxa"/>
              <w:bottom w:w="0" w:type="dxa"/>
              <w:right w:w="108" w:type="dxa"/>
            </w:tcMar>
          </w:tcPr>
          <w:p w:rsidR="00704297" w:rsidRDefault="00D52B08">
            <w:pPr>
              <w:spacing w:before="120"/>
              <w:rPr>
                <w:rFonts w:eastAsia="Times New Roman" w:cs="Times New Roman"/>
                <w:sz w:val="28"/>
                <w:szCs w:val="28"/>
              </w:rPr>
            </w:pPr>
            <w:r>
              <w:t>Mẫu số B 09a – DN</w:t>
            </w:r>
          </w:p>
        </w:tc>
      </w:tr>
    </w:tbl>
    <w:p w:rsidR="00704297" w:rsidRDefault="00D52B08">
      <w:pPr>
        <w:spacing w:before="120"/>
        <w:rPr>
          <w:rFonts w:eastAsia="Times New Roman" w:cs="Times New Roman"/>
          <w:sz w:val="28"/>
          <w:szCs w:val="28"/>
        </w:rPr>
      </w:pPr>
      <w:r>
        <w:t>b) Báo cáo tài chính giữa niên độ dạng tóm lược, gồm:</w:t>
      </w:r>
    </w:p>
    <w:tbl>
      <w:tblPr>
        <w:tblStyle w:val="aa"/>
        <w:tblW w:w="9239" w:type="dxa"/>
        <w:tblInd w:w="-108" w:type="dxa"/>
        <w:tblLayout w:type="fixed"/>
        <w:tblLook w:val="0000" w:firstRow="0" w:lastRow="0" w:firstColumn="0" w:lastColumn="0" w:noHBand="0" w:noVBand="0"/>
      </w:tblPr>
      <w:tblGrid>
        <w:gridCol w:w="6629"/>
        <w:gridCol w:w="2610"/>
      </w:tblGrid>
      <w:tr w:rsidR="00704297">
        <w:tc>
          <w:tcPr>
            <w:tcW w:w="6629" w:type="dxa"/>
            <w:tcMar>
              <w:top w:w="0" w:type="dxa"/>
              <w:left w:w="108" w:type="dxa"/>
              <w:bottom w:w="0" w:type="dxa"/>
              <w:right w:w="108" w:type="dxa"/>
            </w:tcMar>
          </w:tcPr>
          <w:p w:rsidR="00704297" w:rsidRDefault="00D52B08">
            <w:pPr>
              <w:spacing w:before="120"/>
              <w:rPr>
                <w:rFonts w:eastAsia="Times New Roman" w:cs="Times New Roman"/>
                <w:sz w:val="28"/>
                <w:szCs w:val="28"/>
              </w:rPr>
            </w:pPr>
            <w:r>
              <w:t>- Bảng cân đối kế toán giữa niên độ</w:t>
            </w:r>
          </w:p>
        </w:tc>
        <w:tc>
          <w:tcPr>
            <w:tcW w:w="2610" w:type="dxa"/>
            <w:tcMar>
              <w:top w:w="0" w:type="dxa"/>
              <w:left w:w="108" w:type="dxa"/>
              <w:bottom w:w="0" w:type="dxa"/>
              <w:right w:w="108" w:type="dxa"/>
            </w:tcMar>
          </w:tcPr>
          <w:p w:rsidR="00704297" w:rsidRDefault="00D52B08">
            <w:pPr>
              <w:spacing w:before="120"/>
              <w:rPr>
                <w:rFonts w:eastAsia="Times New Roman" w:cs="Times New Roman"/>
                <w:sz w:val="28"/>
                <w:szCs w:val="28"/>
              </w:rPr>
            </w:pPr>
            <w:r>
              <w:t>Mẫu số B 01b – DN</w:t>
            </w:r>
          </w:p>
        </w:tc>
      </w:tr>
      <w:tr w:rsidR="00704297">
        <w:tc>
          <w:tcPr>
            <w:tcW w:w="6629" w:type="dxa"/>
            <w:tcMar>
              <w:top w:w="0" w:type="dxa"/>
              <w:left w:w="108" w:type="dxa"/>
              <w:bottom w:w="0" w:type="dxa"/>
              <w:right w:w="108" w:type="dxa"/>
            </w:tcMar>
          </w:tcPr>
          <w:p w:rsidR="00704297" w:rsidRDefault="00D52B08">
            <w:pPr>
              <w:spacing w:before="120"/>
              <w:rPr>
                <w:rFonts w:eastAsia="Times New Roman" w:cs="Times New Roman"/>
                <w:sz w:val="28"/>
                <w:szCs w:val="28"/>
              </w:rPr>
            </w:pPr>
            <w:r>
              <w:t>- Báo cáo kết quả hoạt động kinh doanh giữa niên độ</w:t>
            </w:r>
          </w:p>
        </w:tc>
        <w:tc>
          <w:tcPr>
            <w:tcW w:w="2610" w:type="dxa"/>
            <w:tcMar>
              <w:top w:w="0" w:type="dxa"/>
              <w:left w:w="108" w:type="dxa"/>
              <w:bottom w:w="0" w:type="dxa"/>
              <w:right w:w="108" w:type="dxa"/>
            </w:tcMar>
          </w:tcPr>
          <w:p w:rsidR="00704297" w:rsidRDefault="00D52B08">
            <w:pPr>
              <w:spacing w:before="120"/>
              <w:rPr>
                <w:rFonts w:eastAsia="Times New Roman" w:cs="Times New Roman"/>
                <w:sz w:val="28"/>
                <w:szCs w:val="28"/>
              </w:rPr>
            </w:pPr>
            <w:r>
              <w:t>Mẫu số B 02b – DN</w:t>
            </w:r>
          </w:p>
        </w:tc>
      </w:tr>
      <w:tr w:rsidR="00704297">
        <w:tc>
          <w:tcPr>
            <w:tcW w:w="6629" w:type="dxa"/>
            <w:tcMar>
              <w:top w:w="0" w:type="dxa"/>
              <w:left w:w="108" w:type="dxa"/>
              <w:bottom w:w="0" w:type="dxa"/>
              <w:right w:w="108" w:type="dxa"/>
            </w:tcMar>
          </w:tcPr>
          <w:p w:rsidR="00704297" w:rsidRDefault="00D52B08">
            <w:pPr>
              <w:spacing w:before="120"/>
              <w:rPr>
                <w:rFonts w:eastAsia="Times New Roman" w:cs="Times New Roman"/>
                <w:sz w:val="28"/>
                <w:szCs w:val="28"/>
              </w:rPr>
            </w:pPr>
            <w:r>
              <w:t>- Báo cáo lưu chuyển tiền tệ giữa niên độ</w:t>
            </w:r>
          </w:p>
        </w:tc>
        <w:tc>
          <w:tcPr>
            <w:tcW w:w="2610" w:type="dxa"/>
            <w:tcMar>
              <w:top w:w="0" w:type="dxa"/>
              <w:left w:w="108" w:type="dxa"/>
              <w:bottom w:w="0" w:type="dxa"/>
              <w:right w:w="108" w:type="dxa"/>
            </w:tcMar>
          </w:tcPr>
          <w:p w:rsidR="00704297" w:rsidRDefault="00D52B08">
            <w:pPr>
              <w:spacing w:before="120"/>
              <w:rPr>
                <w:rFonts w:eastAsia="Times New Roman" w:cs="Times New Roman"/>
                <w:sz w:val="28"/>
                <w:szCs w:val="28"/>
              </w:rPr>
            </w:pPr>
            <w:r>
              <w:t>Mẫu số B 03b – DN</w:t>
            </w:r>
          </w:p>
        </w:tc>
      </w:tr>
      <w:tr w:rsidR="00704297">
        <w:tc>
          <w:tcPr>
            <w:tcW w:w="6629" w:type="dxa"/>
            <w:tcMar>
              <w:top w:w="0" w:type="dxa"/>
              <w:left w:w="108" w:type="dxa"/>
              <w:bottom w:w="0" w:type="dxa"/>
              <w:right w:w="108" w:type="dxa"/>
            </w:tcMar>
          </w:tcPr>
          <w:p w:rsidR="00704297" w:rsidRDefault="00D52B08">
            <w:pPr>
              <w:spacing w:before="120"/>
              <w:rPr>
                <w:rFonts w:eastAsia="Times New Roman" w:cs="Times New Roman"/>
                <w:sz w:val="28"/>
                <w:szCs w:val="28"/>
              </w:rPr>
            </w:pPr>
            <w:r>
              <w:lastRenderedPageBreak/>
              <w:t>- Bản thuyết minh Báo cáo tài chính chọn lọc</w:t>
            </w:r>
          </w:p>
        </w:tc>
        <w:tc>
          <w:tcPr>
            <w:tcW w:w="2610" w:type="dxa"/>
            <w:tcMar>
              <w:top w:w="0" w:type="dxa"/>
              <w:left w:w="108" w:type="dxa"/>
              <w:bottom w:w="0" w:type="dxa"/>
              <w:right w:w="108" w:type="dxa"/>
            </w:tcMar>
          </w:tcPr>
          <w:p w:rsidR="00704297" w:rsidRDefault="00D52B08">
            <w:pPr>
              <w:spacing w:before="120"/>
              <w:rPr>
                <w:rFonts w:eastAsia="Times New Roman" w:cs="Times New Roman"/>
                <w:sz w:val="28"/>
                <w:szCs w:val="28"/>
              </w:rPr>
            </w:pPr>
            <w:r>
              <w:t>Mẫu số B 09a – DN</w:t>
            </w:r>
          </w:p>
        </w:tc>
      </w:tr>
    </w:tbl>
    <w:p w:rsidR="00704297" w:rsidRDefault="00D52B08" w:rsidP="00264C30">
      <w:pPr>
        <w:pStyle w:val="Heading2"/>
      </w:pPr>
      <w:bookmarkStart w:id="281" w:name="13qzunr" w:colFirst="0" w:colLast="0"/>
      <w:bookmarkStart w:id="282" w:name="_Toc140907641"/>
      <w:bookmarkEnd w:id="281"/>
      <w:r>
        <w:t>Điều 101. Yêu cầu đối với thông tin trình bày trong Báo cáo tài chính</w:t>
      </w:r>
      <w:bookmarkEnd w:id="282"/>
    </w:p>
    <w:p w:rsidR="00704297" w:rsidRDefault="00D52B08">
      <w:pPr>
        <w:spacing w:before="120"/>
        <w:rPr>
          <w:rFonts w:eastAsia="Times New Roman" w:cs="Times New Roman"/>
          <w:sz w:val="28"/>
          <w:szCs w:val="28"/>
        </w:rPr>
      </w:pPr>
      <w:r>
        <w:t>1. Thông tin trình bày trên Báo cáo tài chính phải phản ánh trung thực, hợp lý tình hình tài chính, tình hình và kết quả kinh doanh của doanh nghiệp. Để đảm bảo sự trung thực, thông tin phải có 3 tính chất là đầy đủ, khách quan, không có sai sót.</w:t>
      </w:r>
    </w:p>
    <w:p w:rsidR="00704297" w:rsidRDefault="00D52B08">
      <w:pPr>
        <w:spacing w:before="120"/>
        <w:rPr>
          <w:rFonts w:eastAsia="Times New Roman" w:cs="Times New Roman"/>
          <w:sz w:val="28"/>
          <w:szCs w:val="28"/>
        </w:rPr>
      </w:pPr>
      <w:r>
        <w:t>- Thông tin được coi là đầy đủ khi bao gồm tất cả các thông tin cần thiết để giúp người sử dụng Báo cáo tài chính hiểu được bản chất, hình thức và rủi ro của các giao dịch và sự kiện. Đối với một số khoản mục, việc trình bày đầy đủ còn phải mô tả thêm các thông tin về chất lượng, các yếu tố và tình huống có thể ảnh hưởng tới chất lượng và bản chất của khoản mục.</w:t>
      </w:r>
    </w:p>
    <w:p w:rsidR="00704297" w:rsidRDefault="00D52B08">
      <w:pPr>
        <w:spacing w:before="120"/>
        <w:rPr>
          <w:rFonts w:eastAsia="Times New Roman" w:cs="Times New Roman"/>
          <w:sz w:val="28"/>
          <w:szCs w:val="28"/>
        </w:rPr>
      </w:pPr>
      <w:r>
        <w:t>- Trình bày khách quan là không thiên vị khi lựa chọn hoặc mô tả các thông tin tài chính. Trình bày khách quan phải đảm bảo tính trung lập, không chú trọng, nhấn mạnh hoặc giảm nhẹ cũng như có các thao tác khác làm thay đổi mức độ ảnh hưởng của thông tin tài chính là có lợi hoặc không có lợi cho người sử dụng Báo cáo tài chính.</w:t>
      </w:r>
    </w:p>
    <w:p w:rsidR="00704297" w:rsidRDefault="00D52B08">
      <w:pPr>
        <w:spacing w:before="120"/>
        <w:rPr>
          <w:rFonts w:eastAsia="Times New Roman" w:cs="Times New Roman"/>
          <w:sz w:val="28"/>
          <w:szCs w:val="28"/>
        </w:rPr>
      </w:pPr>
      <w:r>
        <w:t>- Không sai sót có nghĩa là không có sự bỏ sót trong việc mô tả hiện tượng và không có sai sót trong quá trình cung cấp các thông tin báo cáo được lựa chọn và áp dụng. Không sai sót không có nghĩa là hoàn toàn chính xác trong tất cả các khía cạnh, ví dụ, việc ước tính các loại giá cả và giá trị không quan sát được khó xác định là chính xác hay không chính xác. Việc trình bày một ước tính được coi là trung thực nếu giá trị ước tính được mô tả rõ ràng, bản chất và các hạn chế của quá trình ước tính được giải thích và không có sai sót trong việc lựa chọn số liệu phù hợp trong quá trình ước tính.</w:t>
      </w:r>
    </w:p>
    <w:p w:rsidR="00704297" w:rsidRDefault="00D52B08">
      <w:pPr>
        <w:spacing w:before="120"/>
        <w:rPr>
          <w:rFonts w:eastAsia="Times New Roman" w:cs="Times New Roman"/>
          <w:sz w:val="28"/>
          <w:szCs w:val="28"/>
        </w:rPr>
      </w:pPr>
      <w:r>
        <w:t>2. Thông tin tài chính phải thích hợp để giúp người sử dụng Báo cáo tài chính dự đoán, phân tích và đưa ra các quyết định kinh tế.</w:t>
      </w:r>
    </w:p>
    <w:p w:rsidR="00704297" w:rsidRDefault="00D52B08">
      <w:pPr>
        <w:spacing w:before="120"/>
        <w:rPr>
          <w:rFonts w:eastAsia="Times New Roman" w:cs="Times New Roman"/>
          <w:sz w:val="28"/>
          <w:szCs w:val="28"/>
        </w:rPr>
      </w:pPr>
      <w:r>
        <w:t>3. Thông tin tài chính phải được trình bày đầy đủ trên mọi khía cạnh trọng yếu. Thông tin được coi là trọng yếu trong trường hợp nếu thiếu thông tin hoặc thông tin thiếu chính xác có thể làm ảnh hưởng tới quyết định của người sử dụng thông tin tài chính của đơn vị báo cáo. Tính trọng yếu dựa vào bản chất và độ lớn, hoặc cả hai, của các khoản mục có liên quan được trình bày trên báo cáo tài chính của một đơn vị cụ thể.</w:t>
      </w:r>
    </w:p>
    <w:p w:rsidR="00704297" w:rsidRDefault="00D52B08">
      <w:pPr>
        <w:spacing w:before="120"/>
        <w:rPr>
          <w:rFonts w:eastAsia="Times New Roman" w:cs="Times New Roman"/>
          <w:sz w:val="28"/>
          <w:szCs w:val="28"/>
        </w:rPr>
      </w:pPr>
      <w:r>
        <w:t>4. Thông tin phải đảm bảo có thể kiểm chứng, kịp thời và dễ hiểu.</w:t>
      </w:r>
    </w:p>
    <w:p w:rsidR="00704297" w:rsidRDefault="00D52B08">
      <w:pPr>
        <w:spacing w:before="120"/>
        <w:rPr>
          <w:rFonts w:eastAsia="Times New Roman" w:cs="Times New Roman"/>
          <w:sz w:val="28"/>
          <w:szCs w:val="28"/>
        </w:rPr>
      </w:pPr>
      <w:r>
        <w:t>5. Thông tin tài chính phải được trình bày nhất quán và có thể so sánh giữa các kỳ kế toán; So sánh được giữa các doanh nghiệp với nhau.</w:t>
      </w:r>
      <w:bookmarkStart w:id="283" w:name="3nqndbk" w:colFirst="0" w:colLast="0"/>
      <w:bookmarkEnd w:id="283"/>
    </w:p>
    <w:p w:rsidR="00704297" w:rsidRDefault="00D52B08" w:rsidP="00264C30">
      <w:pPr>
        <w:pStyle w:val="Heading2"/>
      </w:pPr>
      <w:bookmarkStart w:id="284" w:name="_Toc140907642"/>
      <w:r>
        <w:lastRenderedPageBreak/>
        <w:t>Điều 102. Nguyên tắc lập và trình bày Báo cáo tài chính của doanh nghiệp đáp ứng giả định hoạt động liên tục</w:t>
      </w:r>
      <w:bookmarkEnd w:id="284"/>
    </w:p>
    <w:p w:rsidR="00704297" w:rsidRDefault="00D52B08">
      <w:pPr>
        <w:spacing w:before="120"/>
        <w:rPr>
          <w:rFonts w:eastAsia="Times New Roman" w:cs="Times New Roman"/>
          <w:sz w:val="28"/>
          <w:szCs w:val="28"/>
        </w:rPr>
      </w:pPr>
      <w:r>
        <w:t>1. Việc lập và trình bày Báo cáo tài chính phải tuân thủ các quy định tại Chuẩn mực kế toán “Trình bày Báo cáo tài chính” và các chuẩn mực kế toán khác có liên quan. Các thông tin trọng yếu phải được giải trình để giúp người đọc hiểu đúng thực trạng tình hình tài chính của doanh nghiệp.</w:t>
      </w:r>
    </w:p>
    <w:p w:rsidR="00704297" w:rsidRDefault="00D52B08">
      <w:pPr>
        <w:spacing w:before="120"/>
        <w:rPr>
          <w:rFonts w:eastAsia="Times New Roman" w:cs="Times New Roman"/>
          <w:sz w:val="28"/>
          <w:szCs w:val="28"/>
        </w:rPr>
      </w:pPr>
      <w:r>
        <w:t>2. Báo cáo tài chính phải phản ánh đúng bản chất kinh tế của các giao dịch và sự kiện hơn là hình thức pháp lý của các giao dịch và sự kiện đó (tôn trọng bản chất hơn hình thức).</w:t>
      </w:r>
    </w:p>
    <w:p w:rsidR="00704297" w:rsidRDefault="00D52B08">
      <w:pPr>
        <w:spacing w:before="120"/>
        <w:rPr>
          <w:rFonts w:eastAsia="Times New Roman" w:cs="Times New Roman"/>
          <w:sz w:val="28"/>
          <w:szCs w:val="28"/>
        </w:rPr>
      </w:pPr>
      <w:r>
        <w:t>3. Tài sản không được ghi nhận cao hơn giá trị có thể thu hồi; Nợ phải trả không được ghi nhận thấp hơn nghĩa vụ phải thanh toán.</w:t>
      </w:r>
    </w:p>
    <w:p w:rsidR="00704297" w:rsidRDefault="00D52B08">
      <w:pPr>
        <w:spacing w:before="120"/>
        <w:rPr>
          <w:rFonts w:eastAsia="Times New Roman" w:cs="Times New Roman"/>
          <w:sz w:val="28"/>
          <w:szCs w:val="28"/>
        </w:rPr>
      </w:pPr>
      <w:r>
        <w:t>4. Phân loại tài sản và nợ phải trả: Tài sản và nợ phải trả trên Bảng cân đối kế toán phải được trình bày thành ngắn hạn và dài hạn; Trong từng phần ngắn hạn và dài hạn, các chỉ tiêu được sắp xếp theo tính thanh khoản giảm dần.</w:t>
      </w:r>
    </w:p>
    <w:p w:rsidR="00704297" w:rsidRDefault="00D52B08">
      <w:pPr>
        <w:spacing w:before="120"/>
        <w:rPr>
          <w:rFonts w:eastAsia="Times New Roman" w:cs="Times New Roman"/>
          <w:sz w:val="28"/>
          <w:szCs w:val="28"/>
        </w:rPr>
      </w:pPr>
      <w:r>
        <w:t>a) Tài sản hoặc nợ phải trả có thời gian đáo hạn còn lại không quá 12 tháng hoặc một chu kỳ sản xuất, kinh doanh thông thường kể từ thời điểm báo cáo được phân loại là ngắn hạn;</w:t>
      </w:r>
    </w:p>
    <w:p w:rsidR="00704297" w:rsidRDefault="00D52B08">
      <w:pPr>
        <w:spacing w:before="120"/>
        <w:rPr>
          <w:rFonts w:eastAsia="Times New Roman" w:cs="Times New Roman"/>
          <w:sz w:val="28"/>
          <w:szCs w:val="28"/>
        </w:rPr>
      </w:pPr>
      <w:r>
        <w:t>b) Những tài sản và nợ phải trả không được phân loại là ngắn hạn thì được phân loại là dài hạn.</w:t>
      </w:r>
    </w:p>
    <w:p w:rsidR="00704297" w:rsidRDefault="00D52B08">
      <w:pPr>
        <w:spacing w:before="120"/>
        <w:rPr>
          <w:rFonts w:eastAsia="Times New Roman" w:cs="Times New Roman"/>
          <w:sz w:val="28"/>
          <w:szCs w:val="28"/>
        </w:rPr>
      </w:pPr>
      <w:r>
        <w:t>c) Khi lập Báo cáo tài chính, kế toán phải thực hiện tái phân loại tài sản và nợ phải trả được phân loại là dài hạn trong kỳ trước nhưng có thời gian đáo hạn còn lại không quá 12 tháng hoặc một chu kỳ sản xuất, kinh doanh thông thường kể từ thời điểm báo cáo thành ngắn hạn.</w:t>
      </w:r>
    </w:p>
    <w:p w:rsidR="00704297" w:rsidRDefault="00D52B08">
      <w:pPr>
        <w:spacing w:before="120"/>
        <w:rPr>
          <w:rFonts w:eastAsia="Times New Roman" w:cs="Times New Roman"/>
          <w:sz w:val="28"/>
          <w:szCs w:val="28"/>
        </w:rPr>
      </w:pPr>
      <w:r>
        <w:t>5. Tài sản và nợ phải trả phải được trình bày riêng biệt. Chỉ thực hiện bù trừ khi tài sản và nợ phải trả liên quan đến cùng một đối tượng, có vòng quay nhanh, thời gian đáo hạn ngắn, phát sinh từ các giao dịch và sự kiện cùng loại.</w:t>
      </w:r>
    </w:p>
    <w:p w:rsidR="00704297" w:rsidRDefault="00D52B08">
      <w:pPr>
        <w:spacing w:before="120"/>
        <w:rPr>
          <w:rFonts w:eastAsia="Times New Roman" w:cs="Times New Roman"/>
          <w:sz w:val="28"/>
          <w:szCs w:val="28"/>
        </w:rPr>
      </w:pPr>
      <w:r>
        <w:t>6. Các khoản mục doanh thu, thu nhập, chi phí phải được trình bày theo nguyên tắc phù hợp và đảm bảo nguyên tắc thận trọng. Báo cáo kết quả hoạt động kinh doanh và báo cáo lưu chuyển tiền tệ phản ánh các khoản mục doanh thu, thu nhập, chi phí và luồng tiền của kỳ báo cáo. Các khoản doanh thu, thu nhập, chi phí của các kỳ trước có sai sót làm ảnh hưởng đến kết quả kinh doanh và lưu chuyển tiền phải được điều chỉnh hồi tố, không điều chỉnh vào kỳ báo cáo.</w:t>
      </w:r>
    </w:p>
    <w:p w:rsidR="00704297" w:rsidRDefault="00D52B08">
      <w:pPr>
        <w:spacing w:before="120"/>
        <w:rPr>
          <w:rFonts w:eastAsia="Times New Roman" w:cs="Times New Roman"/>
          <w:sz w:val="28"/>
          <w:szCs w:val="28"/>
        </w:rPr>
      </w:pPr>
      <w:r>
        <w:lastRenderedPageBreak/>
        <w:t>7. Khi lập Báo cáo tài chính tổng hợp giữa doanh nghiệp và các đơn vị cấp dưới không có tư cách pháp nhân hạch toán phụ thuộc, số dư các khoản mục nội bộ của Bảng cân đối kế toán, các khoản doanh thu, chi phí, lãi, lỗ được coi là chưa thực hiện phát sinh từ các giao dịch nội bộ đều phải được loại trừ.</w:t>
      </w:r>
      <w:bookmarkStart w:id="285" w:name="22vxnjd" w:colFirst="0" w:colLast="0"/>
      <w:bookmarkEnd w:id="285"/>
    </w:p>
    <w:p w:rsidR="00704297" w:rsidRDefault="00D52B08" w:rsidP="00264C30">
      <w:pPr>
        <w:pStyle w:val="Heading2"/>
      </w:pPr>
      <w:bookmarkStart w:id="286" w:name="_Toc140907643"/>
      <w:r>
        <w:t>Điều 103. Nguyên tắc lập và trình bày Báo cáo tài chính khi thay đổi kỳ kế toán</w:t>
      </w:r>
      <w:bookmarkEnd w:id="286"/>
    </w:p>
    <w:p w:rsidR="00704297" w:rsidRDefault="00D52B08">
      <w:pPr>
        <w:spacing w:before="120"/>
        <w:rPr>
          <w:rFonts w:eastAsia="Times New Roman" w:cs="Times New Roman"/>
          <w:sz w:val="28"/>
          <w:szCs w:val="28"/>
        </w:rPr>
      </w:pPr>
      <w:r>
        <w:t>Khi thay đổi kỳ kế toán, ví dụ đổi kỳ kế toán từ năm dương lịch sang kỳ kế toán khác năm dương lịch, doanh nghiệp phải tiến hành khoá sổ kế toán, lập Báo cáo tài chính theo nguyên tắc sau:</w:t>
      </w:r>
    </w:p>
    <w:p w:rsidR="00704297" w:rsidRDefault="00D52B08">
      <w:pPr>
        <w:spacing w:before="120"/>
        <w:rPr>
          <w:rFonts w:eastAsia="Times New Roman" w:cs="Times New Roman"/>
          <w:sz w:val="28"/>
          <w:szCs w:val="28"/>
        </w:rPr>
      </w:pPr>
      <w:r>
        <w:t>1. Việc thay đổi kỳ kế toán phải tuân thủ theo quy định của Luật kế toán. Khi thay đổi kỳ kế toán năm, kế toán phải lập riêng Báo cáo tài chính cho giai đoạn giữa 2 kỳ kế toán của năm tài chính cũ và năm tài chính mới, ví dụ:</w:t>
      </w:r>
    </w:p>
    <w:p w:rsidR="00704297" w:rsidRDefault="00D52B08">
      <w:pPr>
        <w:spacing w:before="120"/>
        <w:rPr>
          <w:rFonts w:eastAsia="Times New Roman" w:cs="Times New Roman"/>
          <w:sz w:val="28"/>
          <w:szCs w:val="28"/>
        </w:rPr>
      </w:pPr>
      <w:r>
        <w:t>Doanh nghiệp có kỳ kế toán năm 2014 theo năm dương lịch. Năm 2015, doanh nghiệp chuyển sang áp dụng kỳ kế toán năm bắt đầu từ 1/4 năm trước đến 31/3 năm sau. Trường hợp này, doanh nghiệp phải lập Báo cáo tài chính riêng cho giai đoạn từ 1/1/2015 đến 31/3/2015.</w:t>
      </w:r>
    </w:p>
    <w:p w:rsidR="00704297" w:rsidRDefault="00D52B08">
      <w:pPr>
        <w:spacing w:before="120"/>
        <w:rPr>
          <w:rFonts w:eastAsia="Times New Roman" w:cs="Times New Roman"/>
          <w:sz w:val="28"/>
          <w:szCs w:val="28"/>
        </w:rPr>
      </w:pPr>
      <w:r>
        <w:t>2. Đối với Bảng Cân đối kế toán: Toàn bộ số dư tài sản, nợ phải trả và vốn chủ sở hữu kế thừa của kỳ kế toán trước khi chuyển đổi được ghi nhận là số dư đầu kỳ của kỳ kế toán mới và được trình bày trong cột “Số đầu năm”.</w:t>
      </w:r>
    </w:p>
    <w:p w:rsidR="00704297" w:rsidRDefault="00D52B08">
      <w:pPr>
        <w:spacing w:before="120"/>
        <w:rPr>
          <w:rFonts w:eastAsia="Times New Roman" w:cs="Times New Roman"/>
          <w:sz w:val="28"/>
          <w:szCs w:val="28"/>
        </w:rPr>
      </w:pPr>
      <w:r>
        <w:t>3. Đối với Báo cáo Kết quả hoạt động kinh doanh và báo cáo lưu chuyển tiền tệ: Số liệu kể từ thời điểm thay đổi kỳ kế toán đến cuối kỳ báo cáo đầu tiên được trình bày trong cột “Kỳ này”. Cột “kỳ trước” trình bày số liệu của 12 tháng trước tương đương với kỳ kế toán năm hiện tại.</w:t>
      </w:r>
    </w:p>
    <w:p w:rsidR="00704297" w:rsidRDefault="00D52B08">
      <w:pPr>
        <w:spacing w:before="120"/>
        <w:rPr>
          <w:rFonts w:eastAsia="Times New Roman" w:cs="Times New Roman"/>
          <w:sz w:val="28"/>
          <w:szCs w:val="28"/>
        </w:rPr>
      </w:pPr>
      <w:r>
        <w:t>Ví dụ: Tiếp theo ví dụ trên, khi trình bày cột “Kỳ trước” trong báo cáo kết quả hoạt động kinh doanh bắt đầu từ ngày 1/4/2015 và kết thúc ngày 31/3/2016, doanh nghiệp phải trình bày số liệu của giai đoạn từ 1/4/2014 đến 31/3/2015.</w:t>
      </w:r>
      <w:bookmarkStart w:id="287" w:name="i17xr6" w:colFirst="0" w:colLast="0"/>
      <w:bookmarkEnd w:id="287"/>
    </w:p>
    <w:p w:rsidR="00704297" w:rsidRDefault="00D52B08" w:rsidP="00264C30">
      <w:pPr>
        <w:pStyle w:val="Heading2"/>
      </w:pPr>
      <w:bookmarkStart w:id="288" w:name="_Toc140907644"/>
      <w:r>
        <w:t>Điều 104. Nguyên tắc lập và trình bày Báo cáo tài chính khi chuyển đổi hình thức sở hữu doanh nghiệp</w:t>
      </w:r>
      <w:bookmarkEnd w:id="288"/>
    </w:p>
    <w:p w:rsidR="00704297" w:rsidRDefault="00D52B08">
      <w:pPr>
        <w:spacing w:before="120"/>
        <w:rPr>
          <w:rFonts w:eastAsia="Times New Roman" w:cs="Times New Roman"/>
          <w:sz w:val="28"/>
          <w:szCs w:val="28"/>
        </w:rPr>
      </w:pPr>
      <w:r>
        <w:t>Khi chuyển đổi hình thức sở hữu, doanh nghiệp phải tiến hành khoá sổ kế toán, lập Báo cáo tài chính theo quy định của pháp luật. Trong kỳ kế toán đầu tiên sau khi chuyển đổi, doanh nghiệp phải ghi sổ kế toán và trình bày Báo cáo tài chính theo nguyên tắc sau:</w:t>
      </w:r>
    </w:p>
    <w:p w:rsidR="00704297" w:rsidRDefault="00D52B08">
      <w:pPr>
        <w:spacing w:before="120"/>
        <w:rPr>
          <w:rFonts w:eastAsia="Times New Roman" w:cs="Times New Roman"/>
          <w:sz w:val="28"/>
          <w:szCs w:val="28"/>
        </w:rPr>
      </w:pPr>
      <w:r>
        <w:lastRenderedPageBreak/>
        <w:t>1. Đối với sổ kế toán phản ánh tài sản, nợ phải trả và vốn chủ sở hữu: Toàn bộ số dư tài sản, nợ phải trả và vốn chủ sở hữu trên sổ kế toán của doanh nghiệp cũ được ghi nhận là số dư đầu kỳ trên sổ kế toán của doanh nghiệp mới.</w:t>
      </w:r>
    </w:p>
    <w:p w:rsidR="00704297" w:rsidRDefault="00D52B08">
      <w:pPr>
        <w:spacing w:before="120"/>
        <w:rPr>
          <w:rFonts w:eastAsia="Times New Roman" w:cs="Times New Roman"/>
          <w:sz w:val="28"/>
          <w:szCs w:val="28"/>
        </w:rPr>
      </w:pPr>
      <w:r>
        <w:t>2. Đối với Bảng Cân đối kế toán: Toàn bộ số dư tài sản, nợ phải trả và vốn chủ sở hữu kế thừa của doanh nghiệp cũ trước khi chuyển đổi được ghi nhận là số dư đầu kỳ của doanh nghiệp mới và được trình bày trong cột “Số đầu năm”.</w:t>
      </w:r>
    </w:p>
    <w:p w:rsidR="00704297" w:rsidRDefault="00D52B08">
      <w:pPr>
        <w:spacing w:before="120"/>
        <w:rPr>
          <w:rFonts w:eastAsia="Times New Roman" w:cs="Times New Roman"/>
          <w:sz w:val="28"/>
          <w:szCs w:val="28"/>
        </w:rPr>
      </w:pPr>
      <w:r>
        <w:t>3. Đối với Báo cáo Kết quả hoạt động kinh doanh và Báo cáo lưu chuyển tiền tệ: Số liệu kể từ thời điểm chuyển đổi đến cuối kỳ báo cáo đầu tiên được trình bày trong cột “Kỳ này”. Cột “kỳ trước” trình bày số liệu luỹ kế kể từ đầu năm báo cáo đến thời điểm chuyển đổi hình thức sở hữu.</w:t>
      </w:r>
      <w:bookmarkStart w:id="289" w:name="320vgez" w:colFirst="0" w:colLast="0"/>
      <w:bookmarkEnd w:id="289"/>
    </w:p>
    <w:p w:rsidR="00704297" w:rsidRDefault="00D52B08" w:rsidP="00264C30">
      <w:pPr>
        <w:pStyle w:val="Heading2"/>
      </w:pPr>
      <w:bookmarkStart w:id="290" w:name="_Toc140907645"/>
      <w:r>
        <w:t>Điều 105. Nguyên tắc lập và trình bày Báo cáo tài chính khi chia tách, sáp nhập doanh nghiệp</w:t>
      </w:r>
      <w:bookmarkEnd w:id="290"/>
    </w:p>
    <w:p w:rsidR="00704297" w:rsidRDefault="00D52B08">
      <w:pPr>
        <w:spacing w:before="120"/>
        <w:rPr>
          <w:rFonts w:eastAsia="Times New Roman" w:cs="Times New Roman"/>
          <w:sz w:val="28"/>
          <w:szCs w:val="28"/>
        </w:rPr>
      </w:pPr>
      <w:r>
        <w:t>Khi chia tách một doanh nghiệp thành nhiều doanh nghiệp mới có tư cách pháp nhân hoặc khi sáp nhập nhiều doanh nghiệp thành một doanh nghiệp khác, doanh nghiệp bị chia tách hoặc bị sáp nhập phải tiến hành khoá sổ kế toán, lập Báo cáo tài chính theo quy định của pháp luật. Trong kỳ kế toán đầu tiên sau khi chia tách, sáp nhập, doanh nghiệp mới phải ghi sổ kế toán và trình bày Báo cáo tài chính theo nguyên tắc sau:</w:t>
      </w:r>
    </w:p>
    <w:p w:rsidR="00704297" w:rsidRDefault="00D52B08">
      <w:pPr>
        <w:spacing w:before="120"/>
        <w:rPr>
          <w:rFonts w:eastAsia="Times New Roman" w:cs="Times New Roman"/>
          <w:sz w:val="28"/>
          <w:szCs w:val="28"/>
        </w:rPr>
      </w:pPr>
      <w:r>
        <w:t>1. Đối với sổ kế toán phản ánh tài sản, nợ phải trả và vốn chủ sở hữu: Toàn bộ số dư tài sản, nợ phải trả và vốn chủ sở hữu trên sổ kế toán của doanh nghiệp cũ được ghi nhận là số phát sinh trên sổ kế toán của doanh nghiệp mới. Dòng số dư đầu kỳ trên sổ kế toán của doanh nghiệp mới không có số liệu.</w:t>
      </w:r>
    </w:p>
    <w:p w:rsidR="00704297" w:rsidRDefault="00D52B08">
      <w:pPr>
        <w:spacing w:before="120"/>
        <w:rPr>
          <w:rFonts w:eastAsia="Times New Roman" w:cs="Times New Roman"/>
          <w:sz w:val="28"/>
          <w:szCs w:val="28"/>
        </w:rPr>
      </w:pPr>
      <w:r>
        <w:t>2. Đối với Bảng Cân đối kế toán: Toàn bộ số dư tài sản, nợ phải trả và vốn chủ sở hữu kế thừa của doanh nghiệp cũ trước khi chuyển đổi được ghi nhận là số phát sinh của doanh nghiệp mới và được trình bày trong cột “Số cuối năm”. Cột “Số đầu năm” không có số liệu.</w:t>
      </w:r>
    </w:p>
    <w:p w:rsidR="00704297" w:rsidRDefault="00D52B08">
      <w:pPr>
        <w:spacing w:before="120"/>
        <w:rPr>
          <w:rFonts w:eastAsia="Times New Roman" w:cs="Times New Roman"/>
          <w:sz w:val="28"/>
          <w:szCs w:val="28"/>
        </w:rPr>
      </w:pPr>
      <w:r>
        <w:t>3. Đối với Báo cáo Kết quả hoạt động kinh doanh và Báo cáo Lưu chuyển tiền tệ: Chỉ trình bày số liệu kể từ thời điểm chuyển đổi đến cuối kỳ báo cáo đầu tiên trong cột “Kỳ này”. Cột “Kỳ trước” không có số liệu.</w:t>
      </w:r>
      <w:bookmarkStart w:id="291" w:name="1h65qms" w:colFirst="0" w:colLast="0"/>
      <w:bookmarkEnd w:id="291"/>
    </w:p>
    <w:p w:rsidR="00704297" w:rsidRDefault="00D52B08" w:rsidP="00264C30">
      <w:pPr>
        <w:pStyle w:val="Heading2"/>
      </w:pPr>
      <w:bookmarkStart w:id="292" w:name="_Toc140907646"/>
      <w:r>
        <w:lastRenderedPageBreak/>
        <w:t>Điều 106. Lập và trình bày Báo cáo tài chính khi doanh nghiệp không đáp ứng giả định hoạt động liên tục</w:t>
      </w:r>
      <w:bookmarkEnd w:id="292"/>
    </w:p>
    <w:p w:rsidR="00704297" w:rsidRDefault="00D52B08">
      <w:pPr>
        <w:spacing w:before="120"/>
        <w:rPr>
          <w:rFonts w:eastAsia="Times New Roman" w:cs="Times New Roman"/>
          <w:sz w:val="28"/>
          <w:szCs w:val="28"/>
        </w:rPr>
      </w:pPr>
      <w:r>
        <w:t>1. Khi lập và trình bày Báo cáo tài chính, doanh nghiệp phải xem xét giả định về sự hoạt động liên tục. Doanh nghiệp bị coi là không hoạt động liên tục nếu hết thời hạn hoạt động mà không có hồ sơ xin gia hạn hoạt động, dự kiến chấm dứt hoạt động (phải có văn bản cụ thể gửi cơ quan có thẩm quyền) hoặc bị cơ quan có thẩm quyền yêu cầu giải thể, phá sản, chấm dứt hoạt động trong vòng không quá 12 tháng kể từ ngày lập Báo cáo tài chính. Đối với doanh nghiệp có chu kỳ sản xuất, kinh doanh thông thường hơn 12 tháng thì không quá một chu kỳ sản xuất kinh doanh thông thường.</w:t>
      </w:r>
    </w:p>
    <w:p w:rsidR="00704297" w:rsidRDefault="00D52B08">
      <w:pPr>
        <w:spacing w:before="120"/>
        <w:rPr>
          <w:rFonts w:eastAsia="Times New Roman" w:cs="Times New Roman"/>
          <w:sz w:val="28"/>
          <w:szCs w:val="28"/>
        </w:rPr>
      </w:pPr>
      <w:r>
        <w:t>2. Trong một số trường hợp sau đơn vị vẫn được coi là hoạt động liên tục:</w:t>
      </w:r>
    </w:p>
    <w:p w:rsidR="00704297" w:rsidRDefault="00D52B08">
      <w:pPr>
        <w:spacing w:before="120"/>
        <w:rPr>
          <w:rFonts w:eastAsia="Times New Roman" w:cs="Times New Roman"/>
          <w:sz w:val="28"/>
          <w:szCs w:val="28"/>
        </w:rPr>
      </w:pPr>
      <w:r>
        <w:t>- Việc cổ phần hóa một doanh nghiệp Nhà nước thành công ty cổ phần. Việc xử lý tài chính khi cổ phần hóa là trường hợp đặc biệt, mặc dù phải tiến hành xác định lại giá trị doanh nghiệp, đánh giá lại tài sản và nợ phải trả nhưng về bản chất doanh nghiệp vẫn duy trì hoạt động sản xuất, kinh doanh như bình thường;</w:t>
      </w:r>
    </w:p>
    <w:p w:rsidR="00704297" w:rsidRDefault="00D52B08">
      <w:pPr>
        <w:spacing w:before="120"/>
        <w:rPr>
          <w:rFonts w:eastAsia="Times New Roman" w:cs="Times New Roman"/>
          <w:sz w:val="28"/>
          <w:szCs w:val="28"/>
        </w:rPr>
      </w:pPr>
      <w:r>
        <w:t>- Việc thay đổi hình thức sở hữu doanh nghiệp, ví dụ chuyển một công ty TNHH thành công ty cổ phần hoặc ngược lại;</w:t>
      </w:r>
    </w:p>
    <w:p w:rsidR="00704297" w:rsidRDefault="00D52B08">
      <w:pPr>
        <w:spacing w:before="120"/>
        <w:rPr>
          <w:rFonts w:eastAsia="Times New Roman" w:cs="Times New Roman"/>
          <w:sz w:val="28"/>
          <w:szCs w:val="28"/>
        </w:rPr>
      </w:pPr>
      <w:r>
        <w:t>- Việc chuyển một đơn vị có tư cách pháp nhân hạch toán độc lập thành một đơn vị không có tư cách pháp nhân hạch toán phụ thuộc hoặc ngược lại (ví dụ chuyển một công ty con thành một chi nhánh hoặc ngược lại) vẫn được coi là hoạt động liên tục.</w:t>
      </w:r>
    </w:p>
    <w:p w:rsidR="00704297" w:rsidRDefault="00D52B08">
      <w:pPr>
        <w:spacing w:before="120"/>
        <w:rPr>
          <w:rFonts w:eastAsia="Times New Roman" w:cs="Times New Roman"/>
          <w:sz w:val="28"/>
          <w:szCs w:val="28"/>
        </w:rPr>
      </w:pPr>
      <w:r>
        <w:t>3. Khi không đáp ứng giả định hoạt động liên tục, doanh nghiệp vẫn phải trình bày đủ các Báo cáo tài chính và ghi rõ là:</w:t>
      </w:r>
    </w:p>
    <w:p w:rsidR="00704297" w:rsidRDefault="00D52B08">
      <w:pPr>
        <w:spacing w:before="120"/>
        <w:rPr>
          <w:rFonts w:eastAsia="Times New Roman" w:cs="Times New Roman"/>
          <w:sz w:val="28"/>
          <w:szCs w:val="28"/>
        </w:rPr>
      </w:pPr>
      <w:r>
        <w:t>- Bảng cân đối kế toán áp dụng cho doanh nghiệp không đáp ứng giả định hoạt động liên tục – Mẫu B01/CDHĐ – DNKLT và được trình bày theo mẫu riêng;</w:t>
      </w:r>
    </w:p>
    <w:p w:rsidR="00704297" w:rsidRDefault="00D52B08">
      <w:pPr>
        <w:spacing w:before="120"/>
        <w:rPr>
          <w:rFonts w:eastAsia="Times New Roman" w:cs="Times New Roman"/>
          <w:sz w:val="28"/>
          <w:szCs w:val="28"/>
        </w:rPr>
      </w:pPr>
      <w:r>
        <w:t>- Báo cáo kết quả hoạt động kinh doanh áp dụng cho doanh nghiệp không đáp ứng giả định hoạt động liên tục – Mẫu B02/CDHĐ – DNKLT và được trình bày theo mẫu chung tương tự doanh nghiệp hoạt động bình thường;</w:t>
      </w:r>
    </w:p>
    <w:p w:rsidR="00704297" w:rsidRDefault="00D52B08">
      <w:pPr>
        <w:spacing w:before="120"/>
        <w:rPr>
          <w:rFonts w:eastAsia="Times New Roman" w:cs="Times New Roman"/>
          <w:sz w:val="28"/>
          <w:szCs w:val="28"/>
        </w:rPr>
      </w:pPr>
      <w:r>
        <w:t>- Báo cáo lưu chuyển tiền tệ áp dụng cho doanh nghiệp không đáp ứng giả định hoạt động liên tục – Mẫu B03/CDHĐ – DNKLT và được trình bày theo mẫu chung tương tự doanh nghiệp hoạt động bình thường;</w:t>
      </w:r>
    </w:p>
    <w:p w:rsidR="00704297" w:rsidRDefault="00D52B08">
      <w:pPr>
        <w:spacing w:before="120"/>
        <w:rPr>
          <w:rFonts w:eastAsia="Times New Roman" w:cs="Times New Roman"/>
          <w:sz w:val="28"/>
          <w:szCs w:val="28"/>
        </w:rPr>
      </w:pPr>
      <w:r>
        <w:t>- Thuyết minh Báo cáo tài chính áp dụng cho doanh nghiệp không đáp ứng giả định hoạt động liên tục – Mẫu B09/CDHĐ – DNKLT và được trình bày theo mẫu riêng.</w:t>
      </w:r>
    </w:p>
    <w:p w:rsidR="00704297" w:rsidRDefault="00D52B08">
      <w:pPr>
        <w:spacing w:before="120"/>
        <w:rPr>
          <w:rFonts w:eastAsia="Times New Roman" w:cs="Times New Roman"/>
          <w:sz w:val="28"/>
          <w:szCs w:val="28"/>
        </w:rPr>
      </w:pPr>
      <w:r>
        <w:lastRenderedPageBreak/>
        <w:t>4. Trường hợp giả định về sự hoạt động liên tục không còn phù hợp tại thời điểm báo cáo, doanh nghiệp phải tái phân loại tài sản dài hạn và nợ phải trả dài hạn thành tài sản ngắn hạn và nợ phải trả ngắn hạn.</w:t>
      </w:r>
    </w:p>
    <w:p w:rsidR="00704297" w:rsidRDefault="00D52B08">
      <w:pPr>
        <w:spacing w:before="120"/>
        <w:rPr>
          <w:rFonts w:eastAsia="Times New Roman" w:cs="Times New Roman"/>
          <w:sz w:val="28"/>
          <w:szCs w:val="28"/>
        </w:rPr>
      </w:pPr>
      <w:r>
        <w:t>5. Trường hợp giả định về sự hoạt động liên tục không còn phù hợp tại thời điểm báo cáo, doanh nghiệp phải đánh giá lại toàn bộ tài sản và nợ phải trả trừ trường hợp có một bên thứ ba kế thừa quyền đối với tài sản hoặc nghĩa vụ đối với nợ phải trả theo giá trị sổ sách. Doanh nghiệp phải ghi nhận vào sổ kế toán theo giá đánh giá lại trước khi lập Bảng Cân đối kế toán.</w:t>
      </w:r>
    </w:p>
    <w:p w:rsidR="00704297" w:rsidRDefault="00D52B08">
      <w:pPr>
        <w:spacing w:before="120"/>
        <w:rPr>
          <w:rFonts w:eastAsia="Times New Roman" w:cs="Times New Roman"/>
          <w:sz w:val="28"/>
          <w:szCs w:val="28"/>
        </w:rPr>
      </w:pPr>
      <w:r>
        <w:t>5.1. Không phải đánh giá lại tài sản, nợ phải trả nếu bên thứ ba kế thừa quyền đối với tài sản hoặc nghĩa vụ đối với nợ phải trả trong một số trường hợp cụ thể như sau:</w:t>
      </w:r>
    </w:p>
    <w:p w:rsidR="00704297" w:rsidRDefault="00D52B08">
      <w:pPr>
        <w:spacing w:before="120"/>
        <w:rPr>
          <w:rFonts w:eastAsia="Times New Roman" w:cs="Times New Roman"/>
          <w:sz w:val="28"/>
          <w:szCs w:val="28"/>
        </w:rPr>
      </w:pPr>
      <w:r>
        <w:t>a) Trường hợp một đơn vị giải thể để sáp nhập vào đơn vị khác, nếu đơn vị nhận sáp nhập cam kết kế thừa mọi quyền và nghĩa vụ của đơn vị bị giải thể theo giá trị sổ sách;</w:t>
      </w:r>
    </w:p>
    <w:p w:rsidR="00704297" w:rsidRDefault="00D52B08">
      <w:pPr>
        <w:spacing w:before="120"/>
        <w:rPr>
          <w:rFonts w:eastAsia="Times New Roman" w:cs="Times New Roman"/>
          <w:sz w:val="28"/>
          <w:szCs w:val="28"/>
        </w:rPr>
      </w:pPr>
      <w:r>
        <w:t>b) Trường hợp một đơn vị giải thể để chia tách thành các đơn vị khác, nếu đơn vị sau khi chia tách cam kết kế thừa mọi quyền và nghĩa vụ của đơn vị bị giải thể theo giá trị sổ sách;</w:t>
      </w:r>
    </w:p>
    <w:p w:rsidR="00704297" w:rsidRDefault="00D52B08">
      <w:pPr>
        <w:spacing w:before="120"/>
        <w:rPr>
          <w:rFonts w:eastAsia="Times New Roman" w:cs="Times New Roman"/>
          <w:sz w:val="28"/>
          <w:szCs w:val="28"/>
        </w:rPr>
      </w:pPr>
      <w:r>
        <w:t>c) Từng khoản mục tài sản cụ thể được một bên khác cam kết, bảo lãnh thu hồi cho đơn vị bị giải thể theo giá trị sổ sách và việc thu hồi diễn ra trước thời điểm đơn vị chính thức ngừng hoạt động;</w:t>
      </w:r>
    </w:p>
    <w:p w:rsidR="00704297" w:rsidRDefault="00D52B08">
      <w:pPr>
        <w:spacing w:before="120"/>
        <w:rPr>
          <w:rFonts w:eastAsia="Times New Roman" w:cs="Times New Roman"/>
          <w:sz w:val="28"/>
          <w:szCs w:val="28"/>
        </w:rPr>
      </w:pPr>
      <w:r>
        <w:t>d) Từng khoản mục nợ phải trả cụ thể được một bên thứ ba cam kết, bảo lãnh thanh toán cho đơn vị bị giải thể và đơn vị bị giải thể chỉ có nghĩa vụ thanh toán lại cho bên thứ ba đó theo giá trị sổ sách;</w:t>
      </w:r>
    </w:p>
    <w:p w:rsidR="00704297" w:rsidRDefault="00D52B08">
      <w:pPr>
        <w:spacing w:before="120"/>
        <w:rPr>
          <w:rFonts w:eastAsia="Times New Roman" w:cs="Times New Roman"/>
          <w:sz w:val="28"/>
          <w:szCs w:val="28"/>
        </w:rPr>
      </w:pPr>
      <w:r>
        <w:t>5.2. Việc đánh giá lại được thực hiện đối với từng loại tài sản và nợ phải trả theo nguyên tắc:</w:t>
      </w:r>
    </w:p>
    <w:p w:rsidR="00704297" w:rsidRDefault="00D52B08">
      <w:pPr>
        <w:spacing w:before="120"/>
        <w:rPr>
          <w:rFonts w:eastAsia="Times New Roman" w:cs="Times New Roman"/>
          <w:sz w:val="28"/>
          <w:szCs w:val="28"/>
        </w:rPr>
      </w:pPr>
      <w:r>
        <w:t>(a) Đối với tài sản:</w:t>
      </w:r>
    </w:p>
    <w:p w:rsidR="00704297" w:rsidRDefault="00D52B08">
      <w:pPr>
        <w:spacing w:before="120"/>
        <w:rPr>
          <w:rFonts w:eastAsia="Times New Roman" w:cs="Times New Roman"/>
          <w:sz w:val="28"/>
          <w:szCs w:val="28"/>
        </w:rPr>
      </w:pPr>
      <w:r>
        <w:t>- Hàng tồn kho, chi phí sản xuất, kinh doanh dở dang dài hạn, thiết bị, vật tư, phụ tùng thay thế dài hạn được đánh giá thấp hơn giữa giá gốc và giá trị thuần có thể thực hiện được tại thời điểm báo cáo;</w:t>
      </w:r>
    </w:p>
    <w:p w:rsidR="00704297" w:rsidRDefault="00D52B08">
      <w:pPr>
        <w:spacing w:before="120"/>
        <w:rPr>
          <w:rFonts w:eastAsia="Times New Roman" w:cs="Times New Roman"/>
          <w:sz w:val="28"/>
          <w:szCs w:val="28"/>
        </w:rPr>
      </w:pPr>
      <w:r>
        <w:t>- TSCĐ hữu hình, TSCĐ vô hình, bất động sản đầu tư được đánh giá theo giá thấp hơn giữa giá trị còn lại và giá trị có thể thu hồi tại thời điểm báo cáo (là giá thanh lý trừ các chi phí thanh lý ước tính). Đối với TSCĐ thuê tài chính nếu có điều khoản bắt buộc phải mua lại thì đánh giá lại tương tự như TSCĐ của doanh nghiệp, nếu được trả lại cho bên cho thuê thì đánh giá lại theo số nợ thuê tài chính còn phải trả cho bên cho thuê;</w:t>
      </w:r>
    </w:p>
    <w:p w:rsidR="00704297" w:rsidRDefault="00D52B08">
      <w:pPr>
        <w:spacing w:before="120"/>
        <w:rPr>
          <w:rFonts w:eastAsia="Times New Roman" w:cs="Times New Roman"/>
          <w:sz w:val="28"/>
          <w:szCs w:val="28"/>
        </w:rPr>
      </w:pPr>
      <w:r>
        <w:lastRenderedPageBreak/>
        <w:t>- Chi phí xây dựng cơ bản dở dang được đánh giá theo giá thấp hơn giữa giá trị ghi sổ và giá trị có thể thu hồi tại thời điểm báo cáo (là giá thanh lý trừ chi phí thanh lý ước tính);</w:t>
      </w:r>
    </w:p>
    <w:p w:rsidR="00704297" w:rsidRDefault="00D52B08">
      <w:pPr>
        <w:spacing w:before="120"/>
        <w:rPr>
          <w:rFonts w:eastAsia="Times New Roman" w:cs="Times New Roman"/>
          <w:sz w:val="28"/>
          <w:szCs w:val="28"/>
        </w:rPr>
      </w:pPr>
      <w:r>
        <w:t>- Chứng khoán kinh doanh được đánh giá theo giá trị hợp lý. Giá trị hợp lý của chứng khoán niêm yết hoặc chứng khoán trên sàn UPCOM được xác định là giá đóng cửa của phiên giao dịch tại ngày báo cáo (hoặc phiên trước liền kề nếu thị trường không giao dịch vào ngày báo cáo);</w:t>
      </w:r>
    </w:p>
    <w:p w:rsidR="00704297" w:rsidRDefault="00D52B08">
      <w:pPr>
        <w:spacing w:before="120"/>
        <w:rPr>
          <w:rFonts w:eastAsia="Times New Roman" w:cs="Times New Roman"/>
          <w:sz w:val="28"/>
          <w:szCs w:val="28"/>
        </w:rPr>
      </w:pPr>
      <w:r>
        <w:t>- Các khoản đầu tư vào công ty con, công ty liên doanh, liên kết và đơn vị khác được ghi nhận theo giá thấp hơn giữa giá trị ghi sổ và giá trị có thể thu hồi tại thời điểm báo cáo (giá có thể bán trừ chi phí bán ước tính);</w:t>
      </w:r>
    </w:p>
    <w:p w:rsidR="00704297" w:rsidRDefault="00D52B08">
      <w:pPr>
        <w:spacing w:before="120"/>
        <w:rPr>
          <w:rFonts w:eastAsia="Times New Roman" w:cs="Times New Roman"/>
          <w:sz w:val="28"/>
          <w:szCs w:val="28"/>
        </w:rPr>
      </w:pPr>
      <w:r>
        <w:t>- Các khoản đầu tư nắm giữ đến ngày đáo hạn, các khoản phải thu được đánh giá theo số thực tế có thể thu hồi.</w:t>
      </w:r>
    </w:p>
    <w:p w:rsidR="00704297" w:rsidRDefault="00D52B08">
      <w:pPr>
        <w:spacing w:before="120"/>
        <w:rPr>
          <w:rFonts w:eastAsia="Times New Roman" w:cs="Times New Roman"/>
          <w:sz w:val="28"/>
          <w:szCs w:val="28"/>
        </w:rPr>
      </w:pPr>
      <w:r>
        <w:t>b) Đối với nợ phải trả: Trường hợp có sự thỏa thuận giữa các bên bằng văn bản về số phải trả thì đánh giá lại theo số thỏa thuận. Trường hợp không có thỏa thuận cụ thể thực hiện như sau:</w:t>
      </w:r>
    </w:p>
    <w:p w:rsidR="00704297" w:rsidRDefault="00D52B08">
      <w:pPr>
        <w:spacing w:before="120"/>
        <w:rPr>
          <w:rFonts w:eastAsia="Times New Roman" w:cs="Times New Roman"/>
          <w:sz w:val="28"/>
          <w:szCs w:val="28"/>
        </w:rPr>
      </w:pPr>
      <w:r>
        <w:t>- Nợ phải trả bằng tiền được đánh giá lại theo giá cao hơn giữa giá trị ghi sổ khoản nợ phải trả và giá trị khoản nợ trả trước thời hạn theo quy định của hợp đồng;</w:t>
      </w:r>
    </w:p>
    <w:p w:rsidR="00704297" w:rsidRDefault="00D52B08">
      <w:pPr>
        <w:spacing w:before="120"/>
        <w:rPr>
          <w:rFonts w:eastAsia="Times New Roman" w:cs="Times New Roman"/>
          <w:sz w:val="28"/>
          <w:szCs w:val="28"/>
        </w:rPr>
      </w:pPr>
      <w:r>
        <w:t>- Nợ phải trả bằng tài sản tài chính được đánh giá lại theo giá cao hơn giữa giá trị ghi sổ của khoản nợ phải trả và giá trị hợp lý của tài sản tài chính đó tại thời điểm báo cáo;</w:t>
      </w:r>
    </w:p>
    <w:p w:rsidR="00704297" w:rsidRDefault="00D52B08">
      <w:pPr>
        <w:spacing w:before="120"/>
        <w:rPr>
          <w:rFonts w:eastAsia="Times New Roman" w:cs="Times New Roman"/>
          <w:sz w:val="28"/>
          <w:szCs w:val="28"/>
        </w:rPr>
      </w:pPr>
      <w:r>
        <w:t>- Nợ phải trả bằng hàng tồn kho được đánh giá lại theo giá cao hơn giữa giá trị ghi sổ khoản nợ phải trả và giá mua (cộng các chi phí liên quan trực tiếp) hoặc giá thành sản xuất hàng tồn kho tại thời điểm báo cáo;</w:t>
      </w:r>
    </w:p>
    <w:p w:rsidR="00704297" w:rsidRDefault="00D52B08">
      <w:pPr>
        <w:spacing w:before="120"/>
        <w:rPr>
          <w:rFonts w:eastAsia="Times New Roman" w:cs="Times New Roman"/>
          <w:sz w:val="28"/>
          <w:szCs w:val="28"/>
        </w:rPr>
      </w:pPr>
      <w:r>
        <w:t>- Nợ phải trả bằng TSCĐ được đánh giá lại theo giá cao hơn giữa giá trị ghi sổ nợ phải trả và giá mua (cộng các chi phí liên quan trực tiếp) hoặc giá trị còn lại của TSCĐ tại thời điểm báo cáo.</w:t>
      </w:r>
    </w:p>
    <w:p w:rsidR="00704297" w:rsidRDefault="00D52B08">
      <w:pPr>
        <w:spacing w:before="120"/>
        <w:rPr>
          <w:rFonts w:eastAsia="Times New Roman" w:cs="Times New Roman"/>
          <w:sz w:val="28"/>
          <w:szCs w:val="28"/>
        </w:rPr>
      </w:pPr>
      <w:r>
        <w:t>c) Các khoản mục tiền tệ có gốc ngoại tệ được đánh giá lại theo tỷ giá thực tế tại thời điểm báo cáo như bình thường.</w:t>
      </w:r>
    </w:p>
    <w:p w:rsidR="00704297" w:rsidRDefault="00D52B08">
      <w:pPr>
        <w:spacing w:before="120"/>
        <w:rPr>
          <w:rFonts w:eastAsia="Times New Roman" w:cs="Times New Roman"/>
          <w:sz w:val="28"/>
          <w:szCs w:val="28"/>
        </w:rPr>
      </w:pPr>
      <w:r>
        <w:t>6. Phương pháp kế toán một số khoản mục tài sản khi doanh nghiệp không đáp ứng giả định hoạt động liên tục:</w:t>
      </w:r>
    </w:p>
    <w:p w:rsidR="00704297" w:rsidRDefault="00D52B08">
      <w:pPr>
        <w:spacing w:before="120"/>
        <w:rPr>
          <w:rFonts w:eastAsia="Times New Roman" w:cs="Times New Roman"/>
          <w:sz w:val="28"/>
          <w:szCs w:val="28"/>
        </w:rPr>
      </w:pPr>
      <w:r>
        <w:t>a) Việc trích lập dự phòng hoặc đánh giá tổn thất tài sản được ghi giảm trực tiếp vào giá trị ghi sổ của tài sản, không thực hiện trích lập dự phòng trên TK 229 – “Dự phòng tổn thất tài sản”;</w:t>
      </w:r>
    </w:p>
    <w:p w:rsidR="00704297" w:rsidRDefault="00D52B08">
      <w:pPr>
        <w:spacing w:before="120"/>
        <w:rPr>
          <w:rFonts w:eastAsia="Times New Roman" w:cs="Times New Roman"/>
          <w:sz w:val="28"/>
          <w:szCs w:val="28"/>
        </w:rPr>
      </w:pPr>
      <w:r>
        <w:lastRenderedPageBreak/>
        <w:t>b) Việc tính khấu hao hoặc ghi nhận tổn thất của TSCĐ, Bất động sản đầu tư được ghi giảm trực tiếp vào giá trị ghi sổ của tài sản, không sử dụng TK 214 để phản ánh hao mòn lũy kế.</w:t>
      </w:r>
    </w:p>
    <w:p w:rsidR="00704297" w:rsidRDefault="00D52B08">
      <w:pPr>
        <w:spacing w:before="120"/>
        <w:rPr>
          <w:rFonts w:eastAsia="Times New Roman" w:cs="Times New Roman"/>
          <w:sz w:val="28"/>
          <w:szCs w:val="28"/>
        </w:rPr>
      </w:pPr>
      <w:r>
        <w:t>7. Khi giả định hoạt động liên tục không còn phù hợp, doanh nghiệp phải xử lý một số vấn đề tài chính sau:</w:t>
      </w:r>
    </w:p>
    <w:p w:rsidR="00704297" w:rsidRDefault="00D52B08">
      <w:pPr>
        <w:spacing w:before="120"/>
        <w:rPr>
          <w:rFonts w:eastAsia="Times New Roman" w:cs="Times New Roman"/>
          <w:sz w:val="28"/>
          <w:szCs w:val="28"/>
        </w:rPr>
      </w:pPr>
      <w:r>
        <w:t>- Thực hiện trích trước vào chi phí để xác định kết quả kinh doanh đối với các khoản lỗ dự kiến phát sinh trong tương lai nếu khả năng phát sinh khoản lỗ là tương đối chắc chắn và giá trị khoản lỗ được ước tính một cách đáng tin cậy; Ghi nhận nghĩa vụ hiện tại đối với các khoản phải trả kể cả trong trường hợp chưa có đầy đủ hồ sơ tài liệu (như biên bản nghiệm thu khối lượng của nhà thầu..) nhưng chắc chắn phải thanh toán;</w:t>
      </w:r>
    </w:p>
    <w:p w:rsidR="00704297" w:rsidRDefault="00D52B08">
      <w:pPr>
        <w:spacing w:before="120"/>
        <w:rPr>
          <w:rFonts w:eastAsia="Times New Roman" w:cs="Times New Roman"/>
          <w:sz w:val="28"/>
          <w:szCs w:val="28"/>
        </w:rPr>
      </w:pPr>
      <w:r>
        <w:t>- Đối với khoản chênh lệch đánh giá lại tài sản luỹ kế thuộc phần vốn chủ sở hữu, sau khi xử lý TSCĐ hữu hình, vô hình, BĐSĐT, phần còn lại được kết chuyển vào thu nhập khác (nếu lãi) hoặc chi phí khác (nếu lỗ);</w:t>
      </w:r>
    </w:p>
    <w:p w:rsidR="00704297" w:rsidRDefault="00D52B08">
      <w:pPr>
        <w:spacing w:before="120"/>
        <w:rPr>
          <w:rFonts w:eastAsia="Times New Roman" w:cs="Times New Roman"/>
          <w:sz w:val="28"/>
          <w:szCs w:val="28"/>
        </w:rPr>
      </w:pPr>
      <w:r>
        <w:t>- Đối với khoản chênh lệch tỷ giá đang phản ánh luỹ kế trên Bảng cân đối kế toán (như chênh lệch tỷ giá phát sinh từ việc chuyển đổi báo cáo tài chính), doanh nghiệp kết chuyển toàn bộ vào doanh thu tài chính (nếu lãi) hoặc chi phí tài chính (nếu lỗ);</w:t>
      </w:r>
    </w:p>
    <w:p w:rsidR="00704297" w:rsidRDefault="00D52B08">
      <w:pPr>
        <w:spacing w:before="120"/>
        <w:rPr>
          <w:rFonts w:eastAsia="Times New Roman" w:cs="Times New Roman"/>
          <w:sz w:val="28"/>
          <w:szCs w:val="28"/>
        </w:rPr>
      </w:pPr>
      <w:r>
        <w:t>- Các khoản chi phí trả trước chưa phân bổ hết như lợi thế thương mại phát sinh từ hợp nhất kinh doanh không dẫn đến quan hệ cong ty mẹ-công ty con, lợi thế kinh doanh khi cổ phần hóa, công cụ dụng cụ xuất dùng, chi phí thành lập doanh nghiệp, chi phí trong giai đoạn triển khai… được ghi giảm toàn bộ để tính vào chi phí trong kỳ. Riêng chi phí trả trước liên quan đến việc thuê tài sản, trả trước lãi vay được tính toán và phân bổ để phù hợp với thời gian trả trước thực tế còn lại cho đến khi chính thức dừng hoạt động;</w:t>
      </w:r>
    </w:p>
    <w:p w:rsidR="00704297" w:rsidRDefault="00D52B08">
      <w:pPr>
        <w:spacing w:before="120"/>
        <w:rPr>
          <w:rFonts w:eastAsia="Times New Roman" w:cs="Times New Roman"/>
          <w:sz w:val="28"/>
          <w:szCs w:val="28"/>
        </w:rPr>
      </w:pPr>
      <w:r>
        <w:t>- Công ty mẹ dừng ghi nhận lợi thế thương mại trên Báo cáo tài chính hợp nhất, phần lợi thế thương mại chưa phân bổ hết được tính ngay vào chi phí quản lý doanh nghiệp;</w:t>
      </w:r>
    </w:p>
    <w:p w:rsidR="00704297" w:rsidRDefault="00D52B08">
      <w:pPr>
        <w:spacing w:before="120"/>
        <w:rPr>
          <w:rFonts w:eastAsia="Times New Roman" w:cs="Times New Roman"/>
          <w:sz w:val="28"/>
          <w:szCs w:val="28"/>
        </w:rPr>
      </w:pPr>
      <w:r>
        <w:t>- Các khoản chênh lệch lãi, lỗ khi đánh giá lại tài sản và nợ phải trả sau khi bù trừ với số dự phòng đã trích lập (nếu có) được ghi nhận vào doanh thu hoạt động tài chính, thu nhập khác hoặc chi phí tài chính, chi phí khác tùy từng khoản mục cụ thể tương tự như việc ghi nhận của doanh nghiệp đang hoạt động liên tục.</w:t>
      </w:r>
    </w:p>
    <w:p w:rsidR="00704297" w:rsidRDefault="00D52B08">
      <w:pPr>
        <w:spacing w:before="120"/>
        <w:rPr>
          <w:rFonts w:eastAsia="Times New Roman" w:cs="Times New Roman"/>
          <w:sz w:val="28"/>
          <w:szCs w:val="28"/>
        </w:rPr>
      </w:pPr>
      <w:r>
        <w:t>8. Trường hợp giả định về sự hoạt động liên tục không còn phù hợp tại thời điểm báo cáo, doanh nghiệp phải thuyết minh chi tiết về khả năng tạo tiền và thanh toán nợ phải trả, vốn chủ sở hữu cho các cổ đông và giải thích lý do về sự không so sánh được giữa thông tin của kỳ báo cáo và thông tin kỳ so sánh, cụ thể:</w:t>
      </w:r>
    </w:p>
    <w:p w:rsidR="00704297" w:rsidRDefault="00D52B08">
      <w:pPr>
        <w:spacing w:before="120"/>
        <w:rPr>
          <w:rFonts w:eastAsia="Times New Roman" w:cs="Times New Roman"/>
          <w:sz w:val="28"/>
          <w:szCs w:val="28"/>
        </w:rPr>
      </w:pPr>
      <w:r>
        <w:lastRenderedPageBreak/>
        <w:t>- Số tiền có khả năng thu hồi từ việc thanh lý, nhượng bán tài sản, thu hồi nợ phải thu;</w:t>
      </w:r>
    </w:p>
    <w:p w:rsidR="00704297" w:rsidRDefault="00D52B08">
      <w:pPr>
        <w:spacing w:before="120"/>
        <w:rPr>
          <w:rFonts w:eastAsia="Times New Roman" w:cs="Times New Roman"/>
          <w:sz w:val="28"/>
          <w:szCs w:val="28"/>
        </w:rPr>
      </w:pPr>
      <w:r>
        <w:t>- Khả năng thanh toán nợ phải trả theo thứ tự ưu tiên, như khả năng trả nợ ngân sách Nhà nước, trả nợ người lao động, trả nợ vay, nợ nhà cung cấp;</w:t>
      </w:r>
    </w:p>
    <w:p w:rsidR="00704297" w:rsidRDefault="00D52B08">
      <w:pPr>
        <w:spacing w:before="120"/>
        <w:rPr>
          <w:rFonts w:eastAsia="Times New Roman" w:cs="Times New Roman"/>
          <w:sz w:val="28"/>
          <w:szCs w:val="28"/>
        </w:rPr>
      </w:pPr>
      <w:r>
        <w:t>- Khả năng thanh toán cho chủ sở hữu, đối với công ty cổ phần cần công bố rõ khả năng mỗi cổ phiếu sẽ nhận được bao nhiều tiền;</w:t>
      </w:r>
    </w:p>
    <w:p w:rsidR="00704297" w:rsidRDefault="00D52B08">
      <w:pPr>
        <w:spacing w:before="120"/>
        <w:rPr>
          <w:rFonts w:eastAsia="Times New Roman" w:cs="Times New Roman"/>
          <w:sz w:val="28"/>
          <w:szCs w:val="28"/>
        </w:rPr>
      </w:pPr>
      <w:r>
        <w:t>- Thời gian tiến hành thanh toán các khoản nợ phải trả và vốn chủ sở hữu.</w:t>
      </w:r>
    </w:p>
    <w:p w:rsidR="00704297" w:rsidRDefault="00D52B08">
      <w:pPr>
        <w:spacing w:before="120"/>
        <w:rPr>
          <w:rFonts w:eastAsia="Times New Roman" w:cs="Times New Roman"/>
          <w:sz w:val="28"/>
          <w:szCs w:val="28"/>
        </w:rPr>
      </w:pPr>
      <w:r>
        <w:t>- Lý do không so sánh được thông tin kỳ báo cáo và kỳ so sánh: Do kỳ trước doanh nghiệp trình bày Báo cáo tài chính theo nguyên tắc của doanh nghiệp hoạt động liên tục; Kỳ báo cáo vì doanh nghiệp chuẩn bị giải thể, phá sản, chấm dứt hoạt động theo quyết định của cơ quan có thẩm quyền (ghi rõ tên cơ quan, số quyết định) hoặc do Ban giám đốc có dự định theo văn bản (số, ngày, tháng, năm) nên trình bày Báo cáo tài chính theo nguyên tắc khác.</w:t>
      </w:r>
      <w:bookmarkStart w:id="293" w:name="415t9al" w:colFirst="0" w:colLast="0"/>
      <w:bookmarkEnd w:id="293"/>
    </w:p>
    <w:p w:rsidR="00704297" w:rsidRDefault="00D52B08" w:rsidP="00264C30">
      <w:pPr>
        <w:pStyle w:val="Heading2"/>
      </w:pPr>
      <w:bookmarkStart w:id="294" w:name="_Toc140907647"/>
      <w:r>
        <w:t>Điều 107. Đồng tiền sử dụng để lập Báo cáo tài chính khi công bố ra công chúng và nộp các cơ quan chức năng quản lý Nhà nước tại Việt Nam</w:t>
      </w:r>
      <w:bookmarkEnd w:id="294"/>
    </w:p>
    <w:p w:rsidR="00704297" w:rsidRDefault="00D52B08">
      <w:pPr>
        <w:spacing w:before="120"/>
        <w:rPr>
          <w:rFonts w:eastAsia="Times New Roman" w:cs="Times New Roman"/>
          <w:sz w:val="28"/>
          <w:szCs w:val="28"/>
        </w:rPr>
      </w:pPr>
      <w:r>
        <w:t>1. Báo cáo tài chính được sử dụng để công bố ra công chúng và nộp các cơ quan chức năng quản lý Nhà nước tại Việt Nam phải được trình bày bằng Đồng Việt Nam.Trường hợp doanh nghiệp lập Báo cáo tài chính bằng đồng ngoại tệ thì phải chuyển đổi Báo cáo tài chính ra Đồng Việt Nam khi công bố ra công chúng và nộp các cơ quan chức năng quản lý Nhà nước tại Việt Nam.</w:t>
      </w:r>
    </w:p>
    <w:p w:rsidR="00704297" w:rsidRDefault="00D52B08">
      <w:pPr>
        <w:spacing w:before="120"/>
        <w:rPr>
          <w:rFonts w:eastAsia="Times New Roman" w:cs="Times New Roman"/>
          <w:sz w:val="28"/>
          <w:szCs w:val="28"/>
        </w:rPr>
      </w:pPr>
      <w:r>
        <w:t>2. Phương pháp chuyển đổi Báo cáo tài chính lập bằng ngoại tệ sang Đồng Việt Nam để công bố thông tin ra công chúng và nộp các cơ quan quản lý Nhà nước:</w:t>
      </w:r>
    </w:p>
    <w:p w:rsidR="00704297" w:rsidRDefault="00D52B08">
      <w:pPr>
        <w:spacing w:before="120"/>
        <w:rPr>
          <w:rFonts w:eastAsia="Times New Roman" w:cs="Times New Roman"/>
          <w:sz w:val="28"/>
          <w:szCs w:val="28"/>
        </w:rPr>
      </w:pPr>
      <w:r>
        <w:t>a) Khi chuyển đổi Báo cáo tài chính được lập bằng đồng ngoại tệ ra Đồng Việt Nam, kế toán phải quy đổi các chỉ tiêu của Báo cáo tài chính theo nguyên tắc sau:</w:t>
      </w:r>
    </w:p>
    <w:p w:rsidR="00704297" w:rsidRDefault="00D52B08">
      <w:pPr>
        <w:spacing w:before="120"/>
        <w:rPr>
          <w:rFonts w:eastAsia="Times New Roman" w:cs="Times New Roman"/>
          <w:sz w:val="28"/>
          <w:szCs w:val="28"/>
        </w:rPr>
      </w:pPr>
      <w:r>
        <w:t>- Tài sản và nợ phải trả được quy đổi ra Đồng Việt Nam theo tỷ giá giao dịch thực tế cuối kỳ (là tỷ giá chuyển khoản của một ngân hàng thương mại nơi doanh nghiệp thường xuyên có giao dịch tại thời điểm báo cáo);</w:t>
      </w:r>
    </w:p>
    <w:p w:rsidR="00704297" w:rsidRDefault="00D52B08">
      <w:pPr>
        <w:spacing w:before="120"/>
        <w:rPr>
          <w:rFonts w:eastAsia="Times New Roman" w:cs="Times New Roman"/>
          <w:sz w:val="28"/>
          <w:szCs w:val="28"/>
        </w:rPr>
      </w:pPr>
      <w:r>
        <w:t>- Vốn chủ sở hữu (vốn góp của chủ sở hữu, thặng dư vốn cổ phần, vốn khác, quyền chọn chuyển đổi trái phiếu) được quy đổi ra Đồng Việt Nam theo tỷ giá giao dịch thực tế tại ngày góp vốn;</w:t>
      </w:r>
    </w:p>
    <w:p w:rsidR="00704297" w:rsidRDefault="00D52B08">
      <w:pPr>
        <w:spacing w:before="120"/>
        <w:rPr>
          <w:rFonts w:eastAsia="Times New Roman" w:cs="Times New Roman"/>
          <w:sz w:val="28"/>
          <w:szCs w:val="28"/>
        </w:rPr>
      </w:pPr>
      <w:r>
        <w:t>- Chênh lệch tỷ giá và chênh lệch đánh giá lại tài sản được quy đổi ra Đồng Việt Nam theo tỷ giá giao dịch thực tế tại ngày đánh giá;</w:t>
      </w:r>
    </w:p>
    <w:p w:rsidR="00704297" w:rsidRDefault="00D52B08">
      <w:pPr>
        <w:spacing w:before="120"/>
        <w:rPr>
          <w:rFonts w:eastAsia="Times New Roman" w:cs="Times New Roman"/>
          <w:sz w:val="28"/>
          <w:szCs w:val="28"/>
        </w:rPr>
      </w:pPr>
      <w:r>
        <w:lastRenderedPageBreak/>
        <w:t>- Lợi nhuận sau thuế chưa phân phối, các quỹ trích từ lợi nhuận sau thuế chưa phân phối phát sinh sau ngày đầu tư được quy đổi ra Đồng Việt Nam bằng cách tính toán theo các khoản mục của Báo cáo kết quả hoạt động kinh doanh;</w:t>
      </w:r>
    </w:p>
    <w:p w:rsidR="00704297" w:rsidRDefault="00D52B08">
      <w:pPr>
        <w:spacing w:before="120"/>
        <w:rPr>
          <w:rFonts w:eastAsia="Times New Roman" w:cs="Times New Roman"/>
          <w:sz w:val="28"/>
          <w:szCs w:val="28"/>
        </w:rPr>
      </w:pPr>
      <w:r>
        <w:t>- Lợi nhuận, cổ tức đã trả được quy đổi ra Đồng Việt Nam theo tỷ giá giao dịch thực tế tại ngày trả lợi tức, cổ tức;</w:t>
      </w:r>
    </w:p>
    <w:p w:rsidR="00704297" w:rsidRDefault="00D52B08">
      <w:pPr>
        <w:spacing w:before="120"/>
        <w:rPr>
          <w:rFonts w:eastAsia="Times New Roman" w:cs="Times New Roman"/>
          <w:sz w:val="28"/>
          <w:szCs w:val="28"/>
        </w:rPr>
      </w:pPr>
      <w:r>
        <w:t>- Các khoản mục thuộc Báo cáo kết quả hoạt động kinh doanh và Báo cáo lưu chuyển tiền tệ được quy đổi ra Đồng Việt Nam theo tỷ giá giao dịch thực tế tại thời điểm phát sinh giao dịch. Trường hợp tỷ giá bình quân kỳ kế toán xấp xỉ với tỷ giá thực tế tại thời điểm phát sinh giao dịch (chênh lệch không vượt quá 3%) thì có thể áp dụng theo tỷ giá bình quân (nếu lựa chọn).</w:t>
      </w:r>
    </w:p>
    <w:p w:rsidR="00704297" w:rsidRDefault="00D52B08">
      <w:pPr>
        <w:spacing w:before="120"/>
        <w:rPr>
          <w:rFonts w:eastAsia="Times New Roman" w:cs="Times New Roman"/>
          <w:sz w:val="28"/>
          <w:szCs w:val="28"/>
        </w:rPr>
      </w:pPr>
      <w:r>
        <w:t>b) Phương pháp kế toán chênh lệch tỷ giá do chuyển đổi Báo cáo tài chính được lập bằng đồng ngoại tệ ra ĐồngViệt Nam.</w:t>
      </w:r>
    </w:p>
    <w:p w:rsidR="00704297" w:rsidRDefault="00D52B08">
      <w:pPr>
        <w:spacing w:before="120"/>
        <w:rPr>
          <w:rFonts w:eastAsia="Times New Roman" w:cs="Times New Roman"/>
          <w:sz w:val="28"/>
          <w:szCs w:val="28"/>
        </w:rPr>
      </w:pPr>
      <w:r>
        <w:t>Chênh lệch tỷ giá phát sinh khi chuyển đổi Báo cáo tài chính được lập bằng đồng ngoại tệ ra Việt Nam Đồng được ghi nhận trên chỉ tiêu “Chênh lệch tỷ giá hối đoái” – Mã số 417 thuộc phần vốn chủ sở hữu của Bảng cân đối kế toán.</w:t>
      </w:r>
      <w:bookmarkStart w:id="295" w:name="2gb3jie" w:colFirst="0" w:colLast="0"/>
      <w:bookmarkEnd w:id="295"/>
    </w:p>
    <w:p w:rsidR="00704297" w:rsidRDefault="00D52B08" w:rsidP="00264C30">
      <w:pPr>
        <w:pStyle w:val="Heading2"/>
      </w:pPr>
      <w:bookmarkStart w:id="296" w:name="_Toc140907648"/>
      <w:r>
        <w:t>Điều 108. Nguyên tắc lập Báo cáo tài chính khi thay đổi đơn vị tiền tệ trong kế toán</w:t>
      </w:r>
      <w:bookmarkEnd w:id="296"/>
    </w:p>
    <w:p w:rsidR="00704297" w:rsidRDefault="00D52B08">
      <w:pPr>
        <w:spacing w:before="120"/>
        <w:rPr>
          <w:rFonts w:eastAsia="Times New Roman" w:cs="Times New Roman"/>
          <w:sz w:val="28"/>
          <w:szCs w:val="28"/>
        </w:rPr>
      </w:pPr>
      <w:r>
        <w:t>1. Khi thay đổi đơn vị tiền tệ kế toán, tại kỳ đầu tiên kể từ khi thay đổi, kế toán thực hiện chuyển đổi số dư sổ kế toán sang đơn vị tiền tệ trong kế toán mới theo tỷ giá chuyển khoản của một ngân hàng thương mại nơi doanh nghiệp thường xuyên có giao dịch tại ngày thay đổi đơn vị tiền tệ trong kế toán.</w:t>
      </w:r>
    </w:p>
    <w:p w:rsidR="00704297" w:rsidRDefault="00D52B08">
      <w:pPr>
        <w:spacing w:before="120"/>
        <w:rPr>
          <w:rFonts w:eastAsia="Times New Roman" w:cs="Times New Roman"/>
          <w:sz w:val="28"/>
          <w:szCs w:val="28"/>
        </w:rPr>
      </w:pPr>
      <w:r>
        <w:t>2. Tỷ giá áp dụng đối với thông tin so sánh (cột kỳ trước) trên Báo cáo kết quả hoạt động kinh doanh và Báo cáo lưu chuyển tiền tệ:</w:t>
      </w:r>
    </w:p>
    <w:p w:rsidR="00704297" w:rsidRDefault="00D52B08">
      <w:pPr>
        <w:spacing w:before="120"/>
        <w:rPr>
          <w:rFonts w:eastAsia="Times New Roman" w:cs="Times New Roman"/>
          <w:sz w:val="28"/>
          <w:szCs w:val="28"/>
        </w:rPr>
      </w:pPr>
      <w:r>
        <w:t>Khi trình bày thông tin so sánh trên báo cáo kết quả hoạt động kinh doanh và báo cáo lưu chuyển tiền tệ của kỳ có sự thay đổi đơn vị tiền tệ trong kế toán, đơn vị áp dụng tỷ giá chuyển khoản bình quân kỳ trước liền kề với kỳ thay đổi (nếu tỷ giá bình quân xấp xỉ tỷ giá thực tế).</w:t>
      </w:r>
    </w:p>
    <w:p w:rsidR="00704297" w:rsidRDefault="00D52B08">
      <w:pPr>
        <w:spacing w:before="120"/>
        <w:rPr>
          <w:rFonts w:eastAsia="Times New Roman" w:cs="Times New Roman"/>
          <w:sz w:val="28"/>
          <w:szCs w:val="28"/>
        </w:rPr>
      </w:pPr>
      <w:r>
        <w:t>3. Khi thay đổi đơn vị tiền tệ trong kế toán, doanh nghiệp phải trình bày rõ trên Bản thuyết minh Báo cáo tài chính lý do thay đổi đơn vị tiền tệ trong kế toán và những ảnh hưởng (nếu có) đối với Báo cáo tài chính do việc thay đổi đơn vị tiền tệ trong kế toán.</w:t>
      </w:r>
      <w:bookmarkStart w:id="297" w:name="vgdtq7" w:colFirst="0" w:colLast="0"/>
      <w:bookmarkEnd w:id="297"/>
    </w:p>
    <w:p w:rsidR="00704297" w:rsidRDefault="00D52B08" w:rsidP="00264C30">
      <w:pPr>
        <w:pStyle w:val="Heading2"/>
      </w:pPr>
      <w:bookmarkStart w:id="298" w:name="_Toc140907649"/>
      <w:r>
        <w:lastRenderedPageBreak/>
        <w:t>Điều 109. Thời hạn nộp Báo cáo tài chính</w:t>
      </w:r>
      <w:bookmarkEnd w:id="298"/>
    </w:p>
    <w:p w:rsidR="00704297" w:rsidRDefault="00D52B08">
      <w:pPr>
        <w:spacing w:before="120"/>
        <w:rPr>
          <w:rFonts w:eastAsia="Times New Roman" w:cs="Times New Roman"/>
          <w:sz w:val="28"/>
          <w:szCs w:val="28"/>
        </w:rPr>
      </w:pPr>
      <w:r>
        <w:t>1. Đối với doanh nghiệp nhà nước</w:t>
      </w:r>
    </w:p>
    <w:p w:rsidR="00704297" w:rsidRDefault="00D52B08">
      <w:pPr>
        <w:spacing w:before="120"/>
        <w:rPr>
          <w:rFonts w:eastAsia="Times New Roman" w:cs="Times New Roman"/>
          <w:sz w:val="28"/>
          <w:szCs w:val="28"/>
        </w:rPr>
      </w:pPr>
      <w:r>
        <w:t>a) Thời hạn nộp Báo cáo tài chính quý:</w:t>
      </w:r>
    </w:p>
    <w:p w:rsidR="00704297" w:rsidRDefault="00D52B08">
      <w:pPr>
        <w:spacing w:before="120"/>
        <w:rPr>
          <w:rFonts w:eastAsia="Times New Roman" w:cs="Times New Roman"/>
          <w:sz w:val="28"/>
          <w:szCs w:val="28"/>
        </w:rPr>
      </w:pPr>
      <w:r>
        <w:t>- Đơn vị kế toán phải nộp Báo cáo tài chính quý chậm nhất là 20 ngày, kể từ ngày kết thúc kỳ kế toán quý; Đối với công ty mẹ, Tổng công ty Nhà nước chậm nhất là 45 ngày;</w:t>
      </w:r>
    </w:p>
    <w:p w:rsidR="00704297" w:rsidRDefault="00D52B08">
      <w:pPr>
        <w:spacing w:before="120"/>
        <w:rPr>
          <w:rFonts w:eastAsia="Times New Roman" w:cs="Times New Roman"/>
          <w:sz w:val="28"/>
          <w:szCs w:val="28"/>
        </w:rPr>
      </w:pPr>
      <w:r>
        <w:t>- Đơn vị kế toán trực thuộc doanh nghiệp, Tổng công ty Nhà nước nộp Báo cáo tài chính quý cho công ty mẹ, Tổng công ty theo thời hạn do công ty mẹ, Tổng công ty quy định.</w:t>
      </w:r>
    </w:p>
    <w:p w:rsidR="00704297" w:rsidRDefault="00D52B08">
      <w:pPr>
        <w:spacing w:before="120"/>
        <w:rPr>
          <w:rFonts w:eastAsia="Times New Roman" w:cs="Times New Roman"/>
          <w:sz w:val="28"/>
          <w:szCs w:val="28"/>
        </w:rPr>
      </w:pPr>
      <w:r>
        <w:t>b) Thời hạn nộp Báo cáo tài chính năm:</w:t>
      </w:r>
    </w:p>
    <w:p w:rsidR="00704297" w:rsidRDefault="00D52B08">
      <w:pPr>
        <w:spacing w:before="120"/>
        <w:rPr>
          <w:rFonts w:eastAsia="Times New Roman" w:cs="Times New Roman"/>
          <w:sz w:val="28"/>
          <w:szCs w:val="28"/>
        </w:rPr>
      </w:pPr>
      <w:r>
        <w:t>- Đơn vị kế toán phải nộp Báo cáo tài chính năm chậm nhất là 30 ngày, kể từ ngày kết thúc kỳ kế toán năm; Đối với công ty mẹ, Tổng công ty nhà nước chậm nhất là 90 ngày;</w:t>
      </w:r>
    </w:p>
    <w:p w:rsidR="00704297" w:rsidRDefault="00D52B08">
      <w:pPr>
        <w:spacing w:before="120"/>
        <w:rPr>
          <w:rFonts w:eastAsia="Times New Roman" w:cs="Times New Roman"/>
          <w:sz w:val="28"/>
          <w:szCs w:val="28"/>
        </w:rPr>
      </w:pPr>
      <w:r>
        <w:t>- Đơn vị kế toán trực thuộc Tổng công ty nhà nước nộp Báo cáo tài chính năm cho công ty mẹ, Tổng công ty theo thời hạn do công ty mẹ, Tổng công ty quy định.</w:t>
      </w:r>
    </w:p>
    <w:p w:rsidR="00704297" w:rsidRDefault="00D52B08">
      <w:pPr>
        <w:spacing w:before="120"/>
        <w:rPr>
          <w:rFonts w:eastAsia="Times New Roman" w:cs="Times New Roman"/>
          <w:sz w:val="28"/>
          <w:szCs w:val="28"/>
        </w:rPr>
      </w:pPr>
      <w:r>
        <w:t>2. Đối với các loại doanh nghiệp khác</w:t>
      </w:r>
    </w:p>
    <w:p w:rsidR="00704297" w:rsidRDefault="00D52B08">
      <w:pPr>
        <w:spacing w:before="120"/>
        <w:rPr>
          <w:rFonts w:eastAsia="Times New Roman" w:cs="Times New Roman"/>
          <w:sz w:val="28"/>
          <w:szCs w:val="28"/>
        </w:rPr>
      </w:pPr>
      <w:r>
        <w:t>a) Đơn vị kế toán là doanh nghiệp tư nhân và công ty hợp danh phải nộp Báo cáo tài chính năm chậm nhất là 30 ngày, kể từ ngày kết thúc kỳ kế toán năm; đối với các đơn vị kế toán khác, thời hạn nộp Báo cáo tài chính năm chậm nhất là 90 ngày;</w:t>
      </w:r>
    </w:p>
    <w:p w:rsidR="00704297" w:rsidRDefault="00D52B08">
      <w:pPr>
        <w:spacing w:before="120"/>
        <w:rPr>
          <w:rFonts w:eastAsia="Times New Roman" w:cs="Times New Roman"/>
          <w:sz w:val="28"/>
          <w:szCs w:val="28"/>
        </w:rPr>
      </w:pPr>
      <w:r>
        <w:t>b) Đơn vị kế toán trực thuộc nộp Báo cáo tài chính năm cho đơn vị kế toán cấp trên theo thời hạn do đơn vị kế toán cấp trên quy định.</w:t>
      </w:r>
      <w:bookmarkStart w:id="299" w:name="3fg1ce0" w:colFirst="0" w:colLast="0"/>
      <w:bookmarkEnd w:id="299"/>
    </w:p>
    <w:p w:rsidR="00704297" w:rsidRDefault="00D52B08" w:rsidP="00264C30">
      <w:pPr>
        <w:pStyle w:val="Heading2"/>
      </w:pPr>
      <w:bookmarkStart w:id="300" w:name="_Toc140907650"/>
      <w:r>
        <w:t>Điều 110. Nơi nhận Báo cáo tài chính</w:t>
      </w:r>
      <w:bookmarkEnd w:id="300"/>
    </w:p>
    <w:tbl>
      <w:tblPr>
        <w:tblStyle w:val="ab"/>
        <w:tblW w:w="8538" w:type="dxa"/>
        <w:tblInd w:w="-108" w:type="dxa"/>
        <w:tblLayout w:type="fixed"/>
        <w:tblLook w:val="0000" w:firstRow="0" w:lastRow="0" w:firstColumn="0" w:lastColumn="0" w:noHBand="0" w:noVBand="0"/>
      </w:tblPr>
      <w:tblGrid>
        <w:gridCol w:w="2268"/>
        <w:gridCol w:w="990"/>
        <w:gridCol w:w="1136"/>
        <w:gridCol w:w="1260"/>
        <w:gridCol w:w="1014"/>
        <w:gridCol w:w="770"/>
        <w:gridCol w:w="1100"/>
      </w:tblGrid>
      <w:tr w:rsidR="00704297">
        <w:tc>
          <w:tcPr>
            <w:tcW w:w="2268" w:type="dxa"/>
            <w:tcBorders>
              <w:top w:val="single" w:sz="8" w:space="0" w:color="000000"/>
              <w:left w:val="single" w:sz="8" w:space="0" w:color="000000"/>
              <w:bottom w:val="nil"/>
              <w:right w:val="single" w:sz="8" w:space="0" w:color="000000"/>
            </w:tcBorders>
            <w:tcMar>
              <w:top w:w="0" w:type="dxa"/>
              <w:left w:w="108" w:type="dxa"/>
              <w:bottom w:w="0" w:type="dxa"/>
              <w:right w:w="108" w:type="dxa"/>
            </w:tcMar>
          </w:tcPr>
          <w:p w:rsidR="00704297" w:rsidRDefault="00704297">
            <w:pPr>
              <w:spacing w:before="120"/>
              <w:rPr>
                <w:rFonts w:eastAsia="Times New Roman" w:cs="Times New Roman"/>
                <w:sz w:val="24"/>
                <w:szCs w:val="24"/>
              </w:rPr>
            </w:pPr>
          </w:p>
        </w:tc>
        <w:tc>
          <w:tcPr>
            <w:tcW w:w="990" w:type="dxa"/>
            <w:tcBorders>
              <w:top w:val="single" w:sz="8" w:space="0" w:color="000000"/>
              <w:left w:val="nil"/>
              <w:bottom w:val="nil"/>
              <w:right w:val="single" w:sz="8" w:space="0" w:color="000000"/>
            </w:tcBorders>
            <w:tcMar>
              <w:top w:w="0" w:type="dxa"/>
              <w:left w:w="108" w:type="dxa"/>
              <w:bottom w:w="0" w:type="dxa"/>
              <w:right w:w="108" w:type="dxa"/>
            </w:tcMar>
          </w:tcPr>
          <w:p w:rsidR="00704297" w:rsidRDefault="00704297">
            <w:pPr>
              <w:spacing w:before="120"/>
              <w:rPr>
                <w:rFonts w:eastAsia="Times New Roman" w:cs="Times New Roman"/>
                <w:sz w:val="24"/>
                <w:szCs w:val="24"/>
              </w:rPr>
            </w:pPr>
          </w:p>
        </w:tc>
        <w:tc>
          <w:tcPr>
            <w:tcW w:w="5280" w:type="dxa"/>
            <w:gridSpan w:val="5"/>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rPr>
                <w:b/>
              </w:rPr>
              <w:t>Nơi nhận báo cáo</w:t>
            </w:r>
          </w:p>
        </w:tc>
      </w:tr>
      <w:tr w:rsidR="00704297">
        <w:tc>
          <w:tcPr>
            <w:tcW w:w="226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rPr>
                <w:b/>
              </w:rPr>
              <w:t xml:space="preserve">CÁC LOẠI DOANH NGHIỆ </w:t>
            </w:r>
            <w:r>
              <w:t>(4)</w:t>
            </w:r>
          </w:p>
        </w:tc>
        <w:tc>
          <w:tcPr>
            <w:tcW w:w="990" w:type="dxa"/>
            <w:tcBorders>
              <w:top w:val="nil"/>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Kỳ lập báo cáo</w:t>
            </w:r>
          </w:p>
        </w:tc>
        <w:tc>
          <w:tcPr>
            <w:tcW w:w="1136" w:type="dxa"/>
            <w:tcBorders>
              <w:top w:val="nil"/>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Cơ quan tài chính (1)</w:t>
            </w:r>
          </w:p>
        </w:tc>
        <w:tc>
          <w:tcPr>
            <w:tcW w:w="126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Cơ quan Thuế (2)</w:t>
            </w:r>
          </w:p>
        </w:tc>
        <w:tc>
          <w:tcPr>
            <w:tcW w:w="101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Cơ quan Thống kê</w:t>
            </w:r>
          </w:p>
        </w:tc>
        <w:tc>
          <w:tcPr>
            <w:tcW w:w="77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DN cấp trên (3)</w:t>
            </w:r>
          </w:p>
        </w:tc>
        <w:tc>
          <w:tcPr>
            <w:tcW w:w="110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Cơ quan đăng ký kinh doanh</w:t>
            </w:r>
          </w:p>
        </w:tc>
      </w:tr>
      <w:tr w:rsidR="00704297">
        <w:tc>
          <w:tcPr>
            <w:tcW w:w="2268" w:type="dxa"/>
            <w:tcBorders>
              <w:top w:val="nil"/>
              <w:left w:val="single" w:sz="8" w:space="0" w:color="000000"/>
              <w:bottom w:val="nil"/>
              <w:right w:val="single" w:sz="8" w:space="0" w:color="000000"/>
            </w:tcBorders>
            <w:tcMar>
              <w:top w:w="0" w:type="dxa"/>
              <w:left w:w="108" w:type="dxa"/>
              <w:bottom w:w="0" w:type="dxa"/>
              <w:right w:w="108" w:type="dxa"/>
            </w:tcMar>
          </w:tcPr>
          <w:p w:rsidR="00704297" w:rsidRDefault="00D52B08">
            <w:pPr>
              <w:spacing w:before="120"/>
              <w:rPr>
                <w:rFonts w:eastAsia="Times New Roman" w:cs="Times New Roman"/>
                <w:sz w:val="28"/>
                <w:szCs w:val="28"/>
              </w:rPr>
            </w:pPr>
            <w:r>
              <w:t>1. Doanh nghiệp Nhà nước</w:t>
            </w:r>
          </w:p>
        </w:tc>
        <w:tc>
          <w:tcPr>
            <w:tcW w:w="990" w:type="dxa"/>
            <w:tcBorders>
              <w:top w:val="nil"/>
              <w:left w:val="nil"/>
              <w:bottom w:val="nil"/>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Quý, Năm</w:t>
            </w:r>
          </w:p>
        </w:tc>
        <w:tc>
          <w:tcPr>
            <w:tcW w:w="1136" w:type="dxa"/>
            <w:tcBorders>
              <w:top w:val="nil"/>
              <w:left w:val="nil"/>
              <w:bottom w:val="nil"/>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x</w:t>
            </w:r>
          </w:p>
        </w:tc>
        <w:tc>
          <w:tcPr>
            <w:tcW w:w="1260" w:type="dxa"/>
            <w:tcBorders>
              <w:top w:val="nil"/>
              <w:left w:val="nil"/>
              <w:bottom w:val="nil"/>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x</w:t>
            </w:r>
          </w:p>
        </w:tc>
        <w:tc>
          <w:tcPr>
            <w:tcW w:w="1014" w:type="dxa"/>
            <w:tcBorders>
              <w:top w:val="nil"/>
              <w:left w:val="nil"/>
              <w:bottom w:val="nil"/>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x</w:t>
            </w:r>
          </w:p>
        </w:tc>
        <w:tc>
          <w:tcPr>
            <w:tcW w:w="770" w:type="dxa"/>
            <w:tcBorders>
              <w:top w:val="nil"/>
              <w:left w:val="nil"/>
              <w:bottom w:val="nil"/>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x</w:t>
            </w:r>
          </w:p>
        </w:tc>
        <w:tc>
          <w:tcPr>
            <w:tcW w:w="1100" w:type="dxa"/>
            <w:tcBorders>
              <w:top w:val="nil"/>
              <w:left w:val="nil"/>
              <w:bottom w:val="nil"/>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x</w:t>
            </w:r>
          </w:p>
        </w:tc>
      </w:tr>
      <w:tr w:rsidR="00704297">
        <w:tc>
          <w:tcPr>
            <w:tcW w:w="22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704297" w:rsidRDefault="00D52B08">
            <w:pPr>
              <w:spacing w:before="120"/>
              <w:rPr>
                <w:rFonts w:eastAsia="Times New Roman" w:cs="Times New Roman"/>
                <w:sz w:val="28"/>
                <w:szCs w:val="28"/>
              </w:rPr>
            </w:pPr>
            <w:r>
              <w:t>2. Doanh nghiệp có vốn đầu tư nước ngoài</w:t>
            </w:r>
          </w:p>
        </w:tc>
        <w:tc>
          <w:tcPr>
            <w:tcW w:w="99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Năm</w:t>
            </w:r>
          </w:p>
        </w:tc>
        <w:tc>
          <w:tcPr>
            <w:tcW w:w="113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x</w:t>
            </w:r>
          </w:p>
        </w:tc>
        <w:tc>
          <w:tcPr>
            <w:tcW w:w="126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x</w:t>
            </w:r>
          </w:p>
        </w:tc>
        <w:tc>
          <w:tcPr>
            <w:tcW w:w="101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x</w:t>
            </w:r>
          </w:p>
        </w:tc>
        <w:tc>
          <w:tcPr>
            <w:tcW w:w="77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x</w:t>
            </w:r>
          </w:p>
        </w:tc>
        <w:tc>
          <w:tcPr>
            <w:tcW w:w="110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x</w:t>
            </w:r>
          </w:p>
        </w:tc>
      </w:tr>
      <w:tr w:rsidR="00704297">
        <w:tc>
          <w:tcPr>
            <w:tcW w:w="226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04297" w:rsidRDefault="00D52B08">
            <w:pPr>
              <w:spacing w:before="120"/>
              <w:rPr>
                <w:rFonts w:eastAsia="Times New Roman" w:cs="Times New Roman"/>
                <w:sz w:val="28"/>
                <w:szCs w:val="28"/>
              </w:rPr>
            </w:pPr>
            <w:r>
              <w:lastRenderedPageBreak/>
              <w:t>3. Các loại doanh nghiệp khác</w:t>
            </w:r>
          </w:p>
        </w:tc>
        <w:tc>
          <w:tcPr>
            <w:tcW w:w="990" w:type="dxa"/>
            <w:tcBorders>
              <w:top w:val="nil"/>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Năm</w:t>
            </w:r>
          </w:p>
        </w:tc>
        <w:tc>
          <w:tcPr>
            <w:tcW w:w="1136" w:type="dxa"/>
            <w:tcBorders>
              <w:top w:val="nil"/>
              <w:left w:val="nil"/>
              <w:bottom w:val="single" w:sz="8" w:space="0" w:color="000000"/>
              <w:right w:val="single" w:sz="8" w:space="0" w:color="000000"/>
            </w:tcBorders>
            <w:tcMar>
              <w:top w:w="0" w:type="dxa"/>
              <w:left w:w="108" w:type="dxa"/>
              <w:bottom w:w="0" w:type="dxa"/>
              <w:right w:w="108" w:type="dxa"/>
            </w:tcMar>
          </w:tcPr>
          <w:p w:rsidR="00704297" w:rsidRDefault="00704297">
            <w:pPr>
              <w:spacing w:before="120"/>
              <w:rPr>
                <w:rFonts w:eastAsia="Times New Roman" w:cs="Times New Roman"/>
                <w:sz w:val="24"/>
                <w:szCs w:val="24"/>
              </w:rPr>
            </w:pPr>
          </w:p>
        </w:tc>
        <w:tc>
          <w:tcPr>
            <w:tcW w:w="1260" w:type="dxa"/>
            <w:tcBorders>
              <w:top w:val="nil"/>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x</w:t>
            </w:r>
          </w:p>
        </w:tc>
        <w:tc>
          <w:tcPr>
            <w:tcW w:w="1014" w:type="dxa"/>
            <w:tcBorders>
              <w:top w:val="nil"/>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x</w:t>
            </w:r>
          </w:p>
        </w:tc>
        <w:tc>
          <w:tcPr>
            <w:tcW w:w="770" w:type="dxa"/>
            <w:tcBorders>
              <w:top w:val="nil"/>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x</w:t>
            </w:r>
          </w:p>
        </w:tc>
        <w:tc>
          <w:tcPr>
            <w:tcW w:w="1100" w:type="dxa"/>
            <w:tcBorders>
              <w:top w:val="nil"/>
              <w:left w:val="nil"/>
              <w:bottom w:val="single" w:sz="8" w:space="0" w:color="000000"/>
              <w:right w:val="single" w:sz="8" w:space="0" w:color="000000"/>
            </w:tcBorders>
            <w:tcMar>
              <w:top w:w="0" w:type="dxa"/>
              <w:left w:w="108" w:type="dxa"/>
              <w:bottom w:w="0" w:type="dxa"/>
              <w:right w:w="108" w:type="dxa"/>
            </w:tcMar>
          </w:tcPr>
          <w:p w:rsidR="00704297" w:rsidRDefault="00D52B08">
            <w:pPr>
              <w:spacing w:before="120"/>
              <w:jc w:val="center"/>
              <w:rPr>
                <w:rFonts w:eastAsia="Times New Roman" w:cs="Times New Roman"/>
                <w:sz w:val="28"/>
                <w:szCs w:val="28"/>
              </w:rPr>
            </w:pPr>
            <w:r>
              <w:t>x</w:t>
            </w:r>
          </w:p>
        </w:tc>
      </w:tr>
    </w:tbl>
    <w:p w:rsidR="00704297" w:rsidRDefault="00D52B08">
      <w:pPr>
        <w:spacing w:before="120"/>
        <w:rPr>
          <w:rFonts w:eastAsia="Times New Roman" w:cs="Times New Roman"/>
          <w:sz w:val="28"/>
          <w:szCs w:val="28"/>
        </w:rPr>
      </w:pPr>
      <w:r>
        <w:t>1. Đối với các doanh nghiệp Nhà nước đóng trên địa bàn tỉnh, thành phố trực thuộc Trung ương phải lập và nộp Báo cáo tài chính cho Sở Tài chính tỉnh, thành phố trực thuộc Trung ương. Đối với doanh nghiệp Nhà nước Trung ương còn phải nộp Báo cáo tài chính cho Bộ Tài chính (Cục Tài chính doanh nghiệp).</w:t>
      </w:r>
    </w:p>
    <w:p w:rsidR="00704297" w:rsidRDefault="00D52B08">
      <w:pPr>
        <w:spacing w:before="120"/>
        <w:rPr>
          <w:rFonts w:eastAsia="Times New Roman" w:cs="Times New Roman"/>
          <w:sz w:val="28"/>
          <w:szCs w:val="28"/>
        </w:rPr>
      </w:pPr>
      <w:r>
        <w:t>- Đối với các loại doanh nghiệp Nhà nước như: Ngân hàng thương mại, công ty xổ số kiến thiết, tổ chức tín dụng, doanh nghiệp bảo hiểm, công ty kinh doanh chứng khoán phải nộp Báo cáo tài chính cho Bộ Tài chính (Vụ Tài chính ngân hàng hoặc Cục Quản lý giám sát bảo hiểm).</w:t>
      </w:r>
    </w:p>
    <w:p w:rsidR="00704297" w:rsidRDefault="00D52B08">
      <w:pPr>
        <w:spacing w:before="120"/>
        <w:rPr>
          <w:rFonts w:eastAsia="Times New Roman" w:cs="Times New Roman"/>
          <w:sz w:val="28"/>
          <w:szCs w:val="28"/>
        </w:rPr>
      </w:pPr>
      <w:r>
        <w:t>- Các công ty kinh doanh chứng khoán và công ty đại chúng phải nộp Báo cáo tài chính cho Uỷ ban Chứng khoán Nhà nước và Sở Giao dịch chứng khoán.</w:t>
      </w:r>
    </w:p>
    <w:p w:rsidR="00704297" w:rsidRDefault="00D52B08">
      <w:pPr>
        <w:spacing w:before="120"/>
        <w:rPr>
          <w:rFonts w:eastAsia="Times New Roman" w:cs="Times New Roman"/>
          <w:sz w:val="28"/>
          <w:szCs w:val="28"/>
        </w:rPr>
      </w:pPr>
      <w:r>
        <w:t>2. Các doanh nghiệp phải gửi Báo cáo tài chính cho cơ quan thuế trực tiếp quản lý thuế tại địa phương. Đối với các Tổng công ty Nhà nước còn phải nộp Báo cáo tài chính cho Bộ Tài chính (Tổng cục Thuế).</w:t>
      </w:r>
    </w:p>
    <w:p w:rsidR="00704297" w:rsidRDefault="00D52B08">
      <w:pPr>
        <w:spacing w:before="120"/>
        <w:rPr>
          <w:rFonts w:eastAsia="Times New Roman" w:cs="Times New Roman"/>
          <w:sz w:val="28"/>
          <w:szCs w:val="28"/>
        </w:rPr>
      </w:pPr>
      <w:r>
        <w:t>3. Doanh nghiệp có đơn vị kế toán cấp trên phải nộp Báo cáo tài chính cho đơn vị kế toán cấp trên theo quy định của đơn vị kế toán cấp trên.</w:t>
      </w:r>
    </w:p>
    <w:p w:rsidR="00704297" w:rsidRDefault="00D52B08">
      <w:pPr>
        <w:spacing w:before="120"/>
        <w:rPr>
          <w:rFonts w:eastAsia="Times New Roman" w:cs="Times New Roman"/>
          <w:sz w:val="28"/>
          <w:szCs w:val="28"/>
        </w:rPr>
      </w:pPr>
      <w:r>
        <w:t>4. Đối với các doanh nghiệp mà pháp luật quy định phải kiểm toán Báo cáo tài chính thì phải kiểm toán trước khi nộp Báo cáo tài chính theo quy định. Báo cáo tài chính của các doanh nghiệp đã thực hiện kiểm toán phải đính kèm báo cáo kiểm toán vào Báo cáo tài chính khi nộp cho các cơ quan quản lý Nhà nước và doanh nghiệp cấp trên.</w:t>
      </w:r>
    </w:p>
    <w:p w:rsidR="00704297" w:rsidRDefault="00D52B08">
      <w:pPr>
        <w:spacing w:before="120"/>
        <w:rPr>
          <w:rFonts w:eastAsia="Times New Roman" w:cs="Times New Roman"/>
          <w:sz w:val="28"/>
          <w:szCs w:val="28"/>
        </w:rPr>
      </w:pPr>
      <w:r>
        <w:t>5. Cơ quan tài chính mà doanh nghiệp có vốn đầu tư trực tiếp nước ngoài (FDI) phải nộp Báo cáo tài chính là Sở Tài chính các tỉnh, thành phố trực thuộc Trung ương nơi doanh nghiệp đăng ký trụ sở kinh doanh chính.</w:t>
      </w:r>
    </w:p>
    <w:p w:rsidR="00704297" w:rsidRDefault="00D52B08">
      <w:pPr>
        <w:spacing w:before="120"/>
        <w:rPr>
          <w:rFonts w:eastAsia="Times New Roman" w:cs="Times New Roman"/>
          <w:sz w:val="28"/>
          <w:szCs w:val="28"/>
        </w:rPr>
      </w:pPr>
      <w:r>
        <w:t>6.</w:t>
      </w:r>
      <w:r>
        <w:rPr>
          <w:b/>
        </w:rPr>
        <w:t xml:space="preserve"> </w:t>
      </w:r>
      <w:r>
        <w:t>Đối với các doanh nghiệp Nhà nước sở hữu 100% vốn điều lệ, ngoài các cơ quan nơi doanh nghiệp phải nộp Báo cáo tài chính theo quy định trên, doanh nghiệp còn phải nộp Báo cáo tài chính cho các cơ quan, tổ chức được phân công, phân cấp thực hiện quyền của chủ sở hữu theo Nghị định số 99/2012/NĐ-CP và các văn bản sửa đổi, bổ sung, thay thế.</w:t>
      </w:r>
    </w:p>
    <w:p w:rsidR="00704297" w:rsidRDefault="00D52B08">
      <w:pPr>
        <w:spacing w:before="120"/>
        <w:rPr>
          <w:rFonts w:eastAsia="Times New Roman" w:cs="Times New Roman"/>
          <w:sz w:val="28"/>
          <w:szCs w:val="28"/>
        </w:rPr>
      </w:pPr>
      <w:r>
        <w:t xml:space="preserve">7. Các doanh nghiệp (kể cả các doanh nghiệp trong nước và doanh nghiệp có vốn đầu tư nước ngoài) có trụ sở nằm trong khu chế xuất, khu công nghiệp, khu công nghệ cao </w:t>
      </w:r>
      <w:r>
        <w:lastRenderedPageBreak/>
        <w:t>còn phải nộp Báo cáo tài chính năm cho Ban quản lý khu chế xuất, khu công nghiệp, khu công nghệ cao nếu được yêu cầu.</w:t>
      </w:r>
      <w:bookmarkStart w:id="301" w:name="1ulbmlt" w:colFirst="0" w:colLast="0"/>
      <w:bookmarkEnd w:id="301"/>
    </w:p>
    <w:p w:rsidR="00704297" w:rsidRDefault="00D52B08">
      <w:pPr>
        <w:pStyle w:val="Heading1"/>
        <w:rPr>
          <w:sz w:val="28"/>
          <w:szCs w:val="28"/>
        </w:rPr>
      </w:pPr>
      <w:bookmarkStart w:id="302" w:name="_Toc140907651"/>
      <w:r>
        <w:t>MỤC 2. NỘI DUNG VÀ PHƯƠNG PHÁP LẬP BÁO CÁO TÀI CHÍNH</w:t>
      </w:r>
      <w:bookmarkStart w:id="303" w:name="4ekz59m" w:colFirst="0" w:colLast="0"/>
      <w:bookmarkEnd w:id="303"/>
      <w:bookmarkEnd w:id="302"/>
    </w:p>
    <w:p w:rsidR="00704297" w:rsidRDefault="00D52B08" w:rsidP="00264C30">
      <w:pPr>
        <w:pStyle w:val="Heading2"/>
      </w:pPr>
      <w:bookmarkStart w:id="304" w:name="_Toc140907652"/>
      <w:r>
        <w:t>Điều 111. Những thông tin chung về doanh nghiệp</w:t>
      </w:r>
      <w:bookmarkEnd w:id="304"/>
    </w:p>
    <w:p w:rsidR="00704297" w:rsidRDefault="00D52B08">
      <w:pPr>
        <w:spacing w:before="120"/>
        <w:rPr>
          <w:rFonts w:eastAsia="Times New Roman" w:cs="Times New Roman"/>
          <w:sz w:val="28"/>
          <w:szCs w:val="28"/>
        </w:rPr>
      </w:pPr>
      <w:r>
        <w:t>Trong Báo cáo tài chính năm, doanh nghiệp phải trình bày các thông tin chung sau:</w:t>
      </w:r>
    </w:p>
    <w:p w:rsidR="00704297" w:rsidRDefault="00D52B08">
      <w:pPr>
        <w:spacing w:before="120"/>
        <w:rPr>
          <w:rFonts w:eastAsia="Times New Roman" w:cs="Times New Roman"/>
          <w:sz w:val="28"/>
          <w:szCs w:val="28"/>
        </w:rPr>
      </w:pPr>
      <w:r>
        <w:t>- Tên và địa chỉ của doanh nghiệp báo cáo;</w:t>
      </w:r>
    </w:p>
    <w:p w:rsidR="00704297" w:rsidRDefault="00D52B08">
      <w:pPr>
        <w:spacing w:before="120"/>
        <w:rPr>
          <w:rFonts w:eastAsia="Times New Roman" w:cs="Times New Roman"/>
          <w:sz w:val="28"/>
          <w:szCs w:val="28"/>
        </w:rPr>
      </w:pPr>
      <w:r>
        <w:t>- Nêu rõ Báo cáo tài chính này là Báo cáo tài chính riêng của doanh nghiệp, Báo cáo tài chính tổng hợp hay Báo cáo tài chính hợp nhất của công ty mẹ, tập đoàn;</w:t>
      </w:r>
    </w:p>
    <w:p w:rsidR="00704297" w:rsidRDefault="00D52B08">
      <w:pPr>
        <w:spacing w:before="120"/>
        <w:rPr>
          <w:rFonts w:eastAsia="Times New Roman" w:cs="Times New Roman"/>
          <w:sz w:val="28"/>
          <w:szCs w:val="28"/>
        </w:rPr>
      </w:pPr>
      <w:r>
        <w:t>- Ngày kết thúc kỳ kế toán;</w:t>
      </w:r>
    </w:p>
    <w:p w:rsidR="00704297" w:rsidRDefault="00D52B08">
      <w:pPr>
        <w:spacing w:before="120"/>
        <w:rPr>
          <w:rFonts w:eastAsia="Times New Roman" w:cs="Times New Roman"/>
          <w:sz w:val="28"/>
          <w:szCs w:val="28"/>
        </w:rPr>
      </w:pPr>
      <w:r>
        <w:t>- Ngày lập Báo cáo tài chính;</w:t>
      </w:r>
    </w:p>
    <w:p w:rsidR="00704297" w:rsidRDefault="00D52B08">
      <w:pPr>
        <w:spacing w:before="120"/>
        <w:rPr>
          <w:rFonts w:eastAsia="Times New Roman" w:cs="Times New Roman"/>
          <w:sz w:val="28"/>
          <w:szCs w:val="28"/>
        </w:rPr>
      </w:pPr>
      <w:r>
        <w:t>- Đơn vị tiền tệ dùng để ghi sổ kế toán;</w:t>
      </w:r>
    </w:p>
    <w:p w:rsidR="00704297" w:rsidRDefault="00D52B08">
      <w:pPr>
        <w:spacing w:before="120"/>
        <w:rPr>
          <w:rFonts w:eastAsia="Times New Roman" w:cs="Times New Roman"/>
          <w:sz w:val="28"/>
          <w:szCs w:val="28"/>
        </w:rPr>
      </w:pPr>
      <w:r>
        <w:t>- Đơn vị tiền tệ dùng để lập và trình bày Báo cáo tài chính.</w:t>
      </w:r>
      <w:bookmarkStart w:id="305" w:name="2tq9fhf" w:colFirst="0" w:colLast="0"/>
      <w:bookmarkEnd w:id="305"/>
    </w:p>
    <w:p w:rsidR="00704297" w:rsidRDefault="00D52B08" w:rsidP="00264C30">
      <w:pPr>
        <w:pStyle w:val="Heading2"/>
      </w:pPr>
      <w:bookmarkStart w:id="306" w:name="_Toc140907653"/>
      <w:r>
        <w:t>Điều 112. Hướng dẫn lập và trình bày Bảng cân đối kế toán năm</w:t>
      </w:r>
      <w:bookmarkEnd w:id="306"/>
    </w:p>
    <w:p w:rsidR="00704297" w:rsidRDefault="00D52B08">
      <w:pPr>
        <w:spacing w:before="120"/>
        <w:rPr>
          <w:rFonts w:eastAsia="Times New Roman" w:cs="Times New Roman"/>
          <w:sz w:val="28"/>
          <w:szCs w:val="28"/>
        </w:rPr>
      </w:pPr>
      <w:r>
        <w:rPr>
          <w:b/>
        </w:rPr>
        <w:t>1. Lập và trình Bảng cân đối kế toán của doanh nghiệp đáp ứng giả định hoạt động liên tục</w:t>
      </w:r>
    </w:p>
    <w:p w:rsidR="00704297" w:rsidRDefault="00D52B08">
      <w:pPr>
        <w:spacing w:before="120"/>
        <w:rPr>
          <w:rFonts w:eastAsia="Times New Roman" w:cs="Times New Roman"/>
          <w:sz w:val="28"/>
          <w:szCs w:val="28"/>
        </w:rPr>
      </w:pPr>
      <w:r>
        <w:rPr>
          <w:b/>
          <w:i/>
        </w:rPr>
        <w:t>1.1. Mục đích của Bảng cân đối kế toán</w:t>
      </w:r>
    </w:p>
    <w:p w:rsidR="00704297" w:rsidRDefault="00D52B08">
      <w:pPr>
        <w:spacing w:before="120"/>
        <w:rPr>
          <w:rFonts w:eastAsia="Times New Roman" w:cs="Times New Roman"/>
          <w:sz w:val="28"/>
          <w:szCs w:val="28"/>
        </w:rPr>
      </w:pPr>
      <w:r>
        <w:t>Bảng cân đối kế toán là Báo cáo tài chính tổng hợp, phản ánh tổng quát toàn bộ giá trị tài sản hiện có và nguồn hình thành tài sản đó của doanh nghiệp tại một thời điểm nhất định. Số liệu trên Bảng cân đối kế toán cho biết toàn bộ giá trị tài sản hiện có của doanh nghiệp theo cơ cấu của tài sản và cơ cấu nguồn vốn hình thành các tài sản đó. Căn cứ vào Bảng cân đối kế toán có thể nhận xét, đánh giá khái quát tình hình tài chính của doanh nghiệp.</w:t>
      </w:r>
    </w:p>
    <w:p w:rsidR="00704297" w:rsidRDefault="00D52B08">
      <w:pPr>
        <w:spacing w:before="120"/>
        <w:rPr>
          <w:rFonts w:eastAsia="Times New Roman" w:cs="Times New Roman"/>
        </w:rPr>
      </w:pPr>
      <w:r>
        <w:rPr>
          <w:b/>
          <w:i/>
        </w:rPr>
        <w:t>1.2. Nguyên tắc lập và trình bày Bảng cân đối kế toán</w:t>
      </w:r>
    </w:p>
    <w:p w:rsidR="00704297" w:rsidRDefault="00D52B08">
      <w:pPr>
        <w:spacing w:before="120"/>
        <w:rPr>
          <w:rFonts w:eastAsia="Times New Roman" w:cs="Times New Roman"/>
        </w:rPr>
      </w:pPr>
      <w:r>
        <w:t>1.2.1. Theo quy định tại Chuẩn mực kế toán “Trình bày Báo cáo tài chính” khi lập và trình bày Bảng cân đối kế toán phải tuân thủ các nguyên tắc chung về lập và trình bày Báo cáo tài chính. Ngoài ra, trên Bảng cân đối kế toán, các khoản mục Tài sản và Nợ phải trả phải được trình bày riêng biệt thành ngắn hạn và dài hạn, tuỳ theo thời hạn của chu kỳ kinh doanh bình thường của doanh nghiệp, cụ thể như sau:</w:t>
      </w:r>
    </w:p>
    <w:p w:rsidR="00704297" w:rsidRDefault="00D52B08">
      <w:pPr>
        <w:spacing w:before="120"/>
        <w:rPr>
          <w:rFonts w:eastAsia="Times New Roman" w:cs="Times New Roman"/>
        </w:rPr>
      </w:pPr>
      <w:r>
        <w:lastRenderedPageBreak/>
        <w:t>a) Đối với doanh nghiệp có chu kỳ kinh doanh bình thường trong vòng 12 tháng, thì Tài sản và Nợ phải trả được phân thành ngắn hạn và dài hạn theo nguyên tắc sau:</w:t>
      </w:r>
    </w:p>
    <w:p w:rsidR="00704297" w:rsidRDefault="00D52B08">
      <w:pPr>
        <w:spacing w:before="120"/>
        <w:rPr>
          <w:rFonts w:eastAsia="Times New Roman" w:cs="Times New Roman"/>
        </w:rPr>
      </w:pPr>
      <w:r>
        <w:t>- Tài sản và Nợ phải trả được thu hồi hay thanh toán trong vòng không quá 12 tháng tới kể từ thời điểm báo cáo được xếp vào loại ngắn hạn;</w:t>
      </w:r>
    </w:p>
    <w:p w:rsidR="00704297" w:rsidRDefault="00D52B08">
      <w:pPr>
        <w:spacing w:before="120"/>
        <w:rPr>
          <w:rFonts w:eastAsia="Times New Roman" w:cs="Times New Roman"/>
        </w:rPr>
      </w:pPr>
      <w:r>
        <w:t>- Tài sản và Nợ phải trả được thu hồi hay thanh toán từ 12 tháng trở lên kể từ thời điểm báo cáo được xếp vào loại dài hạn.</w:t>
      </w:r>
    </w:p>
    <w:p w:rsidR="00704297" w:rsidRDefault="00D52B08">
      <w:pPr>
        <w:spacing w:before="120"/>
        <w:rPr>
          <w:rFonts w:eastAsia="Times New Roman" w:cs="Times New Roman"/>
        </w:rPr>
      </w:pPr>
      <w:r>
        <w:t>b) Đối với doanh nghiệp có chu kỳ kinh doanh bình thường dài hơn 12 tháng, thì Tài sản và Nợ phải trả được phân thành ngắn hạn và dài hạn theo điều kiện sau:</w:t>
      </w:r>
    </w:p>
    <w:p w:rsidR="00704297" w:rsidRDefault="00D52B08">
      <w:pPr>
        <w:spacing w:before="120"/>
        <w:rPr>
          <w:rFonts w:eastAsia="Times New Roman" w:cs="Times New Roman"/>
        </w:rPr>
      </w:pPr>
      <w:r>
        <w:t>- Tài sản và Nợ phải trả được thu hồi hay thanh toán trong vòng một chu kỳ kinh doanh bình thường được xếp vào loại ngắn hạn;</w:t>
      </w:r>
    </w:p>
    <w:p w:rsidR="00704297" w:rsidRDefault="00D52B08">
      <w:pPr>
        <w:spacing w:before="120"/>
        <w:rPr>
          <w:rFonts w:eastAsia="Times New Roman" w:cs="Times New Roman"/>
        </w:rPr>
      </w:pPr>
      <w:r>
        <w:t>- Tài sản và Nợ phải trả được thu hồi hay thanh toán trong thời gian dài hơn một chu kỳ kinh doanh bình thường được xếp vào loại dài hạn.</w:t>
      </w:r>
    </w:p>
    <w:p w:rsidR="00704297" w:rsidRDefault="00D52B08">
      <w:pPr>
        <w:spacing w:before="120"/>
        <w:rPr>
          <w:rFonts w:eastAsia="Times New Roman" w:cs="Times New Roman"/>
        </w:rPr>
      </w:pPr>
      <w:r>
        <w:t>Trường hợp này, doanh nghiệp phải thuyết minh rõ đặc điểm xác định chu kỳ kinh doanh thông thường, thời gian bình quân của chu kỳ kinh doanh thông thường, các bằng chứng về chu kỳ sản xuất, kinh doanh của doanh nghiệp cũng như của ngành, lĩnh vực doanh nghiệp hoạt động.</w:t>
      </w:r>
    </w:p>
    <w:p w:rsidR="00704297" w:rsidRDefault="00D52B08">
      <w:pPr>
        <w:spacing w:before="120"/>
        <w:rPr>
          <w:rFonts w:eastAsia="Times New Roman" w:cs="Times New Roman"/>
        </w:rPr>
      </w:pPr>
      <w:r>
        <w:t>c) Đối với các doanh nghiệp do tính chất hoạt động không thể dựa vào chu kỳ kinh doanh để phân biệt giữa ngắn hạn và dài hạn, thì các Tài sản và Nợ phải trả được trình bày theo tính thanh khoản giảm dần.</w:t>
      </w:r>
    </w:p>
    <w:p w:rsidR="00704297" w:rsidRDefault="00D52B08">
      <w:pPr>
        <w:spacing w:before="120"/>
        <w:rPr>
          <w:rFonts w:eastAsia="Times New Roman" w:cs="Times New Roman"/>
        </w:rPr>
      </w:pPr>
      <w:r>
        <w:t>1.2.2. Khi lập Bảng cân đối kế toán tổng hợp giữa các đơn vị cấp trên và đơn vị cấp dưới trực thuộc không có tư cách pháp nhân, đơn vị cấp trên phải thực hiện loại trừ tất cả số dư của các khoản mục phát sinh từ các giao dịch nội bộ, như các khoản phải thu, phải trả, cho vay nội bộ.... giữa đơn vị cấp trên và đơn vị cấp dưới, giữa các đơn vị cấp dưới với nhau.</w:t>
      </w:r>
    </w:p>
    <w:p w:rsidR="00704297" w:rsidRDefault="00D52B08">
      <w:pPr>
        <w:spacing w:before="120"/>
        <w:rPr>
          <w:rFonts w:eastAsia="Times New Roman" w:cs="Times New Roman"/>
          <w:sz w:val="28"/>
          <w:szCs w:val="28"/>
        </w:rPr>
      </w:pPr>
      <w:r>
        <w:t>Kỹ thuật loại trừ các khoản mục nội bộ khi tổng hợp Báo cáo giữa đơn vị cấp trên và cấp dưới hạch toán phụ thuộc được thực hiện tương tự như kỹ thuật hợp nhất Báo cáo tài chính.</w:t>
      </w:r>
    </w:p>
    <w:p w:rsidR="00704297" w:rsidRDefault="00D52B08">
      <w:pPr>
        <w:spacing w:before="120"/>
        <w:rPr>
          <w:rFonts w:eastAsia="Times New Roman" w:cs="Times New Roman"/>
          <w:sz w:val="28"/>
          <w:szCs w:val="28"/>
        </w:rPr>
      </w:pPr>
      <w:r>
        <w:t>1.2.3. Các chỉ tiêu không có số liệu được miễn trình bày trên Bảng cân đối kế toán. Doanh nghiệp chủ động đánh lại số thứ tự của các chỉ tiêu theo nguyên tắc liên tục trong mỗi phần.</w:t>
      </w:r>
    </w:p>
    <w:p w:rsidR="00704297" w:rsidRDefault="00D52B08">
      <w:pPr>
        <w:spacing w:before="120"/>
        <w:rPr>
          <w:rFonts w:eastAsia="Times New Roman" w:cs="Times New Roman"/>
          <w:sz w:val="28"/>
          <w:szCs w:val="28"/>
        </w:rPr>
      </w:pPr>
      <w:r>
        <w:rPr>
          <w:b/>
          <w:i/>
        </w:rPr>
        <w:t>1.3. Cơ sở lập Bảng cân đối kế toán</w:t>
      </w:r>
    </w:p>
    <w:p w:rsidR="00704297" w:rsidRDefault="00D52B08">
      <w:pPr>
        <w:spacing w:before="120"/>
        <w:rPr>
          <w:rFonts w:eastAsia="Times New Roman" w:cs="Times New Roman"/>
          <w:sz w:val="28"/>
          <w:szCs w:val="28"/>
        </w:rPr>
      </w:pPr>
      <w:r>
        <w:t>- Căn cứ vào sổ kế toán tổng hợp;</w:t>
      </w:r>
    </w:p>
    <w:p w:rsidR="00704297" w:rsidRDefault="00D52B08">
      <w:pPr>
        <w:spacing w:before="120"/>
        <w:rPr>
          <w:rFonts w:eastAsia="Times New Roman" w:cs="Times New Roman"/>
          <w:sz w:val="28"/>
          <w:szCs w:val="28"/>
        </w:rPr>
      </w:pPr>
      <w:r>
        <w:lastRenderedPageBreak/>
        <w:t>- Căn cứ vào sổ, thẻ kế toán chi tiết hoặc Bảng tổng hợp chi tiết;</w:t>
      </w:r>
    </w:p>
    <w:p w:rsidR="00704297" w:rsidRDefault="00D52B08">
      <w:pPr>
        <w:spacing w:before="120"/>
        <w:rPr>
          <w:rFonts w:eastAsia="Times New Roman" w:cs="Times New Roman"/>
          <w:sz w:val="28"/>
          <w:szCs w:val="28"/>
        </w:rPr>
      </w:pPr>
      <w:r>
        <w:t>- Căn cứ vào Bảng cân đối kế toán năm trước (để trình bày cột đầu năm).</w:t>
      </w:r>
    </w:p>
    <w:p w:rsidR="00704297" w:rsidRDefault="00D52B08">
      <w:pPr>
        <w:spacing w:before="120"/>
        <w:rPr>
          <w:rFonts w:eastAsia="Times New Roman" w:cs="Times New Roman"/>
          <w:sz w:val="28"/>
          <w:szCs w:val="28"/>
        </w:rPr>
      </w:pPr>
      <w:r>
        <w:rPr>
          <w:b/>
          <w:i/>
        </w:rPr>
        <w:t>1.4. Nội dung và phương pháp lập các chỉ tiêu trong Bảng cân đối kế toán của doanh nghiệp đáp ứng giả định hoạt động liên tục (Mẫu B01-DN)</w:t>
      </w:r>
    </w:p>
    <w:p w:rsidR="00704297" w:rsidRDefault="00D52B08">
      <w:pPr>
        <w:spacing w:before="120"/>
        <w:rPr>
          <w:rFonts w:eastAsia="Times New Roman" w:cs="Times New Roman"/>
          <w:sz w:val="28"/>
          <w:szCs w:val="28"/>
        </w:rPr>
      </w:pPr>
      <w:r>
        <w:rPr>
          <w:b/>
          <w:i/>
        </w:rPr>
        <w:t>a) Tài sản ngắn hạn (Mã số 100)</w:t>
      </w:r>
    </w:p>
    <w:p w:rsidR="00704297" w:rsidRDefault="00D52B08">
      <w:pPr>
        <w:spacing w:before="120"/>
        <w:rPr>
          <w:rFonts w:eastAsia="Times New Roman" w:cs="Times New Roman"/>
          <w:sz w:val="28"/>
          <w:szCs w:val="28"/>
        </w:rPr>
      </w:pPr>
      <w:r>
        <w:t>Tài sản ngắn hạn phản ánh tổng giá trị tiền, các khoản tương đương tiền và các tài sản ngắn hạn khác có thể chuyển đổi thành tiền, có thể bán hay sử dụng trong vòng không quá 12 tháng hoặc một chu kỳ kinh doanh bình thường của doanh nghiệp tại thời điểm báo cáo, gồm: Tiền, các khoản tương đương tiền, các khoản đầu tư tài chính ngắn hạn, các khoản phải thu ngắn hạn, hàng tồn kho và tài sản ngắn hạn khác.</w:t>
      </w:r>
    </w:p>
    <w:p w:rsidR="00704297" w:rsidRDefault="00D52B08">
      <w:pPr>
        <w:spacing w:before="120"/>
        <w:rPr>
          <w:rFonts w:eastAsia="Times New Roman" w:cs="Times New Roman"/>
          <w:sz w:val="28"/>
          <w:szCs w:val="28"/>
        </w:rPr>
      </w:pPr>
      <w:r>
        <w:t>Mã số 100 = Mã số 110 + Mã số 120 + Mã số 130 + Mã số 140 + Mã số 150.</w:t>
      </w:r>
    </w:p>
    <w:p w:rsidR="00704297" w:rsidRDefault="00D52B08">
      <w:pPr>
        <w:spacing w:before="120"/>
        <w:rPr>
          <w:rFonts w:eastAsia="Times New Roman" w:cs="Times New Roman"/>
          <w:sz w:val="28"/>
          <w:szCs w:val="28"/>
        </w:rPr>
      </w:pPr>
      <w:r>
        <w:rPr>
          <w:b/>
          <w:i/>
        </w:rPr>
        <w:t>- Tiền và các khoản tương đương tiền (Mã số 110)</w:t>
      </w:r>
    </w:p>
    <w:p w:rsidR="00704297" w:rsidRDefault="00D52B08">
      <w:pPr>
        <w:spacing w:before="120"/>
        <w:rPr>
          <w:rFonts w:eastAsia="Times New Roman" w:cs="Times New Roman"/>
          <w:sz w:val="28"/>
          <w:szCs w:val="28"/>
        </w:rPr>
      </w:pPr>
      <w:r>
        <w:t>Là chỉ tiêu tổng hợp phản ánh toàn bộ số tiền và các khoản tương đương tiền hiện có của doanh nghiệp tại thời điểm báo cáo, gồm: Tiền mặt tại quỹ, tiền gửi ngân hàng (không kỳ hạn), tiền đang chuyển và các khoản tương đương tiền của doanh nghiệp. Mã số 110 = Mã số 111 + Mã số 112.</w:t>
      </w:r>
    </w:p>
    <w:p w:rsidR="00704297" w:rsidRDefault="00D52B08">
      <w:pPr>
        <w:spacing w:before="120"/>
        <w:rPr>
          <w:rFonts w:eastAsia="Times New Roman" w:cs="Times New Roman"/>
          <w:sz w:val="28"/>
          <w:szCs w:val="28"/>
        </w:rPr>
      </w:pPr>
      <w:r>
        <w:rPr>
          <w:i/>
        </w:rPr>
        <w:t>+ Tiền (Mã số 111)</w:t>
      </w:r>
    </w:p>
    <w:p w:rsidR="00704297" w:rsidRDefault="00D52B08">
      <w:pPr>
        <w:spacing w:before="120"/>
        <w:rPr>
          <w:rFonts w:eastAsia="Times New Roman" w:cs="Times New Roman"/>
          <w:sz w:val="28"/>
          <w:szCs w:val="28"/>
        </w:rPr>
      </w:pPr>
      <w:r>
        <w:t>Là chỉ tiêu phản ánh toàn bộ số tiền hiện có của doanh nghiệp tại thời điểm báo cáo, gồm: Tiền mặt tại quỹ của doanh nghiệp, tiền gửi ngân hàng không kỳ hạn và tiền đang chuyển. Số liệu để ghi vào chỉ tiêu “Tiền” là tổng số dư Nợ của các Tài khoản 111 “Tiền mặt”, 112 “Tiền gửi ngân hàng” và 113 “Tiền đang chuyển”.</w:t>
      </w:r>
    </w:p>
    <w:p w:rsidR="00704297" w:rsidRDefault="00D52B08">
      <w:pPr>
        <w:spacing w:before="120"/>
        <w:rPr>
          <w:rFonts w:eastAsia="Times New Roman" w:cs="Times New Roman"/>
          <w:sz w:val="28"/>
          <w:szCs w:val="28"/>
        </w:rPr>
      </w:pPr>
      <w:r>
        <w:rPr>
          <w:i/>
        </w:rPr>
        <w:t>+ Các khoản tương đương tiền (Mã số 112)</w:t>
      </w:r>
    </w:p>
    <w:p w:rsidR="00704297" w:rsidRDefault="00D52B08">
      <w:pPr>
        <w:spacing w:before="120"/>
        <w:rPr>
          <w:rFonts w:eastAsia="Times New Roman" w:cs="Times New Roman"/>
          <w:sz w:val="28"/>
          <w:szCs w:val="28"/>
        </w:rPr>
      </w:pPr>
      <w:r>
        <w:t>Chỉ tiêu này phản ánh các khoản đầu tư ngắn hạn có thời hạn thu hồi không quá 3 tháng kể từ ngày đầu tư có khả năng chuyển đổi dễ dàng thành một lượng tiền xác định và không có rủi ro trong việc chuyển đổi thành tiền tại thời điểm báo cáo.</w:t>
      </w:r>
    </w:p>
    <w:p w:rsidR="00704297" w:rsidRDefault="00D52B08">
      <w:pPr>
        <w:spacing w:before="120"/>
        <w:rPr>
          <w:rFonts w:eastAsia="Times New Roman" w:cs="Times New Roman"/>
          <w:sz w:val="28"/>
          <w:szCs w:val="28"/>
        </w:rPr>
      </w:pPr>
      <w:r>
        <w:t xml:space="preserve">Số liệu để ghi vào chỉ tiêu này căn cứ chủ yếu vào số dư Nợ chi tiết của tài khoản 1281 “Tiền gửi có kỳ hạn” (chi tiết các khoản tiền gửi có kỳ hạn gốc không quá 3 tháng) và tài khoản 1288 “Các khoản đầu tư khác nắm giữ đến ngày đáo hạn” (chi tiết các khoản đủ tiêu chuẩn phân loại là tương đương tiền). Ngoài ra, trong quá trình lập báo cáo, nếu nhận thấy các khoản được phản ánh ở các tài khoản khác thỏa mãn định nghĩa tương tương tiền thì kế toán được phép trình bày trong chỉ tiêu này. Các khoản tương đương </w:t>
      </w:r>
      <w:r>
        <w:lastRenderedPageBreak/>
        <w:t>tiền có thể bao gồm: Kỳ phiếu ngân hàng, tín phiếu kho bạc, tiền gửi ngân hàng có kỳ hạn gốc không quá 3 tháng…</w:t>
      </w:r>
    </w:p>
    <w:p w:rsidR="00704297" w:rsidRDefault="00D52B08">
      <w:pPr>
        <w:spacing w:before="120"/>
        <w:rPr>
          <w:rFonts w:eastAsia="Times New Roman" w:cs="Times New Roman"/>
          <w:sz w:val="28"/>
          <w:szCs w:val="28"/>
        </w:rPr>
      </w:pPr>
      <w:r>
        <w:t>Các khoản trước đây được phân loại là tương đương tiền nhưng quá hạn chưa thu hồi được phải chuyển sang trình bày tại các chỉ tiêu khác, phù hợp với nội dung của từng khoản mục.</w:t>
      </w:r>
    </w:p>
    <w:p w:rsidR="00704297" w:rsidRDefault="00D52B08">
      <w:pPr>
        <w:spacing w:before="120"/>
        <w:rPr>
          <w:rFonts w:eastAsia="Times New Roman" w:cs="Times New Roman"/>
          <w:sz w:val="28"/>
          <w:szCs w:val="28"/>
        </w:rPr>
      </w:pPr>
      <w:r>
        <w:t>Khi phân tích các chỉ tiêu tài chính, ngoài các khoản tương đương tiền trình bày trong chỉ tiêu này, kế toán có thể coi tương đương tiền bao gồm cả các khoản có thời hạn thu hồi còn lại dưới 3 tháng kể từ ngày báo cáo (nhưng có kỳ hạn gốc trên 3 tháng) có khả năng chuyển đổi dễ dàng thành một lượng tiền xác định và không có rủi ro trong việc chuyển đổi thành tiền.</w:t>
      </w:r>
    </w:p>
    <w:p w:rsidR="00704297" w:rsidRDefault="00D52B08">
      <w:pPr>
        <w:spacing w:before="120"/>
        <w:rPr>
          <w:rFonts w:eastAsia="Times New Roman" w:cs="Times New Roman"/>
          <w:sz w:val="28"/>
          <w:szCs w:val="28"/>
        </w:rPr>
      </w:pPr>
      <w:r>
        <w:rPr>
          <w:b/>
          <w:i/>
        </w:rPr>
        <w:t>- Đầu tư tài chính ngắn hạn (Mã số 120)</w:t>
      </w:r>
    </w:p>
    <w:p w:rsidR="00704297" w:rsidRDefault="00D52B08">
      <w:pPr>
        <w:spacing w:before="120"/>
        <w:rPr>
          <w:rFonts w:eastAsia="Times New Roman" w:cs="Times New Roman"/>
          <w:sz w:val="28"/>
          <w:szCs w:val="28"/>
        </w:rPr>
      </w:pPr>
      <w:r>
        <w:t>Là chỉ tiêu tổng hợp phản ánh tổng giá trị của các khoản đầu tư ngắn hạn (sau khi đã trừ đi dự phòng giảm giá chứng khoán kinh doanh), bao gồm: Chứng khoán nắm giữ vì mục đích kinh doanh, các khoản đầu tư nắm giữ đến ngày đáo hạn và các khoản đầu tư khác có kỳ hạn còn lại không quá 12 tháng kể từ thời điểm báo cáo.</w:t>
      </w:r>
    </w:p>
    <w:p w:rsidR="00704297" w:rsidRDefault="00D52B08">
      <w:pPr>
        <w:spacing w:before="120"/>
        <w:rPr>
          <w:rFonts w:eastAsia="Times New Roman" w:cs="Times New Roman"/>
          <w:sz w:val="28"/>
          <w:szCs w:val="28"/>
        </w:rPr>
      </w:pPr>
      <w:r>
        <w:t>Các khoản đầu tư ngắn hạn được phản ánh trong chỉ tiêu này không bao gồm các khoản đầu tư ngắn hạn đã được trình bày trong chỉ tiêu “Các khoản tương đương tiền”, chỉ tiêu “Phải thu về cho vay ngắn hạn”.</w:t>
      </w:r>
    </w:p>
    <w:p w:rsidR="00704297" w:rsidRDefault="00D52B08">
      <w:pPr>
        <w:spacing w:before="120"/>
        <w:rPr>
          <w:rFonts w:eastAsia="Times New Roman" w:cs="Times New Roman"/>
          <w:sz w:val="28"/>
          <w:szCs w:val="28"/>
        </w:rPr>
      </w:pPr>
      <w:r>
        <w:t>Mã số 120 = Mã số 121+ Mã số 122 + Mã số 123.</w:t>
      </w:r>
    </w:p>
    <w:p w:rsidR="00704297" w:rsidRDefault="00D52B08">
      <w:pPr>
        <w:spacing w:before="120"/>
        <w:rPr>
          <w:rFonts w:eastAsia="Times New Roman" w:cs="Times New Roman"/>
          <w:sz w:val="28"/>
          <w:szCs w:val="28"/>
        </w:rPr>
      </w:pPr>
      <w:r>
        <w:rPr>
          <w:i/>
        </w:rPr>
        <w:t>+ Chứng khoán kinh doanh (Mã số 121)</w:t>
      </w:r>
    </w:p>
    <w:p w:rsidR="00704297" w:rsidRDefault="00D52B08">
      <w:pPr>
        <w:spacing w:before="120"/>
        <w:rPr>
          <w:rFonts w:eastAsia="Times New Roman" w:cs="Times New Roman"/>
          <w:sz w:val="28"/>
          <w:szCs w:val="28"/>
        </w:rPr>
      </w:pPr>
      <w:r>
        <w:t>Chỉ tiêu này phản ánh giá trị các khoản chứng khoán và các công cụ tài chính khác nắm giữ vì mục đích kinh doanh tại thời điểm báo cáo (nắm giữ với mục đích chờ tăng giá để bán ra kiếm lời). Chỉ tiêu này có thể bao gồm cả các công cụ tài chính không được chứng khoán hóa, ví dụ như thương phiếu, hợp đồng kỳ hạn, hợp đồng hoán đổi… nắm giữ vì mục đích kinh doanh. Số liệu để ghi vào chỉ tiêu này là số dư Nợ của tài khoản 121 – “Chứng khoán kinh doanh”.</w:t>
      </w:r>
    </w:p>
    <w:p w:rsidR="00704297" w:rsidRDefault="00D52B08">
      <w:pPr>
        <w:spacing w:before="120"/>
        <w:rPr>
          <w:rFonts w:eastAsia="Times New Roman" w:cs="Times New Roman"/>
          <w:sz w:val="28"/>
          <w:szCs w:val="28"/>
        </w:rPr>
      </w:pPr>
      <w:r>
        <w:rPr>
          <w:i/>
        </w:rPr>
        <w:t>+ Dự phòng giảm giá chứng khoán kinh doanh (Mã số 122)</w:t>
      </w:r>
    </w:p>
    <w:p w:rsidR="00704297" w:rsidRDefault="00D52B08">
      <w:pPr>
        <w:spacing w:before="120"/>
        <w:rPr>
          <w:rFonts w:eastAsia="Times New Roman" w:cs="Times New Roman"/>
          <w:sz w:val="28"/>
          <w:szCs w:val="28"/>
        </w:rPr>
      </w:pPr>
      <w:r>
        <w:t>Chỉ tiêu này phản ánh khoản dự phòng giảm giá của các khoản chứng khoán kinh doanh tại thời điểm báo cáo. Số liệu để ghi vào chỉ tiêu này là số dư Có của Tài khoản 2291 “Dự phòng giảm giá chứng khoán kinh doanh” và được ghi bằng số âm dưới hình thức ghi trong ngoặc đơn (...).</w:t>
      </w:r>
    </w:p>
    <w:p w:rsidR="00704297" w:rsidRDefault="00D52B08">
      <w:pPr>
        <w:spacing w:before="120"/>
        <w:rPr>
          <w:rFonts w:eastAsia="Times New Roman" w:cs="Times New Roman"/>
          <w:sz w:val="28"/>
          <w:szCs w:val="28"/>
        </w:rPr>
      </w:pPr>
      <w:r>
        <w:rPr>
          <w:i/>
        </w:rPr>
        <w:t>+ Đầu tư nắm giữ đến ngày đáo hạn (Mã số 123)</w:t>
      </w:r>
    </w:p>
    <w:p w:rsidR="00704297" w:rsidRDefault="00D52B08">
      <w:pPr>
        <w:spacing w:before="120"/>
        <w:rPr>
          <w:rFonts w:eastAsia="Times New Roman" w:cs="Times New Roman"/>
          <w:sz w:val="28"/>
          <w:szCs w:val="28"/>
        </w:rPr>
      </w:pPr>
      <w:r>
        <w:lastRenderedPageBreak/>
        <w:t>Chỉ tiêu này phản ánh các khoản đầu tư nắm giữ đến ngày đáo hạn có kỳ hạn còn lại không quá 12 tháng kể từ thời điểm báo cáo, như tiền gửi có kỳ hạn, trái phiếu, thương phiếu và các loại chứng khoán nợ khác. Chỉ tiêu này không bao gồm các khoản đầu tư nắm giữ đến ngày đáo hạn đã được trình bày trong chỉ tiêu “Các khoản tương đương tiền”, chỉ tiêu “Phải thu về cho vay ngắn hạn”. Số liệu để ghi vào chỉ tiêu này là số dư Nợ của TK 1281, TK 1282, 1288 (chi tiết các khoản có kỳ hạn còn lại không quá 12 tháng và không được phân loại là tương đương tiền).</w:t>
      </w:r>
    </w:p>
    <w:p w:rsidR="00704297" w:rsidRDefault="00D52B08">
      <w:pPr>
        <w:spacing w:before="120"/>
        <w:rPr>
          <w:rFonts w:eastAsia="Times New Roman" w:cs="Times New Roman"/>
          <w:sz w:val="28"/>
          <w:szCs w:val="28"/>
        </w:rPr>
      </w:pPr>
      <w:r>
        <w:rPr>
          <w:b/>
          <w:i/>
        </w:rPr>
        <w:t>- Các khoản phải thu ngắn hạn (Mã số 130)</w:t>
      </w:r>
    </w:p>
    <w:p w:rsidR="00704297" w:rsidRDefault="00D52B08">
      <w:pPr>
        <w:spacing w:before="120"/>
        <w:rPr>
          <w:rFonts w:eastAsia="Times New Roman" w:cs="Times New Roman"/>
          <w:sz w:val="28"/>
          <w:szCs w:val="28"/>
        </w:rPr>
      </w:pPr>
      <w:r>
        <w:t>Là chỉ tiêu tổng hợp phản ánh toàn bộ giá trị của các khoản phải thu ngắn hạn có kỳ hạn thu hồi còn lại không quá 12 tháng hoặc trong một chu kỳ kinh doanh thông thường tại thời điểm báo cáo (sau khi trừ đi dự phòng phải thu ngắn hạn khó đòi), như: Phải thu của khách hàng, trả trước cho người bán, phải thu nội bộ, phải thu theo tiến độ kế hoạch hợp đồng xây dựng, phải thu về cho vay và phải thu ngắn hạn khác. Mã số 130 = Mã số 131 + Mã số 132 + Mã số 133 + Mã số 134 + Mã số 135 + Mã số 136 + Mã số 137 + Mã số 139.</w:t>
      </w:r>
    </w:p>
    <w:p w:rsidR="00704297" w:rsidRDefault="00D52B08">
      <w:pPr>
        <w:spacing w:before="120"/>
        <w:rPr>
          <w:rFonts w:eastAsia="Times New Roman" w:cs="Times New Roman"/>
          <w:sz w:val="28"/>
          <w:szCs w:val="28"/>
        </w:rPr>
      </w:pPr>
      <w:r>
        <w:rPr>
          <w:i/>
        </w:rPr>
        <w:t>+ Phải thu ngắn hạn của khách hàng (Mã số 131)</w:t>
      </w:r>
    </w:p>
    <w:p w:rsidR="00704297" w:rsidRDefault="00D52B08">
      <w:pPr>
        <w:spacing w:before="120"/>
        <w:rPr>
          <w:rFonts w:eastAsia="Times New Roman" w:cs="Times New Roman"/>
          <w:sz w:val="28"/>
          <w:szCs w:val="28"/>
        </w:rPr>
      </w:pPr>
      <w:r>
        <w:t>Chỉ tiêu này phản ánh số tiền còn phải thu của khách hàng có kỳ hạn thu hồi còn lại không quá 12 tháng hoặc trong một chu kỳ kinh doanh thông thường tại thời điểm báo cáo. Số liệu để ghi vào chỉ tiêu này căn cứ vào tổng số dư Nợ chi tiết của Tài khoản 131 “Phải thu của khách hàng” mở theo từng khách hàng.</w:t>
      </w:r>
    </w:p>
    <w:p w:rsidR="00704297" w:rsidRDefault="00D52B08">
      <w:pPr>
        <w:spacing w:before="120"/>
        <w:rPr>
          <w:rFonts w:eastAsia="Times New Roman" w:cs="Times New Roman"/>
          <w:sz w:val="28"/>
          <w:szCs w:val="28"/>
        </w:rPr>
      </w:pPr>
      <w:r>
        <w:rPr>
          <w:i/>
        </w:rPr>
        <w:t>+ Trả trước cho người bán ngắn hạn (Mã số 132)</w:t>
      </w:r>
    </w:p>
    <w:p w:rsidR="00704297" w:rsidRDefault="00D52B08">
      <w:pPr>
        <w:spacing w:before="120"/>
        <w:rPr>
          <w:rFonts w:eastAsia="Times New Roman" w:cs="Times New Roman"/>
          <w:sz w:val="28"/>
          <w:szCs w:val="28"/>
        </w:rPr>
      </w:pPr>
      <w:r>
        <w:t>Chỉ tiêu này phản ánh số tiền đã trả trước cho người bán không quá 12 tháng hoặc trong một chu kỳ kinh doanh thông thường để mua tài sản nhưng chưa nhận được tài sản tại thời điểm báo cáo. Số liệu để ghi vào chỉ tiêu này căn cứ vào tổng số phát sinh Nợ chi tiết của Tài khoản 331 “Phải trả cho người bán” mở theo từng người bán.</w:t>
      </w:r>
    </w:p>
    <w:p w:rsidR="00704297" w:rsidRDefault="00D52B08">
      <w:pPr>
        <w:spacing w:before="120"/>
        <w:rPr>
          <w:rFonts w:eastAsia="Times New Roman" w:cs="Times New Roman"/>
          <w:sz w:val="28"/>
          <w:szCs w:val="28"/>
        </w:rPr>
      </w:pPr>
      <w:r>
        <w:rPr>
          <w:i/>
        </w:rPr>
        <w:t>+ Phải thu nội bộ ngắn hạn (Mã số 133)</w:t>
      </w:r>
    </w:p>
    <w:p w:rsidR="00704297" w:rsidRDefault="00D52B08">
      <w:pPr>
        <w:spacing w:before="120"/>
        <w:rPr>
          <w:rFonts w:eastAsia="Times New Roman" w:cs="Times New Roman"/>
          <w:sz w:val="28"/>
          <w:szCs w:val="28"/>
        </w:rPr>
      </w:pPr>
      <w:r>
        <w:t xml:space="preserve">Chỉ tiêu này phản ánh các khoản phải thu giữa đơn vị cấp trên và các đơn vị trực thuộc không có tư cách pháp nhân hạch toán phụ thuộc và giữa các đơn vị trực thuộc không có tư cách pháp nhân hạch toán phụ thuộc với nhau trong các quan hệ thanh toán ngoài quan hệ giao vốn, có kỳ hạn thu hồi còn lại không quá 12 tháng hoặc trong một chu kỳ kinh doanh thông thường tại thời điểm báo cáo. Số liệu để ghi vào chỉ tiêu này là số dư Nợ chi tiết của các Tài khoản 1362, 1363, 1368 trên Sổ kế toán chi tiết Tài khoản 136. Khi đơn vị cấp trên lập Báo cáo tài chính tổng hợp với đơn vị cấp dưới hạch toán phụ </w:t>
      </w:r>
      <w:r>
        <w:lastRenderedPageBreak/>
        <w:t>thuộc, chỉ tiêu này được bù trừ với chỉ tiêu “Phải trả nội bộ ngắn hạn” trên Bảng cân đối kế toán của các đơn vị hạch toán phụ thuộc.</w:t>
      </w:r>
    </w:p>
    <w:p w:rsidR="00704297" w:rsidRDefault="00D52B08">
      <w:pPr>
        <w:spacing w:before="120"/>
        <w:rPr>
          <w:rFonts w:eastAsia="Times New Roman" w:cs="Times New Roman"/>
          <w:sz w:val="28"/>
          <w:szCs w:val="28"/>
        </w:rPr>
      </w:pPr>
      <w:r>
        <w:rPr>
          <w:i/>
        </w:rPr>
        <w:t>+ Phải thu theo tiến độ kế hoạch hợp đồng xây dựng (Mã số 134)</w:t>
      </w:r>
    </w:p>
    <w:p w:rsidR="00704297" w:rsidRDefault="00D52B08">
      <w:pPr>
        <w:spacing w:before="120"/>
        <w:rPr>
          <w:rFonts w:eastAsia="Times New Roman" w:cs="Times New Roman"/>
          <w:sz w:val="28"/>
          <w:szCs w:val="28"/>
        </w:rPr>
      </w:pPr>
      <w:r>
        <w:t>Chỉ tiêu này phản ánh số chênh lệch giữa tổng số doanh thu đã ghi nhận luỹ kế tương ứng với phần công việc đã hoàn thành lớn hơn tổng số tiền luỹ kế khách hàng phải thanh toán theo tiến độ kế hoạch đến cuối kỳ báo cáo của các hợp đồng xây dựng dở dang. Số liệu để ghi vào chỉ tiêu này căn cứ vào số dư Nợ TK 337 “Thanh toán theo tiến độ kế hoạch hợp đồng xây dựng”.</w:t>
      </w:r>
    </w:p>
    <w:p w:rsidR="00704297" w:rsidRDefault="00D52B08">
      <w:pPr>
        <w:spacing w:before="120"/>
        <w:rPr>
          <w:rFonts w:eastAsia="Times New Roman" w:cs="Times New Roman"/>
          <w:sz w:val="28"/>
          <w:szCs w:val="28"/>
        </w:rPr>
      </w:pPr>
      <w:r>
        <w:rPr>
          <w:i/>
        </w:rPr>
        <w:t>+ Phải thu về cho vay ngắn hạn (Mã số 135)</w:t>
      </w:r>
    </w:p>
    <w:p w:rsidR="00704297" w:rsidRDefault="00D52B08">
      <w:pPr>
        <w:spacing w:before="120"/>
        <w:rPr>
          <w:rFonts w:eastAsia="Times New Roman" w:cs="Times New Roman"/>
          <w:sz w:val="28"/>
          <w:szCs w:val="28"/>
        </w:rPr>
      </w:pPr>
      <w:r>
        <w:t>Chỉ tiêu này phản ánh các khoản cho vay (không bao gồm các nội dung được phản ánh ở chỉ tiêu “Đầu tư nắm giữ đến ngày đáo hạn”) có kỳ hạn thu hồi còn lại không quá 12 tháng hoặc trong một chu kỳ kinh doanh thông thường tại thời điểm báo cáo, như cho các khoản vay bằng khế ước, hợp đồng vay giữa 2 bên. Số liệu để ghi vào chỉ tiêu này là số dư Nợ chi tiết của TK 1283 – Cho vay.</w:t>
      </w:r>
    </w:p>
    <w:p w:rsidR="00704297" w:rsidRDefault="00D52B08">
      <w:pPr>
        <w:spacing w:before="120"/>
        <w:rPr>
          <w:rFonts w:eastAsia="Times New Roman" w:cs="Times New Roman"/>
        </w:rPr>
      </w:pPr>
      <w:r>
        <w:rPr>
          <w:b/>
        </w:rPr>
        <w:t>+ Phải thu ngắn hạn khác (Mã số 136)</w:t>
      </w:r>
    </w:p>
    <w:p w:rsidR="00704297" w:rsidRDefault="00D52B08">
      <w:pPr>
        <w:spacing w:before="120"/>
        <w:rPr>
          <w:rFonts w:eastAsia="Times New Roman" w:cs="Times New Roman"/>
          <w:sz w:val="28"/>
          <w:szCs w:val="28"/>
        </w:rPr>
      </w:pPr>
      <w:r>
        <w:t>Chỉ tiêu này phản ánh các khoản phải thu khác có kỳ hạn thu hồi còn lại không quá 12 tháng hoặc trong một chu kỳ kinh doanh thông thường tại thời điểm báo cáo, như: Phải thu về các khoản đã chi hộ, tiền lãi, cổ tức được chia, các khoản tạm ứng, cầm cố, ký cược, ký quỹ, cho mượn tạm thời…mà doanh nghiệp được quyền thu hồi không quá 12 tháng. Số liệu để ghi vào chỉ tiêu này là số dư Nợ chi tiết của các Tài khoản: TK 1385, TK1388, TK334, TK338, TK 141, TK 244.</w:t>
      </w:r>
    </w:p>
    <w:p w:rsidR="00704297" w:rsidRDefault="00D52B08">
      <w:pPr>
        <w:spacing w:before="120"/>
        <w:rPr>
          <w:rFonts w:eastAsia="Times New Roman" w:cs="Times New Roman"/>
          <w:sz w:val="28"/>
          <w:szCs w:val="28"/>
        </w:rPr>
      </w:pPr>
      <w:r>
        <w:rPr>
          <w:i/>
        </w:rPr>
        <w:t>+ Dự phòng phải thu ngắn hạn khó đòi (Mã số 137)</w:t>
      </w:r>
    </w:p>
    <w:p w:rsidR="00704297" w:rsidRDefault="00D52B08">
      <w:pPr>
        <w:spacing w:before="120"/>
        <w:rPr>
          <w:rFonts w:eastAsia="Times New Roman" w:cs="Times New Roman"/>
          <w:sz w:val="28"/>
          <w:szCs w:val="28"/>
        </w:rPr>
      </w:pPr>
      <w:r>
        <w:t>Chỉ tiêu này phản ánh khoản dự phòng cho các khoản phải thu ngắn hạn khó đòi tại thời điểm báo cáo. Số liệu để ghi vào chỉ tiêu này là số dư Có chi tiết của Tài khoản 2293 “Dự phòng phải thu khó đòi”, chi tiết dự phòng cho các khoản phải thu ngắn hạn khó đòi và đuợc ghi bằng số âm dưới hình thức ghi trong ngoặc đơn (...).</w:t>
      </w:r>
    </w:p>
    <w:p w:rsidR="00704297" w:rsidRDefault="00D52B08">
      <w:pPr>
        <w:spacing w:before="120"/>
        <w:rPr>
          <w:rFonts w:eastAsia="Times New Roman" w:cs="Times New Roman"/>
          <w:sz w:val="28"/>
          <w:szCs w:val="28"/>
        </w:rPr>
      </w:pPr>
      <w:r>
        <w:t>+</w:t>
      </w:r>
      <w:r>
        <w:rPr>
          <w:i/>
        </w:rPr>
        <w:t xml:space="preserve"> Tài sản thiếu chờ xử lý (mã số 139)</w:t>
      </w:r>
    </w:p>
    <w:p w:rsidR="00704297" w:rsidRDefault="00D52B08">
      <w:pPr>
        <w:spacing w:before="120"/>
        <w:rPr>
          <w:rFonts w:eastAsia="Times New Roman" w:cs="Times New Roman"/>
          <w:sz w:val="28"/>
          <w:szCs w:val="28"/>
        </w:rPr>
      </w:pPr>
      <w:r>
        <w:t>Chỉ tiêu này phản ánh các tài sản thiếu hụt, mất mát chưa rõ nguyên nhân đang chờ xử lý tại thời điểm báo cáo. Số liệu để ghi vào chỉ tiêu này là số dư Nợ TK 1381 – “Tài sản thiếu chờ xử lý”.</w:t>
      </w:r>
    </w:p>
    <w:p w:rsidR="00704297" w:rsidRDefault="00D52B08">
      <w:pPr>
        <w:spacing w:before="120"/>
        <w:rPr>
          <w:rFonts w:eastAsia="Times New Roman" w:cs="Times New Roman"/>
          <w:sz w:val="28"/>
          <w:szCs w:val="28"/>
        </w:rPr>
      </w:pPr>
      <w:r>
        <w:rPr>
          <w:b/>
          <w:i/>
        </w:rPr>
        <w:t>- Hàng tồn kho (Mã số 140)</w:t>
      </w:r>
    </w:p>
    <w:p w:rsidR="00704297" w:rsidRDefault="00D52B08">
      <w:pPr>
        <w:spacing w:before="120"/>
        <w:rPr>
          <w:rFonts w:eastAsia="Times New Roman" w:cs="Times New Roman"/>
          <w:sz w:val="28"/>
          <w:szCs w:val="28"/>
        </w:rPr>
      </w:pPr>
      <w:r>
        <w:lastRenderedPageBreak/>
        <w:t>Là chỉ tiêu tổng hợp phản ánh toàn bộ giá trị hiện có các loại hàng tồn kho dự trữ cho quá trình sản xuất, kinh doanh của doanh nghiệp (sau khi trừ đi dự phòng giảm giá hàng tồn kho) đến thời điểm báo cáo. Mã số 140 = Mã số 141 + Mã số 149.</w:t>
      </w:r>
    </w:p>
    <w:p w:rsidR="00704297" w:rsidRDefault="00D52B08">
      <w:pPr>
        <w:spacing w:before="120"/>
        <w:rPr>
          <w:rFonts w:eastAsia="Times New Roman" w:cs="Times New Roman"/>
          <w:sz w:val="28"/>
          <w:szCs w:val="28"/>
        </w:rPr>
      </w:pPr>
      <w:r>
        <w:rPr>
          <w:i/>
        </w:rPr>
        <w:t>+ Hàng tồn kho (Mã số 141)</w:t>
      </w:r>
    </w:p>
    <w:p w:rsidR="00704297" w:rsidRDefault="00D52B08">
      <w:pPr>
        <w:spacing w:before="120"/>
        <w:rPr>
          <w:rFonts w:eastAsia="Times New Roman" w:cs="Times New Roman"/>
          <w:sz w:val="28"/>
          <w:szCs w:val="28"/>
        </w:rPr>
      </w:pPr>
      <w:r>
        <w:t>Chỉ tiêu này phản ánh tổng giá trị của hàng tồn kho thuộc quyền sở hữu của doanh nghiệp, được luân chuyển trong một chu kỳ kinh doanh thông thường tại thời điểm báo cáo. Chỉ tiêu này không bao gồm giá trị chi phí sản xuất kinh doanh dở dang dài hạn và giá trị thiết bị, vật tư, phụ tùng thay thế dài hạn. Số liệu để ghi vào chỉ tiêu này là số dư Nợ của các tài khoản 151 – “Hàng mua đang đi đường”, tài khoản 152 – “Nguyên liệu, vật liệu”, tài khoản 153 – “Công cụ, dụng cụ”, tài khoản 154 – “Chi phí sản xuất, kinh doanh dở dang”, tài khoản 155 – “Thành phẩm”, tài khoản 156 – “Hàng hoá”, tài khoản 157 – “Hàng gửi đi bán”, tài khoản 158 – “Hàng hoá kho bảo thuế”.</w:t>
      </w:r>
    </w:p>
    <w:p w:rsidR="00704297" w:rsidRDefault="00D52B08">
      <w:pPr>
        <w:spacing w:before="120"/>
        <w:rPr>
          <w:rFonts w:eastAsia="Times New Roman" w:cs="Times New Roman"/>
          <w:sz w:val="28"/>
          <w:szCs w:val="28"/>
        </w:rPr>
      </w:pPr>
      <w:r>
        <w:t>Khoản chi phí sản xuất, kinh doanh dở dang vượt quá một chu kỳ kinh doanh thông thường không thỏa mãn định nghĩa về hàng tồn kho theo Chuẩn mực kế toán thì không được trình bày trong chỉ tiêu này mà trình bày tại chỉ tiêu “Chi phí sản xuất kinh doanh dở dang dài hạn” – Mã số 241.</w:t>
      </w:r>
    </w:p>
    <w:p w:rsidR="00704297" w:rsidRDefault="00D52B08">
      <w:pPr>
        <w:spacing w:before="120"/>
        <w:rPr>
          <w:rFonts w:eastAsia="Times New Roman" w:cs="Times New Roman"/>
          <w:sz w:val="28"/>
          <w:szCs w:val="28"/>
        </w:rPr>
      </w:pPr>
      <w:r>
        <w:t>Khoản thiết bị, vật tư, phụ tùng thay thế trên 12 tháng hoặc vượt quá một chu kỳ kinh doanh thông thường không thỏa mãn định nghĩa về hàng tồn kho theo Chuẩn mực kế toán thì không được trình bày trong chỉ tiêu này mà trình bày tại chỉ tiêu “Thiết bị, vật tư, phụ tùng thay thế dài hạn” – Mã số 263.</w:t>
      </w:r>
    </w:p>
    <w:p w:rsidR="00704297" w:rsidRDefault="00D52B08">
      <w:pPr>
        <w:spacing w:before="120"/>
        <w:rPr>
          <w:rFonts w:eastAsia="Times New Roman" w:cs="Times New Roman"/>
          <w:sz w:val="28"/>
          <w:szCs w:val="28"/>
        </w:rPr>
      </w:pPr>
      <w:r>
        <w:rPr>
          <w:i/>
        </w:rPr>
        <w:t>+ Dự phòng giảm giá hàng tồn kho (Mã số 149)</w:t>
      </w:r>
    </w:p>
    <w:p w:rsidR="00704297" w:rsidRDefault="00D52B08">
      <w:pPr>
        <w:spacing w:before="120"/>
        <w:rPr>
          <w:rFonts w:eastAsia="Times New Roman" w:cs="Times New Roman"/>
          <w:sz w:val="28"/>
          <w:szCs w:val="28"/>
        </w:rPr>
      </w:pPr>
      <w:r>
        <w:t>Chỉ tiêu này phản ánh khoản dự phòng giảm giá của các loại hàng tồn kho tại thời điểm báo cáo sau khi trừ số dự phòng giảm giá đã lập cho các khoản chi phí sản xuất, kinh doanh dở dang dài hạn. Số liệu để ghi vào chỉ tiêu này là số dư Có của Tài khoản 2294 “Dự phòng giảm giá hàng tồn kho”, chi tiết dự phòng cho các khoản mục được trình bày là hàng tồn kho trong chỉ tiêu Mã số 141 và được ghi bằng số âm dưới hình thức ghi trong ngoặc đơn: (...).</w:t>
      </w:r>
    </w:p>
    <w:p w:rsidR="00704297" w:rsidRDefault="00D52B08">
      <w:pPr>
        <w:spacing w:before="120"/>
        <w:rPr>
          <w:rFonts w:eastAsia="Times New Roman" w:cs="Times New Roman"/>
          <w:sz w:val="28"/>
          <w:szCs w:val="28"/>
        </w:rPr>
      </w:pPr>
      <w:r>
        <w:t>Chỉ tiêu này không bao gồm số dự phòng giảm giá của chi phí sản xuất, kinh doanh dở dang dài hạn và thiết bị, vật tư, phụ tùng thay thế dài hạn.</w:t>
      </w:r>
    </w:p>
    <w:p w:rsidR="00704297" w:rsidRDefault="00D52B08">
      <w:pPr>
        <w:spacing w:before="120"/>
        <w:rPr>
          <w:rFonts w:eastAsia="Times New Roman" w:cs="Times New Roman"/>
          <w:sz w:val="28"/>
          <w:szCs w:val="28"/>
        </w:rPr>
      </w:pPr>
      <w:r>
        <w:rPr>
          <w:b/>
          <w:i/>
        </w:rPr>
        <w:t>- Tài sản ngắn hạn khác (Mã số 150)</w:t>
      </w:r>
    </w:p>
    <w:p w:rsidR="00704297" w:rsidRDefault="00D52B08">
      <w:pPr>
        <w:spacing w:before="120"/>
        <w:rPr>
          <w:rFonts w:eastAsia="Times New Roman" w:cs="Times New Roman"/>
          <w:sz w:val="28"/>
          <w:szCs w:val="28"/>
        </w:rPr>
      </w:pPr>
      <w:r>
        <w:t xml:space="preserve">Là chỉ tiêu tổng hợp phản ánh tổng giá trị các tài sản ngắn hạn khác có thời hạn thu hồi hoặc sử dụng không quá 12 tháng tại thời điểm báo cáo, như chi phí trả trước ngắn hạn, </w:t>
      </w:r>
      <w:r>
        <w:lastRenderedPageBreak/>
        <w:t>thuế GTGT còn được khấu trừ, các khoản thuế phải thu, giao dịch mua bán lại trái phiếu Chính phủ và tài sản ngắn hạn khác tại thời điểm báo cáo. Mã số 150 = Mã số 151 + Mã số 152 + Mã số 153 + Mã số 154 + Mã số 155.</w:t>
      </w:r>
    </w:p>
    <w:p w:rsidR="00704297" w:rsidRDefault="00D52B08">
      <w:pPr>
        <w:spacing w:before="120"/>
        <w:rPr>
          <w:rFonts w:eastAsia="Times New Roman" w:cs="Times New Roman"/>
          <w:sz w:val="28"/>
          <w:szCs w:val="28"/>
        </w:rPr>
      </w:pPr>
      <w:r>
        <w:rPr>
          <w:i/>
        </w:rPr>
        <w:t>+ Chi phí trả trước ngắn hạn (Mã số 151)</w:t>
      </w:r>
    </w:p>
    <w:p w:rsidR="00704297" w:rsidRDefault="00D52B08">
      <w:pPr>
        <w:spacing w:before="120"/>
        <w:rPr>
          <w:rFonts w:eastAsia="Times New Roman" w:cs="Times New Roman"/>
          <w:sz w:val="28"/>
          <w:szCs w:val="28"/>
        </w:rPr>
      </w:pPr>
      <w:r>
        <w:t>Chỉ tiêu này phản ánh số tiền trả trước để được cung cấp hàng hóa, dịch vụ trong khoảng thời gian không quá 12 tháng hoặc một chu kỳ sản xuất kinh doanh thông thường kể từ thời điểm trả trước. Số liệu để ghi vào chỉ tiêu “Chi phí trả trước ngắn hạn” là số dư Nợ chi tiết của Tài khoản 242 “Chi phí trả trước”.</w:t>
      </w:r>
    </w:p>
    <w:p w:rsidR="00704297" w:rsidRDefault="00D52B08">
      <w:pPr>
        <w:spacing w:before="120"/>
        <w:rPr>
          <w:rFonts w:eastAsia="Times New Roman" w:cs="Times New Roman"/>
          <w:sz w:val="28"/>
          <w:szCs w:val="28"/>
        </w:rPr>
      </w:pPr>
      <w:r>
        <w:rPr>
          <w:i/>
        </w:rPr>
        <w:t>+ Thuế giá trị gia tăng được khấu trừ (Mã số 152)</w:t>
      </w:r>
    </w:p>
    <w:p w:rsidR="00704297" w:rsidRDefault="00D52B08">
      <w:pPr>
        <w:spacing w:before="120"/>
        <w:rPr>
          <w:rFonts w:eastAsia="Times New Roman" w:cs="Times New Roman"/>
          <w:sz w:val="28"/>
          <w:szCs w:val="28"/>
        </w:rPr>
      </w:pPr>
      <w:r>
        <w:t>Chỉ tiêu này phản ánh số thuế GTGT còn được khấu trừ và số thuế GTGT còn được hoàn lại đến cuối năm báo cáo. Số liệu để ghi vào chỉ tiêu “Thuế giá trị gia tăng được khấu trừ” căn cứ vào số dư Nợ của Tài khoản 133 “Thuế giá trị gia tăng được khấu trừ”.</w:t>
      </w:r>
    </w:p>
    <w:p w:rsidR="00704297" w:rsidRDefault="00D52B08">
      <w:pPr>
        <w:spacing w:before="120"/>
        <w:rPr>
          <w:rFonts w:eastAsia="Times New Roman" w:cs="Times New Roman"/>
          <w:sz w:val="28"/>
          <w:szCs w:val="28"/>
        </w:rPr>
      </w:pPr>
      <w:r>
        <w:rPr>
          <w:i/>
        </w:rPr>
        <w:t>+ Thuế và các khoản khác phải thu nhà nước (Mã số 153)</w:t>
      </w:r>
    </w:p>
    <w:p w:rsidR="00704297" w:rsidRDefault="00D52B08">
      <w:pPr>
        <w:spacing w:before="120"/>
        <w:rPr>
          <w:rFonts w:eastAsia="Times New Roman" w:cs="Times New Roman"/>
          <w:sz w:val="28"/>
          <w:szCs w:val="28"/>
        </w:rPr>
      </w:pPr>
      <w:r>
        <w:t>Chỉ tiêu này phản ánh thuế và các khoản khác nộp thừa cho Nhà nước tại thời điểm báo cáo. Số liệu để ghi vào chỉ tiêu “Thuế và các khoản khác phải thu nhà nước” căn cứ vào số dư Nợ chi tiết Tài khoản 333 “Thuế và các khoản phải nộp Nhà nước” trên Sổ kế toán chi tiết TK 333.</w:t>
      </w:r>
    </w:p>
    <w:p w:rsidR="00704297" w:rsidRDefault="00D52B08">
      <w:pPr>
        <w:spacing w:before="120"/>
        <w:rPr>
          <w:rFonts w:eastAsia="Times New Roman" w:cs="Times New Roman"/>
          <w:sz w:val="28"/>
          <w:szCs w:val="28"/>
        </w:rPr>
      </w:pPr>
      <w:r>
        <w:rPr>
          <w:i/>
        </w:rPr>
        <w:t>+ Giao dịch mua bán lại trái phiếu Chính phủ (Mã số 154)</w:t>
      </w:r>
    </w:p>
    <w:p w:rsidR="00704297" w:rsidRDefault="00D52B08">
      <w:pPr>
        <w:spacing w:before="120"/>
        <w:rPr>
          <w:rFonts w:eastAsia="Times New Roman" w:cs="Times New Roman"/>
          <w:sz w:val="28"/>
          <w:szCs w:val="28"/>
        </w:rPr>
      </w:pPr>
      <w:r>
        <w:t>Chỉ tiêu này phản ánh giá trị trái phiếu Chính phủ của bên mua khi chưa kết thúc thời hạn hợp đồng mua bán lại tại thời điểm báo cáo. Số liệu để ghi vào chỉ tiêu “Giao dịch mua bán lại trái phiếu Chính phủ” là số dư Nợ của Tài khoản 171 – “Giao dịch mua bán lại trái phiếu Chính phủ”.</w:t>
      </w:r>
    </w:p>
    <w:p w:rsidR="00704297" w:rsidRDefault="00D52B08">
      <w:pPr>
        <w:spacing w:before="120"/>
        <w:rPr>
          <w:rFonts w:eastAsia="Times New Roman" w:cs="Times New Roman"/>
          <w:sz w:val="28"/>
          <w:szCs w:val="28"/>
        </w:rPr>
      </w:pPr>
      <w:r>
        <w:rPr>
          <w:b/>
          <w:i/>
        </w:rPr>
        <w:t>+</w:t>
      </w:r>
      <w:r>
        <w:rPr>
          <w:i/>
        </w:rPr>
        <w:t xml:space="preserve"> Tài sản ngắn hạn khác (Mã số 155)</w:t>
      </w:r>
    </w:p>
    <w:p w:rsidR="00704297" w:rsidRDefault="00D52B08">
      <w:pPr>
        <w:spacing w:before="120"/>
        <w:rPr>
          <w:rFonts w:eastAsia="Times New Roman" w:cs="Times New Roman"/>
          <w:sz w:val="28"/>
          <w:szCs w:val="28"/>
        </w:rPr>
      </w:pPr>
      <w:r>
        <w:t>Chỉ tiêu này phản ánh giá trị tài sản ngắn hạn khác, như: Kim khí quý, đá quý (không được phân loại là hàng tồn kho), các khoản đầu tư nắm giữ chờ tăng giá để bán kiếm lời không được phân loại là bất động sản đầu tư, như tranh, ảnh, vật phẩm khác có giá trị. Số liệu để ghi vào chỉ tiêu này là số dư Nợ chi tiết của TK 2288 – “Đầu tư khác”.</w:t>
      </w:r>
    </w:p>
    <w:p w:rsidR="00704297" w:rsidRDefault="00D52B08">
      <w:pPr>
        <w:spacing w:before="120"/>
        <w:rPr>
          <w:rFonts w:eastAsia="Times New Roman" w:cs="Times New Roman"/>
          <w:sz w:val="28"/>
          <w:szCs w:val="28"/>
        </w:rPr>
      </w:pPr>
      <w:r>
        <w:rPr>
          <w:b/>
          <w:i/>
        </w:rPr>
        <w:t>b) Tài sản dài hạn (Mã số 200)</w:t>
      </w:r>
    </w:p>
    <w:p w:rsidR="00704297" w:rsidRDefault="00D52B08">
      <w:pPr>
        <w:spacing w:before="120"/>
        <w:rPr>
          <w:rFonts w:eastAsia="Times New Roman" w:cs="Times New Roman"/>
          <w:sz w:val="28"/>
          <w:szCs w:val="28"/>
        </w:rPr>
      </w:pPr>
      <w:r>
        <w:t xml:space="preserve">Chỉ tiêu này phản ánh trị giá các loại tài sản không được phản ánh trong chỉ tiêu tài sản ngắn hạn. Tài sản dài hạn là các tài sản có thời hạn thu hồi hoặc sử dụng trên 12 tháng tại thời điểm báo cáo, như: Các khoản phải thu dài hạn, tài sản cố định, bất động sản đầu </w:t>
      </w:r>
      <w:r>
        <w:lastRenderedPageBreak/>
        <w:t>tư, các khoản đầu tư tài chính dài hạn và tài sản dài hạn khác. Mã số 200 = Mã số 210 + Mã số 220 + Mã số 230 + Mã số 240 + Mã số 250 + Mã số 260.</w:t>
      </w:r>
    </w:p>
    <w:p w:rsidR="00704297" w:rsidRDefault="00D52B08">
      <w:pPr>
        <w:spacing w:before="120"/>
        <w:rPr>
          <w:rFonts w:eastAsia="Times New Roman" w:cs="Times New Roman"/>
          <w:sz w:val="28"/>
          <w:szCs w:val="28"/>
        </w:rPr>
      </w:pPr>
      <w:r>
        <w:rPr>
          <w:b/>
          <w:i/>
        </w:rPr>
        <w:t>- Các khoản phải thu dài hạn (Mã số 210)</w:t>
      </w:r>
    </w:p>
    <w:p w:rsidR="00704297" w:rsidRDefault="00D52B08">
      <w:pPr>
        <w:spacing w:before="120"/>
        <w:rPr>
          <w:rFonts w:eastAsia="Times New Roman" w:cs="Times New Roman"/>
          <w:sz w:val="28"/>
          <w:szCs w:val="28"/>
        </w:rPr>
      </w:pPr>
      <w:r>
        <w:t>Là chỉ tiêu tổng hợp phản ánh toàn bộ giá trị của các khoản phải thu có kỳ hạn thu hồi trên 12 tháng hoặc hơn một chu kỳ sản xuất, kinh doanh tại thời điểm báo cáo, như: Phải thu của khách hàng, vốn kinh doanh ở đơn vị trực thuộc, phải thu nội bộ, phải thu về cho vay, phải thu khác (sau khi trừ đi dự phòng phải thu dài hạn khó đòi). Mã số 210 = Mã số 211 + Mã số 212 + Mã số 213 + Mã số 214 + Mã số 215 + Mã số 216 + Mã số 219.</w:t>
      </w:r>
    </w:p>
    <w:p w:rsidR="00704297" w:rsidRDefault="00D52B08">
      <w:pPr>
        <w:spacing w:before="120"/>
        <w:rPr>
          <w:rFonts w:eastAsia="Times New Roman" w:cs="Times New Roman"/>
          <w:sz w:val="28"/>
          <w:szCs w:val="28"/>
        </w:rPr>
      </w:pPr>
      <w:r>
        <w:rPr>
          <w:i/>
        </w:rPr>
        <w:t>+ Phải thu dài hạn của khách hàng (Mã số 211)</w:t>
      </w:r>
    </w:p>
    <w:p w:rsidR="00704297" w:rsidRDefault="00D52B08">
      <w:pPr>
        <w:spacing w:before="120"/>
        <w:rPr>
          <w:rFonts w:eastAsia="Times New Roman" w:cs="Times New Roman"/>
          <w:sz w:val="28"/>
          <w:szCs w:val="28"/>
        </w:rPr>
      </w:pPr>
      <w:r>
        <w:t>Chỉ tiêu này phản ánh số tiền còn phải thu của khách hàng có kỳ hạn thu hồi trên 12 tháng hoặc hơn một chu kỳ sản xuất, kinh doanh thông thường tại thời điểm báo cáo. Số liệu để ghi vào chỉ tiêu này căn cứ vào chi tiết số dư Nợ của Tài khoản 131 “Phải thu của khách hàng”, mở chi tiết theo từng khách hàng.</w:t>
      </w:r>
    </w:p>
    <w:p w:rsidR="00704297" w:rsidRDefault="00D52B08">
      <w:pPr>
        <w:spacing w:before="120"/>
        <w:rPr>
          <w:rFonts w:eastAsia="Times New Roman" w:cs="Times New Roman"/>
          <w:sz w:val="28"/>
          <w:szCs w:val="28"/>
        </w:rPr>
      </w:pPr>
      <w:r>
        <w:rPr>
          <w:i/>
        </w:rPr>
        <w:t>+ Trả trước cho người bán dài hạn (Mã số 212)</w:t>
      </w:r>
    </w:p>
    <w:p w:rsidR="00704297" w:rsidRDefault="00D52B08">
      <w:pPr>
        <w:spacing w:before="120"/>
        <w:rPr>
          <w:rFonts w:eastAsia="Times New Roman" w:cs="Times New Roman"/>
          <w:sz w:val="28"/>
          <w:szCs w:val="28"/>
        </w:rPr>
      </w:pPr>
      <w:r>
        <w:t>Chỉ tiêu này phản ánh số tiền đã trả trước cho người bán trên 12 tháng hoặc hơn một chu kỳ kinh doanh thông thường để mua tài sản nhưng chưa nhận được tài sản tại thời điểm báo cáo. Số liệu để ghi vào chỉ tiêu này căn cứ vào tổng số phát sinh Nợ chi tiết của Tài khoản 331 “Phải trả cho người bán” mở theo từng người bán.</w:t>
      </w:r>
    </w:p>
    <w:p w:rsidR="00704297" w:rsidRDefault="00D52B08">
      <w:pPr>
        <w:spacing w:before="120"/>
        <w:rPr>
          <w:rFonts w:eastAsia="Times New Roman" w:cs="Times New Roman"/>
          <w:sz w:val="28"/>
          <w:szCs w:val="28"/>
        </w:rPr>
      </w:pPr>
      <w:r>
        <w:rPr>
          <w:i/>
        </w:rPr>
        <w:t>+ Vốn kinh doanh ở đơn vị trực thuộc (Mã số 213)</w:t>
      </w:r>
    </w:p>
    <w:p w:rsidR="00704297" w:rsidRDefault="00D52B08">
      <w:pPr>
        <w:spacing w:before="120"/>
        <w:rPr>
          <w:rFonts w:eastAsia="Times New Roman" w:cs="Times New Roman"/>
          <w:sz w:val="28"/>
          <w:szCs w:val="28"/>
        </w:rPr>
      </w:pPr>
      <w:r>
        <w:t>Chỉ tiêu này chỉ ghi trên Bảng cân đối kế toán của đơn vị cấp trên phản ánh số vốn kinh doanh đã giao cho các đơn vị trực thuộc không có tư cách pháp nhân hạch toán phụ thuộc. Khi lập Bảng cân đối kế toán tổng hợp của toàn doanh nghiệp, chỉ tiêu này được bù trừ với chỉ tiêu “Phải trả nội bộ về vốn kinh doanh” (Mã số 333) hoặc chỉ tiêu “Vốn góp của chủ sở hữu” (Mã số 411) trên Bảng cân đối kế toán của các đơn vị hạch toán phụ thuộc, chi tiết phần vốn nhận của đơn vị cấp trên. Số liệu để ghi vào chỉ tiêu này căn cứ vào số dư Nợ của tài khoản 1361 “Vốn kinh doanh ở các đơn vị trực thuộc”.</w:t>
      </w:r>
    </w:p>
    <w:p w:rsidR="00704297" w:rsidRDefault="00D52B08">
      <w:pPr>
        <w:spacing w:before="120"/>
        <w:rPr>
          <w:rFonts w:eastAsia="Times New Roman" w:cs="Times New Roman"/>
          <w:sz w:val="28"/>
          <w:szCs w:val="28"/>
        </w:rPr>
      </w:pPr>
      <w:r>
        <w:rPr>
          <w:i/>
        </w:rPr>
        <w:t>+ Phải thu nội bộ dài hạn (Mã số 214)</w:t>
      </w:r>
    </w:p>
    <w:p w:rsidR="00704297" w:rsidRDefault="00D52B08">
      <w:pPr>
        <w:spacing w:before="120"/>
        <w:rPr>
          <w:rFonts w:eastAsia="Times New Roman" w:cs="Times New Roman"/>
          <w:sz w:val="28"/>
          <w:szCs w:val="28"/>
        </w:rPr>
      </w:pPr>
      <w:r>
        <w:t xml:space="preserve">Chỉ tiêu này phản ánh các khoản phải thu giữa đơn vị cấp trên và các đơn vị trực thuộc không có tư cách pháp nhân hạch toán phụ thuộc và giữa các đơn vị trực thuộc không có tư cách pháp nhân hạch toán phụ thuộc với nhau trong các quan hệ thanh toán ngoài quan hệ giao vốn, có kỳ hạn thu hồi còn lại trên 12 tháng hoặc hơn một chu kỳ kinh </w:t>
      </w:r>
      <w:r>
        <w:lastRenderedPageBreak/>
        <w:t>doanh thông thường tại thời điểm báo cáo. Số liệu để ghi vào chỉ tiêu này căn cứ vào số dư Nợ chi tiết của các Tài khoản 1362, 1363, 1368 trên Sổ kế toán chi tiết Tài khoản 136. Khi đơn vị cấp trên lập Báo cáo tài chính tổng hợp với đơn vị cấp dưới hạch toán phụ thuộc, chỉ tiêu này được bù trừ với chỉ tiêu “Phải trả nội bộ dài hạn” trên Bảng cân đối kế toán của các đơn vị hạch toán phụ thuộc.</w:t>
      </w:r>
    </w:p>
    <w:p w:rsidR="00704297" w:rsidRDefault="00D52B08">
      <w:pPr>
        <w:spacing w:before="120"/>
        <w:rPr>
          <w:rFonts w:eastAsia="Times New Roman" w:cs="Times New Roman"/>
          <w:sz w:val="28"/>
          <w:szCs w:val="28"/>
        </w:rPr>
      </w:pPr>
      <w:r>
        <w:rPr>
          <w:b/>
          <w:i/>
        </w:rPr>
        <w:t>+</w:t>
      </w:r>
      <w:r>
        <w:rPr>
          <w:i/>
        </w:rPr>
        <w:t xml:space="preserve"> Phải thu về cho vay dài hạn (Mã số 215)</w:t>
      </w:r>
    </w:p>
    <w:p w:rsidR="00704297" w:rsidRDefault="00D52B08">
      <w:pPr>
        <w:spacing w:before="120"/>
        <w:rPr>
          <w:rFonts w:eastAsia="Times New Roman" w:cs="Times New Roman"/>
          <w:sz w:val="28"/>
          <w:szCs w:val="28"/>
        </w:rPr>
      </w:pPr>
      <w:r>
        <w:t>Chỉ tiêu này phản ánh các khoản cho vay bằng khế ước, hợp đồng, thỏa thuận vay giữa 2 bên (không bao gồm các nội dung được phản ánh ở chỉ tiêu “Đầu tư nắm giữ đến ngày đáo hạn”) có kỳ hạn thu hồi còn lại hơn 12 tháng tại thời điểm báo cáo. Số liệu để ghi vào chỉ tiêu này căn cứ vào số dư Nợ chi tiết TK 1283 – “Cho vay”.</w:t>
      </w:r>
    </w:p>
    <w:p w:rsidR="00704297" w:rsidRDefault="00D52B08">
      <w:pPr>
        <w:spacing w:before="120"/>
        <w:rPr>
          <w:rFonts w:eastAsia="Times New Roman" w:cs="Times New Roman"/>
          <w:sz w:val="28"/>
          <w:szCs w:val="28"/>
        </w:rPr>
      </w:pPr>
      <w:r>
        <w:rPr>
          <w:b/>
          <w:i/>
        </w:rPr>
        <w:t>+</w:t>
      </w:r>
      <w:r>
        <w:rPr>
          <w:i/>
        </w:rPr>
        <w:t xml:space="preserve"> Phải thu dài hạn khác (Mã số 216)</w:t>
      </w:r>
    </w:p>
    <w:p w:rsidR="00704297" w:rsidRDefault="00D52B08">
      <w:pPr>
        <w:spacing w:before="120"/>
        <w:rPr>
          <w:rFonts w:eastAsia="Times New Roman" w:cs="Times New Roman"/>
          <w:sz w:val="28"/>
          <w:szCs w:val="28"/>
        </w:rPr>
      </w:pPr>
      <w:r>
        <w:t>Chỉ tiêu này phản ánh các khoản phải thu khác có kỳ hạn thu hồi còn lại trên 12 tháng hoặc hơn một chu kỳ kinh doanh thông thường tại thời điểm báo cáo, như: Phải thu về các khoản đã chi hộ, tiền lãi, cổ tức được chia; Các khoản tạm ứng, cầm cố, ký cược, ký quỹ, cho mượn…mà doanh nghiệp được quyền thu hồi. Số liệu để ghi vào chỉ tiêu này căn cứ vào số dư Nợ chi tiết của các tài khoản: TK 1385, TK1388, TK334, TK338, TK 141, TK 244.</w:t>
      </w:r>
    </w:p>
    <w:p w:rsidR="00704297" w:rsidRDefault="00D52B08">
      <w:pPr>
        <w:spacing w:before="120"/>
        <w:rPr>
          <w:rFonts w:eastAsia="Times New Roman" w:cs="Times New Roman"/>
          <w:sz w:val="28"/>
          <w:szCs w:val="28"/>
        </w:rPr>
      </w:pPr>
      <w:r>
        <w:rPr>
          <w:b/>
          <w:i/>
        </w:rPr>
        <w:t>+</w:t>
      </w:r>
      <w:r>
        <w:rPr>
          <w:i/>
        </w:rPr>
        <w:t xml:space="preserve"> Dự phòng phải thu dài hạn khó đòi (Mã số 219)</w:t>
      </w:r>
    </w:p>
    <w:p w:rsidR="00704297" w:rsidRDefault="00D52B08">
      <w:pPr>
        <w:spacing w:before="120"/>
        <w:rPr>
          <w:rFonts w:eastAsia="Times New Roman" w:cs="Times New Roman"/>
          <w:sz w:val="28"/>
          <w:szCs w:val="28"/>
        </w:rPr>
      </w:pPr>
      <w:r>
        <w:t>Chỉ tiêu này phản ánh khoản dự phòng cho các khoản phải thu dài hạn khó đòi tại thời điểm báo cáo. Số liệu để ghi vào chỉ tiêu này là số dư Có chi tiết của Tài khoản 2293 “Dự phòng phải thu khó đòi”, chi tiết dự phòng cho các khoản phải thu dài hạn khó đòi và được ghi bằng số âm dưới hình thức ghi trong ngoặc đơn (...).</w:t>
      </w:r>
    </w:p>
    <w:p w:rsidR="00704297" w:rsidRDefault="00D52B08">
      <w:pPr>
        <w:spacing w:before="120"/>
        <w:rPr>
          <w:rFonts w:eastAsia="Times New Roman" w:cs="Times New Roman"/>
          <w:sz w:val="28"/>
          <w:szCs w:val="28"/>
        </w:rPr>
      </w:pPr>
      <w:r>
        <w:rPr>
          <w:b/>
          <w:i/>
        </w:rPr>
        <w:t>- Tài sản cố định ( Mã số 220)</w:t>
      </w:r>
    </w:p>
    <w:p w:rsidR="00704297" w:rsidRDefault="00D52B08">
      <w:pPr>
        <w:spacing w:before="120"/>
        <w:rPr>
          <w:rFonts w:eastAsia="Times New Roman" w:cs="Times New Roman"/>
          <w:sz w:val="28"/>
          <w:szCs w:val="28"/>
        </w:rPr>
      </w:pPr>
      <w:r>
        <w:t>Là chỉ tiêu tổng hợp phản ánh toàn bộ giá trị còn lại (Nguyên giá trừ giá trị hao mòn lũy kế) của các loại tài sản cố định tại thời điểm báo cáo. Mã số 220 = Mã số 221 + Mã số 224 + Mã số 227.</w:t>
      </w:r>
    </w:p>
    <w:p w:rsidR="00704297" w:rsidRDefault="00D52B08">
      <w:pPr>
        <w:spacing w:before="120"/>
        <w:rPr>
          <w:rFonts w:eastAsia="Times New Roman" w:cs="Times New Roman"/>
          <w:sz w:val="28"/>
          <w:szCs w:val="28"/>
        </w:rPr>
      </w:pPr>
      <w:r>
        <w:rPr>
          <w:b/>
          <w:i/>
        </w:rPr>
        <w:t>- Tài sản cố định hữu hình (Mã số 221)</w:t>
      </w:r>
    </w:p>
    <w:p w:rsidR="00704297" w:rsidRDefault="00D52B08">
      <w:pPr>
        <w:spacing w:before="120"/>
        <w:rPr>
          <w:rFonts w:eastAsia="Times New Roman" w:cs="Times New Roman"/>
          <w:sz w:val="28"/>
          <w:szCs w:val="28"/>
        </w:rPr>
      </w:pPr>
      <w:r>
        <w:t>Là chỉ tiêu tổng hợp phản ánh toàn bộ giá trị còn lại của các loại tài sản cố định hữu hình tại thời điểm báo cáo. Mã số 221 = Mã số 222 + Mã số 223.</w:t>
      </w:r>
    </w:p>
    <w:p w:rsidR="00704297" w:rsidRDefault="00D52B08">
      <w:pPr>
        <w:spacing w:before="120"/>
        <w:rPr>
          <w:rFonts w:eastAsia="Times New Roman" w:cs="Times New Roman"/>
          <w:sz w:val="28"/>
          <w:szCs w:val="28"/>
        </w:rPr>
      </w:pPr>
      <w:r>
        <w:rPr>
          <w:b/>
          <w:i/>
        </w:rPr>
        <w:t>+</w:t>
      </w:r>
      <w:r>
        <w:rPr>
          <w:i/>
        </w:rPr>
        <w:t xml:space="preserve"> Nguyên giá (Mã số 222)</w:t>
      </w:r>
    </w:p>
    <w:p w:rsidR="00704297" w:rsidRDefault="00D52B08">
      <w:pPr>
        <w:spacing w:before="120"/>
        <w:rPr>
          <w:rFonts w:eastAsia="Times New Roman" w:cs="Times New Roman"/>
          <w:sz w:val="28"/>
          <w:szCs w:val="28"/>
        </w:rPr>
      </w:pPr>
      <w:r>
        <w:lastRenderedPageBreak/>
        <w:t>Chỉ tiêu này phản ánh toàn bộ nguyên giá các loại tài sản cố định hữu hình tại thời điểm báo cáo. Số liệu để ghi vào chỉ tiêu này là số dư Nợ của Tài khoản 211 “Tài sản cố định hữu hình”.</w:t>
      </w:r>
    </w:p>
    <w:p w:rsidR="00704297" w:rsidRDefault="00D52B08">
      <w:pPr>
        <w:spacing w:before="120"/>
        <w:rPr>
          <w:rFonts w:eastAsia="Times New Roman" w:cs="Times New Roman"/>
          <w:sz w:val="28"/>
          <w:szCs w:val="28"/>
        </w:rPr>
      </w:pPr>
      <w:r>
        <w:rPr>
          <w:b/>
          <w:i/>
        </w:rPr>
        <w:t>+</w:t>
      </w:r>
      <w:r>
        <w:rPr>
          <w:i/>
        </w:rPr>
        <w:t xml:space="preserve"> Giá trị hao mòn luỹ kế (Mã số 223)</w:t>
      </w:r>
    </w:p>
    <w:p w:rsidR="00704297" w:rsidRDefault="00D52B08">
      <w:pPr>
        <w:spacing w:before="120"/>
        <w:rPr>
          <w:rFonts w:eastAsia="Times New Roman" w:cs="Times New Roman"/>
          <w:sz w:val="28"/>
          <w:szCs w:val="28"/>
        </w:rPr>
      </w:pPr>
      <w:r>
        <w:t>Chỉ tiêu này phản ánh toàn bộ giá trị đã hao mòn của các loại tài sản cố định hữu hình luỹ kế tại thời điểm báo cáo. Số liệu để ghi vào chỉ tiêu này là số dư Có của Tài khoản 2141 “Hao mòn TSCĐ hữu hình” và được ghi bằng số âm dưới hình thức ghi trong ngoặc đơn (...).</w:t>
      </w:r>
    </w:p>
    <w:p w:rsidR="00704297" w:rsidRDefault="00D52B08">
      <w:pPr>
        <w:spacing w:before="120"/>
        <w:rPr>
          <w:rFonts w:eastAsia="Times New Roman" w:cs="Times New Roman"/>
          <w:sz w:val="28"/>
          <w:szCs w:val="28"/>
        </w:rPr>
      </w:pPr>
      <w:r>
        <w:rPr>
          <w:b/>
          <w:i/>
        </w:rPr>
        <w:t>- Tài sản cố định thuê tài chính (Mã số 224)</w:t>
      </w:r>
    </w:p>
    <w:p w:rsidR="00704297" w:rsidRDefault="00D52B08">
      <w:pPr>
        <w:spacing w:before="120"/>
        <w:rPr>
          <w:rFonts w:eastAsia="Times New Roman" w:cs="Times New Roman"/>
          <w:sz w:val="28"/>
          <w:szCs w:val="28"/>
        </w:rPr>
      </w:pPr>
      <w:r>
        <w:t>Là chỉ tiêu tổng hợp phản ánh toàn bộ giá trị còn lại của các loại tài sản cố định thuê tài chính tại thời điểm báo cáo. Mã số 224 = Mã số 225 + Mã số 226.</w:t>
      </w:r>
    </w:p>
    <w:p w:rsidR="00704297" w:rsidRDefault="00D52B08">
      <w:pPr>
        <w:spacing w:before="120"/>
        <w:rPr>
          <w:rFonts w:eastAsia="Times New Roman" w:cs="Times New Roman"/>
          <w:sz w:val="28"/>
          <w:szCs w:val="28"/>
        </w:rPr>
      </w:pPr>
      <w:r>
        <w:rPr>
          <w:b/>
          <w:i/>
        </w:rPr>
        <w:t>+</w:t>
      </w:r>
      <w:r>
        <w:rPr>
          <w:i/>
        </w:rPr>
        <w:t xml:space="preserve"> Nguyên giá (Mã số 225)</w:t>
      </w:r>
    </w:p>
    <w:p w:rsidR="00704297" w:rsidRDefault="00D52B08">
      <w:pPr>
        <w:spacing w:before="120"/>
        <w:rPr>
          <w:rFonts w:eastAsia="Times New Roman" w:cs="Times New Roman"/>
          <w:sz w:val="28"/>
          <w:szCs w:val="28"/>
        </w:rPr>
      </w:pPr>
      <w:r>
        <w:t>Chỉ tiêu này phản ánh toàn bộ nguyên giá các loại tài sản cố định thuê tài chính tại thời điểm báo cáo. Số liệu để ghi vào chỉ tiêu này là số dư Nợ của Tài khoản 212 “Tài sản cố định thuê tài chính”.</w:t>
      </w:r>
    </w:p>
    <w:p w:rsidR="00704297" w:rsidRDefault="00D52B08">
      <w:pPr>
        <w:spacing w:before="120"/>
        <w:rPr>
          <w:rFonts w:eastAsia="Times New Roman" w:cs="Times New Roman"/>
          <w:sz w:val="28"/>
          <w:szCs w:val="28"/>
        </w:rPr>
      </w:pPr>
      <w:r>
        <w:rPr>
          <w:b/>
          <w:i/>
        </w:rPr>
        <w:t>+</w:t>
      </w:r>
      <w:r>
        <w:rPr>
          <w:i/>
        </w:rPr>
        <w:t xml:space="preserve"> Giá trị hao mòn luỹ kế (Mã số 226)</w:t>
      </w:r>
    </w:p>
    <w:p w:rsidR="00704297" w:rsidRDefault="00D52B08">
      <w:pPr>
        <w:spacing w:before="120"/>
        <w:rPr>
          <w:rFonts w:eastAsia="Times New Roman" w:cs="Times New Roman"/>
          <w:sz w:val="28"/>
          <w:szCs w:val="28"/>
        </w:rPr>
      </w:pPr>
      <w:r>
        <w:t>Chỉ tiêu này phản ánh toàn bộ giá trị đã hao mòn của các loại tài sản cố định thuê tài chính luỹ kế tại thời điểm báo cáo. Số liệu để ghi vào chỉ tiêu này là số dư Có của Tài khoản 2142 “Hao mòn tài sản cố định thuê tài chính” và được ghi bằng số âm dưới hình thức ghi trong ngoặc đơn (...).</w:t>
      </w:r>
    </w:p>
    <w:p w:rsidR="00704297" w:rsidRDefault="00D52B08">
      <w:pPr>
        <w:spacing w:before="120"/>
        <w:rPr>
          <w:rFonts w:eastAsia="Times New Roman" w:cs="Times New Roman"/>
          <w:sz w:val="28"/>
          <w:szCs w:val="28"/>
        </w:rPr>
      </w:pPr>
      <w:r>
        <w:rPr>
          <w:b/>
          <w:i/>
        </w:rPr>
        <w:t>- Tài sản cố định vô hình (Mã số 227)</w:t>
      </w:r>
    </w:p>
    <w:p w:rsidR="00704297" w:rsidRDefault="00D52B08">
      <w:pPr>
        <w:spacing w:before="120"/>
        <w:rPr>
          <w:rFonts w:eastAsia="Times New Roman" w:cs="Times New Roman"/>
          <w:sz w:val="28"/>
          <w:szCs w:val="28"/>
        </w:rPr>
      </w:pPr>
      <w:r>
        <w:t>Là chỉ tiêu tổng hợp phản ánh toàn bộ giá trị còn lại của các loại tài sản cố định vô hình tại thời điểm báo cáo. Mã số 227 = Mã số 228 + Mã số 229.</w:t>
      </w:r>
    </w:p>
    <w:p w:rsidR="00704297" w:rsidRDefault="00D52B08">
      <w:pPr>
        <w:spacing w:before="120"/>
        <w:rPr>
          <w:rFonts w:eastAsia="Times New Roman" w:cs="Times New Roman"/>
          <w:sz w:val="28"/>
          <w:szCs w:val="28"/>
        </w:rPr>
      </w:pPr>
      <w:r>
        <w:rPr>
          <w:b/>
          <w:i/>
        </w:rPr>
        <w:t>+</w:t>
      </w:r>
      <w:r>
        <w:rPr>
          <w:i/>
        </w:rPr>
        <w:t xml:space="preserve"> Nguyên giá (Mã số 228)</w:t>
      </w:r>
    </w:p>
    <w:p w:rsidR="00704297" w:rsidRDefault="00D52B08">
      <w:pPr>
        <w:spacing w:before="120"/>
        <w:rPr>
          <w:rFonts w:eastAsia="Times New Roman" w:cs="Times New Roman"/>
          <w:sz w:val="28"/>
          <w:szCs w:val="28"/>
        </w:rPr>
      </w:pPr>
      <w:r>
        <w:t>Chỉ tiêu này phản ánh toàn bộ nguyên giá các loại tài sản cố định vô hình tại thời điểm báo cáo. Số liệu để ghi vào chỉ tiêu này là số dư Nợ của Tài khoản 213 “Tài sản cố định vô hình”.</w:t>
      </w:r>
    </w:p>
    <w:p w:rsidR="00704297" w:rsidRDefault="00D52B08">
      <w:pPr>
        <w:spacing w:before="120"/>
        <w:rPr>
          <w:rFonts w:eastAsia="Times New Roman" w:cs="Times New Roman"/>
          <w:sz w:val="28"/>
          <w:szCs w:val="28"/>
        </w:rPr>
      </w:pPr>
      <w:r>
        <w:rPr>
          <w:b/>
          <w:i/>
        </w:rPr>
        <w:t>+</w:t>
      </w:r>
      <w:r>
        <w:rPr>
          <w:i/>
        </w:rPr>
        <w:t xml:space="preserve"> Giá trị hao mòn luỹ kế (Mã số 229)</w:t>
      </w:r>
    </w:p>
    <w:p w:rsidR="00704297" w:rsidRDefault="00D52B08">
      <w:pPr>
        <w:spacing w:before="120"/>
        <w:rPr>
          <w:rFonts w:eastAsia="Times New Roman" w:cs="Times New Roman"/>
          <w:sz w:val="28"/>
          <w:szCs w:val="28"/>
        </w:rPr>
      </w:pPr>
      <w:r>
        <w:t xml:space="preserve">Chỉ tiêu này phản ánh toàn bộ giá trị đã hao mòn của các loại tài sản cố định vô hình luỹ kế tại thời điểm báo cáo. Số liệu để ghi vào chỉ tiêu này là số dư Có của Tài khoản 2143 </w:t>
      </w:r>
      <w:r>
        <w:lastRenderedPageBreak/>
        <w:t>“Hao mòn TSCĐ vô hình” và được ghi bằng số âm dưới hình thức ghi trong ngoặc đơn (... ).</w:t>
      </w:r>
    </w:p>
    <w:p w:rsidR="00704297" w:rsidRDefault="00D52B08">
      <w:pPr>
        <w:spacing w:before="120"/>
        <w:rPr>
          <w:rFonts w:eastAsia="Times New Roman" w:cs="Times New Roman"/>
          <w:sz w:val="28"/>
          <w:szCs w:val="28"/>
        </w:rPr>
      </w:pPr>
      <w:r>
        <w:rPr>
          <w:b/>
          <w:i/>
        </w:rPr>
        <w:t>- Bất động sản đầu tư (Mã số 230)</w:t>
      </w:r>
    </w:p>
    <w:p w:rsidR="00704297" w:rsidRDefault="00D52B08">
      <w:pPr>
        <w:spacing w:before="120"/>
        <w:rPr>
          <w:rFonts w:eastAsia="Times New Roman" w:cs="Times New Roman"/>
          <w:sz w:val="28"/>
          <w:szCs w:val="28"/>
        </w:rPr>
      </w:pPr>
      <w:r>
        <w:t>Là chỉ tiêu tổng hợp phản ánh toàn bộ giá trị còn lại của các loại bất động sản đầu tư tại thời điểm báo cáo. Mã số 230 = Mã số 231 + Mã số 232.</w:t>
      </w:r>
    </w:p>
    <w:p w:rsidR="00704297" w:rsidRDefault="00D52B08">
      <w:pPr>
        <w:spacing w:before="120"/>
        <w:rPr>
          <w:rFonts w:eastAsia="Times New Roman" w:cs="Times New Roman"/>
          <w:sz w:val="28"/>
          <w:szCs w:val="28"/>
        </w:rPr>
      </w:pPr>
      <w:r>
        <w:rPr>
          <w:b/>
          <w:i/>
        </w:rPr>
        <w:t>+</w:t>
      </w:r>
      <w:r>
        <w:rPr>
          <w:i/>
        </w:rPr>
        <w:t xml:space="preserve"> Nguyên giá (Mã số 231)</w:t>
      </w:r>
    </w:p>
    <w:p w:rsidR="00704297" w:rsidRDefault="00D52B08">
      <w:pPr>
        <w:spacing w:before="120"/>
        <w:rPr>
          <w:rFonts w:eastAsia="Times New Roman" w:cs="Times New Roman"/>
          <w:sz w:val="28"/>
          <w:szCs w:val="28"/>
        </w:rPr>
      </w:pPr>
      <w:r>
        <w:t>Chỉ tiêu này phản ánh toàn bộ nguyên giá của các loại bất động sản đầu tư tại thời điểm báo cáo sau khi đã trừ số tổn thất do suy giảm giá trị của bất động sản đầu tư nắm giữ chờ tăng giá. Số liệu để phản ánh vào chỉ tiêu này là số dư Nợ của Tài khoản 217 “Bất động sản đầu tư”.</w:t>
      </w:r>
    </w:p>
    <w:p w:rsidR="00704297" w:rsidRDefault="00D52B08">
      <w:pPr>
        <w:spacing w:before="120"/>
        <w:rPr>
          <w:rFonts w:eastAsia="Times New Roman" w:cs="Times New Roman"/>
          <w:sz w:val="28"/>
          <w:szCs w:val="28"/>
        </w:rPr>
      </w:pPr>
      <w:r>
        <w:rPr>
          <w:b/>
          <w:i/>
        </w:rPr>
        <w:t>+</w:t>
      </w:r>
      <w:r>
        <w:rPr>
          <w:i/>
        </w:rPr>
        <w:t xml:space="preserve"> Giá trị hao mòn luỹ kế (Mã số 232)</w:t>
      </w:r>
    </w:p>
    <w:p w:rsidR="00704297" w:rsidRDefault="00D52B08">
      <w:pPr>
        <w:spacing w:before="120"/>
        <w:rPr>
          <w:rFonts w:eastAsia="Times New Roman" w:cs="Times New Roman"/>
          <w:sz w:val="28"/>
          <w:szCs w:val="28"/>
        </w:rPr>
      </w:pPr>
      <w:r>
        <w:t>Chỉ tiêu này phản ánh toàn bộ giá trị hao mòn lũy kế của bất động sản đầu tư dùng để cho thuê tại thời điểm báo cáo. Số liệu để ghi vào chỉ tiêu này là số dư Có của Tài khoản 2147 “Hao mòn bất động sản đầu tư” và được ghi bằng số âm dưới hình thức ghi trong ngoặc đơn (...).</w:t>
      </w:r>
    </w:p>
    <w:p w:rsidR="00704297" w:rsidRDefault="00D52B08">
      <w:pPr>
        <w:spacing w:before="120"/>
        <w:rPr>
          <w:rFonts w:eastAsia="Times New Roman" w:cs="Times New Roman"/>
          <w:sz w:val="28"/>
          <w:szCs w:val="28"/>
        </w:rPr>
      </w:pPr>
      <w:r>
        <w:rPr>
          <w:b/>
          <w:i/>
        </w:rPr>
        <w:t>Tài sản dở dang dài hạn (Mã số 240)</w:t>
      </w:r>
    </w:p>
    <w:p w:rsidR="00704297" w:rsidRDefault="00D52B08">
      <w:pPr>
        <w:spacing w:before="120"/>
        <w:rPr>
          <w:rFonts w:eastAsia="Times New Roman" w:cs="Times New Roman"/>
          <w:sz w:val="28"/>
          <w:szCs w:val="28"/>
        </w:rPr>
      </w:pPr>
      <w:r>
        <w:t>Là chỉ tiêu tổng hợp phản ánh giá trị chi phí sản xuất, kinh doanh dở dang dài hạn và chi phí xây dựng cơ bản dở dang dài hạn tại thời điểm báo cáo. Mã số 240 = Mã số 241 + Mã số 242.</w:t>
      </w:r>
    </w:p>
    <w:p w:rsidR="00704297" w:rsidRDefault="00D52B08">
      <w:pPr>
        <w:spacing w:before="120"/>
        <w:rPr>
          <w:rFonts w:eastAsia="Times New Roman" w:cs="Times New Roman"/>
          <w:sz w:val="28"/>
          <w:szCs w:val="28"/>
        </w:rPr>
      </w:pPr>
      <w:r>
        <w:rPr>
          <w:b/>
          <w:i/>
        </w:rPr>
        <w:t>+</w:t>
      </w:r>
      <w:r>
        <w:rPr>
          <w:i/>
        </w:rPr>
        <w:t xml:space="preserve"> Chi phí sản xuất, kinh doanh dở dang dài hạn (Mã số 241)</w:t>
      </w:r>
    </w:p>
    <w:p w:rsidR="00704297" w:rsidRDefault="00D52B08">
      <w:pPr>
        <w:spacing w:before="120"/>
        <w:rPr>
          <w:rFonts w:eastAsia="Times New Roman" w:cs="Times New Roman"/>
          <w:sz w:val="28"/>
          <w:szCs w:val="28"/>
        </w:rPr>
      </w:pPr>
      <w:r>
        <w:t>Chi phí sản xuất, kinh doanh dở dang dài hạn là các chi phí dự định để sản xuất hàng tồn kho nhưng việc sản xuất bị chậm trễ, gián đoạn, tạm ngừng, vượt quá một chu kỳ kinh doanh thông thường của doanh nghiệp tại thời điểm báo cáo. Chỉ tiêu này thường dùng để trình bày các dự án dở dang của các chủ đầu tư xây dựng bất động sản để bán nhưng chậm triển khai, chậm tiến độ.</w:t>
      </w:r>
    </w:p>
    <w:p w:rsidR="00704297" w:rsidRDefault="00D52B08">
      <w:pPr>
        <w:spacing w:before="120"/>
        <w:rPr>
          <w:rFonts w:eastAsia="Times New Roman" w:cs="Times New Roman"/>
          <w:sz w:val="28"/>
          <w:szCs w:val="28"/>
        </w:rPr>
      </w:pPr>
      <w:r>
        <w:t>Chỉ tiêu này phản ánh giá trị thuần có thể thực hiện được (là giá gốc trừ đi số dự phòng giảm giá đã trích lập riêng cho khoản này) của chi phí sản xuất, kinh doanh dở dang vượt quá một chu kỳ kinh doanh, không thỏa mãn định nghĩa về hàng tồn kho theo Chuẩn mực kế toán. Số liệu để ghi vào chỉ tiêu này căn cứ vào số dư Nợ chi tiết của tài khoản 154 – “Chi phí sản xuất, kinh doanh dở dang” và số dư Có chi tiết của tài khoản 2294 – “Dự phòng giảm giá hàng tồn kho”.</w:t>
      </w:r>
    </w:p>
    <w:p w:rsidR="00704297" w:rsidRDefault="00D52B08">
      <w:pPr>
        <w:spacing w:before="120"/>
        <w:rPr>
          <w:rFonts w:eastAsia="Times New Roman" w:cs="Times New Roman"/>
          <w:sz w:val="28"/>
          <w:szCs w:val="28"/>
        </w:rPr>
      </w:pPr>
      <w:r>
        <w:rPr>
          <w:b/>
          <w:i/>
        </w:rPr>
        <w:t>+</w:t>
      </w:r>
      <w:r>
        <w:rPr>
          <w:i/>
        </w:rPr>
        <w:t xml:space="preserve"> Chi phí xây dựng cơ bản dở dang (Mã số 242)</w:t>
      </w:r>
    </w:p>
    <w:p w:rsidR="00704297" w:rsidRDefault="00D52B08">
      <w:pPr>
        <w:spacing w:before="120"/>
        <w:rPr>
          <w:rFonts w:eastAsia="Times New Roman" w:cs="Times New Roman"/>
          <w:sz w:val="28"/>
          <w:szCs w:val="28"/>
        </w:rPr>
      </w:pPr>
      <w:r>
        <w:lastRenderedPageBreak/>
        <w:t>Chỉ tiêu này phản ánh toàn bộ trị giá tài sản cố định đang mua sắm, chi phí đầu tư xây dựng cơ bản, chi phí sửa chữa lớn tài sản cố định dở dang hoặc đã hoàn thành chưa bàn giao hoặc chưa đưa vào sử dụng. Số liệu để ghi vào chỉ tiêu này là số dư Nợ của Tài khoản 241 “Xây dựng cơ bản dở dang”.</w:t>
      </w:r>
    </w:p>
    <w:p w:rsidR="00704297" w:rsidRDefault="00D52B08">
      <w:pPr>
        <w:spacing w:before="120"/>
        <w:rPr>
          <w:rFonts w:eastAsia="Times New Roman" w:cs="Times New Roman"/>
          <w:sz w:val="28"/>
          <w:szCs w:val="28"/>
        </w:rPr>
      </w:pPr>
      <w:r>
        <w:rPr>
          <w:b/>
          <w:i/>
        </w:rPr>
        <w:t>- Đầu tư tài chính dài hạn (Mã số 250)</w:t>
      </w:r>
    </w:p>
    <w:p w:rsidR="00704297" w:rsidRDefault="00D52B08">
      <w:pPr>
        <w:spacing w:before="120"/>
        <w:rPr>
          <w:rFonts w:eastAsia="Times New Roman" w:cs="Times New Roman"/>
          <w:sz w:val="28"/>
          <w:szCs w:val="28"/>
        </w:rPr>
      </w:pPr>
      <w:r>
        <w:t>Là chỉ tiêu tổng hợp phản ánh tổng giá trị các khoản đầu tư tài chính dài hạn tại thời điểm báo cáo (sau khi trừ đi khoản dự phòng tổn thất đầu tư vào đơn vị khác), như: Đầu tư vào công ty con, đầu tư vào công ty liên kết, liên doanh, đầu tư góp vốn vào đơn vị khác, đầu tư nắm giữ đến ngày đáo hạn có kỳ hạn còn lại trên 12 tháng hoặc hơn một chu kỳ sản xuất, kinh doanh. Mã số 250 = Mã số 251 + Mã số 252 + Mã số 253 + Mã số 254 + Mã số 255.</w:t>
      </w:r>
    </w:p>
    <w:p w:rsidR="00704297" w:rsidRDefault="00D52B08">
      <w:pPr>
        <w:spacing w:before="120"/>
        <w:rPr>
          <w:rFonts w:eastAsia="Times New Roman" w:cs="Times New Roman"/>
        </w:rPr>
      </w:pPr>
      <w:r>
        <w:t>+</w:t>
      </w:r>
      <w:r>
        <w:rPr>
          <w:b/>
        </w:rPr>
        <w:t xml:space="preserve"> Đầu tư vào công ty con (Mã số 251)</w:t>
      </w:r>
    </w:p>
    <w:p w:rsidR="00704297" w:rsidRDefault="00D52B08">
      <w:pPr>
        <w:spacing w:before="120"/>
        <w:rPr>
          <w:rFonts w:eastAsia="Times New Roman" w:cs="Times New Roman"/>
          <w:sz w:val="28"/>
          <w:szCs w:val="28"/>
        </w:rPr>
      </w:pPr>
      <w:r>
        <w:t>Chỉ tiêu này phản ánh giá trị các khoản đầu tư vào công ty con và các đơn vị trực thuộc có tư cách pháp nhân hạch toán độc lập về bản chất là công ty con (không phụ thuộc vào tên gọi hoặc hình thức của đơn vị) tại thời điểm báo cáo. Số liệu để ghi vào chỉ tiêu này là số dư Nợ của Tài khoản 221 “Đầu tư vào công ty con”.</w:t>
      </w:r>
    </w:p>
    <w:p w:rsidR="00704297" w:rsidRDefault="00D52B08">
      <w:pPr>
        <w:spacing w:before="120"/>
        <w:rPr>
          <w:rFonts w:eastAsia="Times New Roman" w:cs="Times New Roman"/>
        </w:rPr>
      </w:pPr>
      <w:r>
        <w:t>+</w:t>
      </w:r>
      <w:r>
        <w:rPr>
          <w:b/>
        </w:rPr>
        <w:t xml:space="preserve"> Đầu tư vào công ty liên doanh, liên kết (Mã số 252)</w:t>
      </w:r>
    </w:p>
    <w:p w:rsidR="00704297" w:rsidRDefault="00D52B08">
      <w:pPr>
        <w:spacing w:before="120"/>
        <w:rPr>
          <w:rFonts w:eastAsia="Times New Roman" w:cs="Times New Roman"/>
          <w:sz w:val="28"/>
          <w:szCs w:val="28"/>
        </w:rPr>
      </w:pPr>
      <w:r>
        <w:t>Chỉ tiêu này phản ánh giá trị khoản đầu tư vào công ty liên doanh, liên kết tại thời điểm báo cáo. Số liệu để ghi vào chỉ tiêu này là tổng số dư Nợ của Tài khoản 222 “Đầu tư vào công ty liên doanh, liên kết”.</w:t>
      </w:r>
    </w:p>
    <w:p w:rsidR="00704297" w:rsidRDefault="00D52B08">
      <w:pPr>
        <w:spacing w:before="120"/>
        <w:rPr>
          <w:rFonts w:eastAsia="Times New Roman" w:cs="Times New Roman"/>
          <w:sz w:val="28"/>
          <w:szCs w:val="28"/>
        </w:rPr>
      </w:pPr>
      <w:r>
        <w:rPr>
          <w:b/>
          <w:i/>
        </w:rPr>
        <w:t>+</w:t>
      </w:r>
      <w:r>
        <w:rPr>
          <w:i/>
        </w:rPr>
        <w:t xml:space="preserve"> Đầu tư góp vốn vào đơn vị khác (Mã số 253)</w:t>
      </w:r>
    </w:p>
    <w:p w:rsidR="00704297" w:rsidRDefault="00D52B08">
      <w:pPr>
        <w:spacing w:before="120"/>
        <w:rPr>
          <w:rFonts w:eastAsia="Times New Roman" w:cs="Times New Roman"/>
          <w:sz w:val="28"/>
          <w:szCs w:val="28"/>
        </w:rPr>
      </w:pPr>
      <w:r>
        <w:t>Chỉ tiêu này phản ánh các khoản đầu tư vào vốn chủ sở hữu của đơn vị khác nhưng doanh nghiệp không có quyền kiểm soát, đồng kiểm soát, ảnh hưởng đáng kể (ngoài các khoản đầu tư vào công ty con, liên doanh, liên kết). Số liệu để trình bày vào chỉ tiêu này là số dư Nợ chi tiết của tài khoản 2281 – “Đầu tư góp vốn vào đơn vị khác”.</w:t>
      </w:r>
    </w:p>
    <w:p w:rsidR="00704297" w:rsidRDefault="00D52B08">
      <w:pPr>
        <w:spacing w:before="120"/>
        <w:rPr>
          <w:rFonts w:eastAsia="Times New Roman" w:cs="Times New Roman"/>
          <w:sz w:val="28"/>
          <w:szCs w:val="28"/>
        </w:rPr>
      </w:pPr>
      <w:r>
        <w:rPr>
          <w:b/>
          <w:i/>
        </w:rPr>
        <w:t>+</w:t>
      </w:r>
      <w:r>
        <w:rPr>
          <w:i/>
        </w:rPr>
        <w:t xml:space="preserve"> Dự phòng đầu tư tài chính dài hạn (Mã số 254)</w:t>
      </w:r>
    </w:p>
    <w:p w:rsidR="00704297" w:rsidRDefault="00D52B08">
      <w:pPr>
        <w:spacing w:before="120"/>
        <w:rPr>
          <w:rFonts w:eastAsia="Times New Roman" w:cs="Times New Roman"/>
          <w:sz w:val="28"/>
          <w:szCs w:val="28"/>
        </w:rPr>
      </w:pPr>
      <w:r>
        <w:t>Chỉ tiêu này phản ánh khoản dự phòng tổn thất đầu tư vào đơn vị khác do đơn vị được đầu tư bị lỗ và nhà đầu tư có khả năng mất vốn tại thời điểm báo cáo. Số liệu để ghi vào chỉ tiêu này là số dư Có của Tài khoản 2292 “Dự phòng tổn thất đầu tư vào đơn vị khác” và được ghi bằng số âm dưới hình thức ghi trong ngoặc đơn (...).</w:t>
      </w:r>
    </w:p>
    <w:p w:rsidR="00704297" w:rsidRDefault="00D52B08">
      <w:pPr>
        <w:spacing w:before="120"/>
        <w:rPr>
          <w:rFonts w:eastAsia="Times New Roman" w:cs="Times New Roman"/>
          <w:sz w:val="28"/>
          <w:szCs w:val="28"/>
        </w:rPr>
      </w:pPr>
      <w:r>
        <w:rPr>
          <w:b/>
          <w:i/>
        </w:rPr>
        <w:t>+</w:t>
      </w:r>
      <w:r>
        <w:rPr>
          <w:i/>
        </w:rPr>
        <w:t xml:space="preserve"> Đầu tư nắm giữ đến ngày đáo hạn (Mã số 255)</w:t>
      </w:r>
    </w:p>
    <w:p w:rsidR="00704297" w:rsidRDefault="00D52B08">
      <w:pPr>
        <w:spacing w:before="120"/>
        <w:rPr>
          <w:rFonts w:eastAsia="Times New Roman" w:cs="Times New Roman"/>
          <w:sz w:val="28"/>
          <w:szCs w:val="28"/>
        </w:rPr>
      </w:pPr>
      <w:r>
        <w:lastRenderedPageBreak/>
        <w:t>Chỉ tiêu này phản ánh các khoản đầu tư nắm giữ đến ngày đáo hạn có kỳ hạn còn lại trên 12 tháng kể từ thời điểm báo cáo, như tiền gửi có kỳ hạn, trái phiếu, thương phiếu và các loại chứng khoán nợ khác. Chỉ tiêu này không bao gồm các khoản cho vay được trình bày trong chỉ tiêu “Phải thu về cho vay dài hạn”. Số liệu để ghi vào chỉ tiêu này là số dư Nợ của các TK 1281, TK 1282, 1288.</w:t>
      </w:r>
    </w:p>
    <w:p w:rsidR="00704297" w:rsidRDefault="00D52B08">
      <w:pPr>
        <w:spacing w:before="120"/>
        <w:rPr>
          <w:rFonts w:eastAsia="Times New Roman" w:cs="Times New Roman"/>
          <w:sz w:val="28"/>
          <w:szCs w:val="28"/>
        </w:rPr>
      </w:pPr>
      <w:r>
        <w:rPr>
          <w:b/>
          <w:i/>
        </w:rPr>
        <w:t>- Tài sản dài hạn khác (Mã số 260)</w:t>
      </w:r>
    </w:p>
    <w:p w:rsidR="00704297" w:rsidRDefault="00D52B08">
      <w:pPr>
        <w:spacing w:before="120"/>
        <w:rPr>
          <w:rFonts w:eastAsia="Times New Roman" w:cs="Times New Roman"/>
          <w:sz w:val="28"/>
          <w:szCs w:val="28"/>
        </w:rPr>
      </w:pPr>
      <w:r>
        <w:t>Là chỉ tiêu tổng hợp phản ánh tổng giá trị các tài sản dài hạn khác có thời hạn thu hồi hoặc sử dụng trên 12 tháng tại thời điểm báo cáo, như: Chi phí trả trước dài hạn, tài sản thuế thu nhập hoãn lại và tài sản dài hạn chưa được trình bày ở các chỉ tiêu khác tại thời điểm báo cáo. Mã số 260 = Mã số 261 + Mã số 262 + Mã số 268.</w:t>
      </w:r>
    </w:p>
    <w:p w:rsidR="00704297" w:rsidRDefault="00D52B08">
      <w:pPr>
        <w:spacing w:before="120"/>
        <w:rPr>
          <w:rFonts w:eastAsia="Times New Roman" w:cs="Times New Roman"/>
          <w:sz w:val="28"/>
          <w:szCs w:val="28"/>
        </w:rPr>
      </w:pPr>
      <w:r>
        <w:rPr>
          <w:b/>
          <w:i/>
        </w:rPr>
        <w:t>+</w:t>
      </w:r>
      <w:r>
        <w:rPr>
          <w:i/>
        </w:rPr>
        <w:t xml:space="preserve"> Chi phí trả trước dài hạn (Mã số 261)</w:t>
      </w:r>
    </w:p>
    <w:p w:rsidR="00704297" w:rsidRDefault="00D52B08">
      <w:pPr>
        <w:spacing w:before="120"/>
        <w:rPr>
          <w:rFonts w:eastAsia="Times New Roman" w:cs="Times New Roman"/>
          <w:sz w:val="28"/>
          <w:szCs w:val="28"/>
        </w:rPr>
      </w:pPr>
      <w:r>
        <w:t>Chỉ tiêu này phản ánh số tiền trả trước để được cung cấp hàng hóa, dịch vụ có thời hạn trên 12 tháng hoặc hơn một chu kỳ sản xuất kinh doanh thông thường kể từ thời điểm trả trước; Lợi thế thương mại và lợi thế kinh doanh còn chưa phân bổ vào chi phí tại thời điểm báo cáo. Số liệu để ghi vào vào chỉ tiêu “Chi phí trả trước dài hạn” là số dư Nợ chi tiết của Tài khoản 242 “Chi phí trả trước”. Doanh nghiệp không phải tái phân loại chi phí trả trước dài hạn thành chi phí trả trước ngắn hạn.</w:t>
      </w:r>
    </w:p>
    <w:p w:rsidR="00704297" w:rsidRDefault="00D52B08">
      <w:pPr>
        <w:spacing w:before="120"/>
        <w:rPr>
          <w:rFonts w:eastAsia="Times New Roman" w:cs="Times New Roman"/>
          <w:sz w:val="28"/>
          <w:szCs w:val="28"/>
        </w:rPr>
      </w:pPr>
      <w:r>
        <w:rPr>
          <w:b/>
          <w:i/>
        </w:rPr>
        <w:t>+</w:t>
      </w:r>
      <w:r>
        <w:rPr>
          <w:i/>
        </w:rPr>
        <w:t xml:space="preserve"> Tài sản thuế thu nhập hoãn lại (Mã số 262)</w:t>
      </w:r>
    </w:p>
    <w:p w:rsidR="00704297" w:rsidRDefault="00D52B08">
      <w:pPr>
        <w:spacing w:before="120"/>
        <w:rPr>
          <w:rFonts w:eastAsia="Times New Roman" w:cs="Times New Roman"/>
          <w:sz w:val="28"/>
          <w:szCs w:val="28"/>
        </w:rPr>
      </w:pPr>
      <w:r>
        <w:t>Chỉ tiêu này phản ánh giá trị tài sản thuế thu nhâp hoãn lại tại thời điểm báo cáo. Số liệu để ghi vào chỉ tiêu “Tài sản thuế thu nhập hoãn lại” được căn cứ vào số dư Nợ Tài khoản 243 “Tài sản thuế thu nhập hoãn lại”.</w:t>
      </w:r>
    </w:p>
    <w:p w:rsidR="00704297" w:rsidRDefault="00D52B08">
      <w:pPr>
        <w:spacing w:before="120"/>
        <w:rPr>
          <w:rFonts w:eastAsia="Times New Roman" w:cs="Times New Roman"/>
        </w:rPr>
      </w:pPr>
      <w:r>
        <w:t>Nếu các khoản chênh lệch tạm thời chịu thuế và chênh lệch tạm thời được khấu trừ liên quan đến cùng một đối tượng nộp thuế và được quyết toán với cùng một cơ quan thuế thì thuế hoãn lại phải trả được bù trừ với tài sản thuế hoãn lại. Trường hợp này, chỉ tiêu “Tài sản thuế thu nhập hoãn lại” phản ánh số chênh lệch giữa tài sản thuế thu nhập hoãn lại lớn hơn thuế thu nhập hoãn lại phải trả.</w:t>
      </w:r>
    </w:p>
    <w:p w:rsidR="00704297" w:rsidRDefault="00D52B08">
      <w:pPr>
        <w:spacing w:before="120"/>
        <w:rPr>
          <w:rFonts w:eastAsia="Times New Roman" w:cs="Times New Roman"/>
          <w:sz w:val="28"/>
          <w:szCs w:val="28"/>
        </w:rPr>
      </w:pPr>
      <w:r>
        <w:rPr>
          <w:i/>
        </w:rPr>
        <w:t>+ Thiết bị, vật tư, phụ tùng thay thế dài hạn (Mã số 263)</w:t>
      </w:r>
    </w:p>
    <w:p w:rsidR="00704297" w:rsidRDefault="00D52B08">
      <w:pPr>
        <w:spacing w:before="120"/>
        <w:rPr>
          <w:rFonts w:eastAsia="Times New Roman" w:cs="Times New Roman"/>
          <w:sz w:val="28"/>
          <w:szCs w:val="28"/>
        </w:rPr>
      </w:pPr>
      <w:r>
        <w:t xml:space="preserve">Chỉ tiêu này phản ánh giá trị thuần (sau khi đã trừ dự phòng giảm giá) của thiết bị, vật tư, phụ tùng dùng để dự trữ, thay thế, phòng ngừa hư hỏng của tài sản nhưng không đủ tiêu chuẩn để phân loại là tài sản cố định và có thời gian dự trữ trên 12 tháng hoặc hơn một chu kỳ sản xuất kinh doanh thông thường nên không được phân loại là hàng tồn kho. Số liệu để ghi vào chỉ tiêu này được căn cứ vào số dư chi tiết tài khoản 1534 – </w:t>
      </w:r>
      <w:r>
        <w:lastRenderedPageBreak/>
        <w:t>“Thiết bị, phụ tùng thay thế” (chi tiết số phụ tùng, thiết bị thay thế dự trữ dài hạn) và số dư Có chi tiết của tài khoản 2294 – “Dự phòng giảm giá hàng tồn kho”.</w:t>
      </w:r>
    </w:p>
    <w:p w:rsidR="00704297" w:rsidRDefault="00D52B08">
      <w:pPr>
        <w:spacing w:before="120"/>
        <w:rPr>
          <w:rFonts w:eastAsia="Times New Roman" w:cs="Times New Roman"/>
          <w:sz w:val="28"/>
          <w:szCs w:val="28"/>
        </w:rPr>
      </w:pPr>
      <w:r>
        <w:rPr>
          <w:b/>
          <w:i/>
        </w:rPr>
        <w:t>+</w:t>
      </w:r>
      <w:r>
        <w:rPr>
          <w:i/>
        </w:rPr>
        <w:t xml:space="preserve"> Tài sản dài hạn khác (Mã số 268)</w:t>
      </w:r>
    </w:p>
    <w:p w:rsidR="00704297" w:rsidRDefault="00D52B08">
      <w:pPr>
        <w:spacing w:before="120"/>
        <w:rPr>
          <w:rFonts w:eastAsia="Times New Roman" w:cs="Times New Roman"/>
          <w:sz w:val="28"/>
          <w:szCs w:val="28"/>
        </w:rPr>
      </w:pPr>
      <w:r>
        <w:t>Chỉ tiêu này phản ánh giá trị tài sản dài hạn khác ngoài các tài sản dài hạn đã nêu trên, như các vật phẩm có giá trị để trưng bày, bảo tàng, giới thiệu truyền thống, lịch sử… nhưng không được phân loại là TSCĐ và không dự định bán trong vòng 12 tháng kể từ thời điểm báo cáo. Số liệu để ghi vào chỉ tiêu này được căn cứ vào số dư chi tiết tài khoản 2288.</w:t>
      </w:r>
    </w:p>
    <w:p w:rsidR="00704297" w:rsidRDefault="00D52B08">
      <w:pPr>
        <w:spacing w:before="120"/>
        <w:rPr>
          <w:rFonts w:eastAsia="Times New Roman" w:cs="Times New Roman"/>
          <w:sz w:val="28"/>
          <w:szCs w:val="28"/>
        </w:rPr>
      </w:pPr>
      <w:r>
        <w:rPr>
          <w:b/>
          <w:i/>
        </w:rPr>
        <w:t>c) Tổng cộng tài sản (Mã số 270)</w:t>
      </w:r>
    </w:p>
    <w:p w:rsidR="00704297" w:rsidRDefault="00D52B08">
      <w:pPr>
        <w:spacing w:before="120"/>
        <w:rPr>
          <w:rFonts w:eastAsia="Times New Roman" w:cs="Times New Roman"/>
          <w:sz w:val="28"/>
          <w:szCs w:val="28"/>
        </w:rPr>
      </w:pPr>
      <w:r>
        <w:t>Là chỉ tiêu tổng hợp phản ánh tổng trị giá tài sản hiện có của doanh nghiệp tại thời điểm báo cáo, bao gồm tài sản ngắn hạn và tài sản dài hạn.</w:t>
      </w:r>
    </w:p>
    <w:p w:rsidR="00704297" w:rsidRDefault="00D52B08">
      <w:pPr>
        <w:spacing w:before="120"/>
        <w:rPr>
          <w:rFonts w:eastAsia="Times New Roman" w:cs="Times New Roman"/>
          <w:sz w:val="28"/>
          <w:szCs w:val="28"/>
        </w:rPr>
      </w:pPr>
      <w:r>
        <w:t>Mã số 270 = Mã số 100 + Mã số 200.</w:t>
      </w:r>
    </w:p>
    <w:p w:rsidR="00704297" w:rsidRDefault="00D52B08">
      <w:pPr>
        <w:spacing w:before="120"/>
        <w:rPr>
          <w:rFonts w:eastAsia="Times New Roman" w:cs="Times New Roman"/>
          <w:sz w:val="28"/>
          <w:szCs w:val="28"/>
        </w:rPr>
      </w:pPr>
      <w:r>
        <w:rPr>
          <w:b/>
          <w:i/>
        </w:rPr>
        <w:t>d) Nợ phải trả (Mã số 300)</w:t>
      </w:r>
    </w:p>
    <w:p w:rsidR="00704297" w:rsidRDefault="00D52B08">
      <w:pPr>
        <w:spacing w:before="120"/>
        <w:rPr>
          <w:rFonts w:eastAsia="Times New Roman" w:cs="Times New Roman"/>
          <w:sz w:val="28"/>
          <w:szCs w:val="28"/>
        </w:rPr>
      </w:pPr>
      <w:r>
        <w:t>Là chỉ tiêu tổng hợp phản ánh toàn bộ số nợ phải trả tại thời điểm báo cáo, gồm: Nợ ngắn hạn và nợ dài hạn. Mã số 300 = Mã số 310 + Mã số 330.</w:t>
      </w:r>
    </w:p>
    <w:p w:rsidR="00704297" w:rsidRDefault="00D52B08">
      <w:pPr>
        <w:spacing w:before="120"/>
        <w:rPr>
          <w:rFonts w:eastAsia="Times New Roman" w:cs="Times New Roman"/>
          <w:sz w:val="28"/>
          <w:szCs w:val="28"/>
        </w:rPr>
      </w:pPr>
      <w:r>
        <w:rPr>
          <w:b/>
          <w:i/>
        </w:rPr>
        <w:t>e) Nợ ngắn hạn (Mã số 310)</w:t>
      </w:r>
    </w:p>
    <w:p w:rsidR="00704297" w:rsidRDefault="00D52B08">
      <w:pPr>
        <w:spacing w:before="120"/>
        <w:rPr>
          <w:rFonts w:eastAsia="Times New Roman" w:cs="Times New Roman"/>
          <w:sz w:val="28"/>
          <w:szCs w:val="28"/>
        </w:rPr>
      </w:pPr>
      <w:r>
        <w:t>Là chỉ tiêu tổng hợp phản ánh tổng giá trị các khoản nợ còn phải trả có thời hạn thanh toán không quá 12 tháng hoặc dưới một chu kỳ sản xuất, kinh doanh thông thường, như: Các khoản vay và nợ thuê tài chính ngắn hạn, phải trả người bán, thuế và các khoản phải nộp Nhà nước, phải trả người lao động, chi phí phải trả, phải trả nội bộ, doanh thu chưa thực hiện, dự phòng phải trả… tại thời điểm báo cáo. Mã số 310 = Mã số 311 + Mã số 312 + Mã số 313 + Mã số 314 + Mã số 315 + Mã số 316 + Mã số 317 + Mã số 318 + Mã số 319 + Mã số 320 + Mã số 321 + Mã số 322 + Mã số 323 + Mã số 324.</w:t>
      </w:r>
    </w:p>
    <w:p w:rsidR="00704297" w:rsidRDefault="00D52B08">
      <w:pPr>
        <w:spacing w:before="120"/>
        <w:rPr>
          <w:rFonts w:eastAsia="Times New Roman" w:cs="Times New Roman"/>
          <w:sz w:val="28"/>
          <w:szCs w:val="28"/>
        </w:rPr>
      </w:pPr>
      <w:r>
        <w:rPr>
          <w:b/>
          <w:i/>
        </w:rPr>
        <w:t>+</w:t>
      </w:r>
      <w:r>
        <w:rPr>
          <w:i/>
        </w:rPr>
        <w:t xml:space="preserve"> Phải trả người bán ngắn hạn (Mã số 311)</w:t>
      </w:r>
    </w:p>
    <w:p w:rsidR="00704297" w:rsidRDefault="00D52B08">
      <w:pPr>
        <w:spacing w:before="120"/>
        <w:rPr>
          <w:rFonts w:eastAsia="Times New Roman" w:cs="Times New Roman"/>
          <w:sz w:val="28"/>
          <w:szCs w:val="28"/>
        </w:rPr>
      </w:pPr>
      <w:r>
        <w:t>Chỉ tiêu này phản ánh số tiền còn phải trả cho người bán có thời hạn thanh toán còn lại không quá 12 tháng hoặc trong một chu kỳ sản xuất, kinh doanh thông thường tại thời điểm báo cáo. Số liệu để ghi vào chỉ tiêu này căn cứ vào số dư Có chi tiết của tài khoản 331 “Phải trả cho người bán” mở chi tiết cho từng người bán.</w:t>
      </w:r>
    </w:p>
    <w:p w:rsidR="00704297" w:rsidRDefault="00D52B08">
      <w:pPr>
        <w:spacing w:before="120"/>
        <w:rPr>
          <w:rFonts w:eastAsia="Times New Roman" w:cs="Times New Roman"/>
          <w:sz w:val="28"/>
          <w:szCs w:val="28"/>
        </w:rPr>
      </w:pPr>
      <w:r>
        <w:rPr>
          <w:b/>
          <w:i/>
        </w:rPr>
        <w:t>+</w:t>
      </w:r>
      <w:r>
        <w:rPr>
          <w:i/>
        </w:rPr>
        <w:t xml:space="preserve"> Người mua trả tiền trước ngắn hạn (Mã số 312)</w:t>
      </w:r>
    </w:p>
    <w:p w:rsidR="00704297" w:rsidRDefault="00D52B08">
      <w:pPr>
        <w:spacing w:before="120"/>
        <w:rPr>
          <w:rFonts w:eastAsia="Times New Roman" w:cs="Times New Roman"/>
          <w:sz w:val="28"/>
          <w:szCs w:val="28"/>
        </w:rPr>
      </w:pPr>
      <w:r>
        <w:t xml:space="preserve">Chỉ tiêu này phản ánh số tiền người mua ứng trước để mua sản phẩm, hàng hóa, dịch vụ, tài sản cố định, bất động sản đầu tư và doanh nghiệp có nghĩa vụ cung cấp không </w:t>
      </w:r>
      <w:r>
        <w:lastRenderedPageBreak/>
        <w:t>quá 12 tháng hoặc trong một chu kỳ sản xuất, kinh doanh thông thường tại thời điểm báo cáo (không bao gồm các khoản doanh thu nhận trước). Số liệu để ghi vào chỉ tiêu này căn cứ vào số phát sinh Có chi tiết của tài khoản 131 “Phải thu của khách hàng” mở chi tiết cho từng khách hàng.</w:t>
      </w:r>
    </w:p>
    <w:p w:rsidR="00704297" w:rsidRDefault="00D52B08">
      <w:pPr>
        <w:spacing w:before="120"/>
        <w:rPr>
          <w:rFonts w:eastAsia="Times New Roman" w:cs="Times New Roman"/>
          <w:sz w:val="28"/>
          <w:szCs w:val="28"/>
        </w:rPr>
      </w:pPr>
      <w:r>
        <w:rPr>
          <w:b/>
          <w:i/>
        </w:rPr>
        <w:t>+</w:t>
      </w:r>
      <w:r>
        <w:rPr>
          <w:i/>
        </w:rPr>
        <w:t xml:space="preserve"> Thuế và các khoản phải nộp Nhà nước (Mã số 313)</w:t>
      </w:r>
    </w:p>
    <w:p w:rsidR="00704297" w:rsidRDefault="00D52B08">
      <w:pPr>
        <w:spacing w:before="120"/>
        <w:rPr>
          <w:rFonts w:eastAsia="Times New Roman" w:cs="Times New Roman"/>
          <w:sz w:val="28"/>
          <w:szCs w:val="28"/>
        </w:rPr>
      </w:pPr>
      <w:r>
        <w:t>Chỉ tiêu này phản ánh tổng số các khoản doanh nghiệp còn phải nộp cho Nhà nước tại thời điểm báo cáo, bao gồm cả các khoản thuế, phí, lệ phí và các khoản phải nộp khác. Số liệu để ghi vào chỉ tiêu này căn cứ vào số dư Có chi tiết của Tài khoản 333 “Thuế và các khoản phải nộp nhà nước”.</w:t>
      </w:r>
    </w:p>
    <w:p w:rsidR="00704297" w:rsidRDefault="00D52B08">
      <w:pPr>
        <w:spacing w:before="120"/>
        <w:rPr>
          <w:rFonts w:eastAsia="Times New Roman" w:cs="Times New Roman"/>
          <w:sz w:val="28"/>
          <w:szCs w:val="28"/>
        </w:rPr>
      </w:pPr>
      <w:r>
        <w:rPr>
          <w:b/>
          <w:i/>
        </w:rPr>
        <w:t>+</w:t>
      </w:r>
      <w:r>
        <w:rPr>
          <w:i/>
        </w:rPr>
        <w:t xml:space="preserve"> Phải trả người lao động (Mã số 314)</w:t>
      </w:r>
    </w:p>
    <w:p w:rsidR="00704297" w:rsidRDefault="00D52B08">
      <w:pPr>
        <w:spacing w:before="120"/>
        <w:rPr>
          <w:rFonts w:eastAsia="Times New Roman" w:cs="Times New Roman"/>
          <w:sz w:val="28"/>
          <w:szCs w:val="28"/>
        </w:rPr>
      </w:pPr>
      <w:r>
        <w:t>Chỉ tiêu này phản ánh các khoản doanh nghiệp còn phải trả cho người lao động tại thời điểm báo cáo. Số liệu để ghi vào chỉ tiêu này căn cứ vào số dư Có chi tiết của Tài khoản 334 “Phải trả người lao động”.</w:t>
      </w:r>
    </w:p>
    <w:p w:rsidR="00704297" w:rsidRDefault="00D52B08">
      <w:pPr>
        <w:spacing w:before="120"/>
        <w:rPr>
          <w:rFonts w:eastAsia="Times New Roman" w:cs="Times New Roman"/>
          <w:sz w:val="28"/>
          <w:szCs w:val="28"/>
        </w:rPr>
      </w:pPr>
      <w:r>
        <w:rPr>
          <w:b/>
          <w:i/>
        </w:rPr>
        <w:t>+</w:t>
      </w:r>
      <w:r>
        <w:rPr>
          <w:i/>
        </w:rPr>
        <w:t xml:space="preserve"> Chi phí phải trả ngắn hạn (Mã số 315)</w:t>
      </w:r>
    </w:p>
    <w:p w:rsidR="00704297" w:rsidRDefault="00D52B08">
      <w:pPr>
        <w:spacing w:before="120"/>
        <w:rPr>
          <w:rFonts w:eastAsia="Times New Roman" w:cs="Times New Roman"/>
          <w:sz w:val="28"/>
          <w:szCs w:val="28"/>
        </w:rPr>
      </w:pPr>
      <w:r>
        <w:t>Chỉ tiêu này phản ánh giá trị các khoản nợ còn phải trả do đã nhận hàng hóa, dịch vụ nhưng chưa có hóa đơn hoặc các khoản chi phí của kỳ báo cáo chưa có đủ hồ sơ, tài liệu nhưng chắc chắn sẽ phát sinh cần phải được tính trước vào chi phí sản xuất, kinh doanh và sẽ phải thanh toán trong vòng 12 tháng hoặc trong chu kỳ sản xuất, kinh doanh thông thường tiếp theo tại thời điểm báo cáo, như trích trước tiền lương nghỉ phép, lãi vay phải trả… Số liệu để ghi vào chỉ tiêu này căn cứ vào số dư Có chi tiết của Tài khoản 335 “Chi phí phải trả”.</w:t>
      </w:r>
    </w:p>
    <w:p w:rsidR="00704297" w:rsidRDefault="00D52B08">
      <w:pPr>
        <w:spacing w:before="120"/>
        <w:rPr>
          <w:rFonts w:eastAsia="Times New Roman" w:cs="Times New Roman"/>
          <w:sz w:val="28"/>
          <w:szCs w:val="28"/>
        </w:rPr>
      </w:pPr>
      <w:r>
        <w:rPr>
          <w:b/>
          <w:i/>
        </w:rPr>
        <w:t>+</w:t>
      </w:r>
      <w:r>
        <w:rPr>
          <w:i/>
        </w:rPr>
        <w:t xml:space="preserve"> Phải trả nội bộ ngắn hạn (Mã số 316)</w:t>
      </w:r>
    </w:p>
    <w:p w:rsidR="00704297" w:rsidRDefault="00D52B08">
      <w:pPr>
        <w:spacing w:before="120"/>
        <w:rPr>
          <w:rFonts w:eastAsia="Times New Roman" w:cs="Times New Roman"/>
          <w:sz w:val="28"/>
          <w:szCs w:val="28"/>
        </w:rPr>
      </w:pPr>
      <w:r>
        <w:t>Chỉ tiêu này phản ánh các khoản phải trả nội bộ có kỳ hạn thanh toán còn lại không quá 12 tháng hoặc trong một chu kỳ sản xuất, kinh doanh thông thường tại thời điểm báo cáo (ngoài phải trả về vốn kinh doanh) giữa đơn vị cấp trên và đơn vị trực thuộc không có tư cách pháp nhân hạch toán phụ thuộc và giữa các đơn vị hạch toán phụ thuộc trong một doanh nghiệp. Số liệu để ghi vào chỉ tiêu này căn cứ vào số dư Có chi tiết của các tài khoản 3362, 3363, 3368. Khi đơn vị cấp trên lập Báo cáo tài chính tổng hợp với các đơn vị cấp dưới hạch toán phụ thuộc, chỉ tiêu này được bù trừ với chỉ tiêu “Phải thu nội bộ ngắn hạn” trên Bảng cân đối kế toán của các đơn vị hạch toán phụ thuộc.</w:t>
      </w:r>
    </w:p>
    <w:p w:rsidR="00704297" w:rsidRDefault="00D52B08">
      <w:pPr>
        <w:spacing w:before="120"/>
        <w:rPr>
          <w:rFonts w:eastAsia="Times New Roman" w:cs="Times New Roman"/>
          <w:sz w:val="28"/>
          <w:szCs w:val="28"/>
        </w:rPr>
      </w:pPr>
      <w:r>
        <w:rPr>
          <w:b/>
          <w:i/>
        </w:rPr>
        <w:t>+</w:t>
      </w:r>
      <w:r>
        <w:rPr>
          <w:i/>
        </w:rPr>
        <w:t xml:space="preserve"> Phải trả theo tiến độ kế hoạch hợp đồng xây dựng (Mã số 317)</w:t>
      </w:r>
    </w:p>
    <w:p w:rsidR="00704297" w:rsidRDefault="00D52B08">
      <w:pPr>
        <w:spacing w:before="120"/>
        <w:rPr>
          <w:rFonts w:eastAsia="Times New Roman" w:cs="Times New Roman"/>
          <w:sz w:val="28"/>
          <w:szCs w:val="28"/>
        </w:rPr>
      </w:pPr>
      <w:r>
        <w:lastRenderedPageBreak/>
        <w:t>Chỉ tiêu này phản ánh số chênh lệch giữa tổng số tiền luỹ kế khách hàng phải thanh toán theo tiến độ kế hoạch lớn hơn tổng số doanh thu đã ghi nhận luỹ kế tương ứng với phần công việc đã hoàn thành đến cuối kỳ báo cáo của các hợp đồng xây dựng dở dang. Số liệu để ghi vào chỉ tiêu này căn cứ vào số dư Có của Tài khoản 337 “Thanh toán theo tiến độ kế hoạch hợp đồng xây dựng”.</w:t>
      </w:r>
    </w:p>
    <w:p w:rsidR="00704297" w:rsidRDefault="00D52B08">
      <w:pPr>
        <w:spacing w:before="120"/>
        <w:rPr>
          <w:rFonts w:eastAsia="Times New Roman" w:cs="Times New Roman"/>
          <w:sz w:val="28"/>
          <w:szCs w:val="28"/>
        </w:rPr>
      </w:pPr>
      <w:r>
        <w:rPr>
          <w:b/>
          <w:i/>
        </w:rPr>
        <w:t>+</w:t>
      </w:r>
      <w:r>
        <w:rPr>
          <w:i/>
        </w:rPr>
        <w:t xml:space="preserve"> Doanh thu chưa thực hiện ngắn hạn (Mã số 318)</w:t>
      </w:r>
    </w:p>
    <w:p w:rsidR="00704297" w:rsidRDefault="00D52B08">
      <w:pPr>
        <w:spacing w:before="120"/>
        <w:rPr>
          <w:rFonts w:eastAsia="Times New Roman" w:cs="Times New Roman"/>
          <w:sz w:val="28"/>
          <w:szCs w:val="28"/>
        </w:rPr>
      </w:pPr>
      <w:r>
        <w:t>Chỉ tiêu này phản ánh các khoản doanh thu chưa thực hiện tương ứng với phần nghĩa vụ mà doanh nghiệp sẽ phải thực hiện trong vòng 12 tháng tiếp theo hoặc trong một chu kỳ sản xuất, kinh doanh thông thường tại thời điểm báo cáo. Số liệu để ghi vào chỉ tiêu này là số dư Có chi tiết của tài khoản 3387 – “Doanh thu chưa thực hiện”.</w:t>
      </w:r>
    </w:p>
    <w:p w:rsidR="00704297" w:rsidRDefault="00D52B08">
      <w:pPr>
        <w:spacing w:before="120"/>
        <w:rPr>
          <w:rFonts w:eastAsia="Times New Roman" w:cs="Times New Roman"/>
          <w:sz w:val="28"/>
          <w:szCs w:val="28"/>
        </w:rPr>
      </w:pPr>
      <w:r>
        <w:rPr>
          <w:b/>
          <w:i/>
        </w:rPr>
        <w:t>+</w:t>
      </w:r>
      <w:r>
        <w:rPr>
          <w:i/>
        </w:rPr>
        <w:t xml:space="preserve"> Phải trả ngắn hạn khác (Mã số 319)</w:t>
      </w:r>
    </w:p>
    <w:p w:rsidR="00704297" w:rsidRDefault="00D52B08">
      <w:pPr>
        <w:spacing w:before="120"/>
        <w:rPr>
          <w:rFonts w:eastAsia="Times New Roman" w:cs="Times New Roman"/>
          <w:sz w:val="28"/>
          <w:szCs w:val="28"/>
        </w:rPr>
      </w:pPr>
      <w:r>
        <w:t>Chỉ tiêu này phản ánh các khoản phải trả khác có kỳ hạn thanh toán còn lại không quá 12 tháng hoặc trong một chu kỳ sản xuất, kinh doanh thông thường tại thời điểm báo cáo, ngoài các khoản nợ phải trả đã được phản ánh trong các chỉ tiêu khác, như: Giá trị tài sản phát hiện thừa chưa rõ nguyên nhân, phải nộp cho cơ quan BHXH, KPCĐ, các khoản nhận ký cược, ký quỹ ngắn hạn… Số liệu để ghi vào chỉ tiêu này căn cứ vào số dư Có chi tiết của các tài khoản: TK 338, 138, 344.</w:t>
      </w:r>
    </w:p>
    <w:p w:rsidR="00704297" w:rsidRDefault="00D52B08">
      <w:pPr>
        <w:spacing w:before="120"/>
        <w:rPr>
          <w:rFonts w:eastAsia="Times New Roman" w:cs="Times New Roman"/>
          <w:sz w:val="28"/>
          <w:szCs w:val="28"/>
        </w:rPr>
      </w:pPr>
      <w:r>
        <w:rPr>
          <w:b/>
          <w:i/>
        </w:rPr>
        <w:t>+</w:t>
      </w:r>
      <w:r>
        <w:rPr>
          <w:i/>
        </w:rPr>
        <w:t xml:space="preserve"> Vay và nợ thuê tài chính ngắn hạn (Mã số 320)</w:t>
      </w:r>
    </w:p>
    <w:p w:rsidR="00704297" w:rsidRDefault="00D52B08">
      <w:pPr>
        <w:spacing w:before="120"/>
        <w:rPr>
          <w:rFonts w:eastAsia="Times New Roman" w:cs="Times New Roman"/>
          <w:sz w:val="28"/>
          <w:szCs w:val="28"/>
        </w:rPr>
      </w:pPr>
      <w:r>
        <w:t>Chỉ tiêu này phản ánh tổng giá trị các khoản doanh nghiệp đi vay, còn nợ các ngân hàng, tổ chức, công ty tài chính và các đối tượng khác có kỳ hạn thanh toán còn lại không quá 12 tháng tại thời điểm báo cáo. Số liệu để ghi vào chỉ tiêu này căn cứ vào số dư Có chi tiết của TK 341 và 34311 (chi tiết phần đến hạn thanh toán trong 12 tháng tiếp theo).</w:t>
      </w:r>
    </w:p>
    <w:p w:rsidR="00704297" w:rsidRDefault="00D52B08">
      <w:pPr>
        <w:spacing w:before="120"/>
        <w:rPr>
          <w:rFonts w:eastAsia="Times New Roman" w:cs="Times New Roman"/>
          <w:sz w:val="28"/>
          <w:szCs w:val="28"/>
        </w:rPr>
      </w:pPr>
      <w:r>
        <w:rPr>
          <w:b/>
          <w:i/>
        </w:rPr>
        <w:t>+</w:t>
      </w:r>
      <w:r>
        <w:rPr>
          <w:i/>
        </w:rPr>
        <w:t xml:space="preserve"> Dự phòng phải trả ngắn hạn (Mã số 321)</w:t>
      </w:r>
    </w:p>
    <w:p w:rsidR="00704297" w:rsidRDefault="00D52B08">
      <w:pPr>
        <w:spacing w:before="120"/>
        <w:rPr>
          <w:rFonts w:eastAsia="Times New Roman" w:cs="Times New Roman"/>
          <w:sz w:val="28"/>
          <w:szCs w:val="28"/>
        </w:rPr>
      </w:pPr>
      <w:r>
        <w:t>Chỉ tiêu này phản ánh khoản dự phòng cho các khoản dự kiến phải trả không quá 12 tháng hoặc trong chu kỳ sản xuất, kinh doanh thông thường tiếp theo tại thời điểm báo cáo, như dự phòng bảo hành sản phẩm, hàng hóa, công trình xây dựng, dự phòng tái cơ cấu, các khoản chi phí trích trước để sửa chữa TSCĐ định kỳ, chi phí hoàn nguyên môi trường trích trước… Các khoản dự phòng phải trả thường được ước tính, chưa chắc chắn về thời gian phải trả, giá trị phải trả và doanh nghiệp chưa nhận được hàng hóa, dịch vụ từ nhà cung cấp. Số liệu để ghi vào chỉ tiêu này căn cứ vào số dư Có chi tiết của Tài khoản 352 “Dự phòng phải trả”.</w:t>
      </w:r>
    </w:p>
    <w:p w:rsidR="00704297" w:rsidRDefault="00D52B08">
      <w:pPr>
        <w:spacing w:before="120"/>
        <w:rPr>
          <w:rFonts w:eastAsia="Times New Roman" w:cs="Times New Roman"/>
          <w:sz w:val="28"/>
          <w:szCs w:val="28"/>
        </w:rPr>
      </w:pPr>
      <w:r>
        <w:rPr>
          <w:b/>
          <w:i/>
        </w:rPr>
        <w:t>+</w:t>
      </w:r>
      <w:r>
        <w:rPr>
          <w:i/>
        </w:rPr>
        <w:t xml:space="preserve"> Quỹ khen thưởng, phúc lợi (Mã số 322)</w:t>
      </w:r>
    </w:p>
    <w:p w:rsidR="00704297" w:rsidRDefault="00D52B08">
      <w:pPr>
        <w:spacing w:before="120"/>
        <w:rPr>
          <w:rFonts w:eastAsia="Times New Roman" w:cs="Times New Roman"/>
          <w:sz w:val="28"/>
          <w:szCs w:val="28"/>
        </w:rPr>
      </w:pPr>
      <w:r>
        <w:lastRenderedPageBreak/>
        <w:t>Chỉ tiêu này phản ánh Quỹ khen thưởng, Quỹ phúc lợi, Quỹ thưởng ban quản lý điều hành chưa sử dụng tại thời điểm báo cáo. Số liệu để ghi vào chỉ tiêu này là số dư Có của Tài khoản 353 “Quỹ khen thưởng, phúc lợi”.</w:t>
      </w:r>
    </w:p>
    <w:p w:rsidR="00704297" w:rsidRDefault="00D52B08">
      <w:pPr>
        <w:spacing w:before="120"/>
        <w:rPr>
          <w:rFonts w:eastAsia="Times New Roman" w:cs="Times New Roman"/>
          <w:sz w:val="28"/>
          <w:szCs w:val="28"/>
        </w:rPr>
      </w:pPr>
      <w:r>
        <w:rPr>
          <w:b/>
          <w:i/>
        </w:rPr>
        <w:t>+</w:t>
      </w:r>
      <w:r>
        <w:rPr>
          <w:i/>
        </w:rPr>
        <w:t xml:space="preserve"> Quỹ bình ổn giá (Mã số 323)</w:t>
      </w:r>
    </w:p>
    <w:p w:rsidR="00704297" w:rsidRDefault="00D52B08">
      <w:pPr>
        <w:spacing w:before="120"/>
        <w:rPr>
          <w:rFonts w:eastAsia="Times New Roman" w:cs="Times New Roman"/>
          <w:sz w:val="28"/>
          <w:szCs w:val="28"/>
        </w:rPr>
      </w:pPr>
      <w:r>
        <w:t>Chỉ tiêu này phản ánh giá trị Quỹ bình ổn giá hiện có tại thời điểm báo cáo. Số liệu để ghi vào chỉ tiêu này là số dư Có của Tài khoản 357 - Quỹ bình ổn giá.</w:t>
      </w:r>
    </w:p>
    <w:p w:rsidR="00704297" w:rsidRDefault="00D52B08">
      <w:pPr>
        <w:spacing w:before="120"/>
        <w:rPr>
          <w:rFonts w:eastAsia="Times New Roman" w:cs="Times New Roman"/>
          <w:sz w:val="28"/>
          <w:szCs w:val="28"/>
        </w:rPr>
      </w:pPr>
      <w:r>
        <w:rPr>
          <w:b/>
          <w:i/>
        </w:rPr>
        <w:t>+</w:t>
      </w:r>
      <w:r>
        <w:rPr>
          <w:i/>
        </w:rPr>
        <w:t xml:space="preserve"> Giao dịch mua bán lại trái phiếu Chính phủ (Mã số 324)</w:t>
      </w:r>
    </w:p>
    <w:p w:rsidR="00704297" w:rsidRDefault="00D52B08">
      <w:pPr>
        <w:spacing w:before="120"/>
        <w:rPr>
          <w:rFonts w:eastAsia="Times New Roman" w:cs="Times New Roman"/>
          <w:sz w:val="28"/>
          <w:szCs w:val="28"/>
        </w:rPr>
      </w:pPr>
      <w:r>
        <w:t>Chỉ tiêu này phản ánh giá trị trái phiếu Chính phủ của bên bán khi chưa kết thúc thời hạn hợp đồng mua bán lại tại thời điểm báo cáo. Số liệu để ghi vào chỉ tiêu này là số dư Có của Tài khoản 171 “Giao dịch mua bán lại trái phiếu Chính phủ”.</w:t>
      </w:r>
    </w:p>
    <w:p w:rsidR="00704297" w:rsidRDefault="00D52B08">
      <w:pPr>
        <w:spacing w:before="120"/>
        <w:rPr>
          <w:rFonts w:eastAsia="Times New Roman" w:cs="Times New Roman"/>
          <w:sz w:val="28"/>
          <w:szCs w:val="28"/>
        </w:rPr>
      </w:pPr>
      <w:r>
        <w:rPr>
          <w:b/>
          <w:i/>
        </w:rPr>
        <w:t>g) Nợ dài hạn (Mã số 330)</w:t>
      </w:r>
    </w:p>
    <w:p w:rsidR="00704297" w:rsidRDefault="00D52B08">
      <w:pPr>
        <w:spacing w:before="120"/>
        <w:rPr>
          <w:rFonts w:eastAsia="Times New Roman" w:cs="Times New Roman"/>
          <w:sz w:val="28"/>
          <w:szCs w:val="28"/>
        </w:rPr>
      </w:pPr>
      <w:r>
        <w:t>Là chỉ tiêu tổng hợp phản ánh tổng giá trị các khoản nợ dài hạn của doanh nghiệp bao gồm những khoản nợ có thời hạn thanh toán còn lại từ 12 tháng trở lên hoặc trên một chu kỳ sản xuất, kinh doanh thông thường tại thời điểm báo cáo, như: Khoản phải trả người bán, phải trả nội bộ, các khoản phải trả dài hạn khác, vay và nợ thuê tài chính dài hạn… tại thời điểm báo cáo. Mã số 330 = Mã số 331 + Mã số 332 + Mã số 333 + Mã số 334 + Mã số 335 + Mã số 336 + Mã số 337 + Mã số 338 + Mã số 339 + Mã số 340 + Mã số 341 + Mã số 342 + Mã số 343.</w:t>
      </w:r>
    </w:p>
    <w:p w:rsidR="00704297" w:rsidRDefault="00D52B08">
      <w:pPr>
        <w:spacing w:before="120"/>
        <w:rPr>
          <w:rFonts w:eastAsia="Times New Roman" w:cs="Times New Roman"/>
        </w:rPr>
      </w:pPr>
      <w:r>
        <w:t>+</w:t>
      </w:r>
      <w:r>
        <w:rPr>
          <w:b/>
        </w:rPr>
        <w:t xml:space="preserve"> Phải trả người bán dài hạn (Mã số 331)</w:t>
      </w:r>
    </w:p>
    <w:p w:rsidR="00704297" w:rsidRDefault="00D52B08">
      <w:pPr>
        <w:spacing w:before="120"/>
        <w:rPr>
          <w:rFonts w:eastAsia="Times New Roman" w:cs="Times New Roman"/>
          <w:sz w:val="28"/>
          <w:szCs w:val="28"/>
        </w:rPr>
      </w:pPr>
      <w:r>
        <w:t>Chỉ tiêu này phản ánh số tiền còn phải trả cho người bán có thời hạn thanh toán còn lại trên 12 tháng hoặc hơn một chu kỳ sản xuất, kinh doanh thông thường tại thời điểm báo cáo. Số liệu để ghi vào chỉ tiêu này căn cứ vào số dư Có chi tiết của tài khoản 331 “Phải trả cho người bán”, mở cho từng người bán.</w:t>
      </w:r>
    </w:p>
    <w:p w:rsidR="00704297" w:rsidRDefault="00D52B08">
      <w:pPr>
        <w:spacing w:before="120"/>
        <w:rPr>
          <w:rFonts w:eastAsia="Times New Roman" w:cs="Times New Roman"/>
          <w:sz w:val="28"/>
          <w:szCs w:val="28"/>
        </w:rPr>
      </w:pPr>
      <w:r>
        <w:rPr>
          <w:i/>
        </w:rPr>
        <w:t>+ Người mua trả tiền trước dài hạn (Mã số 332)</w:t>
      </w:r>
    </w:p>
    <w:p w:rsidR="00704297" w:rsidRDefault="00D52B08">
      <w:pPr>
        <w:spacing w:before="120"/>
        <w:rPr>
          <w:rFonts w:eastAsia="Times New Roman" w:cs="Times New Roman"/>
          <w:sz w:val="28"/>
          <w:szCs w:val="28"/>
        </w:rPr>
      </w:pPr>
      <w:r>
        <w:t>Chỉ tiêu này phản ánh số tiền người mua ứng trước để mua sản phầm, hàng hóa, dịch vụ, tài sản cố định, bất động sản đầu tư và doanh nghiệp có nghĩa vụ cung cấp trên 12 tháng hoặc hơn một chu kỳ sản xuất, kinh doanh thông thường tại thời điểm báo cáo (không bao gồm các khoản doanh thu nhận trước). Số liệu để ghi vào chỉ tiêu này căn cứ vào số phát sinh Có chi tiết của tài khoản 131 “Phải thu của khách hàng” mở chi tiết cho từng khách hàng.</w:t>
      </w:r>
    </w:p>
    <w:p w:rsidR="00704297" w:rsidRDefault="00D52B08">
      <w:pPr>
        <w:spacing w:before="120"/>
        <w:rPr>
          <w:rFonts w:eastAsia="Times New Roman" w:cs="Times New Roman"/>
          <w:sz w:val="28"/>
          <w:szCs w:val="28"/>
        </w:rPr>
      </w:pPr>
      <w:r>
        <w:rPr>
          <w:b/>
          <w:i/>
        </w:rPr>
        <w:t>+</w:t>
      </w:r>
      <w:r>
        <w:rPr>
          <w:i/>
        </w:rPr>
        <w:t xml:space="preserve"> Chi phí phải trả dài hạn (Mã số 333)</w:t>
      </w:r>
    </w:p>
    <w:p w:rsidR="00704297" w:rsidRDefault="00D52B08">
      <w:pPr>
        <w:spacing w:before="120"/>
        <w:rPr>
          <w:rFonts w:eastAsia="Times New Roman" w:cs="Times New Roman"/>
          <w:sz w:val="28"/>
          <w:szCs w:val="28"/>
        </w:rPr>
      </w:pPr>
      <w:r>
        <w:lastRenderedPageBreak/>
        <w:t>Chỉ tiêu này phản ánh giá trị các khoản nợ còn phải trả do đã nhận hàng hóa, dịch vụ nhưng chưa có hóa đơn hoặc các khoản chi phí của kỳ báo cáo chưa có đủ hồ sơ, tài liệu nhưng chắc chắn sẽ phát sinh cần phải được tính trước vào chi phí sản xuất, kinh doanh và chỉ phải thanh toán sau 12 tháng hoặc sau chu kỳ sản xuất, kinh doanh thông thường tiếp theo tại thời điểm báo cáo, như lãi vay phải trả của kỳ báo cáo nhưng chi phải thanh toán khi hợp đồng vay dài hạn đáo hạn. Số liệu để ghi vào chỉ tiêu này căn cứ vào số dư Có chi tiết của Tài khoản 335 “Chi phí phải trả”.</w:t>
      </w:r>
    </w:p>
    <w:p w:rsidR="00704297" w:rsidRDefault="00D52B08">
      <w:pPr>
        <w:spacing w:before="120"/>
        <w:rPr>
          <w:rFonts w:eastAsia="Times New Roman" w:cs="Times New Roman"/>
        </w:rPr>
      </w:pPr>
      <w:r>
        <w:t>+</w:t>
      </w:r>
      <w:r>
        <w:rPr>
          <w:b/>
        </w:rPr>
        <w:t xml:space="preserve"> Phải trả nội bộ về vốn kinh doanh (Mã số 334)</w:t>
      </w:r>
    </w:p>
    <w:p w:rsidR="00704297" w:rsidRDefault="00D52B08">
      <w:pPr>
        <w:spacing w:before="120"/>
        <w:rPr>
          <w:rFonts w:eastAsia="Times New Roman" w:cs="Times New Roman"/>
          <w:sz w:val="28"/>
          <w:szCs w:val="28"/>
        </w:rPr>
      </w:pPr>
      <w:r>
        <w:t>Tùy thuộc vào đặc điểm hoạt động và mô hình quản lý của từng đơn vị, doanh nghiệp thực hiện phân cấp và quy định cho đơn vị hạch toán phụ thuộc ghi nhận khoản vốn do doanh nghiệp cấp vào chỉ tiêu này hoặc chỉ tiêu “Vốn góp của chủ sở hữu” – Mã số 411.</w:t>
      </w:r>
    </w:p>
    <w:p w:rsidR="00704297" w:rsidRDefault="00D52B08">
      <w:pPr>
        <w:spacing w:before="120"/>
        <w:rPr>
          <w:rFonts w:eastAsia="Times New Roman" w:cs="Times New Roman"/>
          <w:sz w:val="28"/>
          <w:szCs w:val="28"/>
        </w:rPr>
      </w:pPr>
      <w:r>
        <w:t>Chỉ tiêu chỉ ghi ở Bảng cân đối kế toán đơn vị cấp dưới không có tư cách pháp nhân hạch toán phụ thuộc, phản ánh các khoản đơn vị cấp dưới phải trả cho đơn vị cấp trên về vốn kinh doanh.</w:t>
      </w:r>
    </w:p>
    <w:p w:rsidR="00704297" w:rsidRDefault="00D52B08">
      <w:pPr>
        <w:spacing w:before="120"/>
        <w:rPr>
          <w:rFonts w:eastAsia="Times New Roman" w:cs="Times New Roman"/>
          <w:sz w:val="28"/>
          <w:szCs w:val="28"/>
        </w:rPr>
      </w:pPr>
      <w:r>
        <w:t>Số liệu để ghi vào chỉ tiêu này căn cứ vào chi tiết số dư Có Tài khoản 3361 “Phải trả nội bộ về vốn kinh doanh”. Khi đơn vị cấp trên lập Bảng cân đối kế toán tổng hợp toàn doanh nghiệp, chỉ tiêu này được bù trừ với chỉ tiêu “Vốn kinh doanh ở đơn vị trực thuộc” trên Bảng cân đối kế toán của đơn vị cấp trên.</w:t>
      </w:r>
    </w:p>
    <w:p w:rsidR="00704297" w:rsidRDefault="00D52B08">
      <w:pPr>
        <w:spacing w:before="120"/>
        <w:rPr>
          <w:rFonts w:eastAsia="Times New Roman" w:cs="Times New Roman"/>
        </w:rPr>
      </w:pPr>
      <w:r>
        <w:t>+</w:t>
      </w:r>
      <w:r>
        <w:rPr>
          <w:b/>
        </w:rPr>
        <w:t xml:space="preserve"> Phải trả nội bộ dài hạn (Mã số 335)</w:t>
      </w:r>
    </w:p>
    <w:p w:rsidR="00704297" w:rsidRDefault="00D52B08">
      <w:pPr>
        <w:spacing w:before="120"/>
        <w:rPr>
          <w:rFonts w:eastAsia="Times New Roman" w:cs="Times New Roman"/>
          <w:sz w:val="28"/>
          <w:szCs w:val="28"/>
        </w:rPr>
      </w:pPr>
      <w:r>
        <w:t>Chỉ tiêu này phản ánh các khoản phải trả nội bộ có kỳ hạn thanh toán còn lại trên 12 tháng hoặc hơn một chu kỳ sản xuất, kinh doanh thông thường tại thời điểm báo cáo (ngoài phải trả về vốn kinh doanh) giữa đơn vị cấp trên và đơn vị trực thuộc không có tư cách pháp nhân hạch toán phụ thuộc và giữa các đơn vị hạch toán phụ thuộc trong một doanh nghiệp. Số liệu để ghi vào chỉ tiêu này căn cứ vào số dư Có chi tiết của các tài khoản 3362, 3363, 3368. Khi đơn vị cấp trên lập Báo cáo tài chính tổng hợp với các đơn vị cấp dưới hạch toán phụ thuộc, chỉ tiêu này được bù trừ với chỉ tiêu “Phải thu nội bộ dài hạn” trên Bảng cân đối kế toán của các đơn vị hạch toán phụ thuộc.</w:t>
      </w:r>
    </w:p>
    <w:p w:rsidR="00704297" w:rsidRDefault="00D52B08">
      <w:pPr>
        <w:spacing w:before="120"/>
        <w:rPr>
          <w:rFonts w:eastAsia="Times New Roman" w:cs="Times New Roman"/>
          <w:sz w:val="28"/>
          <w:szCs w:val="28"/>
        </w:rPr>
      </w:pPr>
      <w:r>
        <w:rPr>
          <w:b/>
          <w:i/>
        </w:rPr>
        <w:t>+</w:t>
      </w:r>
      <w:r>
        <w:rPr>
          <w:i/>
        </w:rPr>
        <w:t xml:space="preserve"> Doanh thu chưa thực hiện dài hạn (Mã số 336)</w:t>
      </w:r>
    </w:p>
    <w:p w:rsidR="00704297" w:rsidRDefault="00D52B08">
      <w:pPr>
        <w:spacing w:before="120"/>
        <w:rPr>
          <w:rFonts w:eastAsia="Times New Roman" w:cs="Times New Roman"/>
          <w:sz w:val="28"/>
          <w:szCs w:val="28"/>
        </w:rPr>
      </w:pPr>
      <w:r>
        <w:t>Chỉ tiêu này phản ánh các khoản doanh thu chưa thực hiện tương ứng với phần nghĩa vụ mà doanh nghiệp sẽ phải thực hiện trong sau 12 tháng hoặc sau một chu kỳ sản xuất, kinh doanh thông thường tiếp theo tại thời điểm báo cáo. Số liệu để ghi vào chỉ tiêu này là số dư Có chi tiết của tài khoản 3387 – “Doanh thu chưa thực hiện”.</w:t>
      </w:r>
    </w:p>
    <w:p w:rsidR="00704297" w:rsidRDefault="00D52B08">
      <w:pPr>
        <w:spacing w:before="120"/>
        <w:rPr>
          <w:rFonts w:eastAsia="Times New Roman" w:cs="Times New Roman"/>
        </w:rPr>
      </w:pPr>
      <w:r>
        <w:lastRenderedPageBreak/>
        <w:t>+</w:t>
      </w:r>
      <w:r>
        <w:rPr>
          <w:b/>
        </w:rPr>
        <w:t xml:space="preserve"> Phải trả dài hạn khác (Mã số 337)</w:t>
      </w:r>
    </w:p>
    <w:p w:rsidR="00704297" w:rsidRDefault="00D52B08">
      <w:pPr>
        <w:spacing w:before="120"/>
        <w:rPr>
          <w:rFonts w:eastAsia="Times New Roman" w:cs="Times New Roman"/>
          <w:sz w:val="28"/>
          <w:szCs w:val="28"/>
        </w:rPr>
      </w:pPr>
      <w:r>
        <w:t>Chỉ tiêu này phản ánh các khoản phải trả khác có kỳ hạn thanh toán còn lại trên 12 tháng hoặc hơn một chu kỳ sản xuất, kinh doanh thông thường tại thời điểm báo cáo, ngoài các khoản nợ phải trả đã được phản ánh trong các chỉ tiêu khác, như: Các khoản nhận ký cược, ký quỹ dài hạn, cho mượn dài hạn, khoản chênh lệch giữa giá bán trả chậm, trả góp theo cam kết với giá bán trả ngay dài hạn… Số liệu để ghi vào chỉ tiêu này căn cứ vào số dư Có chi tiết của các tài khoản: TK 338, 344.</w:t>
      </w:r>
    </w:p>
    <w:p w:rsidR="00704297" w:rsidRDefault="00D52B08">
      <w:pPr>
        <w:spacing w:before="120"/>
        <w:rPr>
          <w:rFonts w:eastAsia="Times New Roman" w:cs="Times New Roman"/>
          <w:sz w:val="28"/>
          <w:szCs w:val="28"/>
        </w:rPr>
      </w:pPr>
      <w:r>
        <w:rPr>
          <w:b/>
          <w:i/>
        </w:rPr>
        <w:t>+</w:t>
      </w:r>
      <w:r>
        <w:rPr>
          <w:i/>
        </w:rPr>
        <w:t xml:space="preserve"> Vay và nợ thuê tài chính dài hạn (Mã số 338)</w:t>
      </w:r>
    </w:p>
    <w:p w:rsidR="00704297" w:rsidRDefault="00D52B08">
      <w:pPr>
        <w:spacing w:before="120"/>
        <w:rPr>
          <w:rFonts w:eastAsia="Times New Roman" w:cs="Times New Roman"/>
          <w:sz w:val="28"/>
          <w:szCs w:val="28"/>
        </w:rPr>
      </w:pPr>
      <w:r>
        <w:t>Chỉ tiêu này phản ánh các khoản doanh nghiệp vay, nợ của các ngân hàng, tổ chức, công ty tài chính và các đối tượng khác, có kỳ hạn thanh toán còn lại trên 12 tại thời điểm báo cáo, như: Số tiền Vay ngân hàng, khoản phải trả về tài sản cố định thuê tài chính, tiền thu phát hành trái phiếu thường... Số liệu để ghi vào chỉ tiêu này là số dư Có chi tiết các tài khoản: TK 341 và kết quả tìm được của số dư Có TK 34311 trừ (-) dư Nợ TK 34312 cộng (+) dư Có TK 34313.</w:t>
      </w:r>
    </w:p>
    <w:p w:rsidR="00704297" w:rsidRDefault="00D52B08">
      <w:pPr>
        <w:spacing w:before="120"/>
        <w:rPr>
          <w:rFonts w:eastAsia="Times New Roman" w:cs="Times New Roman"/>
          <w:sz w:val="28"/>
          <w:szCs w:val="28"/>
        </w:rPr>
      </w:pPr>
      <w:r>
        <w:rPr>
          <w:b/>
          <w:i/>
        </w:rPr>
        <w:t>+</w:t>
      </w:r>
      <w:r>
        <w:rPr>
          <w:i/>
        </w:rPr>
        <w:t xml:space="preserve"> Trái phiếu chuyển đổi (Mã số 339)</w:t>
      </w:r>
    </w:p>
    <w:p w:rsidR="00704297" w:rsidRDefault="00D52B08">
      <w:pPr>
        <w:spacing w:before="120"/>
        <w:rPr>
          <w:rFonts w:eastAsia="Times New Roman" w:cs="Times New Roman"/>
          <w:sz w:val="28"/>
          <w:szCs w:val="28"/>
        </w:rPr>
      </w:pPr>
      <w:r>
        <w:t>Chỉ tiêu này phản ánh giá trị phần nợ gốc của trái phiếu chuyển đổi do doanh nghiệp phát hành tại thời điểm báo cáo. Số liệu để ghi vào chỉ tiêu này là số dư Có chi tiết của tài khoản 3432 – “Trái phiếu chuyển đổi”.</w:t>
      </w:r>
    </w:p>
    <w:p w:rsidR="00704297" w:rsidRDefault="00D52B08">
      <w:pPr>
        <w:spacing w:before="120"/>
        <w:rPr>
          <w:rFonts w:eastAsia="Times New Roman" w:cs="Times New Roman"/>
          <w:sz w:val="28"/>
          <w:szCs w:val="28"/>
        </w:rPr>
      </w:pPr>
      <w:r>
        <w:rPr>
          <w:i/>
        </w:rPr>
        <w:t>+ Cổ phiếu ưu đãi (Mã số 340)</w:t>
      </w:r>
    </w:p>
    <w:p w:rsidR="00704297" w:rsidRDefault="00D52B08">
      <w:pPr>
        <w:spacing w:before="120"/>
        <w:rPr>
          <w:rFonts w:eastAsia="Times New Roman" w:cs="Times New Roman"/>
          <w:sz w:val="28"/>
          <w:szCs w:val="28"/>
        </w:rPr>
      </w:pPr>
      <w:r>
        <w:t>Chỉ tiêu này phản ánh giá trị cổ phiếu ưu đãi theo mệnh giá mà bắt buộc người phát hành phải mua lại tại một thời điểm đã được xác định trong tương lai. Số liệu để ghi vào chỉ tiêu này căn cứ vào số dư Có chi tiết TK 41112 – Cổ phiếu ưu đãi (chi tiết loại cổ phiếu ưu đãi được phân loại là nợ phải trả).</w:t>
      </w:r>
    </w:p>
    <w:p w:rsidR="00704297" w:rsidRDefault="00D52B08">
      <w:pPr>
        <w:spacing w:before="120"/>
        <w:rPr>
          <w:rFonts w:eastAsia="Times New Roman" w:cs="Times New Roman"/>
        </w:rPr>
      </w:pPr>
      <w:r>
        <w:t>+</w:t>
      </w:r>
      <w:r>
        <w:rPr>
          <w:b/>
        </w:rPr>
        <w:t xml:space="preserve"> Thuế thu nhập hoãn lại phải trả (Mã số 341)</w:t>
      </w:r>
    </w:p>
    <w:p w:rsidR="00704297" w:rsidRDefault="00D52B08">
      <w:pPr>
        <w:spacing w:before="120"/>
        <w:rPr>
          <w:rFonts w:eastAsia="Times New Roman" w:cs="Times New Roman"/>
          <w:sz w:val="28"/>
          <w:szCs w:val="28"/>
        </w:rPr>
      </w:pPr>
      <w:r>
        <w:t>Chỉ tiêu này phản ánh số thuế thu nhập doanh nghiệp hoãn lại phải trả tại thời điểm báo cáo. Số liệu để ghi vào chỉ tiêu này là số dư Có Tài khoản</w:t>
      </w:r>
      <w:r>
        <w:rPr>
          <w:i/>
        </w:rPr>
        <w:t xml:space="preserve"> </w:t>
      </w:r>
      <w:r>
        <w:t>347 “Thuế thu nhập hoãn lại phải trả”.</w:t>
      </w:r>
    </w:p>
    <w:p w:rsidR="00704297" w:rsidRDefault="00D52B08">
      <w:pPr>
        <w:spacing w:before="120"/>
        <w:rPr>
          <w:rFonts w:eastAsia="Times New Roman" w:cs="Times New Roman"/>
        </w:rPr>
      </w:pPr>
      <w:r>
        <w:t>Nếu các khoản chênh lệch tạm thời chịu thuế và chênh lệch tạm thời được khấu trừ liên quan đến cùng một đối tượng nộp thuế và được quyết toán với cùng một cơ quan thuế thì thuế thu nhập hoãn lại phải trả được bù trừ với tài sản thuế hoãn lại. Trường hợp này chỉ tiêu “Thuế thu nhập hoãn lại phải trả” phản ánh số chênh lệch giữa thuế thu nhập hoãn lại phải trả lớn hơn tài sản thuế hoãn lại.</w:t>
      </w:r>
    </w:p>
    <w:p w:rsidR="00704297" w:rsidRDefault="00D52B08">
      <w:pPr>
        <w:spacing w:before="120"/>
        <w:rPr>
          <w:rFonts w:eastAsia="Times New Roman" w:cs="Times New Roman"/>
        </w:rPr>
      </w:pPr>
      <w:r>
        <w:lastRenderedPageBreak/>
        <w:t>+</w:t>
      </w:r>
      <w:r>
        <w:rPr>
          <w:b/>
        </w:rPr>
        <w:t xml:space="preserve"> Dự phòng phải trả dài hạn (Mã số 342)</w:t>
      </w:r>
    </w:p>
    <w:p w:rsidR="00704297" w:rsidRDefault="00D52B08">
      <w:pPr>
        <w:spacing w:before="120"/>
        <w:rPr>
          <w:rFonts w:eastAsia="Times New Roman" w:cs="Times New Roman"/>
          <w:sz w:val="28"/>
          <w:szCs w:val="28"/>
        </w:rPr>
      </w:pPr>
      <w:r>
        <w:t>Chỉ tiêu này phản ánh khoản dự phòng cho các khoản dự kiến phải trả sau 12 tháng hoặc sau chu kỳ sản xuất, kinh doanh thông thường tiếp theo tại thời điểm báo cáo, như dự phòng bảo hành sản phẩm, hàng hóa, công trình xây dựng, dự phòng tái cơ cấu, các khoản chi phí trích trước để sửa chữa TSCĐ định kỳ, chi phí hoàn nguyên môi trường trích trước… Các khoản dự phòng phải trả thường được ước tính, chưa chắc chắn về thời gian phải trả, giá trị phải trả và doanh nghiệp chưa nhận được hàng hóa, dịch vụ từ nhà cung cấp. Số liệu để ghi vào chỉ tiêu này căn cứ vào số dư Có chi tiết của Tài khoản 352 “Dự phòng phải trả”.</w:t>
      </w:r>
    </w:p>
    <w:p w:rsidR="00704297" w:rsidRDefault="00D52B08">
      <w:pPr>
        <w:spacing w:before="120"/>
        <w:rPr>
          <w:rFonts w:eastAsia="Times New Roman" w:cs="Times New Roman"/>
          <w:sz w:val="28"/>
          <w:szCs w:val="28"/>
        </w:rPr>
      </w:pPr>
      <w:r>
        <w:rPr>
          <w:b/>
          <w:i/>
        </w:rPr>
        <w:t>+</w:t>
      </w:r>
      <w:r>
        <w:rPr>
          <w:i/>
        </w:rPr>
        <w:t xml:space="preserve"> Quỹ phát triển khoa học và công nghệ (Mã số 343)</w:t>
      </w:r>
    </w:p>
    <w:p w:rsidR="00704297" w:rsidRDefault="00D52B08">
      <w:pPr>
        <w:spacing w:before="120"/>
        <w:rPr>
          <w:rFonts w:eastAsia="Times New Roman" w:cs="Times New Roman"/>
          <w:sz w:val="28"/>
          <w:szCs w:val="28"/>
        </w:rPr>
      </w:pPr>
      <w:r>
        <w:t>Chỉ tiêu này phản ánh số Quỹ phát triển khoa học và công nghệ chưa sử dụng tại thời điểm báo cáo. Số liệu để ghi vào chỉ tiêu này là số dư Có của tài khoản 356 “Quỹ phát triển khoa học và công nghệ”.</w:t>
      </w:r>
    </w:p>
    <w:p w:rsidR="00704297" w:rsidRDefault="00D52B08">
      <w:pPr>
        <w:spacing w:before="120"/>
        <w:rPr>
          <w:rFonts w:eastAsia="Times New Roman" w:cs="Times New Roman"/>
          <w:sz w:val="28"/>
          <w:szCs w:val="28"/>
        </w:rPr>
      </w:pPr>
      <w:r>
        <w:rPr>
          <w:b/>
          <w:i/>
        </w:rPr>
        <w:t>h) Vốn chủ sở hữu (Mã số 400 = Mã số 410 + Mã số 430)</w:t>
      </w:r>
    </w:p>
    <w:p w:rsidR="00704297" w:rsidRDefault="00D52B08">
      <w:pPr>
        <w:spacing w:before="120"/>
        <w:rPr>
          <w:rFonts w:eastAsia="Times New Roman" w:cs="Times New Roman"/>
          <w:sz w:val="28"/>
          <w:szCs w:val="28"/>
        </w:rPr>
      </w:pPr>
      <w:r>
        <w:rPr>
          <w:b/>
          <w:i/>
        </w:rPr>
        <w:t>- Vốn chủ sở hữu (Mã số 410)</w:t>
      </w:r>
    </w:p>
    <w:p w:rsidR="00704297" w:rsidRDefault="00D52B08">
      <w:pPr>
        <w:spacing w:before="120"/>
        <w:rPr>
          <w:rFonts w:eastAsia="Times New Roman" w:cs="Times New Roman"/>
          <w:sz w:val="28"/>
          <w:szCs w:val="28"/>
        </w:rPr>
      </w:pPr>
      <w:r>
        <w:t>Là chỉ tiêu tổng hợp phản ánh các khoản vốn kinh doanh thuộc sở hữu của cổ đông, thành viên góp vốn, như: Vốn đầu tư của chủ sở hữu, các quỹ trích từ lợi nhuận sau thuế và lợi nhuận sau thuế chưa phân phối, chênh lệch đánh giá lại tài sản, chênh lệch tỷ giá…</w:t>
      </w:r>
    </w:p>
    <w:p w:rsidR="00704297" w:rsidRDefault="00D52B08">
      <w:pPr>
        <w:spacing w:before="120"/>
        <w:rPr>
          <w:rFonts w:eastAsia="Times New Roman" w:cs="Times New Roman"/>
          <w:sz w:val="28"/>
          <w:szCs w:val="28"/>
        </w:rPr>
      </w:pPr>
      <w:r>
        <w:t>Mã số 410 = Mã số 411 + Mã số 412 + Mã số 413 + Mã số 414 + Mã số 415 + Mã số 416 + Mã số 417 + Mã số 418 + Mã số 419 + Mã số 420 + Mã số 421 + Mã số 422.</w:t>
      </w:r>
    </w:p>
    <w:p w:rsidR="00704297" w:rsidRDefault="00D52B08">
      <w:pPr>
        <w:spacing w:before="120"/>
        <w:rPr>
          <w:rFonts w:eastAsia="Times New Roman" w:cs="Times New Roman"/>
          <w:sz w:val="28"/>
          <w:szCs w:val="28"/>
        </w:rPr>
      </w:pPr>
      <w:r>
        <w:rPr>
          <w:b/>
          <w:i/>
        </w:rPr>
        <w:t>- Vốn góp của chủ sở hữu (Mã số 411)</w:t>
      </w:r>
    </w:p>
    <w:p w:rsidR="00704297" w:rsidRDefault="00D52B08">
      <w:pPr>
        <w:spacing w:before="120"/>
        <w:rPr>
          <w:rFonts w:eastAsia="Times New Roman" w:cs="Times New Roman"/>
          <w:sz w:val="28"/>
          <w:szCs w:val="28"/>
        </w:rPr>
      </w:pPr>
      <w:r>
        <w:t>Chỉ tiêu này phản ánh tổng số vốn đã thực góp của các chủ sở hữu vào doanh nghiệp (đối với công ty cổ phần phản ánh vốn góp của các cổ đông theo mệnh giá cổ phiếu) tại thời điểm báo cáo. Tại đơn vị hạch toán phụ thuộc, chỉ tiêu này có thể phản ánh số vốn được cấp nếu doanh nghiệp quy định đơn vị hạch toán phụ thuộc ghi nhận vào TK 411. Số liệu để ghi vào chỉ tiêu này là số dư Có của tài khoản 4111 “Vốn góp của chủ sở hữu”. Đối với công ty cổ phần, Mã số 411 = Mã số 411a + Mã số 411b</w:t>
      </w:r>
    </w:p>
    <w:p w:rsidR="00704297" w:rsidRDefault="00D52B08">
      <w:pPr>
        <w:spacing w:before="120"/>
        <w:rPr>
          <w:rFonts w:eastAsia="Times New Roman" w:cs="Times New Roman"/>
          <w:sz w:val="28"/>
          <w:szCs w:val="28"/>
        </w:rPr>
      </w:pPr>
      <w:r>
        <w:rPr>
          <w:b/>
          <w:i/>
        </w:rPr>
        <w:t>+</w:t>
      </w:r>
      <w:r>
        <w:rPr>
          <w:i/>
        </w:rPr>
        <w:t xml:space="preserve"> Cổ phiếu phổ thông có quyền biểu quyết (Mã số 411a)</w:t>
      </w:r>
    </w:p>
    <w:p w:rsidR="00704297" w:rsidRDefault="00D52B08">
      <w:pPr>
        <w:spacing w:before="120"/>
        <w:rPr>
          <w:rFonts w:eastAsia="Times New Roman" w:cs="Times New Roman"/>
          <w:sz w:val="28"/>
          <w:szCs w:val="28"/>
        </w:rPr>
      </w:pPr>
      <w:r>
        <w:t>Chỉ tiêu này chỉ sử dụng tại công ty cổ phần, phản ánh mệnh giá của cổ phiếu phổ thông có quyền biểu quyết. Số liệu để ghi vào chỉ tiêu này là số dư Có TK 41111 – Cổ phiếu phổ thông có quyền biểu quyết.</w:t>
      </w:r>
    </w:p>
    <w:p w:rsidR="00704297" w:rsidRDefault="00D52B08">
      <w:pPr>
        <w:spacing w:before="120"/>
        <w:rPr>
          <w:rFonts w:eastAsia="Times New Roman" w:cs="Times New Roman"/>
          <w:sz w:val="28"/>
          <w:szCs w:val="28"/>
        </w:rPr>
      </w:pPr>
      <w:r>
        <w:lastRenderedPageBreak/>
        <w:t>+</w:t>
      </w:r>
      <w:r>
        <w:rPr>
          <w:i/>
        </w:rPr>
        <w:t xml:space="preserve"> Cổ phiếu ưu đãi (Mã số 411b)</w:t>
      </w:r>
    </w:p>
    <w:p w:rsidR="00704297" w:rsidRDefault="00D52B08">
      <w:pPr>
        <w:spacing w:before="120"/>
        <w:rPr>
          <w:rFonts w:eastAsia="Times New Roman" w:cs="Times New Roman"/>
          <w:sz w:val="28"/>
          <w:szCs w:val="28"/>
        </w:rPr>
      </w:pPr>
      <w:r>
        <w:t>Chỉ tiêu này phản ánh giá trị cổ phiếu ưu đãi theo mệnh giá nhưng người phát hành không có nghĩa vụ phải mua lại. Số liệu để ghi vào chỉ tiêu này căn cứ vào số dư Có chi tiết TK 41112 – Cổ phiếu ưu đãi (chi tiết loại cổ phiếu ưu đãi được phân loại là vốn chủ sở hữu).</w:t>
      </w:r>
    </w:p>
    <w:p w:rsidR="00704297" w:rsidRDefault="00D52B08">
      <w:pPr>
        <w:spacing w:before="120"/>
        <w:rPr>
          <w:rFonts w:eastAsia="Times New Roman" w:cs="Times New Roman"/>
          <w:sz w:val="28"/>
          <w:szCs w:val="28"/>
        </w:rPr>
      </w:pPr>
      <w:r>
        <w:rPr>
          <w:b/>
          <w:i/>
        </w:rPr>
        <w:t>- Thặng dư vốn cổ phần (Mã số 412)</w:t>
      </w:r>
    </w:p>
    <w:p w:rsidR="00704297" w:rsidRDefault="00D52B08">
      <w:pPr>
        <w:spacing w:before="120"/>
        <w:rPr>
          <w:rFonts w:eastAsia="Times New Roman" w:cs="Times New Roman"/>
          <w:sz w:val="28"/>
          <w:szCs w:val="28"/>
        </w:rPr>
      </w:pPr>
      <w:r>
        <w:t>Chỉ tiêu này phản ánh thặng dư vốn cổ phần ở thời điểm báo cáo của công ty cổ phần. Số liệu để ghi vào chỉ tiêu này là số dư Có của Tài khoản 4112 “Thặng dư vốn cổ phần”. Nếu TK 4112 có số dư Nợ thì chỉ tiêu này được ghi bằng số âm dưới hình thức ghi trong ngoặc đơn (...).</w:t>
      </w:r>
    </w:p>
    <w:p w:rsidR="00704297" w:rsidRDefault="00D52B08">
      <w:pPr>
        <w:spacing w:before="120"/>
        <w:rPr>
          <w:rFonts w:eastAsia="Times New Roman" w:cs="Times New Roman"/>
          <w:sz w:val="28"/>
          <w:szCs w:val="28"/>
        </w:rPr>
      </w:pPr>
      <w:r>
        <w:rPr>
          <w:b/>
          <w:i/>
        </w:rPr>
        <w:t>- Quyền chọn chuyển đổi trái phiếu (Mã số 413)</w:t>
      </w:r>
    </w:p>
    <w:p w:rsidR="00704297" w:rsidRDefault="00D52B08">
      <w:pPr>
        <w:spacing w:before="120"/>
        <w:rPr>
          <w:rFonts w:eastAsia="Times New Roman" w:cs="Times New Roman"/>
          <w:sz w:val="28"/>
          <w:szCs w:val="28"/>
        </w:rPr>
      </w:pPr>
      <w:r>
        <w:t>Chỉ tiêu này phản ánh giá trị cấu phần vốn của trái phiếu chuyển đổi do doanh nghiệp phát hành tại thời điểm báo cáo. Số liệu để ghi vào chỉ tiêu này là số dư Có chi tiết của tài khoản 4113 – “Quyền chọn chuyển đổi trái phiếu ”.</w:t>
      </w:r>
    </w:p>
    <w:p w:rsidR="00704297" w:rsidRDefault="00D52B08">
      <w:pPr>
        <w:spacing w:before="120"/>
        <w:rPr>
          <w:rFonts w:eastAsia="Times New Roman" w:cs="Times New Roman"/>
          <w:sz w:val="28"/>
          <w:szCs w:val="28"/>
        </w:rPr>
      </w:pPr>
      <w:r>
        <w:rPr>
          <w:i/>
        </w:rPr>
        <w:t>-</w:t>
      </w:r>
      <w:r>
        <w:rPr>
          <w:b/>
          <w:i/>
        </w:rPr>
        <w:t xml:space="preserve"> Vốn khác của chủ sở hữu (Mã số 414)</w:t>
      </w:r>
    </w:p>
    <w:p w:rsidR="00704297" w:rsidRDefault="00D52B08">
      <w:pPr>
        <w:spacing w:before="120"/>
        <w:rPr>
          <w:rFonts w:eastAsia="Times New Roman" w:cs="Times New Roman"/>
          <w:sz w:val="28"/>
          <w:szCs w:val="28"/>
        </w:rPr>
      </w:pPr>
      <w:r>
        <w:t>Chỉ tiêu này phản ánh giá trị các khoản vốn khác của chủ sở hữu tại thời điểm báo cáo. Số liệu để ghi vào chỉ tiêu này là số dư Có Tài khoản 4118 “Vốn khác”.</w:t>
      </w:r>
    </w:p>
    <w:p w:rsidR="00704297" w:rsidRDefault="00D52B08">
      <w:pPr>
        <w:spacing w:before="120"/>
        <w:rPr>
          <w:rFonts w:eastAsia="Times New Roman" w:cs="Times New Roman"/>
          <w:sz w:val="28"/>
          <w:szCs w:val="28"/>
        </w:rPr>
      </w:pPr>
      <w:r>
        <w:rPr>
          <w:b/>
          <w:i/>
        </w:rPr>
        <w:t>- Cổ phiếu quỹ (Mã số 415)</w:t>
      </w:r>
    </w:p>
    <w:p w:rsidR="00704297" w:rsidRDefault="00D52B08">
      <w:pPr>
        <w:spacing w:before="120"/>
        <w:rPr>
          <w:rFonts w:eastAsia="Times New Roman" w:cs="Times New Roman"/>
          <w:sz w:val="28"/>
          <w:szCs w:val="28"/>
        </w:rPr>
      </w:pPr>
      <w:r>
        <w:t>Chỉ tiêu này phản ánh giá trị cổ phiếu quỹ hiện có ở thời điểm báo cáo của công ty cổ phần. Số liệu để ghi vào chỉ tiêu này là số dư Nợ của Tài khoản 419 “Cổ phiếu quỹ” và được ghi bằng số âm dưới hình thức ghi trong ngoặc đơn (...).</w:t>
      </w:r>
    </w:p>
    <w:p w:rsidR="00704297" w:rsidRDefault="00D52B08">
      <w:pPr>
        <w:spacing w:before="120"/>
        <w:rPr>
          <w:rFonts w:eastAsia="Times New Roman" w:cs="Times New Roman"/>
          <w:sz w:val="28"/>
          <w:szCs w:val="28"/>
        </w:rPr>
      </w:pPr>
      <w:r>
        <w:rPr>
          <w:i/>
        </w:rPr>
        <w:t>-</w:t>
      </w:r>
      <w:r>
        <w:rPr>
          <w:b/>
          <w:i/>
        </w:rPr>
        <w:t xml:space="preserve"> Chênh lệch đánh giá lại tài sản (Mã số 416)</w:t>
      </w:r>
    </w:p>
    <w:p w:rsidR="00704297" w:rsidRDefault="00D52B08">
      <w:pPr>
        <w:spacing w:before="120"/>
        <w:rPr>
          <w:rFonts w:eastAsia="Times New Roman" w:cs="Times New Roman"/>
          <w:sz w:val="28"/>
          <w:szCs w:val="28"/>
        </w:rPr>
      </w:pPr>
      <w:r>
        <w:t>Chỉ tiêu này phản ánh tổng số chênh lệch do đánh giá lại tài sản được ghi nhận trực tiếp vào vốn chủ sở hữu hiện có tại thời điểm báo cáo. Số liệu để ghi vào chỉ tiêu này là số dư Có của Tài khoản 412 “Chênh lệch đánh giá lại tài sản”. Trường hợp tài khoản 412 có số dư Nợ thì chỉ tiêu này được ghi bằng số âm dưới hình thức ghi trong ngoặc đơn (...).</w:t>
      </w:r>
    </w:p>
    <w:p w:rsidR="00704297" w:rsidRDefault="00D52B08">
      <w:pPr>
        <w:spacing w:before="120"/>
        <w:rPr>
          <w:rFonts w:eastAsia="Times New Roman" w:cs="Times New Roman"/>
          <w:sz w:val="28"/>
          <w:szCs w:val="28"/>
        </w:rPr>
      </w:pPr>
      <w:r>
        <w:rPr>
          <w:i/>
        </w:rPr>
        <w:t>-</w:t>
      </w:r>
      <w:r>
        <w:rPr>
          <w:b/>
          <w:i/>
        </w:rPr>
        <w:t xml:space="preserve"> Chênh lệch tỷ giá hối đoái (Mã số 417)</w:t>
      </w:r>
    </w:p>
    <w:p w:rsidR="00704297" w:rsidRDefault="00D52B08">
      <w:pPr>
        <w:spacing w:before="120"/>
        <w:rPr>
          <w:rFonts w:eastAsia="Times New Roman" w:cs="Times New Roman"/>
          <w:sz w:val="28"/>
          <w:szCs w:val="28"/>
        </w:rPr>
      </w:pPr>
      <w:r>
        <w:t>Chỉ tiêu này phản ánh số chênh lệch tỷ giá hối đoái phát sinh trong giai đoạn trước hoạt động của doanh nghiệp do Nhà nước sở hữu 100% vốn điều lệ thực hiện nhiệm vụ an ninh, quốc phòng, ổn định kinh tế vĩ mô chưa được xử lý tại thời điểm báo cáo.</w:t>
      </w:r>
    </w:p>
    <w:p w:rsidR="00704297" w:rsidRDefault="00D52B08">
      <w:pPr>
        <w:spacing w:before="120"/>
        <w:rPr>
          <w:rFonts w:eastAsia="Times New Roman" w:cs="Times New Roman"/>
          <w:sz w:val="28"/>
          <w:szCs w:val="28"/>
        </w:rPr>
      </w:pPr>
      <w:r>
        <w:lastRenderedPageBreak/>
        <w:t>Số liệu để ghi vào chỉ tiêu này là số dư Có của tài khoản 413 “Chênh lệch tỷ giá hối đoái”. Trường hợp TK 413 có số dư Nợ thì chỉ tiêu này được ghi bằng số âm dưới hình thức ghi trong ngoặc đơn (...).</w:t>
      </w:r>
    </w:p>
    <w:p w:rsidR="00704297" w:rsidRDefault="00D52B08">
      <w:pPr>
        <w:spacing w:before="120"/>
        <w:rPr>
          <w:rFonts w:eastAsia="Times New Roman" w:cs="Times New Roman"/>
          <w:sz w:val="28"/>
          <w:szCs w:val="28"/>
        </w:rPr>
      </w:pPr>
      <w:r>
        <w:t>Trường hợp đơn vị sử dụng ngoại tệ làm đơn vị tiền tệ trong kế toán, chỉ tiêu này còn phản ánh khoản chênh lệch tỷ giá hối đoái do chuyển đổi Báo cáo tài chính lập bằng ngoại tệ sang Đồng Việt Nam.</w:t>
      </w:r>
    </w:p>
    <w:p w:rsidR="00704297" w:rsidRDefault="00D52B08">
      <w:pPr>
        <w:spacing w:before="120"/>
        <w:rPr>
          <w:rFonts w:eastAsia="Times New Roman" w:cs="Times New Roman"/>
          <w:sz w:val="28"/>
          <w:szCs w:val="28"/>
        </w:rPr>
      </w:pPr>
      <w:r>
        <w:rPr>
          <w:b/>
          <w:i/>
        </w:rPr>
        <w:t>- Quỹ đầu tư phát triển (Mã số 418)</w:t>
      </w:r>
    </w:p>
    <w:p w:rsidR="00704297" w:rsidRDefault="00D52B08">
      <w:pPr>
        <w:spacing w:before="120"/>
        <w:rPr>
          <w:rFonts w:eastAsia="Times New Roman" w:cs="Times New Roman"/>
          <w:sz w:val="28"/>
          <w:szCs w:val="28"/>
        </w:rPr>
      </w:pPr>
      <w:r>
        <w:t>Chỉ tiêu này phản ánh số Quỹ đầu tư phát triển chưa sử dụng tại thời điểm báo cáo. Số liệu để ghi vào chỉ tiêu này là số dư Có của tài khoản 414 “Quỹ đầu tư phát triển”.</w:t>
      </w:r>
    </w:p>
    <w:p w:rsidR="00704297" w:rsidRDefault="00D52B08">
      <w:pPr>
        <w:spacing w:before="120"/>
        <w:rPr>
          <w:rFonts w:eastAsia="Times New Roman" w:cs="Times New Roman"/>
          <w:sz w:val="28"/>
          <w:szCs w:val="28"/>
        </w:rPr>
      </w:pPr>
      <w:r>
        <w:rPr>
          <w:b/>
          <w:i/>
        </w:rPr>
        <w:t>- Quỹ hỗ trợ sắp xếp doanh nghiệp (Mã số 419)</w:t>
      </w:r>
    </w:p>
    <w:p w:rsidR="00704297" w:rsidRDefault="00D52B08">
      <w:pPr>
        <w:spacing w:before="120"/>
        <w:rPr>
          <w:rFonts w:eastAsia="Times New Roman" w:cs="Times New Roman"/>
          <w:sz w:val="28"/>
          <w:szCs w:val="28"/>
        </w:rPr>
      </w:pPr>
      <w:r>
        <w:t>Chỉ tiêu này phản ánh số Quỹ hỗ trợ sắp xếp doanh nghiệp chưa sử dụng tại thời điểm báo cáo. Số liệu để ghi vào chỉ tiêu này là số dư Có của tài khoản 417 – “Quỹ hỗ trợ sắp xếp doanh nghiệp”.</w:t>
      </w:r>
    </w:p>
    <w:p w:rsidR="00704297" w:rsidRDefault="00D52B08">
      <w:pPr>
        <w:spacing w:before="120"/>
        <w:rPr>
          <w:rFonts w:eastAsia="Times New Roman" w:cs="Times New Roman"/>
          <w:sz w:val="28"/>
          <w:szCs w:val="28"/>
        </w:rPr>
      </w:pPr>
      <w:r>
        <w:rPr>
          <w:b/>
          <w:i/>
        </w:rPr>
        <w:t>- Quỹ khác thuộc vốn chủ sở hữu (Mã số 420)</w:t>
      </w:r>
    </w:p>
    <w:p w:rsidR="00704297" w:rsidRDefault="00D52B08">
      <w:pPr>
        <w:spacing w:before="120"/>
        <w:rPr>
          <w:rFonts w:eastAsia="Times New Roman" w:cs="Times New Roman"/>
          <w:sz w:val="28"/>
          <w:szCs w:val="28"/>
        </w:rPr>
      </w:pPr>
      <w:r>
        <w:t>Chỉ tiêu này phản ánh số quỹ khác thuộc vốn chủ sở hữu doanh nghiệp trích lập từ lợi nhuận sau thuế chưa phân phối hiện có tại thời điểm báo cáo. Số liệu để ghi vào chỉ tiêu này là số dư Có tài khoản 418 “Các quỹ khác thuộc vốn chủ sở hữu”.</w:t>
      </w:r>
    </w:p>
    <w:p w:rsidR="00704297" w:rsidRDefault="00D52B08">
      <w:pPr>
        <w:spacing w:before="120"/>
        <w:rPr>
          <w:rFonts w:eastAsia="Times New Roman" w:cs="Times New Roman"/>
          <w:sz w:val="28"/>
          <w:szCs w:val="28"/>
        </w:rPr>
      </w:pPr>
      <w:r>
        <w:rPr>
          <w:b/>
          <w:i/>
        </w:rPr>
        <w:t>- Lợi nhuận sau thuế chưa phân phối (Mã số 421)</w:t>
      </w:r>
    </w:p>
    <w:p w:rsidR="00704297" w:rsidRDefault="00D52B08">
      <w:pPr>
        <w:spacing w:before="120"/>
        <w:rPr>
          <w:rFonts w:eastAsia="Times New Roman" w:cs="Times New Roman"/>
          <w:sz w:val="28"/>
          <w:szCs w:val="28"/>
        </w:rPr>
      </w:pPr>
      <w:r>
        <w:t>Chỉ tiêu này phản ánh số lãi (hoặc lỗ) sau thuế chưa được quyết toán hoặc chưa phân phối tại thời điểm báo cáo. Số liệu để ghi vào chỉ tiêu này là số dư Có của tài khoản 421 “Lợi nhuận sau thuế chưa phân phối”. Trường hợp tài khoản 421 có số dư Nợ thì số liệu chỉ tiêu này được ghi bằng số âm dưới hình thức ghi trong ngoặc đơn (...). Mã số 421 = Mã số 421a + Mã số 421b</w:t>
      </w:r>
    </w:p>
    <w:p w:rsidR="00704297" w:rsidRDefault="00D52B08">
      <w:pPr>
        <w:spacing w:before="120"/>
        <w:rPr>
          <w:rFonts w:eastAsia="Times New Roman" w:cs="Times New Roman"/>
          <w:sz w:val="28"/>
          <w:szCs w:val="28"/>
        </w:rPr>
      </w:pPr>
      <w:r>
        <w:rPr>
          <w:b/>
          <w:i/>
        </w:rPr>
        <w:t>+</w:t>
      </w:r>
      <w:r>
        <w:rPr>
          <w:i/>
        </w:rPr>
        <w:t xml:space="preserve"> Lợi nhuận sau thuế chưa phân phối lũy kế đến cuối kỳ trước (Mã số 421a)</w:t>
      </w:r>
    </w:p>
    <w:p w:rsidR="00704297" w:rsidRDefault="00D52B08">
      <w:pPr>
        <w:spacing w:before="120"/>
        <w:rPr>
          <w:rFonts w:eastAsia="Times New Roman" w:cs="Times New Roman"/>
          <w:sz w:val="28"/>
          <w:szCs w:val="28"/>
        </w:rPr>
      </w:pPr>
      <w:r>
        <w:t>Chỉ tiêu này phản ánh số lãi (hoặc lỗ) chưa được quyết toán hoặc chưa phân phối lũy kế đến thời điểm cuối kỳ trước (đầu kỳ báo cáo).</w:t>
      </w:r>
    </w:p>
    <w:p w:rsidR="00704297" w:rsidRDefault="00D52B08">
      <w:pPr>
        <w:spacing w:before="120"/>
        <w:rPr>
          <w:rFonts w:eastAsia="Times New Roman" w:cs="Times New Roman"/>
          <w:sz w:val="28"/>
          <w:szCs w:val="28"/>
        </w:rPr>
      </w:pPr>
      <w:r>
        <w:t>Số liệu để ghi vào chỉ tiêu “Lợi nhuận sau thuế chưa phân phối lũy kế đến cuối kỳ trước” trên Bảng cân đối kế toán quý là số dư Có của tài khoản 4211 “Lợi nhuận sau thuế chưa phân phối năm trước” cộng với số dư Có chi tiết của Tài khoản 4212 “Lợi nhuận sau thuế chưa phân phối năm nay”, chi tiết số lợi nhuận lũy kế từ đầu năm đến đầu kỳ báo cáo. Trường hợp tài khoản 4211, 4212 có số dư Nợ thì số liệu chỉ tiêu này được ghi bằng số âm dưới hình thức ghi trong ngoặc đơn (...).</w:t>
      </w:r>
    </w:p>
    <w:p w:rsidR="00704297" w:rsidRDefault="00D52B08">
      <w:pPr>
        <w:spacing w:before="120"/>
        <w:rPr>
          <w:rFonts w:eastAsia="Times New Roman" w:cs="Times New Roman"/>
          <w:sz w:val="28"/>
          <w:szCs w:val="28"/>
        </w:rPr>
      </w:pPr>
      <w:r>
        <w:lastRenderedPageBreak/>
        <w:t>Số liệu để ghi vào chỉ tiêu “Lợi nhuận sau thuế chưa phân phối đến cuối kỳ trước” trên Bảng cân đối kế toán năm là số dư Có của tài khoản 4211 “Lợi nhuận sau thuế chưa phân phối năm trước”. Trường hợp tài khoản 4211, 4212 có số dư Nợ thì số liệu chỉ tiêu này được ghi bằng số âm dưới hình thức ghi trong ngoặc đơn (...).</w:t>
      </w:r>
    </w:p>
    <w:p w:rsidR="00704297" w:rsidRDefault="00D52B08">
      <w:pPr>
        <w:spacing w:before="120"/>
        <w:rPr>
          <w:rFonts w:eastAsia="Times New Roman" w:cs="Times New Roman"/>
          <w:sz w:val="28"/>
          <w:szCs w:val="28"/>
        </w:rPr>
      </w:pPr>
      <w:r>
        <w:rPr>
          <w:i/>
        </w:rPr>
        <w:t>+ Lợi nhuận sau thuế chưa phân phối kỳ này (Mã số 421b)</w:t>
      </w:r>
    </w:p>
    <w:p w:rsidR="00704297" w:rsidRDefault="00D52B08">
      <w:pPr>
        <w:spacing w:before="120"/>
        <w:rPr>
          <w:rFonts w:eastAsia="Times New Roman" w:cs="Times New Roman"/>
          <w:sz w:val="28"/>
          <w:szCs w:val="28"/>
        </w:rPr>
      </w:pPr>
      <w:r>
        <w:t>Chỉ tiêu này phản ánh số lãi (hoặc lỗ) chưa được quyết toán hoặc chưa phân phối phát sinh trong kỳ báo cáo.</w:t>
      </w:r>
    </w:p>
    <w:p w:rsidR="00704297" w:rsidRDefault="00D52B08">
      <w:pPr>
        <w:spacing w:before="120"/>
        <w:rPr>
          <w:rFonts w:eastAsia="Times New Roman" w:cs="Times New Roman"/>
          <w:sz w:val="28"/>
          <w:szCs w:val="28"/>
        </w:rPr>
      </w:pPr>
      <w:r>
        <w:t>Số liệu để ghi vào chỉ tiêu “Lợi nhuận sau thuế chưa phân phối kỳ này” trên Bảng cân đối kế toán quý là số dư Có của tài khoản 4212 “Lợi nhuận sau thuế chưa phân phối năm nay”, chi tiết số lợi nhuận phát sinh trong quý báo cáo. Trường hợp tài khoản 4212 có số dư Nợ thì số liệu chỉ tiêu này được ghi bằng số âm dưới hình thức ghi trong ngoặc đơn (...).</w:t>
      </w:r>
    </w:p>
    <w:p w:rsidR="00704297" w:rsidRDefault="00D52B08">
      <w:pPr>
        <w:spacing w:before="120"/>
        <w:rPr>
          <w:rFonts w:eastAsia="Times New Roman" w:cs="Times New Roman"/>
          <w:sz w:val="28"/>
          <w:szCs w:val="28"/>
        </w:rPr>
      </w:pPr>
      <w:r>
        <w:t>Số liệu để ghi vào chỉ tiêu “Lợi nhuận sau thuế chưa phân phối kỳ này” trên Bảng cân đối kế toán năm là số dư Có của tài khoản 4212 “Lợi nhuận sau thuế chưa phân phối năm nay”. Trường hợp tài khoản 4212 có số dư Nợ thì số liệu chỉ tiêu này được ghi bằng số âm dưới hình thức ghi trong ngoặc đơn (...).</w:t>
      </w:r>
    </w:p>
    <w:p w:rsidR="00704297" w:rsidRDefault="00D52B08">
      <w:pPr>
        <w:spacing w:before="120"/>
        <w:rPr>
          <w:rFonts w:eastAsia="Times New Roman" w:cs="Times New Roman"/>
          <w:sz w:val="28"/>
          <w:szCs w:val="28"/>
        </w:rPr>
      </w:pPr>
      <w:r>
        <w:rPr>
          <w:b/>
          <w:i/>
        </w:rPr>
        <w:t>- Nguồn vốn đầu tư xây dựng cơ bản (Mã số 422)</w:t>
      </w:r>
    </w:p>
    <w:p w:rsidR="00704297" w:rsidRDefault="00D52B08">
      <w:pPr>
        <w:spacing w:before="120"/>
        <w:rPr>
          <w:rFonts w:eastAsia="Times New Roman" w:cs="Times New Roman"/>
          <w:sz w:val="28"/>
          <w:szCs w:val="28"/>
        </w:rPr>
      </w:pPr>
      <w:r>
        <w:t>Chỉ tiêu này phản ánh tổng số nguồn vốn đầu tư xây dựng cơ bản hiện có tại thời điểm báo cáo. Số liệu để ghi vào chỉ tiêu này là số dư Có của tài khoản 441 “Nguồn vốn đầu tư xây dựng cơ bản”.</w:t>
      </w:r>
    </w:p>
    <w:p w:rsidR="00704297" w:rsidRDefault="00D52B08">
      <w:pPr>
        <w:spacing w:before="120"/>
        <w:rPr>
          <w:rFonts w:eastAsia="Times New Roman" w:cs="Times New Roman"/>
          <w:sz w:val="28"/>
          <w:szCs w:val="28"/>
        </w:rPr>
      </w:pPr>
      <w:r>
        <w:rPr>
          <w:b/>
          <w:i/>
        </w:rPr>
        <w:t>i) Nguồn kinh phí và quỹ khác (Mã số 430)</w:t>
      </w:r>
    </w:p>
    <w:p w:rsidR="00704297" w:rsidRDefault="00D52B08">
      <w:pPr>
        <w:spacing w:before="120"/>
        <w:rPr>
          <w:rFonts w:eastAsia="Times New Roman" w:cs="Times New Roman"/>
          <w:sz w:val="28"/>
          <w:szCs w:val="28"/>
        </w:rPr>
      </w:pPr>
      <w:r>
        <w:t>Là chỉ tiêu tổng hợp phản ánh tổng số kinh phí sự nghiệp, dự án được cấp để chi tiêu cho hoạt động sự nghiệp, dự án (sau khi trừ đi các khoản chi sự nghiệp, dự án); Nguồn kinh phí đã hình thành TSCĐ tại thời điểm báo cáo. Mã số 430 = Mã số 431 + Mã số 432.</w:t>
      </w:r>
    </w:p>
    <w:p w:rsidR="00704297" w:rsidRDefault="00D52B08">
      <w:pPr>
        <w:spacing w:before="120"/>
        <w:rPr>
          <w:rFonts w:eastAsia="Times New Roman" w:cs="Times New Roman"/>
          <w:sz w:val="28"/>
          <w:szCs w:val="28"/>
        </w:rPr>
      </w:pPr>
      <w:r>
        <w:rPr>
          <w:b/>
          <w:i/>
        </w:rPr>
        <w:t>+</w:t>
      </w:r>
      <w:r>
        <w:rPr>
          <w:i/>
        </w:rPr>
        <w:t xml:space="preserve"> Nguồn kinh phí (Mã số 431)</w:t>
      </w:r>
    </w:p>
    <w:p w:rsidR="00704297" w:rsidRDefault="00D52B08">
      <w:pPr>
        <w:spacing w:before="120"/>
        <w:rPr>
          <w:rFonts w:eastAsia="Times New Roman" w:cs="Times New Roman"/>
          <w:sz w:val="28"/>
          <w:szCs w:val="28"/>
        </w:rPr>
      </w:pPr>
      <w:r>
        <w:t>Chỉ tiêu này phản ánh nguồn kinh phí sự nghiệp, dự án được cấp nhưng chưa sử dụng hết, hoặc số chi sự nghiệp, dự án lớn hơn nguồn kinh phí sự nghiệp, dự án. Số liệu để ghi vào chỉ tiêu này là số chênh lệch giữa số dư Có của tài khoản 461 “Nguồn kinh phí sự nghiệp” với số dư Nợ tài khoản 161 “Chi sự nghiệp”. Trường hợp số dư Nợ TK 161 lớn hơn số dư Có TK 461 thì chỉ tiêu này được ghi bằng số âm dưới hình thức ghi trong ngoặc đơn (...).</w:t>
      </w:r>
    </w:p>
    <w:p w:rsidR="00704297" w:rsidRDefault="00D52B08">
      <w:pPr>
        <w:spacing w:before="120"/>
        <w:rPr>
          <w:rFonts w:eastAsia="Times New Roman" w:cs="Times New Roman"/>
          <w:sz w:val="28"/>
          <w:szCs w:val="28"/>
        </w:rPr>
      </w:pPr>
      <w:r>
        <w:rPr>
          <w:b/>
          <w:i/>
        </w:rPr>
        <w:lastRenderedPageBreak/>
        <w:t>+</w:t>
      </w:r>
      <w:r>
        <w:rPr>
          <w:i/>
        </w:rPr>
        <w:t xml:space="preserve"> Nguồn kinh phí đã hình thành TSCĐ (Mã số 432)</w:t>
      </w:r>
    </w:p>
    <w:p w:rsidR="00704297" w:rsidRDefault="00D52B08">
      <w:pPr>
        <w:spacing w:before="120"/>
        <w:rPr>
          <w:rFonts w:eastAsia="Times New Roman" w:cs="Times New Roman"/>
          <w:sz w:val="28"/>
          <w:szCs w:val="28"/>
        </w:rPr>
      </w:pPr>
      <w:r>
        <w:t>Chỉ tiêu này phản ánh tổng số nguồn kinh phí đã hình thành TSCĐ hiện có tại thời điểm báo cáo. Số liệu để ghi vào chỉ tiêu này là số dư Có của tài khoản 466 “Nguồn kinh phí đã hình thành TSCĐ”.</w:t>
      </w:r>
    </w:p>
    <w:p w:rsidR="00704297" w:rsidRDefault="00D52B08">
      <w:pPr>
        <w:spacing w:before="120"/>
        <w:rPr>
          <w:rFonts w:eastAsia="Times New Roman" w:cs="Times New Roman"/>
          <w:sz w:val="28"/>
          <w:szCs w:val="28"/>
        </w:rPr>
      </w:pPr>
      <w:r>
        <w:rPr>
          <w:b/>
          <w:i/>
        </w:rPr>
        <w:t>k) Tổng cộng nguồn vốn (Mã số 440)</w:t>
      </w:r>
    </w:p>
    <w:p w:rsidR="00704297" w:rsidRDefault="00D52B08">
      <w:pPr>
        <w:spacing w:before="120"/>
        <w:rPr>
          <w:rFonts w:eastAsia="Times New Roman" w:cs="Times New Roman"/>
          <w:sz w:val="28"/>
          <w:szCs w:val="28"/>
        </w:rPr>
      </w:pPr>
      <w:r>
        <w:t>Phản ánh tổng số các nguồn vốn hình thành tài sản của doanh nghiệp tại thời điểm báo cáo. Mã số 440 = Mã số 300 + Mã số 400.</w:t>
      </w:r>
    </w:p>
    <w:tbl>
      <w:tblPr>
        <w:tblStyle w:val="ac"/>
        <w:tblW w:w="9180" w:type="dxa"/>
        <w:tblInd w:w="-108" w:type="dxa"/>
        <w:tblLayout w:type="fixed"/>
        <w:tblLook w:val="0000" w:firstRow="0" w:lastRow="0" w:firstColumn="0" w:lastColumn="0" w:noHBand="0" w:noVBand="0"/>
      </w:tblPr>
      <w:tblGrid>
        <w:gridCol w:w="4320"/>
        <w:gridCol w:w="540"/>
        <w:gridCol w:w="4320"/>
      </w:tblGrid>
      <w:tr w:rsidR="00704297">
        <w:tc>
          <w:tcPr>
            <w:tcW w:w="4320"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Chỉ tiêu “Tổng cộng Tài sản</w:t>
            </w:r>
          </w:p>
          <w:p w:rsidR="00704297" w:rsidRDefault="00D52B08">
            <w:pPr>
              <w:spacing w:before="120"/>
              <w:jc w:val="center"/>
              <w:rPr>
                <w:rFonts w:eastAsia="Times New Roman" w:cs="Times New Roman"/>
                <w:sz w:val="28"/>
                <w:szCs w:val="28"/>
              </w:rPr>
            </w:pPr>
            <w:r>
              <w:t>Mã số 270”</w:t>
            </w:r>
          </w:p>
        </w:tc>
        <w:tc>
          <w:tcPr>
            <w:tcW w:w="540"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w:t>
            </w:r>
          </w:p>
        </w:tc>
        <w:tc>
          <w:tcPr>
            <w:tcW w:w="4320"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Chỉ tiêu “Tổng cộng Nguồn vốn</w:t>
            </w:r>
          </w:p>
          <w:p w:rsidR="00704297" w:rsidRDefault="00D52B08">
            <w:pPr>
              <w:spacing w:before="120"/>
              <w:jc w:val="center"/>
              <w:rPr>
                <w:rFonts w:eastAsia="Times New Roman" w:cs="Times New Roman"/>
                <w:sz w:val="28"/>
                <w:szCs w:val="28"/>
              </w:rPr>
            </w:pPr>
            <w:r>
              <w:t>Mã số 440”</w:t>
            </w:r>
          </w:p>
        </w:tc>
      </w:tr>
    </w:tbl>
    <w:p w:rsidR="00704297" w:rsidRDefault="00D52B08">
      <w:pPr>
        <w:spacing w:before="120"/>
        <w:rPr>
          <w:rFonts w:eastAsia="Times New Roman" w:cs="Times New Roman"/>
          <w:sz w:val="28"/>
          <w:szCs w:val="28"/>
        </w:rPr>
      </w:pPr>
      <w:r>
        <w:rPr>
          <w:b/>
        </w:rPr>
        <w:t>2. Lập và trình Bảng cân đối kế toán của doanh nghiệp không đáp ứng giả định hoạt động liên tục (Mẫu số B 01/CDHĐ – DNKLT)</w:t>
      </w:r>
    </w:p>
    <w:p w:rsidR="00704297" w:rsidRDefault="00D52B08">
      <w:pPr>
        <w:spacing w:before="120"/>
        <w:rPr>
          <w:rFonts w:eastAsia="Times New Roman" w:cs="Times New Roman"/>
          <w:sz w:val="28"/>
          <w:szCs w:val="28"/>
        </w:rPr>
      </w:pPr>
      <w:r>
        <w:t>2.1. Việc trình bày các chỉ tiêu của Bảng cân đối kế toán khi doanh nghiệp không đáp ứng giả định hoạt động liên tục được thực hiện tương tự như Bảng cân đối kế toán của doanh nghiệp khi đang hoạt động ngoại trừ một số điều chỉnh sau:</w:t>
      </w:r>
    </w:p>
    <w:p w:rsidR="00704297" w:rsidRDefault="00D52B08">
      <w:pPr>
        <w:spacing w:before="120"/>
        <w:rPr>
          <w:rFonts w:eastAsia="Times New Roman" w:cs="Times New Roman"/>
          <w:sz w:val="28"/>
          <w:szCs w:val="28"/>
        </w:rPr>
      </w:pPr>
      <w:r>
        <w:t>(a) Không phân biệt ngắn hạn và dài hạn: Các chỉ tiêu được lập không căn cứ vào thời hạn còn lại kể từ ngày lập báo cáo là trên 12 tháng hay không quá 12 tháng hoặc hơn một chu kỳ kinh doanh thông thường hay trong một chu kỳ kinh doanh thông thường;</w:t>
      </w:r>
    </w:p>
    <w:p w:rsidR="00704297" w:rsidRDefault="00D52B08">
      <w:pPr>
        <w:spacing w:before="120"/>
        <w:rPr>
          <w:rFonts w:eastAsia="Times New Roman" w:cs="Times New Roman"/>
          <w:sz w:val="28"/>
          <w:szCs w:val="28"/>
        </w:rPr>
      </w:pPr>
      <w:r>
        <w:t>(b) Không trình bày các chỉ tiêu dự phòng do toàn bộ tài sản, nợ phải trả đã được đánh giá lại theo giá trị thuần có thể thực hiện được, giá trị có thể thu hồi hoặc giá trị hợp lý;</w:t>
      </w:r>
    </w:p>
    <w:p w:rsidR="00704297" w:rsidRDefault="00D52B08">
      <w:pPr>
        <w:spacing w:before="120"/>
        <w:rPr>
          <w:rFonts w:eastAsia="Times New Roman" w:cs="Times New Roman"/>
          <w:sz w:val="28"/>
          <w:szCs w:val="28"/>
        </w:rPr>
      </w:pPr>
      <w:r>
        <w:t>2.2. Một số chỉ tiêu có phương pháp lập khác với Bảng cân đối kế toán của doanh nghiệp đang hoạt động liên tục như sau:</w:t>
      </w:r>
    </w:p>
    <w:p w:rsidR="00704297" w:rsidRDefault="00D52B08">
      <w:pPr>
        <w:spacing w:before="120"/>
        <w:rPr>
          <w:rFonts w:eastAsia="Times New Roman" w:cs="Times New Roman"/>
          <w:sz w:val="28"/>
          <w:szCs w:val="28"/>
        </w:rPr>
      </w:pPr>
      <w:r>
        <w:t>a) Chỉ tiêu “Chứng khoán kinh doanh” (Mã số 121)</w:t>
      </w:r>
    </w:p>
    <w:p w:rsidR="00704297" w:rsidRDefault="00D52B08">
      <w:pPr>
        <w:spacing w:before="120"/>
        <w:rPr>
          <w:rFonts w:eastAsia="Times New Roman" w:cs="Times New Roman"/>
          <w:sz w:val="28"/>
          <w:szCs w:val="28"/>
        </w:rPr>
      </w:pPr>
      <w:r>
        <w:t>Chỉ tiêu này phản ánh giá trị ghi sổ của chứng khoán kinh doanh sau khi đã đánh giá lại. Doanh nghiệp không phải trình bày chỉ tiêu “Dự phòng giảm giá chứng khoán kinh doanh” do số dự phòng giảm giá được ghi giảm trực tiếp vào giá trị ghi sổ của chứng khoán kinh doanh.</w:t>
      </w:r>
    </w:p>
    <w:p w:rsidR="00704297" w:rsidRDefault="00D52B08">
      <w:pPr>
        <w:spacing w:before="120"/>
        <w:rPr>
          <w:rFonts w:eastAsia="Times New Roman" w:cs="Times New Roman"/>
          <w:sz w:val="28"/>
          <w:szCs w:val="28"/>
        </w:rPr>
      </w:pPr>
      <w:r>
        <w:t>b) Các chỉ tiêu liên quan đến các khoản đầu tư vào công ty con, công ty liên doanh, liên kết, góp vốn đầu tư vào đơn vị khác phản ánh theo giá trị ghi sổ sau khi đã đánh giá lại các khoản đầu tư trên. Doanh nghiệp không phải trình bày chỉ tiêu “Dự phòng đầu tư tài chính dài hạn” do số dự phòng được ghi giảm trực tiếp vào giá trị ghi sổ của các khoản đầu tư.</w:t>
      </w:r>
    </w:p>
    <w:p w:rsidR="00704297" w:rsidRDefault="00D52B08">
      <w:pPr>
        <w:spacing w:before="120"/>
        <w:rPr>
          <w:rFonts w:eastAsia="Times New Roman" w:cs="Times New Roman"/>
          <w:sz w:val="28"/>
          <w:szCs w:val="28"/>
        </w:rPr>
      </w:pPr>
      <w:r>
        <w:lastRenderedPageBreak/>
        <w:t>c) Các chỉ tiêu liên quan đến các khoản phải thu phản ánh theo giá trị ghi sổ sau khi đã đánh giá lại các khoản phải thu. Doanh nghiệp không phải trình bày chỉ tiêu “Dự phòng phải thu khó đòi” do số dự phòng được ghi giảm trực tiếp vào giá trị ghi sổ của các khoản phải thu.</w:t>
      </w:r>
    </w:p>
    <w:p w:rsidR="00704297" w:rsidRDefault="00D52B08">
      <w:pPr>
        <w:spacing w:before="120"/>
        <w:rPr>
          <w:rFonts w:eastAsia="Times New Roman" w:cs="Times New Roman"/>
          <w:sz w:val="28"/>
          <w:szCs w:val="28"/>
        </w:rPr>
      </w:pPr>
      <w:r>
        <w:t>d) Chỉ tiêu “Hàng tồn kho” Mã số 140:</w:t>
      </w:r>
    </w:p>
    <w:p w:rsidR="00704297" w:rsidRDefault="00D52B08">
      <w:pPr>
        <w:spacing w:before="120"/>
        <w:rPr>
          <w:rFonts w:eastAsia="Times New Roman" w:cs="Times New Roman"/>
          <w:sz w:val="28"/>
          <w:szCs w:val="28"/>
        </w:rPr>
      </w:pPr>
      <w:r>
        <w:t>Chỉ tiêu này phản ánh giá trị ghi sổ của hàng tồn kho sau khi đã đánh giá lại. Số liệu chỉ tiêu này bao gồm cả các khoản chi phí sản xuất, kinh doanh dở dang và thiết bị, vật tư, phụ tùng thay thế được phân loại là dài hạn trên Bảng Cân đối kế toán của doanh nghiệp đang hoạt động liên tục. Doanh nghiệp không phải trình bày chỉ tiêu “Dự phòng giảm giá hàng tồn kho” do số dự phòng giảm giá được ghi giảm trực tiếp vào giá trị ghi sổ của hàng tồn kho.</w:t>
      </w:r>
    </w:p>
    <w:p w:rsidR="00704297" w:rsidRDefault="00D52B08">
      <w:pPr>
        <w:spacing w:before="120"/>
        <w:rPr>
          <w:rFonts w:eastAsia="Times New Roman" w:cs="Times New Roman"/>
          <w:sz w:val="28"/>
          <w:szCs w:val="28"/>
        </w:rPr>
      </w:pPr>
      <w:r>
        <w:t>e) Các chỉ tiêu liên quan đến TSCĐ hữu hình, TSCĐ vô hình, TSCĐ thuê tài chính, Bất động sản đầu tư phản ánh theo giá trị ghi sổ sau khi đã đánh giá lại các tài sản trên. Doanh nghiệp không phải trình bày chỉ tiêu “Nguyên giá” do giá trị sổ sách là giá đánh giá lại, không trình bày chỉ tiêu “Hao mòn lũy kế” do số khấu hao đã được ghi giảm trực tiếp vào giá trị sổ sách của tài sản.</w:t>
      </w:r>
    </w:p>
    <w:p w:rsidR="00704297" w:rsidRDefault="00D52B08">
      <w:pPr>
        <w:spacing w:before="120"/>
        <w:rPr>
          <w:rFonts w:eastAsia="Times New Roman" w:cs="Times New Roman"/>
          <w:sz w:val="28"/>
          <w:szCs w:val="28"/>
        </w:rPr>
      </w:pPr>
      <w:r>
        <w:t>2.3. Các chỉ tiêu khác được lập trình bày bằng cách gộp nội dung và số liệu của các chỉ tiêu tương ứng ở phần dài hạn và ngắn hạn của doanh nghiệp đang hoạt động liên tục.</w:t>
      </w:r>
      <w:bookmarkStart w:id="307" w:name="18vjpp8" w:colFirst="0" w:colLast="0"/>
      <w:bookmarkEnd w:id="307"/>
    </w:p>
    <w:p w:rsidR="00704297" w:rsidRDefault="00D52B08" w:rsidP="00264C30">
      <w:pPr>
        <w:pStyle w:val="Heading2"/>
      </w:pPr>
      <w:bookmarkStart w:id="308" w:name="_Toc140907654"/>
      <w:r>
        <w:t>Điều 113. Hướng dẫn lập và trình bày Báo cáo kết quả hoạt động kinh doanh (Mẫu số B02-DN)</w:t>
      </w:r>
      <w:bookmarkEnd w:id="308"/>
    </w:p>
    <w:p w:rsidR="00704297" w:rsidRDefault="00D52B08">
      <w:pPr>
        <w:spacing w:before="120"/>
        <w:rPr>
          <w:rFonts w:eastAsia="Times New Roman" w:cs="Times New Roman"/>
          <w:sz w:val="28"/>
          <w:szCs w:val="28"/>
        </w:rPr>
      </w:pPr>
      <w:r>
        <w:rPr>
          <w:b/>
        </w:rPr>
        <w:t>1. Nội dung và kết cấu báo cáo:</w:t>
      </w:r>
    </w:p>
    <w:p w:rsidR="00704297" w:rsidRDefault="00D52B08">
      <w:pPr>
        <w:spacing w:before="120"/>
        <w:rPr>
          <w:rFonts w:eastAsia="Times New Roman" w:cs="Times New Roman"/>
          <w:sz w:val="28"/>
          <w:szCs w:val="28"/>
        </w:rPr>
      </w:pPr>
      <w:r>
        <w:t>a) Báo cáo kết quả hoạt động kinh doanh phản ánh tình hình và kết quả hoạt động kinh doanh của doanh nghiệp, bao gồm kết quả từ hoạt động kinh doanh chính và kết quả từ các hoạt động tài chính và hoạt động khác của doanh nghiệp.</w:t>
      </w:r>
    </w:p>
    <w:p w:rsidR="00704297" w:rsidRDefault="00D52B08">
      <w:pPr>
        <w:spacing w:before="120"/>
        <w:rPr>
          <w:rFonts w:eastAsia="Times New Roman" w:cs="Times New Roman"/>
          <w:sz w:val="28"/>
          <w:szCs w:val="28"/>
        </w:rPr>
      </w:pPr>
      <w:r>
        <w:t>Khi lập Báo cáo kết quả hoạt động kinh doanh tổng hợp giữa doanh nghiệp và đơn vị cấp dưới không có tư cách pháp nhân hạch toán phụ thuộc, doanh nghiệp phải loại trừ toàn bộ các khoản doanh thu, thu nhập, chi phí phát sinh từ các giao dịch nội bộ.</w:t>
      </w:r>
    </w:p>
    <w:p w:rsidR="00704297" w:rsidRDefault="00D52B08">
      <w:pPr>
        <w:spacing w:before="120"/>
        <w:rPr>
          <w:rFonts w:eastAsia="Times New Roman" w:cs="Times New Roman"/>
          <w:sz w:val="28"/>
          <w:szCs w:val="28"/>
        </w:rPr>
      </w:pPr>
      <w:r>
        <w:t>b) Báo cáo kết quả hoạt động kinh doanh gồm có 5 cột:</w:t>
      </w:r>
    </w:p>
    <w:p w:rsidR="00704297" w:rsidRDefault="00D52B08">
      <w:pPr>
        <w:spacing w:before="120"/>
        <w:rPr>
          <w:rFonts w:eastAsia="Times New Roman" w:cs="Times New Roman"/>
          <w:sz w:val="28"/>
          <w:szCs w:val="28"/>
        </w:rPr>
      </w:pPr>
      <w:r>
        <w:t>- Cột số 1: Các chỉ tiêu báo cáo;</w:t>
      </w:r>
    </w:p>
    <w:p w:rsidR="00704297" w:rsidRDefault="00D52B08">
      <w:pPr>
        <w:spacing w:before="120"/>
        <w:rPr>
          <w:rFonts w:eastAsia="Times New Roman" w:cs="Times New Roman"/>
          <w:sz w:val="28"/>
          <w:szCs w:val="28"/>
        </w:rPr>
      </w:pPr>
      <w:r>
        <w:t>- Cột số 2: Mã số của các chỉ tiêu tương ứng;</w:t>
      </w:r>
    </w:p>
    <w:p w:rsidR="00704297" w:rsidRDefault="00D52B08">
      <w:pPr>
        <w:spacing w:before="120"/>
        <w:rPr>
          <w:rFonts w:eastAsia="Times New Roman" w:cs="Times New Roman"/>
          <w:sz w:val="28"/>
          <w:szCs w:val="28"/>
        </w:rPr>
      </w:pPr>
      <w:r>
        <w:lastRenderedPageBreak/>
        <w:t>- Cột số 3: Số hiệu tương ứng với các chỉ tiêu của báo cáo này được thể hiện chỉ tiêu trên Bản thuyết minh Báo cáo tài chính;</w:t>
      </w:r>
    </w:p>
    <w:p w:rsidR="00704297" w:rsidRDefault="00D52B08">
      <w:pPr>
        <w:spacing w:before="120"/>
        <w:rPr>
          <w:rFonts w:eastAsia="Times New Roman" w:cs="Times New Roman"/>
          <w:sz w:val="28"/>
          <w:szCs w:val="28"/>
        </w:rPr>
      </w:pPr>
      <w:r>
        <w:t>- Cột số 4: Tổng số phát sinh trong kỳ báo cáo năm;</w:t>
      </w:r>
    </w:p>
    <w:p w:rsidR="00704297" w:rsidRDefault="00D52B08">
      <w:pPr>
        <w:spacing w:before="120"/>
        <w:rPr>
          <w:rFonts w:eastAsia="Times New Roman" w:cs="Times New Roman"/>
          <w:sz w:val="28"/>
          <w:szCs w:val="28"/>
        </w:rPr>
      </w:pPr>
      <w:r>
        <w:t>- Cột số 5: Số liệu của năm trước (để so sánh).</w:t>
      </w:r>
    </w:p>
    <w:p w:rsidR="00704297" w:rsidRDefault="00D52B08">
      <w:pPr>
        <w:spacing w:before="120"/>
        <w:rPr>
          <w:rFonts w:eastAsia="Times New Roman" w:cs="Times New Roman"/>
          <w:sz w:val="28"/>
          <w:szCs w:val="28"/>
        </w:rPr>
      </w:pPr>
      <w:r>
        <w:rPr>
          <w:b/>
        </w:rPr>
        <w:t>2. Cơ sở lập báo cáo</w:t>
      </w:r>
    </w:p>
    <w:p w:rsidR="00704297" w:rsidRDefault="00D52B08">
      <w:pPr>
        <w:spacing w:before="120"/>
        <w:rPr>
          <w:rFonts w:eastAsia="Times New Roman" w:cs="Times New Roman"/>
          <w:sz w:val="28"/>
          <w:szCs w:val="28"/>
        </w:rPr>
      </w:pPr>
      <w:r>
        <w:t>- Căn cứ Báo cáo kết quả hoạt động kinh doanh của năm trước.</w:t>
      </w:r>
    </w:p>
    <w:p w:rsidR="00704297" w:rsidRDefault="00D52B08">
      <w:pPr>
        <w:spacing w:before="120"/>
        <w:rPr>
          <w:rFonts w:eastAsia="Times New Roman" w:cs="Times New Roman"/>
          <w:sz w:val="28"/>
          <w:szCs w:val="28"/>
        </w:rPr>
      </w:pPr>
      <w:r>
        <w:t>- Căn cứ vào sổ kế toán tổng hợp và sổ kế toán chi tiết trong kỳ dùng cho các tài khoản từ loại 5 đến loại 9.</w:t>
      </w:r>
    </w:p>
    <w:p w:rsidR="00704297" w:rsidRDefault="00D52B08">
      <w:pPr>
        <w:spacing w:before="120"/>
        <w:rPr>
          <w:rFonts w:eastAsia="Times New Roman" w:cs="Times New Roman"/>
          <w:sz w:val="28"/>
          <w:szCs w:val="28"/>
        </w:rPr>
      </w:pPr>
      <w:r>
        <w:rPr>
          <w:b/>
        </w:rPr>
        <w:t>3. Nội dung và phương pháp lập các chỉ tiêu trong Báo cáo Kết quả hoạt động kinh doanh</w:t>
      </w:r>
    </w:p>
    <w:p w:rsidR="00704297" w:rsidRDefault="00D52B08">
      <w:pPr>
        <w:spacing w:before="120"/>
        <w:rPr>
          <w:rFonts w:eastAsia="Times New Roman" w:cs="Times New Roman"/>
          <w:sz w:val="28"/>
          <w:szCs w:val="28"/>
        </w:rPr>
      </w:pPr>
      <w:r>
        <w:rPr>
          <w:b/>
          <w:i/>
        </w:rPr>
        <w:t>3.1. Doanh thu bán hàng và cung cấp dịch vụ (Mã số 01):</w:t>
      </w:r>
    </w:p>
    <w:p w:rsidR="00704297" w:rsidRDefault="00D52B08">
      <w:pPr>
        <w:spacing w:before="120"/>
        <w:rPr>
          <w:rFonts w:eastAsia="Times New Roman" w:cs="Times New Roman"/>
          <w:sz w:val="28"/>
          <w:szCs w:val="28"/>
        </w:rPr>
      </w:pPr>
      <w:r>
        <w:t>- Chỉ tiêu này phản ánh tổng doanh thu bán hàng hóa, thành phẩm, bất động sản đầu tư, doanh thu cung cấp dịch vụ và doanh thu khác trong năm báo cáo của doanh nghiệp. Số liệu để ghi vào chỉ tiêu này là luỹ kế số phát sinh bên Có của Tài khoản 511 “Doanh thu bán hàng và cung cấp dịch vụ” trong kỳ báo cáo.</w:t>
      </w:r>
    </w:p>
    <w:p w:rsidR="00704297" w:rsidRDefault="00D52B08">
      <w:pPr>
        <w:spacing w:before="120"/>
        <w:rPr>
          <w:rFonts w:eastAsia="Times New Roman" w:cs="Times New Roman"/>
          <w:sz w:val="28"/>
          <w:szCs w:val="28"/>
        </w:rPr>
      </w:pPr>
      <w:r>
        <w:t>Khi đơn vị cấp trên lập báo cáo tổng hợp với các đơn vị cấp dưới không có tư cách pháp nhân, các khoản doanh thu bán hàng và cung cấp dịch vụ phát sinh từ các giao dịch nội bộ đều phải loại trừ.</w:t>
      </w:r>
    </w:p>
    <w:p w:rsidR="00704297" w:rsidRDefault="00D52B08">
      <w:pPr>
        <w:spacing w:before="120"/>
        <w:rPr>
          <w:rFonts w:eastAsia="Times New Roman" w:cs="Times New Roman"/>
          <w:sz w:val="28"/>
          <w:szCs w:val="28"/>
        </w:rPr>
      </w:pPr>
      <w:r>
        <w:t>- Chỉ tiêu này không bao gồm các loại thuế gián thu, như thuế GTGT (kể cả thuế GTGT nộp theo phương pháp trực tiếp), thuế tiêu thụ đặc biệt, thuế xuất khẩu, thuế bảo vệ môi trường và các loại thuế, phí gián thu khác.</w:t>
      </w:r>
    </w:p>
    <w:p w:rsidR="00704297" w:rsidRDefault="00D52B08">
      <w:pPr>
        <w:spacing w:before="120"/>
        <w:rPr>
          <w:rFonts w:eastAsia="Times New Roman" w:cs="Times New Roman"/>
          <w:sz w:val="28"/>
          <w:szCs w:val="28"/>
        </w:rPr>
      </w:pPr>
      <w:r>
        <w:rPr>
          <w:b/>
          <w:i/>
        </w:rPr>
        <w:t>3.2. Các khoản giảm trừ doanh thu (Mã số 02):</w:t>
      </w:r>
    </w:p>
    <w:p w:rsidR="00704297" w:rsidRDefault="00D52B08">
      <w:pPr>
        <w:spacing w:before="120"/>
        <w:rPr>
          <w:rFonts w:eastAsia="Times New Roman" w:cs="Times New Roman"/>
          <w:sz w:val="28"/>
          <w:szCs w:val="28"/>
        </w:rPr>
      </w:pPr>
      <w:r>
        <w:t>Chỉ tiêu này phản ánh tổng hợp các khoản được ghi giảm trừ vào tổng doanh thu trong năm, bao gồm: Các khoản chiết khấu thương mại, giảm giá hàng bán, hàng bán bị trả lại trong kỳ báo cáo. Số liệu để ghi vào chỉ tiêu này là luỹ kế số phát sinh bên Nợ TK 511 “Doanh thu bán hàng và cung cấp dịch vụ” đối ứng với bên Có các TK 521 “Các khoản giảm trừ doanh thu” trong kỳ báo cáo.</w:t>
      </w:r>
    </w:p>
    <w:p w:rsidR="00704297" w:rsidRDefault="00D52B08">
      <w:pPr>
        <w:spacing w:before="120"/>
        <w:rPr>
          <w:rFonts w:eastAsia="Times New Roman" w:cs="Times New Roman"/>
          <w:sz w:val="28"/>
          <w:szCs w:val="28"/>
        </w:rPr>
      </w:pPr>
      <w:r>
        <w:t>Chỉ tiêu này không bao gồm các khoản thuế gián thu, phí mà doanh nghiệp không được hưởng phải nộp NSNN (được kế toán ghi giảm doanh thu trên sổ kế toán TK 511) do các khoản này về bản chất là các khoản thu hộ Nhà nước, không nằm trong cơ cấu doanh thu và không được coi là khoản giảm trừ doanh thu.</w:t>
      </w:r>
    </w:p>
    <w:p w:rsidR="00704297" w:rsidRDefault="00D52B08">
      <w:pPr>
        <w:spacing w:before="120"/>
        <w:rPr>
          <w:rFonts w:eastAsia="Times New Roman" w:cs="Times New Roman"/>
          <w:sz w:val="28"/>
          <w:szCs w:val="28"/>
        </w:rPr>
      </w:pPr>
      <w:r>
        <w:rPr>
          <w:b/>
          <w:i/>
        </w:rPr>
        <w:lastRenderedPageBreak/>
        <w:t>3.3. Doanh thu thuần về bán hàng và cung cấp dịch vụ (Mã số 10):</w:t>
      </w:r>
    </w:p>
    <w:p w:rsidR="00704297" w:rsidRDefault="00D52B08">
      <w:pPr>
        <w:spacing w:before="120"/>
        <w:rPr>
          <w:rFonts w:eastAsia="Times New Roman" w:cs="Times New Roman"/>
          <w:sz w:val="28"/>
          <w:szCs w:val="28"/>
        </w:rPr>
      </w:pPr>
      <w:r>
        <w:t>Chỉ tiêu này phản ánh số doanh thu bán hàng hóa, thành phẩm, BĐS đầu tư, doanh thu cung cấp dịch vụ và doanh thu khác đã trừ các khoản giảm trừ (chiết khấu thương mại, giảm giá hàng bán, hàng bán bị trả lại) trong kỳ báo cáo, làm căn cứ tính kết quả hoạt động kinh doanh của doanh nghiệp. Mã số 10 = Mã số 01 - Mã số 02.</w:t>
      </w:r>
    </w:p>
    <w:p w:rsidR="00704297" w:rsidRDefault="00D52B08">
      <w:pPr>
        <w:spacing w:before="120"/>
        <w:rPr>
          <w:rFonts w:eastAsia="Times New Roman" w:cs="Times New Roman"/>
          <w:sz w:val="28"/>
          <w:szCs w:val="28"/>
        </w:rPr>
      </w:pPr>
      <w:r>
        <w:rPr>
          <w:b/>
          <w:i/>
        </w:rPr>
        <w:t>3.4. Giá vốn hàng bán (Mã số 11):</w:t>
      </w:r>
    </w:p>
    <w:p w:rsidR="00704297" w:rsidRDefault="00D52B08">
      <w:pPr>
        <w:spacing w:before="120"/>
        <w:rPr>
          <w:rFonts w:eastAsia="Times New Roman" w:cs="Times New Roman"/>
          <w:sz w:val="28"/>
          <w:szCs w:val="28"/>
        </w:rPr>
      </w:pPr>
      <w:r>
        <w:t>Chỉ tiêu này phản ánh tổng giá vốn của hàng hóa, BĐS đầu tư, giá thành sản xuất của thành phẩm đã bán, chi phí trực tiếp của khối lượng dịch vụ hoàn thành đã cung cấp, chi phí khác được tính vào giá vốn hoặc ghi giảm giá vốn hàng bán trong kỳ báo cáo. Số liệu để ghi vào chỉ tiêu này là luỹ kế số phát sinh bên Có của Tài khoản 632 “Giá vốn hàng bán” trong kỳ báo cáo đối ứng bên Nợ của Tài khoản 911 “Xác định kết quả kinh doanh”.</w:t>
      </w:r>
    </w:p>
    <w:p w:rsidR="00704297" w:rsidRDefault="00D52B08">
      <w:pPr>
        <w:spacing w:before="120"/>
        <w:rPr>
          <w:rFonts w:eastAsia="Times New Roman" w:cs="Times New Roman"/>
          <w:sz w:val="28"/>
          <w:szCs w:val="28"/>
        </w:rPr>
      </w:pPr>
      <w:r>
        <w:t>Khi đơn vị cấp trên lập báo cáo tổng hợp với các đơn vị cấp dưới không có tư cách pháp nhân, các khoản giá vốn hàng bán phát sinh từ các giao dịch nội bộ đều phải loại trừ.</w:t>
      </w:r>
    </w:p>
    <w:p w:rsidR="00704297" w:rsidRDefault="00D52B08">
      <w:pPr>
        <w:spacing w:before="120"/>
        <w:rPr>
          <w:rFonts w:eastAsia="Times New Roman" w:cs="Times New Roman"/>
          <w:sz w:val="28"/>
          <w:szCs w:val="28"/>
        </w:rPr>
      </w:pPr>
      <w:r>
        <w:rPr>
          <w:b/>
          <w:i/>
        </w:rPr>
        <w:t>3.5. Lợi nhuận gộp về bán hàng và cung cấp dịch vụ (Mã số 20):</w:t>
      </w:r>
    </w:p>
    <w:p w:rsidR="00704297" w:rsidRDefault="00D52B08">
      <w:pPr>
        <w:spacing w:before="120"/>
        <w:rPr>
          <w:rFonts w:eastAsia="Times New Roman" w:cs="Times New Roman"/>
          <w:sz w:val="28"/>
          <w:szCs w:val="28"/>
        </w:rPr>
      </w:pPr>
      <w:r>
        <w:t>Chỉ tiêu này phản ánh số chênh lệch giữa doanh thu thuần về bán hàng hoá, thành phẩm, BĐS đầu tư và cung cấp dịch vụ với giá vốn hàng bán phát sinh trong kỳ báo cáo. Mã số 20 = Mã số 10 - Mã số 11.</w:t>
      </w:r>
    </w:p>
    <w:p w:rsidR="00704297" w:rsidRDefault="00D52B08">
      <w:pPr>
        <w:spacing w:before="120"/>
        <w:rPr>
          <w:rFonts w:eastAsia="Times New Roman" w:cs="Times New Roman"/>
          <w:sz w:val="28"/>
          <w:szCs w:val="28"/>
        </w:rPr>
      </w:pPr>
      <w:r>
        <w:rPr>
          <w:b/>
          <w:i/>
        </w:rPr>
        <w:t>3.6. Doanh thu hoạt động tài chính (Mã số 21):</w:t>
      </w:r>
    </w:p>
    <w:p w:rsidR="00704297" w:rsidRDefault="00D52B08">
      <w:pPr>
        <w:spacing w:before="120"/>
        <w:rPr>
          <w:rFonts w:eastAsia="Times New Roman" w:cs="Times New Roman"/>
          <w:sz w:val="28"/>
          <w:szCs w:val="28"/>
        </w:rPr>
      </w:pPr>
      <w:r>
        <w:t>Chỉ tiêu này phản ánh doanh thu hoạt động tài chính thuần phát sinh trong kỳ báo cáo của doanh nghiệp. Số liệu để ghi vào chỉ tiêu này là luỹ kế số phát sinh bên Nợ của Tài khoản 515 “Doanh thu hoạt động tài chính” đối ứng với bên Có TK 911 “Xác định kết quả kinh doanh” trong kỳ báo cáo.</w:t>
      </w:r>
    </w:p>
    <w:p w:rsidR="00704297" w:rsidRDefault="00D52B08">
      <w:pPr>
        <w:spacing w:before="120"/>
        <w:rPr>
          <w:rFonts w:eastAsia="Times New Roman" w:cs="Times New Roman"/>
          <w:sz w:val="28"/>
          <w:szCs w:val="28"/>
        </w:rPr>
      </w:pPr>
      <w:r>
        <w:t>Khi đơn vị cấp trên lập báo cáo tổng hợp với các đơn vị cấp dưới không có tư cách pháp nhân, các khoản doanh thu hoạt động tài chính phát sinh từ các giao dịch nội bộ đều phải loại trừ.</w:t>
      </w:r>
    </w:p>
    <w:p w:rsidR="00704297" w:rsidRDefault="00D52B08">
      <w:pPr>
        <w:spacing w:before="120"/>
        <w:rPr>
          <w:rFonts w:eastAsia="Times New Roman" w:cs="Times New Roman"/>
          <w:sz w:val="28"/>
          <w:szCs w:val="28"/>
        </w:rPr>
      </w:pPr>
      <w:r>
        <w:rPr>
          <w:b/>
          <w:i/>
        </w:rPr>
        <w:t>3.7. Chi phí tài chính (Mã số 22):</w:t>
      </w:r>
    </w:p>
    <w:p w:rsidR="00704297" w:rsidRDefault="00D52B08">
      <w:pPr>
        <w:spacing w:before="120"/>
        <w:rPr>
          <w:rFonts w:eastAsia="Times New Roman" w:cs="Times New Roman"/>
          <w:sz w:val="28"/>
          <w:szCs w:val="28"/>
        </w:rPr>
      </w:pPr>
      <w:r>
        <w:t>Chỉ tiêu này phản ánh tổng chi phí tài chính, gồm tiền lãi vay phải trả, chi phí bản quyền, chi phí hoạt động liên doanh,... phát sinh trong kỳ báo cáo của doanh nghiệp. Số liệu để ghi vào chỉ tiêu này là luỹ kế số phát sinh bên Có TK 635 “Chi phí tài chính” đối ứng với bên Nợ TK 911 “Xác định kết quả kinh doanh” trong kỳ báo cáo.</w:t>
      </w:r>
    </w:p>
    <w:p w:rsidR="00704297" w:rsidRDefault="00D52B08">
      <w:pPr>
        <w:spacing w:before="120"/>
        <w:rPr>
          <w:rFonts w:eastAsia="Times New Roman" w:cs="Times New Roman"/>
          <w:sz w:val="28"/>
          <w:szCs w:val="28"/>
        </w:rPr>
      </w:pPr>
      <w:r>
        <w:lastRenderedPageBreak/>
        <w:t>Khi đơn vị cấp trên lập báo cáo tổng hợp với các đơn vị cấp dưới không có tư cách pháp nhân, các khoản chi phí tài chính phát sinh từ các giao dịch nội bộ đều phải loại trừ.</w:t>
      </w:r>
    </w:p>
    <w:p w:rsidR="00704297" w:rsidRDefault="00D52B08">
      <w:pPr>
        <w:spacing w:before="120"/>
        <w:rPr>
          <w:rFonts w:eastAsia="Times New Roman" w:cs="Times New Roman"/>
          <w:sz w:val="28"/>
          <w:szCs w:val="28"/>
        </w:rPr>
      </w:pPr>
      <w:r>
        <w:rPr>
          <w:b/>
          <w:i/>
        </w:rPr>
        <w:t>3.8. Chi phí lãi vay (Mã số 23):</w:t>
      </w:r>
    </w:p>
    <w:p w:rsidR="00704297" w:rsidRDefault="00D52B08">
      <w:pPr>
        <w:spacing w:before="120"/>
        <w:rPr>
          <w:rFonts w:eastAsia="Times New Roman" w:cs="Times New Roman"/>
          <w:sz w:val="28"/>
          <w:szCs w:val="28"/>
        </w:rPr>
      </w:pPr>
      <w:r>
        <w:t>Chỉ tiêu này phản ánh chi phí lãi vay phải trả được tính vào chi phí tài chính trong kỳ báo cáo. Số liệu để ghi vào chỉ tiêu này được căn cứ vào Sổ kế toán chi tiết Tài khoản 635.</w:t>
      </w:r>
    </w:p>
    <w:p w:rsidR="00704297" w:rsidRDefault="00D52B08">
      <w:pPr>
        <w:spacing w:before="120"/>
        <w:rPr>
          <w:rFonts w:eastAsia="Times New Roman" w:cs="Times New Roman"/>
          <w:sz w:val="28"/>
          <w:szCs w:val="28"/>
        </w:rPr>
      </w:pPr>
      <w:r>
        <w:rPr>
          <w:b/>
          <w:i/>
        </w:rPr>
        <w:t>3.9. Chi phí bán hàng (Mã số 25):</w:t>
      </w:r>
    </w:p>
    <w:p w:rsidR="00704297" w:rsidRDefault="00D52B08">
      <w:pPr>
        <w:spacing w:before="120"/>
        <w:rPr>
          <w:rFonts w:eastAsia="Times New Roman" w:cs="Times New Roman"/>
          <w:sz w:val="28"/>
          <w:szCs w:val="28"/>
        </w:rPr>
      </w:pPr>
      <w:r>
        <w:t>Chỉ tiêu này phản ánh tổng chi phí bán hàng hóa, thành phẩm đã bán, dịch vụ đã cung cấp phát sinh trong kỳ báo cáo. Số liệu để ghi vào chỉ tiêu này là tổng cộng số phát sinh bên Có của Tài khoản 641 “Chi phí bán hàng”, đối ứng với bên Nợ của Tài khoản 911 “Xác định kết quả kinh doanh” trong kỳ báo cáo.</w:t>
      </w:r>
    </w:p>
    <w:p w:rsidR="00704297" w:rsidRDefault="00D52B08">
      <w:pPr>
        <w:spacing w:before="120"/>
        <w:rPr>
          <w:rFonts w:eastAsia="Times New Roman" w:cs="Times New Roman"/>
          <w:sz w:val="28"/>
          <w:szCs w:val="28"/>
        </w:rPr>
      </w:pPr>
      <w:r>
        <w:rPr>
          <w:b/>
          <w:i/>
        </w:rPr>
        <w:t>3.10. Chi phí quản lý doanh nghiệp (Mã số 26):</w:t>
      </w:r>
    </w:p>
    <w:p w:rsidR="00704297" w:rsidRDefault="00D52B08">
      <w:pPr>
        <w:spacing w:before="120"/>
        <w:rPr>
          <w:rFonts w:eastAsia="Times New Roman" w:cs="Times New Roman"/>
          <w:sz w:val="28"/>
          <w:szCs w:val="28"/>
        </w:rPr>
      </w:pPr>
      <w:r>
        <w:t>Chỉ tiêu này phản ánh tổng chi phí quản lý doanh nghiệp phát sinh trong kỳ báo cáo. Số liệu để ghi vào chỉ tiêu này là tổng cộng số phát sinh bên Có của Tài khoản 642 “Chi phí quản lý doanh nghiệp”, đối ứng với bên Nợ của Tài khoản 911 “Xác định kết quả kinh doanh” trong kỳ báo cáo.</w:t>
      </w:r>
    </w:p>
    <w:p w:rsidR="00704297" w:rsidRDefault="00D52B08">
      <w:pPr>
        <w:spacing w:before="120"/>
        <w:rPr>
          <w:rFonts w:eastAsia="Times New Roman" w:cs="Times New Roman"/>
          <w:sz w:val="28"/>
          <w:szCs w:val="28"/>
        </w:rPr>
      </w:pPr>
      <w:r>
        <w:rPr>
          <w:b/>
          <w:i/>
        </w:rPr>
        <w:t>3.11. Lợi nhuận thuần từ hoạt động kinh doanh (Mã số 30):</w:t>
      </w:r>
    </w:p>
    <w:p w:rsidR="00704297" w:rsidRDefault="00D52B08">
      <w:pPr>
        <w:spacing w:before="120"/>
        <w:rPr>
          <w:rFonts w:eastAsia="Times New Roman" w:cs="Times New Roman"/>
          <w:sz w:val="28"/>
          <w:szCs w:val="28"/>
        </w:rPr>
      </w:pPr>
      <w:r>
        <w:t>Chỉ tiêu này phản ánh kết quả hoạt động kinh doanh của doanh nghiệp trong kỳ báo cáo. Chỉ tiêu này được tính toán trên cơ sở lợi nhuận gộp về bán hàng và cung cấp dịch vụ cộng (+) Doanh thu hoạt động tài chính trừ (-) Chi phí tài chính, chi phí bán hàng và chi phí quản lý doanh nghiệp phát sinh trong kỳ báo cáo. Mã số 30 = Mã số 20 + (Mã số 21 - Mã số 22) - Mã số 25 - Mã số 26.</w:t>
      </w:r>
    </w:p>
    <w:p w:rsidR="00704297" w:rsidRDefault="00D52B08">
      <w:pPr>
        <w:spacing w:before="120"/>
        <w:rPr>
          <w:rFonts w:eastAsia="Times New Roman" w:cs="Times New Roman"/>
          <w:sz w:val="28"/>
          <w:szCs w:val="28"/>
        </w:rPr>
      </w:pPr>
      <w:r>
        <w:rPr>
          <w:b/>
          <w:i/>
        </w:rPr>
        <w:t>3.12. Thu nhập khác (Mã số 31):</w:t>
      </w:r>
    </w:p>
    <w:p w:rsidR="00704297" w:rsidRDefault="00D52B08">
      <w:pPr>
        <w:spacing w:before="120"/>
        <w:rPr>
          <w:rFonts w:eastAsia="Times New Roman" w:cs="Times New Roman"/>
          <w:sz w:val="28"/>
          <w:szCs w:val="28"/>
        </w:rPr>
      </w:pPr>
      <w:r>
        <w:t>Chỉ tiêu này phản ánh các khoản thu nhập khác, phát sinh trong kỳ báo cáo. Số liệu để ghi vào chỉ tiêu này được căn cứ vào tổng số phát sinh bên Nợ của Tài khoản 711 “Thu nhập khác” đối ứng với bên Có của Tài khoản 911 “Xác định kết quả kinh doanh” trong kỳ báo cáo.</w:t>
      </w:r>
    </w:p>
    <w:p w:rsidR="00704297" w:rsidRDefault="00D52B08">
      <w:pPr>
        <w:spacing w:before="120"/>
        <w:rPr>
          <w:rFonts w:eastAsia="Times New Roman" w:cs="Times New Roman"/>
          <w:sz w:val="28"/>
          <w:szCs w:val="28"/>
        </w:rPr>
      </w:pPr>
      <w:r>
        <w:t>Riêng đối với giao dịch thanh lý, nhượng bán TSCĐ, BĐSĐT, thì số liệu để ghi vào chỉ tiêu này là phần chênh lệch giữa khoản thu từ việc thanh lý, nhượng bán TSCĐ, BĐSĐT cao hơn giá trị còn lại của TSCĐ, BĐSĐT và chi phí thanh lý.</w:t>
      </w:r>
    </w:p>
    <w:p w:rsidR="00704297" w:rsidRDefault="00D52B08">
      <w:pPr>
        <w:spacing w:before="120"/>
        <w:rPr>
          <w:rFonts w:eastAsia="Times New Roman" w:cs="Times New Roman"/>
          <w:sz w:val="28"/>
          <w:szCs w:val="28"/>
        </w:rPr>
      </w:pPr>
      <w:r>
        <w:t>Khi đơn vị cấp trên lập báo cáo tổng hợp với các đơn vị cấp dưới không có tư cách pháp nhân, các khoản thu nhập khác phát sinh từ các giao dịch nội bộ đều phải loại trừ.</w:t>
      </w:r>
    </w:p>
    <w:p w:rsidR="00704297" w:rsidRDefault="00D52B08">
      <w:pPr>
        <w:spacing w:before="120"/>
        <w:rPr>
          <w:rFonts w:eastAsia="Times New Roman" w:cs="Times New Roman"/>
          <w:sz w:val="28"/>
          <w:szCs w:val="28"/>
        </w:rPr>
      </w:pPr>
      <w:r>
        <w:rPr>
          <w:b/>
          <w:i/>
        </w:rPr>
        <w:lastRenderedPageBreak/>
        <w:t>3.13. Chi phí khác (Mã số 32):</w:t>
      </w:r>
    </w:p>
    <w:p w:rsidR="00704297" w:rsidRDefault="00D52B08">
      <w:pPr>
        <w:spacing w:before="120"/>
        <w:rPr>
          <w:rFonts w:eastAsia="Times New Roman" w:cs="Times New Roman"/>
          <w:sz w:val="28"/>
          <w:szCs w:val="28"/>
        </w:rPr>
      </w:pPr>
      <w:r>
        <w:t>Chỉ tiêu này phản ánh tổng các khoản chi phí khác phát sinh trong kỳ báo cáo. Số liệu để ghi vào chỉ tiêu này được căn cứ vào tổng số phát sinh bên Có của Tài khoản 811 “Chi phí khác” đối ứng với bên Nợ của Tài khoản 911 “Xác định kết quả kinh doanh” trong kỳ báo cáo.</w:t>
      </w:r>
    </w:p>
    <w:p w:rsidR="00704297" w:rsidRDefault="00D52B08">
      <w:pPr>
        <w:spacing w:before="120"/>
        <w:rPr>
          <w:rFonts w:eastAsia="Times New Roman" w:cs="Times New Roman"/>
          <w:sz w:val="28"/>
          <w:szCs w:val="28"/>
        </w:rPr>
      </w:pPr>
      <w:r>
        <w:t>Riêng đối với giao dịch thanh lý, nhượng bán TSCĐ, BĐSĐT, thì số liệu để ghi vào chỉ tiêu này là phần chênh lệch giữa khoản thu từ việc thanh lý, nhượng bán TSCĐ, BĐSĐT nhỏ hơn giá trị còn lại của TSCĐ, BĐSĐT và chi phí thanh lý.</w:t>
      </w:r>
    </w:p>
    <w:p w:rsidR="00704297" w:rsidRDefault="00D52B08">
      <w:pPr>
        <w:spacing w:before="120"/>
        <w:rPr>
          <w:rFonts w:eastAsia="Times New Roman" w:cs="Times New Roman"/>
          <w:sz w:val="28"/>
          <w:szCs w:val="28"/>
        </w:rPr>
      </w:pPr>
      <w:r>
        <w:t>Khi đơn vị cấp trên lập báo cáo tổng hợp với các đơn vị cấp dưới không có tư cách pháp nhân, các khoản chi phí khác phát sinh từ các giao dịch nội bộ đều phải loại trừ.</w:t>
      </w:r>
    </w:p>
    <w:p w:rsidR="00704297" w:rsidRDefault="00D52B08">
      <w:pPr>
        <w:spacing w:before="120"/>
        <w:rPr>
          <w:rFonts w:eastAsia="Times New Roman" w:cs="Times New Roman"/>
          <w:sz w:val="28"/>
          <w:szCs w:val="28"/>
        </w:rPr>
      </w:pPr>
      <w:r>
        <w:rPr>
          <w:b/>
          <w:i/>
        </w:rPr>
        <w:t>3.14. Lợi nhuận khác (Mã số 40):</w:t>
      </w:r>
    </w:p>
    <w:p w:rsidR="00704297" w:rsidRDefault="00D52B08">
      <w:pPr>
        <w:spacing w:before="120"/>
        <w:rPr>
          <w:rFonts w:eastAsia="Times New Roman" w:cs="Times New Roman"/>
          <w:sz w:val="28"/>
          <w:szCs w:val="28"/>
        </w:rPr>
      </w:pPr>
      <w:r>
        <w:t>Chỉ tiêu này phản ánh số chênh lệch giữa thu nhập khác (sau khi đã trừ thuế GTGT phải nộp tính theo phương pháp trực tiếp) với chi phí khác phát sinh trong kỳ báo cáo. Mã số 40 = Mã số 31 - Mã số 32.</w:t>
      </w:r>
    </w:p>
    <w:p w:rsidR="00704297" w:rsidRDefault="00D52B08">
      <w:pPr>
        <w:spacing w:before="120"/>
        <w:rPr>
          <w:rFonts w:eastAsia="Times New Roman" w:cs="Times New Roman"/>
          <w:sz w:val="28"/>
          <w:szCs w:val="28"/>
        </w:rPr>
      </w:pPr>
      <w:r>
        <w:rPr>
          <w:b/>
          <w:i/>
        </w:rPr>
        <w:t>3.15. Tổng lợi nhuận kế toán trước thuế (Mã số 50):</w:t>
      </w:r>
    </w:p>
    <w:p w:rsidR="00704297" w:rsidRDefault="00D52B08">
      <w:pPr>
        <w:spacing w:before="120"/>
        <w:rPr>
          <w:rFonts w:eastAsia="Times New Roman" w:cs="Times New Roman"/>
          <w:sz w:val="28"/>
          <w:szCs w:val="28"/>
        </w:rPr>
      </w:pPr>
      <w:r>
        <w:t>Chỉ tiêu này phản ánh tổng số lợi nhuận kế toán thực hiện trong năm báo cáo của doanh nghiệp trước khi trừ chi phí thuế thu nhập doanh nghiệp từ hoạt động kinh doanh, hoạt động khác phát sinh trong kỳ báo cáo. Mã số 50 = Mã số 30 + Mã số 40.</w:t>
      </w:r>
    </w:p>
    <w:p w:rsidR="00704297" w:rsidRDefault="00D52B08">
      <w:pPr>
        <w:spacing w:before="120"/>
        <w:rPr>
          <w:rFonts w:eastAsia="Times New Roman" w:cs="Times New Roman"/>
          <w:sz w:val="28"/>
          <w:szCs w:val="28"/>
        </w:rPr>
      </w:pPr>
      <w:r>
        <w:rPr>
          <w:b/>
          <w:i/>
        </w:rPr>
        <w:t>3.16. Chi phí thuế thu nhập doanh nghiệp hiện hành (Mã số 51):</w:t>
      </w:r>
    </w:p>
    <w:p w:rsidR="00704297" w:rsidRDefault="00D52B08">
      <w:pPr>
        <w:spacing w:before="120"/>
        <w:rPr>
          <w:rFonts w:eastAsia="Times New Roman" w:cs="Times New Roman"/>
          <w:sz w:val="28"/>
          <w:szCs w:val="28"/>
        </w:rPr>
      </w:pPr>
      <w:r>
        <w:t>Chỉ tiêu này phản ánh chi phí thuế thu nhập doanh nghiệp hiện hành phát sinh trong năm báo cáo. Số liệu để ghi vào chỉ tiêu này được căn cứ vào tổng số phát sinh bên Có Tài khoản 8211 “Chi phí thuế thu nhập doanh nghiệp hiện hành” đối ứng với bên Nợ TK 911 “Xác định kết quả kinh doanh” trên sổ kế toán chi tiết TK 8211, hoặc căn cứ vào số phát sinh bên Nợ TK 8211 đối ứng với bên Có TK 911 trong kỳ báo cáo, (trường hợp này số liệu được ghi vào chỉ tiêu này bằng số âm dưới hình thức ghi trong ngoặc đơn (...) trên sổ kế toán chi tiết TK 8211).</w:t>
      </w:r>
    </w:p>
    <w:p w:rsidR="00704297" w:rsidRDefault="00D52B08">
      <w:pPr>
        <w:spacing w:before="120"/>
        <w:rPr>
          <w:rFonts w:eastAsia="Times New Roman" w:cs="Times New Roman"/>
          <w:sz w:val="28"/>
          <w:szCs w:val="28"/>
        </w:rPr>
      </w:pPr>
      <w:r>
        <w:rPr>
          <w:b/>
          <w:i/>
        </w:rPr>
        <w:t>3.17. Chi phí thuế thu nhập doanh nghiệp hoãn lại (Mã số 52):</w:t>
      </w:r>
    </w:p>
    <w:p w:rsidR="00704297" w:rsidRDefault="00D52B08">
      <w:pPr>
        <w:spacing w:before="120"/>
        <w:rPr>
          <w:rFonts w:eastAsia="Times New Roman" w:cs="Times New Roman"/>
          <w:sz w:val="28"/>
          <w:szCs w:val="28"/>
        </w:rPr>
      </w:pPr>
      <w:r>
        <w:t xml:space="preserve">Chỉ tiêu này phản ánh chi phí thuế thu nhập doanh nghiệp hoãn lại hoặc thu nhập thuế thu nhập hoãn lại phát sinh trong năm báo cáo. Số liệu để ghi vào chỉ tiêu này được căn cứ vào tổng số phát sinh bên Có Tài khoản 8212 “Chi phí thuế thu nhập doanh nghiệp hoãn lại” đối ứng với bên Nợ TK 911 “Xác định kết quả kinh doanh” trên sổ kế toán chi tiết TK 8212, hoặc căn cứ vào số phát sinh bên Nợ TK 8212 đối ứng với bên Có TK 911 </w:t>
      </w:r>
      <w:r>
        <w:lastRenderedPageBreak/>
        <w:t>trong kỳ báo cáo, (trường hợp này số liệu được ghi vào chỉ tiêu này bằng số âm dưới hình thức ghi trong ngoặc đơn (...) trên sổ kế toán chi tiết TK 8212).</w:t>
      </w:r>
    </w:p>
    <w:p w:rsidR="00704297" w:rsidRDefault="00D52B08">
      <w:pPr>
        <w:spacing w:before="120"/>
        <w:rPr>
          <w:rFonts w:eastAsia="Times New Roman" w:cs="Times New Roman"/>
          <w:sz w:val="28"/>
          <w:szCs w:val="28"/>
        </w:rPr>
      </w:pPr>
      <w:r>
        <w:rPr>
          <w:b/>
          <w:i/>
        </w:rPr>
        <w:t>3.18. Lợi nhuận sau thuế thu nhập doanh nghiệp (Mã số 60):</w:t>
      </w:r>
    </w:p>
    <w:p w:rsidR="00704297" w:rsidRDefault="00D52B08">
      <w:pPr>
        <w:spacing w:before="120"/>
        <w:rPr>
          <w:rFonts w:eastAsia="Times New Roman" w:cs="Times New Roman"/>
          <w:sz w:val="28"/>
          <w:szCs w:val="28"/>
        </w:rPr>
      </w:pPr>
      <w:r>
        <w:t>Chỉ tiêu này phản ánh tổng số lợi nhuận thuần (hoặc lỗ) sau thuế từ các hoạt động của doanh nghiệp (sau khi trừ chi phí thuế thu nhập doanh nghiệp) phát sinh trong năm báo cáo. Mã số 60 = Mã số 50 – (Mã số 51+ Mã số 52).</w:t>
      </w:r>
    </w:p>
    <w:p w:rsidR="00704297" w:rsidRDefault="00D52B08">
      <w:pPr>
        <w:spacing w:before="120"/>
        <w:rPr>
          <w:rFonts w:eastAsia="Times New Roman" w:cs="Times New Roman"/>
          <w:sz w:val="28"/>
          <w:szCs w:val="28"/>
        </w:rPr>
      </w:pPr>
      <w:r>
        <w:rPr>
          <w:b/>
          <w:i/>
        </w:rPr>
        <w:t>3.19. Lãi cơ bản trên cổ phiếu (Mã số 70):</w:t>
      </w:r>
    </w:p>
    <w:p w:rsidR="00704297" w:rsidRDefault="00D52B08">
      <w:pPr>
        <w:spacing w:before="120"/>
        <w:rPr>
          <w:rFonts w:eastAsia="Times New Roman" w:cs="Times New Roman"/>
          <w:sz w:val="28"/>
          <w:szCs w:val="28"/>
        </w:rPr>
      </w:pPr>
      <w:r>
        <w:t>Chỉ tiêu này phản ánh lãi cơ bản trên cổ phiếu, chưa tính đến các công cụ được phát hành trong tương lai có khả năng pha loãng giá trị cổ phiếu. Chỉ tiêu này được trình bày trên Báo cáo tài chính của công ty cổ phần là doanh nghiệp độc lập. Đối với công ty mẹ là công ty cổ phần, chỉ tiêu này chỉ được trình bày trên Báo cáo tài chính hợp nhất, không trình bày trên Báo cáo tài chính riêng của công ty mẹ.</w:t>
      </w:r>
    </w:p>
    <w:p w:rsidR="00704297" w:rsidRDefault="00D52B08">
      <w:pPr>
        <w:spacing w:before="120"/>
        <w:rPr>
          <w:rFonts w:eastAsia="Times New Roman" w:cs="Times New Roman"/>
          <w:sz w:val="28"/>
          <w:szCs w:val="28"/>
        </w:rPr>
      </w:pPr>
      <w:r>
        <w:t>Trường hợp Quỹ khen thưởng, phúc lợi được trích từ lợi nhuận sau thuế, lãi cơ bản trên cổ phiếu được xác định theo công thức sau:</w:t>
      </w:r>
    </w:p>
    <w:tbl>
      <w:tblPr>
        <w:tblStyle w:val="ad"/>
        <w:tblW w:w="8522" w:type="dxa"/>
        <w:tblInd w:w="-108" w:type="dxa"/>
        <w:tblLayout w:type="fixed"/>
        <w:tblLook w:val="0000" w:firstRow="0" w:lastRow="0" w:firstColumn="0" w:lastColumn="0" w:noHBand="0" w:noVBand="0"/>
      </w:tblPr>
      <w:tblGrid>
        <w:gridCol w:w="1704"/>
        <w:gridCol w:w="564"/>
        <w:gridCol w:w="3420"/>
        <w:gridCol w:w="540"/>
        <w:gridCol w:w="2294"/>
      </w:tblGrid>
      <w:tr w:rsidR="00704297">
        <w:tc>
          <w:tcPr>
            <w:tcW w:w="1704" w:type="dxa"/>
            <w:vMerge w:val="restart"/>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Lãi cơ bản trên cổ phiếu</w:t>
            </w:r>
          </w:p>
        </w:tc>
        <w:tc>
          <w:tcPr>
            <w:tcW w:w="564" w:type="dxa"/>
            <w:vMerge w:val="restart"/>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w:t>
            </w:r>
          </w:p>
        </w:tc>
        <w:tc>
          <w:tcPr>
            <w:tcW w:w="3420" w:type="dxa"/>
            <w:tcBorders>
              <w:top w:val="nil"/>
              <w:left w:val="nil"/>
              <w:bottom w:val="single" w:sz="8" w:space="0" w:color="000000"/>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Lợi nhuận hoặc lỗ phân bổ cho cổ đông sở hữu cổ phiếu phổ thông</w:t>
            </w:r>
          </w:p>
        </w:tc>
        <w:tc>
          <w:tcPr>
            <w:tcW w:w="540" w:type="dxa"/>
            <w:tcBorders>
              <w:top w:val="nil"/>
              <w:left w:val="nil"/>
              <w:bottom w:val="single" w:sz="8" w:space="0" w:color="000000"/>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w:t>
            </w:r>
          </w:p>
        </w:tc>
        <w:tc>
          <w:tcPr>
            <w:tcW w:w="2294" w:type="dxa"/>
            <w:tcBorders>
              <w:top w:val="nil"/>
              <w:left w:val="nil"/>
              <w:bottom w:val="single" w:sz="8" w:space="0" w:color="000000"/>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Số trích quỹ khen thưởng, phúc lợi</w:t>
            </w:r>
          </w:p>
        </w:tc>
      </w:tr>
      <w:tr w:rsidR="00704297">
        <w:tc>
          <w:tcPr>
            <w:tcW w:w="1704" w:type="dxa"/>
            <w:vMerge/>
            <w:tcMar>
              <w:top w:w="0" w:type="dxa"/>
              <w:left w:w="108" w:type="dxa"/>
              <w:bottom w:w="0" w:type="dxa"/>
              <w:right w:w="108" w:type="dxa"/>
            </w:tcMar>
            <w:vAlign w:val="center"/>
          </w:tcPr>
          <w:p w:rsidR="00704297" w:rsidRDefault="00704297">
            <w:pPr>
              <w:widowControl w:val="0"/>
              <w:pBdr>
                <w:top w:val="nil"/>
                <w:left w:val="nil"/>
                <w:bottom w:val="nil"/>
                <w:right w:val="nil"/>
                <w:between w:val="nil"/>
              </w:pBdr>
              <w:spacing w:line="276" w:lineRule="auto"/>
              <w:rPr>
                <w:rFonts w:eastAsia="Times New Roman" w:cs="Times New Roman"/>
                <w:sz w:val="28"/>
                <w:szCs w:val="28"/>
              </w:rPr>
            </w:pPr>
          </w:p>
        </w:tc>
        <w:tc>
          <w:tcPr>
            <w:tcW w:w="564" w:type="dxa"/>
            <w:vMerge/>
            <w:tcMar>
              <w:top w:w="0" w:type="dxa"/>
              <w:left w:w="108" w:type="dxa"/>
              <w:bottom w:w="0" w:type="dxa"/>
              <w:right w:w="108" w:type="dxa"/>
            </w:tcMar>
            <w:vAlign w:val="center"/>
          </w:tcPr>
          <w:p w:rsidR="00704297" w:rsidRDefault="00704297">
            <w:pPr>
              <w:widowControl w:val="0"/>
              <w:pBdr>
                <w:top w:val="nil"/>
                <w:left w:val="nil"/>
                <w:bottom w:val="nil"/>
                <w:right w:val="nil"/>
                <w:between w:val="nil"/>
              </w:pBdr>
              <w:spacing w:line="276" w:lineRule="auto"/>
              <w:rPr>
                <w:rFonts w:eastAsia="Times New Roman" w:cs="Times New Roman"/>
                <w:sz w:val="28"/>
                <w:szCs w:val="28"/>
              </w:rPr>
            </w:pPr>
          </w:p>
        </w:tc>
        <w:tc>
          <w:tcPr>
            <w:tcW w:w="6254" w:type="dxa"/>
            <w:gridSpan w:val="3"/>
            <w:tcBorders>
              <w:top w:val="nil"/>
              <w:left w:val="nil"/>
              <w:bottom w:val="nil"/>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Số lượng bình quân gia quyền của cổ phiếu phổ thông đang lưu hành trong kỳ</w:t>
            </w:r>
          </w:p>
        </w:tc>
      </w:tr>
    </w:tbl>
    <w:p w:rsidR="00704297" w:rsidRDefault="00D52B08">
      <w:pPr>
        <w:spacing w:before="120"/>
        <w:rPr>
          <w:rFonts w:eastAsia="Times New Roman" w:cs="Times New Roman"/>
          <w:sz w:val="28"/>
          <w:szCs w:val="28"/>
        </w:rPr>
      </w:pPr>
      <w:r>
        <w:t>Việc xác định lợi nhuận hoặc lỗ phân bổ cho cổ đông sở hữu cổ phiếu phổ thông và số lượng bình quân gia quyền của cổ phiếu phổ thông đang lưu hành trong kỳ được thực hiện theo hướng dẫn của Thông tư số 21/2006/TT-BTC ngày 20/3/2006 của Bộ Tài chính và các văn bản sửa đổi, bổ sung thay thế.</w:t>
      </w:r>
    </w:p>
    <w:p w:rsidR="00704297" w:rsidRDefault="00D52B08">
      <w:pPr>
        <w:spacing w:before="120"/>
        <w:rPr>
          <w:rFonts w:eastAsia="Times New Roman" w:cs="Times New Roman"/>
        </w:rPr>
      </w:pPr>
      <w:r>
        <w:rPr>
          <w:b/>
          <w:i/>
        </w:rPr>
        <w:t>3.20. Lãi suy giảm trên cổ phiếu (Mã số 71)</w:t>
      </w:r>
    </w:p>
    <w:p w:rsidR="00704297" w:rsidRDefault="00D52B08">
      <w:pPr>
        <w:spacing w:before="120"/>
        <w:rPr>
          <w:rFonts w:eastAsia="Times New Roman" w:cs="Times New Roman"/>
          <w:sz w:val="28"/>
          <w:szCs w:val="28"/>
        </w:rPr>
      </w:pPr>
      <w:r>
        <w:t>3.20.1. Chỉ tiêu này phản ánh lãi suy giảm trên cổ phiếu, có tính đến sự tác động của các công cụ trong tương lai có thể được chuyển đổi thành cổ phiếu và pha loãng giá trị cổ phiếu.</w:t>
      </w:r>
    </w:p>
    <w:p w:rsidR="00704297" w:rsidRDefault="00D52B08">
      <w:pPr>
        <w:spacing w:before="120"/>
        <w:rPr>
          <w:rFonts w:eastAsia="Times New Roman" w:cs="Times New Roman"/>
          <w:sz w:val="28"/>
          <w:szCs w:val="28"/>
        </w:rPr>
      </w:pPr>
      <w:r>
        <w:t>Chỉ tiêu này được trình bày trên Báo cáo tài chính của công ty cổ phần là doanh nghiệp độc lập. Đối với công ty mẹ là công ty cổ phần, chỉ tiêu này chỉ được trình bày trên Báo cáo tài chính hợp nhất, không trình bày trên Báo cáo tài chính riêng của công ty mẹ.</w:t>
      </w:r>
    </w:p>
    <w:p w:rsidR="00704297" w:rsidRDefault="00D52B08">
      <w:pPr>
        <w:spacing w:before="120"/>
        <w:rPr>
          <w:rFonts w:eastAsia="Times New Roman" w:cs="Times New Roman"/>
          <w:sz w:val="28"/>
          <w:szCs w:val="28"/>
        </w:rPr>
      </w:pPr>
      <w:r>
        <w:t>3.20.2. Lãi suy giảm trên cổ phiếu được xác định như sau</w:t>
      </w:r>
    </w:p>
    <w:tbl>
      <w:tblPr>
        <w:tblStyle w:val="ae"/>
        <w:tblW w:w="8522" w:type="dxa"/>
        <w:tblInd w:w="-108" w:type="dxa"/>
        <w:tblLayout w:type="fixed"/>
        <w:tblLook w:val="0000" w:firstRow="0" w:lastRow="0" w:firstColumn="0" w:lastColumn="0" w:noHBand="0" w:noVBand="0"/>
      </w:tblPr>
      <w:tblGrid>
        <w:gridCol w:w="1704"/>
        <w:gridCol w:w="564"/>
        <w:gridCol w:w="3420"/>
        <w:gridCol w:w="540"/>
        <w:gridCol w:w="2294"/>
      </w:tblGrid>
      <w:tr w:rsidR="00704297">
        <w:tc>
          <w:tcPr>
            <w:tcW w:w="1704" w:type="dxa"/>
            <w:vMerge w:val="restart"/>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lastRenderedPageBreak/>
              <w:t>Lãi suy giảm trên cổ phiếu</w:t>
            </w:r>
          </w:p>
        </w:tc>
        <w:tc>
          <w:tcPr>
            <w:tcW w:w="564" w:type="dxa"/>
            <w:vMerge w:val="restart"/>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w:t>
            </w:r>
          </w:p>
        </w:tc>
        <w:tc>
          <w:tcPr>
            <w:tcW w:w="3420" w:type="dxa"/>
            <w:tcBorders>
              <w:top w:val="nil"/>
              <w:left w:val="nil"/>
              <w:bottom w:val="single" w:sz="8" w:space="0" w:color="000000"/>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Lợi nhuận hoặc lỗ phân bổ cho cổ đông sở hữu cổ phiếu phổ thông</w:t>
            </w:r>
          </w:p>
        </w:tc>
        <w:tc>
          <w:tcPr>
            <w:tcW w:w="540" w:type="dxa"/>
            <w:tcBorders>
              <w:top w:val="nil"/>
              <w:left w:val="nil"/>
              <w:bottom w:val="single" w:sz="8" w:space="0" w:color="000000"/>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w:t>
            </w:r>
          </w:p>
        </w:tc>
        <w:tc>
          <w:tcPr>
            <w:tcW w:w="2294" w:type="dxa"/>
            <w:tcBorders>
              <w:top w:val="nil"/>
              <w:left w:val="nil"/>
              <w:bottom w:val="single" w:sz="8" w:space="0" w:color="000000"/>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Số trích quỹ khen thưởng, phúc lợi</w:t>
            </w:r>
          </w:p>
        </w:tc>
      </w:tr>
      <w:tr w:rsidR="00704297">
        <w:tc>
          <w:tcPr>
            <w:tcW w:w="1704" w:type="dxa"/>
            <w:vMerge/>
            <w:tcMar>
              <w:top w:w="0" w:type="dxa"/>
              <w:left w:w="108" w:type="dxa"/>
              <w:bottom w:w="0" w:type="dxa"/>
              <w:right w:w="108" w:type="dxa"/>
            </w:tcMar>
            <w:vAlign w:val="center"/>
          </w:tcPr>
          <w:p w:rsidR="00704297" w:rsidRDefault="00704297">
            <w:pPr>
              <w:widowControl w:val="0"/>
              <w:pBdr>
                <w:top w:val="nil"/>
                <w:left w:val="nil"/>
                <w:bottom w:val="nil"/>
                <w:right w:val="nil"/>
                <w:between w:val="nil"/>
              </w:pBdr>
              <w:spacing w:line="276" w:lineRule="auto"/>
              <w:rPr>
                <w:rFonts w:eastAsia="Times New Roman" w:cs="Times New Roman"/>
                <w:sz w:val="28"/>
                <w:szCs w:val="28"/>
              </w:rPr>
            </w:pPr>
          </w:p>
        </w:tc>
        <w:tc>
          <w:tcPr>
            <w:tcW w:w="564" w:type="dxa"/>
            <w:vMerge/>
            <w:tcMar>
              <w:top w:w="0" w:type="dxa"/>
              <w:left w:w="108" w:type="dxa"/>
              <w:bottom w:w="0" w:type="dxa"/>
              <w:right w:w="108" w:type="dxa"/>
            </w:tcMar>
            <w:vAlign w:val="center"/>
          </w:tcPr>
          <w:p w:rsidR="00704297" w:rsidRDefault="00704297">
            <w:pPr>
              <w:widowControl w:val="0"/>
              <w:pBdr>
                <w:top w:val="nil"/>
                <w:left w:val="nil"/>
                <w:bottom w:val="nil"/>
                <w:right w:val="nil"/>
                <w:between w:val="nil"/>
              </w:pBdr>
              <w:spacing w:line="276" w:lineRule="auto"/>
              <w:rPr>
                <w:rFonts w:eastAsia="Times New Roman" w:cs="Times New Roman"/>
                <w:sz w:val="28"/>
                <w:szCs w:val="28"/>
              </w:rPr>
            </w:pPr>
          </w:p>
        </w:tc>
        <w:tc>
          <w:tcPr>
            <w:tcW w:w="3420" w:type="dxa"/>
            <w:tcBorders>
              <w:top w:val="nil"/>
              <w:left w:val="nil"/>
              <w:bottom w:val="single" w:sz="8" w:space="0" w:color="000000"/>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Số bình quân gia quyền của cổ phiếu phổ thông đang lưu hành trong kỳ</w:t>
            </w:r>
          </w:p>
        </w:tc>
        <w:tc>
          <w:tcPr>
            <w:tcW w:w="540" w:type="dxa"/>
            <w:tcBorders>
              <w:top w:val="nil"/>
              <w:left w:val="nil"/>
              <w:bottom w:val="single" w:sz="8" w:space="0" w:color="000000"/>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w:t>
            </w:r>
          </w:p>
        </w:tc>
        <w:tc>
          <w:tcPr>
            <w:tcW w:w="2294" w:type="dxa"/>
            <w:tcBorders>
              <w:top w:val="nil"/>
              <w:left w:val="nil"/>
              <w:bottom w:val="single" w:sz="8" w:space="0" w:color="000000"/>
              <w:right w:val="nil"/>
            </w:tcBorders>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Số lượng cổ phiếu phổ thông dự kiến được phát hành thêm</w:t>
            </w:r>
          </w:p>
        </w:tc>
      </w:tr>
    </w:tbl>
    <w:p w:rsidR="00704297" w:rsidRDefault="00D52B08">
      <w:pPr>
        <w:spacing w:before="120"/>
        <w:rPr>
          <w:rFonts w:eastAsia="Times New Roman" w:cs="Times New Roman"/>
          <w:sz w:val="28"/>
          <w:szCs w:val="28"/>
        </w:rPr>
      </w:pPr>
      <w:r>
        <w:t>3.20.3. Xác định lợi nhuận (hoặc lỗ) phân bổ cho cổ đông sở hữu cổ phiếu phổ thông để tính lãi suy giảm trên cổ phiếu</w:t>
      </w:r>
    </w:p>
    <w:tbl>
      <w:tblPr>
        <w:tblStyle w:val="af"/>
        <w:tblW w:w="8522" w:type="dxa"/>
        <w:tblInd w:w="-108" w:type="dxa"/>
        <w:tblLayout w:type="fixed"/>
        <w:tblLook w:val="0000" w:firstRow="0" w:lastRow="0" w:firstColumn="0" w:lastColumn="0" w:noHBand="0" w:noVBand="0"/>
      </w:tblPr>
      <w:tblGrid>
        <w:gridCol w:w="1908"/>
        <w:gridCol w:w="526"/>
        <w:gridCol w:w="1634"/>
        <w:gridCol w:w="540"/>
        <w:gridCol w:w="1800"/>
        <w:gridCol w:w="540"/>
        <w:gridCol w:w="1574"/>
      </w:tblGrid>
      <w:tr w:rsidR="00704297">
        <w:tc>
          <w:tcPr>
            <w:tcW w:w="1908"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Lợi nhuận hoặc lỗ phân bổ cho cổ phiếu phổ thông</w:t>
            </w:r>
          </w:p>
        </w:tc>
        <w:tc>
          <w:tcPr>
            <w:tcW w:w="526"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w:t>
            </w:r>
          </w:p>
        </w:tc>
        <w:tc>
          <w:tcPr>
            <w:tcW w:w="1634"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Lợi nhuận hoặc lỗ sau thuế TNDN</w:t>
            </w:r>
          </w:p>
        </w:tc>
        <w:tc>
          <w:tcPr>
            <w:tcW w:w="540"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w:t>
            </w:r>
          </w:p>
        </w:tc>
        <w:tc>
          <w:tcPr>
            <w:tcW w:w="1800"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Các khoản điều chỉnh giảm</w:t>
            </w:r>
          </w:p>
        </w:tc>
        <w:tc>
          <w:tcPr>
            <w:tcW w:w="540"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w:t>
            </w:r>
          </w:p>
        </w:tc>
        <w:tc>
          <w:tcPr>
            <w:tcW w:w="1574"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Các khoản điều chỉnh tăng</w:t>
            </w:r>
          </w:p>
        </w:tc>
      </w:tr>
    </w:tbl>
    <w:p w:rsidR="00704297" w:rsidRDefault="00D52B08">
      <w:pPr>
        <w:spacing w:before="120"/>
        <w:rPr>
          <w:rFonts w:eastAsia="Times New Roman" w:cs="Times New Roman"/>
          <w:sz w:val="28"/>
          <w:szCs w:val="28"/>
        </w:rPr>
      </w:pPr>
      <w:r>
        <w:t>Trường hợp công ty trình bày lãi cơ bản trên cổ phiếu trên Báo cáo tài chính hợp nhất thì lợi nhuận hoặc lỗ sau thuế thu nhập doanh nghiệp trong kỳ là lợi nhuận hoặc lỗ sau thuế thu nhập doanh nghiệp được tính trên cơ sở thông tin hợp nhất. Trường hợp công ty trình bày trên Báo cáo tài chính riêng thì lợi nhuận hoặc lỗ sau thuế thu nhập doanh nghiệp trong kỳ là lợi nhuận hoặc lỗ sau thuế của riêng công ty.</w:t>
      </w:r>
    </w:p>
    <w:p w:rsidR="00704297" w:rsidRDefault="00D52B08">
      <w:pPr>
        <w:spacing w:before="120"/>
        <w:rPr>
          <w:rFonts w:eastAsia="Times New Roman" w:cs="Times New Roman"/>
          <w:sz w:val="28"/>
          <w:szCs w:val="28"/>
        </w:rPr>
      </w:pPr>
      <w:r>
        <w:t>a. Các khoản điều chỉnh giảm lợi nhuận hoặc lỗ sau thuế thu nhập doanh nghiệp để tính lợi nhuận hoặc lỗ phân bổ cho cổ phiếu phổ thông khi xác định lãi suy giảm trên cổ phiếu</w:t>
      </w:r>
    </w:p>
    <w:p w:rsidR="00704297" w:rsidRDefault="00D52B08">
      <w:pPr>
        <w:spacing w:before="120"/>
        <w:rPr>
          <w:rFonts w:eastAsia="Times New Roman" w:cs="Times New Roman"/>
          <w:sz w:val="28"/>
          <w:szCs w:val="28"/>
        </w:rPr>
      </w:pPr>
      <w:r>
        <w:t>a1. Cổ tức của cổ phiếu ưu đãi: Cổ tức của cổ phiếu ưu đãi bao gồm: Cổ tức của cổ phiếu ưu đãi không lũy kế được thông báo trong kỳ báo cáo và cổ tức của cổ phiếu ưu đãi luỹ kế phát sinh trong kỳ báo cáo. Cổ tức của cổ phiếu ưu đãi được tính như sau:</w:t>
      </w:r>
    </w:p>
    <w:tbl>
      <w:tblPr>
        <w:tblStyle w:val="af0"/>
        <w:tblW w:w="7421" w:type="dxa"/>
        <w:tblInd w:w="-108" w:type="dxa"/>
        <w:tblLayout w:type="fixed"/>
        <w:tblLook w:val="0000" w:firstRow="0" w:lastRow="0" w:firstColumn="0" w:lastColumn="0" w:noHBand="0" w:noVBand="0"/>
      </w:tblPr>
      <w:tblGrid>
        <w:gridCol w:w="2197"/>
        <w:gridCol w:w="661"/>
        <w:gridCol w:w="2075"/>
        <w:gridCol w:w="537"/>
        <w:gridCol w:w="1951"/>
      </w:tblGrid>
      <w:tr w:rsidR="00704297">
        <w:tc>
          <w:tcPr>
            <w:tcW w:w="2197"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Cổ tức của cổ phiếu ưu đãi</w:t>
            </w:r>
          </w:p>
        </w:tc>
        <w:tc>
          <w:tcPr>
            <w:tcW w:w="661"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w:t>
            </w:r>
          </w:p>
        </w:tc>
        <w:tc>
          <w:tcPr>
            <w:tcW w:w="2075"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Tỷ lệ cổ tức của cổ phiếu ưu đãi</w:t>
            </w:r>
          </w:p>
        </w:tc>
        <w:tc>
          <w:tcPr>
            <w:tcW w:w="537"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x</w:t>
            </w:r>
          </w:p>
        </w:tc>
        <w:tc>
          <w:tcPr>
            <w:tcW w:w="1951" w:type="dxa"/>
            <w:tcMar>
              <w:top w:w="0" w:type="dxa"/>
              <w:left w:w="108" w:type="dxa"/>
              <w:bottom w:w="0" w:type="dxa"/>
              <w:right w:w="108" w:type="dxa"/>
            </w:tcMar>
            <w:vAlign w:val="center"/>
          </w:tcPr>
          <w:p w:rsidR="00704297" w:rsidRDefault="00D52B08">
            <w:pPr>
              <w:spacing w:before="120"/>
              <w:jc w:val="center"/>
              <w:rPr>
                <w:rFonts w:eastAsia="Times New Roman" w:cs="Times New Roman"/>
                <w:sz w:val="28"/>
                <w:szCs w:val="28"/>
              </w:rPr>
            </w:pPr>
            <w:r>
              <w:t>Mệnh giá cổ phiếu ưu đãi</w:t>
            </w:r>
          </w:p>
        </w:tc>
      </w:tr>
    </w:tbl>
    <w:p w:rsidR="00704297" w:rsidRDefault="00D52B08">
      <w:pPr>
        <w:spacing w:before="120"/>
        <w:rPr>
          <w:rFonts w:eastAsia="Times New Roman" w:cs="Times New Roman"/>
          <w:sz w:val="28"/>
          <w:szCs w:val="28"/>
        </w:rPr>
      </w:pPr>
      <w:r>
        <w:t>- Khoản chênh lệch lớn hơn giữa giá trị hợp lý của khoản thanh toán cho người sở hữu với giá trị ghi sổ của cổ phiếu ưu đãi khi công ty cổ phần mua lại cổ phiếu ưu đãi của người sở hữu.</w:t>
      </w:r>
    </w:p>
    <w:p w:rsidR="00704297" w:rsidRDefault="00D52B08">
      <w:pPr>
        <w:spacing w:before="120"/>
        <w:rPr>
          <w:rFonts w:eastAsia="Times New Roman" w:cs="Times New Roman"/>
          <w:sz w:val="28"/>
          <w:szCs w:val="28"/>
        </w:rPr>
      </w:pPr>
      <w:r>
        <w:t>- Khoản chênh lệch lớn hơn giữa giá trị hợp lý của cổ phiếu phổ thông hoặc các khoản thanh toán khác thực hiện theo điều kiện chuyển đổi có lợi tại thời điểm thanh toán với giá trị hợp lý của cổ phiếu phổ thông được phát hành theo điều kiện chuyển đổi gốc.</w:t>
      </w:r>
    </w:p>
    <w:p w:rsidR="00704297" w:rsidRDefault="00D52B08">
      <w:pPr>
        <w:spacing w:before="120"/>
        <w:rPr>
          <w:rFonts w:eastAsia="Times New Roman" w:cs="Times New Roman"/>
          <w:sz w:val="28"/>
          <w:szCs w:val="28"/>
        </w:rPr>
      </w:pPr>
      <w:r>
        <w:lastRenderedPageBreak/>
        <w:t>- Các khoản cổ tức hoặc các khoản khác liên quan tới cổ phiếu phổ thông tiềm năng có tác động suy giảm;</w:t>
      </w:r>
    </w:p>
    <w:p w:rsidR="00704297" w:rsidRDefault="00D52B08">
      <w:pPr>
        <w:spacing w:before="120"/>
        <w:rPr>
          <w:rFonts w:eastAsia="Times New Roman" w:cs="Times New Roman"/>
          <w:sz w:val="28"/>
          <w:szCs w:val="28"/>
        </w:rPr>
      </w:pPr>
      <w:r>
        <w:t>- Các khoản lãi được ghi nhận trong kỳ liên quan tới cổ phiếu phổ thông tiềm năng có tác động suy giảm; và</w:t>
      </w:r>
    </w:p>
    <w:p w:rsidR="00704297" w:rsidRDefault="00D52B08">
      <w:pPr>
        <w:spacing w:before="120"/>
        <w:rPr>
          <w:rFonts w:eastAsia="Times New Roman" w:cs="Times New Roman"/>
          <w:sz w:val="28"/>
          <w:szCs w:val="28"/>
        </w:rPr>
      </w:pPr>
      <w:r>
        <w:t>- Các yếu tố khác làm giảm lợi nhuận sau thuế nếu chuyển đổi cổ phiếu phổ thông tiềm năng có tác động suy giảm thành cổ phiếu phổ thông.Ví dụ, các khoản chi phí để chuyển đổi trái phiếu chuyển đổi thành cổ phiếu phổ thông làm giảm lợi nhuận sau thuế thu nhập doanh nghiệp trong kỳ.</w:t>
      </w:r>
    </w:p>
    <w:p w:rsidR="00704297" w:rsidRDefault="00D52B08">
      <w:pPr>
        <w:spacing w:before="120"/>
        <w:rPr>
          <w:rFonts w:eastAsia="Times New Roman" w:cs="Times New Roman"/>
          <w:sz w:val="28"/>
          <w:szCs w:val="28"/>
        </w:rPr>
      </w:pPr>
      <w:r>
        <w:t>b. Xác định các khoản điều chỉnh tăng lợi nhuận hoặc lỗ sau thuế thu nhập doanh nghiệp:</w:t>
      </w:r>
    </w:p>
    <w:p w:rsidR="00704297" w:rsidRDefault="00D52B08">
      <w:pPr>
        <w:spacing w:before="120"/>
        <w:rPr>
          <w:rFonts w:eastAsia="Times New Roman" w:cs="Times New Roman"/>
          <w:sz w:val="28"/>
          <w:szCs w:val="28"/>
        </w:rPr>
      </w:pPr>
      <w:r>
        <w:t>- Khoản chênh lệch lớn hơn giữa giá trị hợp lý của khoản thanh toán cho người sở hữu với giá trị ghi sổ của cổ phiếu ưu đãi khi công ty cổ phần mua lại cổ phiếu ưu đãi của người sở hữu.</w:t>
      </w:r>
    </w:p>
    <w:p w:rsidR="00704297" w:rsidRDefault="00D52B08">
      <w:pPr>
        <w:spacing w:before="120"/>
        <w:rPr>
          <w:rFonts w:eastAsia="Times New Roman" w:cs="Times New Roman"/>
          <w:sz w:val="28"/>
          <w:szCs w:val="28"/>
        </w:rPr>
      </w:pPr>
      <w:r>
        <w:t>- Các yếu tố làm tăng lợi nhuận sau thuế nếu chuyển đổi cổ phiếu phổ thông tiềm năng có tác động suy giảm thành cổ phiếu phổ thông.Ví dụ, khi chuyển đổi trái phiếu chuyển đổi thành cổ phiếu phổ thông thì doanh nghiệp sẽ được giảm chi phí lãi vay liên quan tới trái phiếu chuyển đổi và việc làm tăng lợi nhuận sau thuế thu nhập doanh nghiệp trong kỳ.</w:t>
      </w:r>
    </w:p>
    <w:p w:rsidR="00704297" w:rsidRDefault="00D52B08">
      <w:pPr>
        <w:spacing w:before="120"/>
        <w:rPr>
          <w:rFonts w:eastAsia="Times New Roman" w:cs="Times New Roman"/>
          <w:sz w:val="28"/>
          <w:szCs w:val="28"/>
        </w:rPr>
      </w:pPr>
      <w:r>
        <w:t>3.20.4. Số lượng cổ phiếu để tính lãi suy giảm trên cổ phiếu</w:t>
      </w:r>
    </w:p>
    <w:p w:rsidR="00704297" w:rsidRDefault="00D52B08">
      <w:pPr>
        <w:spacing w:before="120"/>
        <w:rPr>
          <w:rFonts w:eastAsia="Times New Roman" w:cs="Times New Roman"/>
          <w:sz w:val="28"/>
          <w:szCs w:val="28"/>
        </w:rPr>
      </w:pPr>
      <w:r>
        <w:t>Số lượng cổ phiếu để tính lãi suy giảm trên cổ phiếu được xác định là số bình quân gia quyền của cổ phiếu phổ thông lưu hành trong kỳ cộng (+) với số bình quân gia quyền của cổ phiếu phổ thông sẽ được phát hành thêm trong trường hợp tất cả các cổ phiếu phổ thông tiềm năng có tác động suy giảm đều được chuyển đổi thành cổ phiếu phổ thông.</w:t>
      </w:r>
    </w:p>
    <w:p w:rsidR="00704297" w:rsidRDefault="00D52B08">
      <w:pPr>
        <w:spacing w:before="120"/>
        <w:rPr>
          <w:rFonts w:eastAsia="Times New Roman" w:cs="Times New Roman"/>
          <w:sz w:val="28"/>
          <w:szCs w:val="28"/>
        </w:rPr>
      </w:pPr>
      <w:r>
        <w:t>a. Việc xác định số lượng bình quân gia quyền của cổ phiếu phổ thông đang lưu hành trong kỳ được thực hiện theo hướng dẫn của Thông tư số 21/2006/TT-BTC ngày 20/3/2006 của Bộ Tài chính và các văn bản sửa đổi, bổ sung, thay thế.</w:t>
      </w:r>
    </w:p>
    <w:p w:rsidR="00704297" w:rsidRDefault="00D52B08">
      <w:pPr>
        <w:spacing w:before="120"/>
        <w:rPr>
          <w:rFonts w:eastAsia="Times New Roman" w:cs="Times New Roman"/>
          <w:sz w:val="28"/>
          <w:szCs w:val="28"/>
        </w:rPr>
      </w:pPr>
      <w:r>
        <w:t>b. Xác định số lượng bình quân gia quyền của cổ phiếu phổ thông sẽ được phát hành thêm trong kỳ</w:t>
      </w:r>
    </w:p>
    <w:p w:rsidR="00704297" w:rsidRDefault="00D52B08">
      <w:pPr>
        <w:spacing w:before="120"/>
        <w:rPr>
          <w:rFonts w:eastAsia="Times New Roman" w:cs="Times New Roman"/>
          <w:sz w:val="28"/>
          <w:szCs w:val="28"/>
        </w:rPr>
      </w:pPr>
      <w:r>
        <w:t>Cổ phiếu phổ thông sẽ được phát hành thêm trong kỳ được coi là cổ phiếu phổ thông tiềm năng có tác động làm suy giảm lãi trên cổ phiếu; gồm:</w:t>
      </w:r>
    </w:p>
    <w:p w:rsidR="00704297" w:rsidRDefault="00D52B08">
      <w:pPr>
        <w:rPr>
          <w:rFonts w:eastAsia="Times New Roman" w:cs="Times New Roman"/>
          <w:szCs w:val="26"/>
        </w:rPr>
      </w:pPr>
      <w:r>
        <w:t>- Quyền chọn mua chứng quyền và các công cụ tương đương;</w:t>
      </w:r>
    </w:p>
    <w:p w:rsidR="00704297" w:rsidRDefault="00D52B08">
      <w:pPr>
        <w:spacing w:before="120"/>
        <w:rPr>
          <w:rFonts w:eastAsia="Times New Roman" w:cs="Times New Roman"/>
          <w:sz w:val="28"/>
          <w:szCs w:val="28"/>
        </w:rPr>
      </w:pPr>
      <w:r>
        <w:t>- Công cụ tài chính có thể chuyển đổi;</w:t>
      </w:r>
    </w:p>
    <w:p w:rsidR="00704297" w:rsidRDefault="00D52B08">
      <w:pPr>
        <w:spacing w:before="120"/>
        <w:rPr>
          <w:rFonts w:eastAsia="Times New Roman" w:cs="Times New Roman"/>
          <w:sz w:val="28"/>
          <w:szCs w:val="28"/>
        </w:rPr>
      </w:pPr>
      <w:r>
        <w:lastRenderedPageBreak/>
        <w:t>- Cổ phiếu phổ thông phát hành có điều kiện;</w:t>
      </w:r>
    </w:p>
    <w:p w:rsidR="00704297" w:rsidRDefault="00D52B08">
      <w:pPr>
        <w:spacing w:before="120"/>
        <w:rPr>
          <w:rFonts w:eastAsia="Times New Roman" w:cs="Times New Roman"/>
          <w:sz w:val="28"/>
          <w:szCs w:val="28"/>
        </w:rPr>
      </w:pPr>
      <w:r>
        <w:t>- Hợp đồng được thanh toán bằng cổ phiếu phổ thông hoặc bằng tiền;</w:t>
      </w:r>
    </w:p>
    <w:p w:rsidR="00704297" w:rsidRDefault="00D52B08">
      <w:pPr>
        <w:spacing w:before="120"/>
        <w:rPr>
          <w:rFonts w:eastAsia="Times New Roman" w:cs="Times New Roman"/>
          <w:sz w:val="28"/>
          <w:szCs w:val="28"/>
        </w:rPr>
      </w:pPr>
      <w:r>
        <w:t>- Các quyền chọn đã được mua;</w:t>
      </w:r>
    </w:p>
    <w:p w:rsidR="00704297" w:rsidRDefault="00D52B08">
      <w:pPr>
        <w:spacing w:before="120"/>
        <w:rPr>
          <w:rFonts w:eastAsia="Times New Roman" w:cs="Times New Roman"/>
          <w:sz w:val="28"/>
          <w:szCs w:val="28"/>
        </w:rPr>
      </w:pPr>
      <w:r>
        <w:t>- Quyền chọn bán đã phát hành.</w:t>
      </w:r>
    </w:p>
    <w:p w:rsidR="00704297" w:rsidRDefault="00D52B08">
      <w:pPr>
        <w:spacing w:before="120"/>
        <w:rPr>
          <w:rFonts w:eastAsia="Times New Roman" w:cs="Times New Roman"/>
          <w:sz w:val="28"/>
          <w:szCs w:val="28"/>
        </w:rPr>
      </w:pPr>
      <w:r>
        <w:t>Việc xác định số lượng cổ phiếu phổ thông sẽ được phát hành thêm trong kỳ được thực hiện theo quy định của Chuẩn mực kế toán “Lãi trên cổ phiếu”.</w:t>
      </w:r>
      <w:bookmarkStart w:id="309" w:name="3sv78d1" w:colFirst="0" w:colLast="0"/>
      <w:bookmarkEnd w:id="309"/>
    </w:p>
    <w:p w:rsidR="00704297" w:rsidRDefault="00D52B08" w:rsidP="00571FF9">
      <w:pPr>
        <w:pStyle w:val="Heading2"/>
      </w:pPr>
      <w:bookmarkStart w:id="310" w:name="_Toc140907655"/>
      <w:r>
        <w:t>Điều 114. Hướng dẫn lập và trình bày Báo cáo lưu chuyển tiền tệ (Mẫu số B03 – DN)</w:t>
      </w:r>
      <w:bookmarkEnd w:id="310"/>
    </w:p>
    <w:p w:rsidR="00704297" w:rsidRDefault="00D52B08">
      <w:pPr>
        <w:spacing w:before="120"/>
        <w:rPr>
          <w:rFonts w:eastAsia="Times New Roman" w:cs="Times New Roman"/>
          <w:sz w:val="28"/>
          <w:szCs w:val="28"/>
        </w:rPr>
      </w:pPr>
      <w:r>
        <w:rPr>
          <w:b/>
        </w:rPr>
        <w:t>1. Nguyên tắc lập và trình bày Báo cáo lưu chuyển tiền tệ</w:t>
      </w:r>
    </w:p>
    <w:p w:rsidR="00704297" w:rsidRDefault="00D52B08">
      <w:pPr>
        <w:spacing w:before="120"/>
        <w:rPr>
          <w:rFonts w:eastAsia="Times New Roman" w:cs="Times New Roman"/>
          <w:sz w:val="28"/>
          <w:szCs w:val="28"/>
        </w:rPr>
      </w:pPr>
      <w:r>
        <w:t>1.1. Việc lập và trình bày báo cáo lưu chuyển tiền tệ hàng năm và các kỳ kế toán giữa niên độ phải tuân thủ các quy định của Chuẩn mực kế toán “Báo cáo lưu chuyển tiền tệ” và Chuẩn mực kế toán “Báo cáo tài chính giữa niên độ”. Phương pháp lập Báo cáo lưu chuyển tiền tệ được hướng dẫn cho các giao dịch phổ biến nhất, doanh nghiệp căn cứ bản chất từng giao dịch để trình bày các luồng tiền một cách phù hợp nếu chưa có hướng dẫn cụ thể trong Thông tư này. Các chỉ tiêu không có số liệu thì không phải trình bày, doanh nghiệp được đánh lại số thứ tự nhưng không được thay đổi mã số của các chỉ tiêu.</w:t>
      </w:r>
    </w:p>
    <w:p w:rsidR="00704297" w:rsidRDefault="00D52B08">
      <w:pPr>
        <w:spacing w:before="120"/>
        <w:rPr>
          <w:rFonts w:eastAsia="Times New Roman" w:cs="Times New Roman"/>
          <w:sz w:val="28"/>
          <w:szCs w:val="28"/>
        </w:rPr>
      </w:pPr>
      <w:r>
        <w:t>1.2. Các khoản đầu tư ngắn hạn được coi là tương đương tiền trình bày trên báo cáo lưu chuyển tiền tệ chỉ bao gồm các khoản đầu tư ngắn hạn có thời hạn thu hồi hoặc đáo hạn không quá 3 tháng có khả năng chuyển đổi dễ dàng thành một lượng tiền xác định và không có rủi ro trong chuyển đổi thành tiền kể từ ngày mua khoản đầu tư đó tại thời điểm báo cáo. Ví dụ kỳ phiếu ngân hàng, tín phiếu kho bạc, chứng chỉ tiền gửi… có thời hạn thu hồi hoặc đáo hạn không quá 3 tháng kể từ ngày mua.</w:t>
      </w:r>
    </w:p>
    <w:p w:rsidR="00704297" w:rsidRDefault="00D52B08">
      <w:pPr>
        <w:spacing w:before="120"/>
        <w:rPr>
          <w:rFonts w:eastAsia="Times New Roman" w:cs="Times New Roman"/>
          <w:sz w:val="28"/>
          <w:szCs w:val="28"/>
        </w:rPr>
      </w:pPr>
      <w:r>
        <w:t>1.3. Doanh nghiệp phải trình bày các luồng tiền trên Báo cáo lưu chuyển tiền tệ theo ba loại hoạt động: Hoạt động kinh doanh, hoạt động đầu tư và hoạt động tài chính theo quy định của chuẩn mực "Báo cáo lưu chuyển tiền tệ":</w:t>
      </w:r>
    </w:p>
    <w:p w:rsidR="00704297" w:rsidRDefault="00D52B08">
      <w:pPr>
        <w:spacing w:before="120"/>
        <w:rPr>
          <w:rFonts w:eastAsia="Times New Roman" w:cs="Times New Roman"/>
          <w:sz w:val="28"/>
          <w:szCs w:val="28"/>
        </w:rPr>
      </w:pPr>
      <w:r>
        <w:t>- Luồng tiền từ hoạt động kinh doanh là luồng tiền phát sinh từ các hoạt động tạo ra doanh thu chủ yếu của doanh nghiệp và các hoạt động khác không phải là các hoạt động đầu tư hay hoạt động tài chính;</w:t>
      </w:r>
    </w:p>
    <w:p w:rsidR="00704297" w:rsidRDefault="00D52B08">
      <w:pPr>
        <w:spacing w:before="120"/>
        <w:rPr>
          <w:rFonts w:eastAsia="Times New Roman" w:cs="Times New Roman"/>
          <w:sz w:val="28"/>
          <w:szCs w:val="28"/>
        </w:rPr>
      </w:pPr>
      <w:r>
        <w:t>- Luồng tiền từ hoạt động đầu tư là luồng tiền phát sinh từ các hoạt động mua sắm, xây dựng, thanh lý, nhượng bán các tài sản dài hạn và các khoản đầu tư khác không được phân loại là các khoản tương đương tiền;</w:t>
      </w:r>
    </w:p>
    <w:p w:rsidR="00704297" w:rsidRDefault="00D52B08">
      <w:pPr>
        <w:spacing w:before="120"/>
        <w:rPr>
          <w:rFonts w:eastAsia="Times New Roman" w:cs="Times New Roman"/>
        </w:rPr>
      </w:pPr>
      <w:r>
        <w:lastRenderedPageBreak/>
        <w:t>- Luồng tiền từ hoạt động tài chính là luồng tiền phát sinh từ các hoạt động tạo ra các thay đổi về quy mô và kết cấu của vốn chủ sở hữu và vốn vay của doanh nghiệp.</w:t>
      </w:r>
    </w:p>
    <w:p w:rsidR="00704297" w:rsidRDefault="00D52B08">
      <w:pPr>
        <w:spacing w:before="120"/>
        <w:rPr>
          <w:rFonts w:eastAsia="Times New Roman" w:cs="Times New Roman"/>
          <w:sz w:val="28"/>
          <w:szCs w:val="28"/>
        </w:rPr>
      </w:pPr>
      <w:r>
        <w:t>1.4. Doanh nghiệp được trình bày luồng tiền từ các hoạt động kinh doanh, hoạt động đầu tư và hoạt động tài chính theo cách thức phù hợp nhất với đặc điểm kinh doanh của doanh nghiệp.</w:t>
      </w:r>
    </w:p>
    <w:p w:rsidR="00704297" w:rsidRDefault="00D52B08">
      <w:pPr>
        <w:spacing w:before="120"/>
        <w:rPr>
          <w:rFonts w:eastAsia="Times New Roman" w:cs="Times New Roman"/>
          <w:sz w:val="28"/>
          <w:szCs w:val="28"/>
        </w:rPr>
      </w:pPr>
      <w:r>
        <w:t>1.5. Các luồng tiền phát sinh từ các hoạt động kinh doanh, hoạt động đầu tư và hoạt động tài chính sau đây được báo cáo trên cơ sở thuần:</w:t>
      </w:r>
    </w:p>
    <w:p w:rsidR="00704297" w:rsidRDefault="00D52B08">
      <w:pPr>
        <w:spacing w:before="120"/>
        <w:rPr>
          <w:rFonts w:eastAsia="Times New Roman" w:cs="Times New Roman"/>
          <w:sz w:val="28"/>
          <w:szCs w:val="28"/>
        </w:rPr>
      </w:pPr>
      <w:r>
        <w:t>- Thu tiền và chi trả tiền hộ khách hàng như tiền thuê thu hộ, chi hộ và trả lại cho chủ sở hữu tài sản;</w:t>
      </w:r>
    </w:p>
    <w:p w:rsidR="00704297" w:rsidRDefault="00D52B08">
      <w:pPr>
        <w:spacing w:before="120"/>
        <w:rPr>
          <w:rFonts w:eastAsia="Times New Roman" w:cs="Times New Roman"/>
          <w:sz w:val="28"/>
          <w:szCs w:val="28"/>
        </w:rPr>
      </w:pPr>
      <w:r>
        <w:t>- Thu tiền và chi tiền đối với các khoản có vòng quay nhanh, thời gian đáo hạn ngắn như: Mua, bán ngoại tệ; Mua, bán các khoản đầu tư; Các khoản đi vay hoặc cho vay ngắn hạn khác có thời hạn thanh toán không quá 3 tháng.</w:t>
      </w:r>
    </w:p>
    <w:p w:rsidR="00704297" w:rsidRDefault="00D52B08">
      <w:pPr>
        <w:spacing w:before="120"/>
        <w:rPr>
          <w:rFonts w:eastAsia="Times New Roman" w:cs="Times New Roman"/>
        </w:rPr>
      </w:pPr>
      <w:r>
        <w:t>1.6. Các luồng tiền phát sinh từ các giao dịch bằng ngoại tệ phải được quy đổi ra đồng tiền chính thức sử dụng trong ghi sổ kế toán và lập Báo cáo tài chính theo tỷ giá hối đoái tại thời điểm phát sinh giao dịch.</w:t>
      </w:r>
    </w:p>
    <w:p w:rsidR="00704297" w:rsidRDefault="00D52B08">
      <w:pPr>
        <w:spacing w:before="120"/>
        <w:rPr>
          <w:rFonts w:eastAsia="Times New Roman" w:cs="Times New Roman"/>
        </w:rPr>
      </w:pPr>
      <w:r>
        <w:t>1.7. Các giao dịch về đầu tư và tài chính không trực tiếp sử dụng tiền hay các khoản tương đương tiền không được trình bày trong Báo cáo lưu chuyển tiền tệ, Ví dụ:</w:t>
      </w:r>
    </w:p>
    <w:p w:rsidR="00704297" w:rsidRDefault="00D52B08">
      <w:pPr>
        <w:spacing w:before="120"/>
        <w:rPr>
          <w:rFonts w:eastAsia="Times New Roman" w:cs="Times New Roman"/>
          <w:sz w:val="28"/>
          <w:szCs w:val="28"/>
        </w:rPr>
      </w:pPr>
      <w:r>
        <w:t>- Việc mua tài sản bằng cách nhận các khoản nợ liên quan trực tiếp hoặc thông qua nghiệp vụ cho thuê tài chính;</w:t>
      </w:r>
    </w:p>
    <w:p w:rsidR="00704297" w:rsidRDefault="00D52B08">
      <w:pPr>
        <w:spacing w:before="120"/>
        <w:rPr>
          <w:rFonts w:eastAsia="Times New Roman" w:cs="Times New Roman"/>
          <w:sz w:val="28"/>
          <w:szCs w:val="28"/>
        </w:rPr>
      </w:pPr>
      <w:r>
        <w:t>- Việc mua một doanh nghiệp thông qua phát hành cổ phiếu;</w:t>
      </w:r>
    </w:p>
    <w:p w:rsidR="00704297" w:rsidRDefault="00D52B08">
      <w:pPr>
        <w:spacing w:before="120"/>
        <w:rPr>
          <w:rFonts w:eastAsia="Times New Roman" w:cs="Times New Roman"/>
          <w:sz w:val="28"/>
          <w:szCs w:val="28"/>
        </w:rPr>
      </w:pPr>
      <w:r>
        <w:t>- Việc chuyển nợ thành vốn chủ sở hữu.</w:t>
      </w:r>
    </w:p>
    <w:p w:rsidR="00704297" w:rsidRDefault="00D52B08">
      <w:pPr>
        <w:spacing w:before="120"/>
        <w:rPr>
          <w:rFonts w:eastAsia="Times New Roman" w:cs="Times New Roman"/>
          <w:sz w:val="28"/>
          <w:szCs w:val="28"/>
        </w:rPr>
      </w:pPr>
      <w:r>
        <w:t>1.8. Các khoản mục tiền và tương đương tiền đầu kỳ và cuối kỳ, ảnh hưởng của thay đổi tỷ giá hối đoái quy đổi tiền và các khoản tương đương tiền bằng ngoại tệ hiện có cuối kỳ phải được trình bày thành các chỉ tiêu riêng biệt trên Báo cáo lưu chuyển tiền tệ để đối chiếu số liệu với các khoản mục tương ứng trên Bảng Cân đối kế toán.</w:t>
      </w:r>
    </w:p>
    <w:p w:rsidR="00704297" w:rsidRDefault="00D52B08">
      <w:pPr>
        <w:spacing w:before="120"/>
        <w:rPr>
          <w:rFonts w:eastAsia="Times New Roman" w:cs="Times New Roman"/>
          <w:sz w:val="28"/>
          <w:szCs w:val="28"/>
        </w:rPr>
      </w:pPr>
      <w:r>
        <w:t>1.9. Doanh nghiệp phải trình bày giá trị và lý do của các khoản tiền và tương đương tiền có số dư cuối kỳ lớn do doanh nghiệp nắm giữ nhưng không được sử dụng do có sự hạn chế của pháp luật hoặc các ràng buộc khác mà doanh nghiệp phải thực hiện.</w:t>
      </w:r>
    </w:p>
    <w:p w:rsidR="00704297" w:rsidRDefault="00D52B08">
      <w:pPr>
        <w:spacing w:before="120"/>
        <w:rPr>
          <w:rFonts w:eastAsia="Times New Roman" w:cs="Times New Roman"/>
          <w:sz w:val="28"/>
          <w:szCs w:val="28"/>
        </w:rPr>
      </w:pPr>
      <w:r>
        <w:t>1.10. Trường hợp doanh nghiệp đi vay để thanh toán thẳng cho nhà thầu, người cung cấp hàng hoá, dịch vụ (tiền vay được chuyển thẳng từ bên cho vay sang nhà thầu, người cung cấp mà không chuyển qua tài khoản của doanh nghiệp) thì doanh nghiệp vẫn phải trình bày trên báo cáo lưu chuyển tiền tệ, cụ thể:</w:t>
      </w:r>
    </w:p>
    <w:p w:rsidR="00704297" w:rsidRDefault="00D52B08">
      <w:pPr>
        <w:spacing w:before="120"/>
        <w:rPr>
          <w:rFonts w:eastAsia="Times New Roman" w:cs="Times New Roman"/>
          <w:sz w:val="28"/>
          <w:szCs w:val="28"/>
        </w:rPr>
      </w:pPr>
      <w:r>
        <w:lastRenderedPageBreak/>
        <w:t>- Số tiền đi vay được trình bày là luồng tiền vào của hoạt động tài chính;</w:t>
      </w:r>
    </w:p>
    <w:p w:rsidR="00704297" w:rsidRDefault="00D52B08">
      <w:pPr>
        <w:spacing w:before="120"/>
        <w:rPr>
          <w:rFonts w:eastAsia="Times New Roman" w:cs="Times New Roman"/>
          <w:sz w:val="28"/>
          <w:szCs w:val="28"/>
        </w:rPr>
      </w:pPr>
      <w:r>
        <w:t>- Số tiền trả cho người cung cấp hàng hoá, dịch vụ hoặc trả cho nhà thầu được trình bày là luồng tiền ra từ hoạt động kinh doanh hoặc hoạt động đầu tư tùy thuộc vào từng giao dịch.</w:t>
      </w:r>
    </w:p>
    <w:p w:rsidR="00704297" w:rsidRDefault="00D52B08">
      <w:pPr>
        <w:spacing w:before="120"/>
        <w:rPr>
          <w:rFonts w:eastAsia="Times New Roman" w:cs="Times New Roman"/>
          <w:sz w:val="28"/>
          <w:szCs w:val="28"/>
        </w:rPr>
      </w:pPr>
      <w:r>
        <w:t>1.11. Trường hợp doanh nghiệp phát sinh khoản thanh toán bù trừ với cùng một đối tượng, việc trình bày báo cáo lưu chuyển tiền tệ được thực hiện theo nguyên tắc:</w:t>
      </w:r>
    </w:p>
    <w:p w:rsidR="00704297" w:rsidRDefault="00D52B08">
      <w:pPr>
        <w:spacing w:before="120"/>
        <w:rPr>
          <w:rFonts w:eastAsia="Times New Roman" w:cs="Times New Roman"/>
          <w:sz w:val="28"/>
          <w:szCs w:val="28"/>
        </w:rPr>
      </w:pPr>
      <w:r>
        <w:t>- Nếu việc thanh toán bù trừ liên quan đến các giao dịch được phân loại trong cùng một luồng tiền thì được trình bày trên cơ sở thuần (ví dụ trong giao dịch hàng đổi hàng không tương tự…);</w:t>
      </w:r>
    </w:p>
    <w:p w:rsidR="00704297" w:rsidRDefault="00D52B08">
      <w:pPr>
        <w:spacing w:before="120"/>
        <w:rPr>
          <w:rFonts w:eastAsia="Times New Roman" w:cs="Times New Roman"/>
          <w:sz w:val="28"/>
          <w:szCs w:val="28"/>
        </w:rPr>
      </w:pPr>
      <w:r>
        <w:t>- Nếu việc thanh toán bù trừ liên quan đến các giao dịch được phân loại trong các luồng tiền khác nhau thì doanh nghiệp không được trình bày trên cơ sở thuần mà phải trình bày riêng rẽ giá trị của từng giao dịch (Ví dụ bù trừ tiền bán hàng phải thu với khoản đi vay…).</w:t>
      </w:r>
    </w:p>
    <w:p w:rsidR="00704297" w:rsidRDefault="00D52B08">
      <w:pPr>
        <w:spacing w:before="120"/>
        <w:rPr>
          <w:rFonts w:eastAsia="Times New Roman" w:cs="Times New Roman"/>
          <w:sz w:val="28"/>
          <w:szCs w:val="28"/>
        </w:rPr>
      </w:pPr>
      <w:r>
        <w:t>12. Đối với luồng tiền từ giao dịch mua, bán lại trái phiếu chính phủ và các giao dịch REPO chứng khoán: Bên bán trình bày là luồng tiền từ hoạt động tài chính; Bên mua trình bày là luồng tiền từ hoạt động đầu tư.</w:t>
      </w:r>
    </w:p>
    <w:p w:rsidR="00704297" w:rsidRDefault="00D52B08">
      <w:pPr>
        <w:spacing w:before="120"/>
        <w:rPr>
          <w:rFonts w:eastAsia="Times New Roman" w:cs="Times New Roman"/>
          <w:sz w:val="28"/>
          <w:szCs w:val="28"/>
        </w:rPr>
      </w:pPr>
      <w:r>
        <w:rPr>
          <w:b/>
        </w:rPr>
        <w:t>2. Cơ sở lập Báo cáo lưu chuyển tiền tệ</w:t>
      </w:r>
    </w:p>
    <w:p w:rsidR="00704297" w:rsidRDefault="00D52B08">
      <w:pPr>
        <w:spacing w:before="120"/>
        <w:rPr>
          <w:rFonts w:eastAsia="Times New Roman" w:cs="Times New Roman"/>
          <w:sz w:val="28"/>
          <w:szCs w:val="28"/>
        </w:rPr>
      </w:pPr>
      <w:r>
        <w:t>Việc lập Báo cáo lưu chuyển tiền tệ được căn cứ vào:</w:t>
      </w:r>
    </w:p>
    <w:p w:rsidR="00704297" w:rsidRDefault="00D52B08">
      <w:pPr>
        <w:spacing w:before="120"/>
        <w:rPr>
          <w:rFonts w:eastAsia="Times New Roman" w:cs="Times New Roman"/>
          <w:sz w:val="28"/>
          <w:szCs w:val="28"/>
        </w:rPr>
      </w:pPr>
      <w:r>
        <w:t>- Bảng Cân đối kế toán;</w:t>
      </w:r>
    </w:p>
    <w:p w:rsidR="00704297" w:rsidRDefault="00D52B08">
      <w:pPr>
        <w:spacing w:before="120"/>
        <w:rPr>
          <w:rFonts w:eastAsia="Times New Roman" w:cs="Times New Roman"/>
          <w:sz w:val="28"/>
          <w:szCs w:val="28"/>
        </w:rPr>
      </w:pPr>
      <w:r>
        <w:t>- Báo cáo kết quả hoạt động kinh doanh;</w:t>
      </w:r>
    </w:p>
    <w:p w:rsidR="00704297" w:rsidRDefault="00D52B08">
      <w:pPr>
        <w:spacing w:before="120"/>
        <w:rPr>
          <w:rFonts w:eastAsia="Times New Roman" w:cs="Times New Roman"/>
          <w:sz w:val="28"/>
          <w:szCs w:val="28"/>
        </w:rPr>
      </w:pPr>
      <w:r>
        <w:t>- Bản thuyết minh Báo cáo tài chính;</w:t>
      </w:r>
    </w:p>
    <w:p w:rsidR="00704297" w:rsidRDefault="00D52B08">
      <w:pPr>
        <w:spacing w:before="120"/>
        <w:rPr>
          <w:rFonts w:eastAsia="Times New Roman" w:cs="Times New Roman"/>
          <w:sz w:val="28"/>
          <w:szCs w:val="28"/>
        </w:rPr>
      </w:pPr>
      <w:r>
        <w:t>- Báo cáo lưu chuyển tiền tệ kỳ trước;</w:t>
      </w:r>
    </w:p>
    <w:p w:rsidR="00704297" w:rsidRDefault="00D52B08">
      <w:pPr>
        <w:spacing w:before="120"/>
        <w:rPr>
          <w:rFonts w:eastAsia="Times New Roman" w:cs="Times New Roman"/>
          <w:sz w:val="28"/>
          <w:szCs w:val="28"/>
        </w:rPr>
      </w:pPr>
      <w:r>
        <w:t>- Các tài liệu kế toán khác, như: Sổ kế toán tổng hợp, sổ kế toán chi tiết các tài khoản “Tiền mặt”, “Tiền gửi Ngân hàng”, “Tiền đang chuyển”; Sổ kế toán tổng hợp và sổ kế toán chi tiết của các tài khoản liên quan khác, bảng tính và phân bổ khấu hao TSCĐ và các tài liệu kế toán chi tiết khác...</w:t>
      </w:r>
    </w:p>
    <w:p w:rsidR="00704297" w:rsidRDefault="00D52B08">
      <w:pPr>
        <w:spacing w:before="120"/>
        <w:rPr>
          <w:rFonts w:eastAsia="Times New Roman" w:cs="Times New Roman"/>
          <w:sz w:val="28"/>
          <w:szCs w:val="28"/>
        </w:rPr>
      </w:pPr>
      <w:r>
        <w:rPr>
          <w:b/>
        </w:rPr>
        <w:t>3. Yêu cầu về mở và ghi sổ kế toán phục vụ lập Báo cáo lưu chuyển tiền tệ</w:t>
      </w:r>
    </w:p>
    <w:p w:rsidR="00704297" w:rsidRDefault="00D52B08">
      <w:pPr>
        <w:spacing w:before="120"/>
        <w:rPr>
          <w:rFonts w:eastAsia="Times New Roman" w:cs="Times New Roman"/>
          <w:sz w:val="28"/>
          <w:szCs w:val="28"/>
        </w:rPr>
      </w:pPr>
      <w:r>
        <w:t xml:space="preserve">- Sổ kế toán chi tiết các tài khoản phải thu, phải trả, hàng tồn kho phải được theo dõi chi tiết cho từng giao dịch để có thể trình bày luồng tiền thu hồi hoặc thanh toán theo 3 loại hoạt động: Hoạt động kinh doanh, hoạt động đầu tư và hoạt động tài chính. Ví dụ: Khoản tiền trả nợ cho nhà thầu liên quan đến hoạt động XDCB được phân loại là luồng tiền từ </w:t>
      </w:r>
      <w:r>
        <w:lastRenderedPageBreak/>
        <w:t>hoạt động đầu tư, khoản trả tiền nợ người bán cung cấp hàng hóa dịch vụ cho sản xuất, kinh doanh được phân loại là luồng tiền từ hoạt động kinh doanh.</w:t>
      </w:r>
    </w:p>
    <w:p w:rsidR="00704297" w:rsidRDefault="00D52B08">
      <w:pPr>
        <w:spacing w:before="120"/>
        <w:rPr>
          <w:rFonts w:eastAsia="Times New Roman" w:cs="Times New Roman"/>
          <w:sz w:val="28"/>
          <w:szCs w:val="28"/>
        </w:rPr>
      </w:pPr>
      <w:r>
        <w:t>- Đối với sổ kế toán chi tiết các tài khoản phản ánh tiền phải được chi tiết để theo dõi các luồng tiền thu và chi liên quan đến 3 loại hoạt động: Hoạt động kinh doanh, hoạt động đầu tư và hoạt động tài chính làm căn cứ tổng hợp khi lập Báo cáo lưu chuyển tiền tệ. Ví dụ, đối với khoản tiền trả ngân hàng về gốc và lãi vay, kế toán phải phản ánh riêng số tiền trả lãi vay là luồng tiền từ hoạt động kinh doanh hoặc đầu tư và số tiền trả gốc vay là luồng tiền từ hoạt động tài chính.</w:t>
      </w:r>
    </w:p>
    <w:p w:rsidR="00704297" w:rsidRDefault="00D52B08">
      <w:pPr>
        <w:spacing w:before="120"/>
        <w:rPr>
          <w:rFonts w:eastAsia="Times New Roman" w:cs="Times New Roman"/>
          <w:sz w:val="28"/>
          <w:szCs w:val="28"/>
        </w:rPr>
      </w:pPr>
      <w:r>
        <w:t>- Tại thời điểm cuối niên độ kế toán, khi lập Báo cáo lưu chuyển tiền tệ, doanh nghiệp phải xác định các khoản đầu tư ngắn hạn có thời hạn thu hồi hoặc đáo hạn không quá 3 tháng kể từ ngày mua thoả mãn định nghĩa được coi là tương đương tiền phù hợp với quy định của Chuẩn mực “Báo cáo lưu chuyển tiền tệ” để loại trừ ra khỏi luồng tiền từ hoạt động đầu tư. Giá trị của các khoản tương đương tiền được cộng (+) vào chỉ tiêu “Tiền và các khoản tương đương tiền cuối kỳ” trên Báo cáo lưu chuyển tiền tệ.</w:t>
      </w:r>
    </w:p>
    <w:p w:rsidR="00704297" w:rsidRDefault="00D52B08">
      <w:pPr>
        <w:spacing w:before="120"/>
        <w:rPr>
          <w:rFonts w:eastAsia="Times New Roman" w:cs="Times New Roman"/>
          <w:sz w:val="28"/>
          <w:szCs w:val="28"/>
        </w:rPr>
      </w:pPr>
      <w:r>
        <w:rPr>
          <w:b/>
        </w:rPr>
        <w:t>4. Phương pháp lập Báo cáo lưu chuyển tiền tệ năm</w:t>
      </w:r>
    </w:p>
    <w:p w:rsidR="00704297" w:rsidRDefault="00D52B08">
      <w:pPr>
        <w:spacing w:before="120"/>
        <w:rPr>
          <w:rFonts w:eastAsia="Times New Roman" w:cs="Times New Roman"/>
          <w:sz w:val="28"/>
          <w:szCs w:val="28"/>
        </w:rPr>
      </w:pPr>
      <w:r>
        <w:rPr>
          <w:b/>
          <w:i/>
        </w:rPr>
        <w:t>4.1. Lập báo cáo các chỉ tiêu luồng tiền từ hoạt động kinh doanh:</w:t>
      </w:r>
    </w:p>
    <w:p w:rsidR="00704297" w:rsidRDefault="00D52B08">
      <w:pPr>
        <w:spacing w:before="120"/>
        <w:rPr>
          <w:rFonts w:eastAsia="Times New Roman" w:cs="Times New Roman"/>
          <w:sz w:val="28"/>
          <w:szCs w:val="28"/>
        </w:rPr>
      </w:pPr>
      <w:r>
        <w:t>Luồng tiền từ hoạt động kinh doanh phản ánh các luồng tiền vào và luồng tiền ra liên quan đến hoạt động sản xuất, kinh doanh trong kỳ, bao gồm cả luồng tiền liên quan đến chứng khoán nắm giữ vì mục đích kinh doanh.</w:t>
      </w:r>
    </w:p>
    <w:p w:rsidR="00704297" w:rsidRDefault="00D52B08">
      <w:pPr>
        <w:spacing w:before="120"/>
        <w:rPr>
          <w:rFonts w:eastAsia="Times New Roman" w:cs="Times New Roman"/>
          <w:sz w:val="28"/>
          <w:szCs w:val="28"/>
        </w:rPr>
      </w:pPr>
      <w:r>
        <w:t>Luồng tiền từ hoạt động kinh doanh được lập theo một trong hai phương pháp: Phương pháp trực tiếp hoặc phương pháp gián tiếp.</w:t>
      </w:r>
    </w:p>
    <w:p w:rsidR="00704297" w:rsidRDefault="00D52B08">
      <w:pPr>
        <w:spacing w:before="120"/>
        <w:rPr>
          <w:rFonts w:eastAsia="Times New Roman" w:cs="Times New Roman"/>
          <w:sz w:val="28"/>
          <w:szCs w:val="28"/>
        </w:rPr>
      </w:pPr>
      <w:r>
        <w:rPr>
          <w:b/>
          <w:i/>
        </w:rPr>
        <w:t>4.1.1. Lập báo cáo các chỉ tiêu luồng tiền từ hoạt động kinh doanh theo phương pháp trực tiếp (Xem Mẫu số B 03-DN)</w:t>
      </w:r>
    </w:p>
    <w:p w:rsidR="00704297" w:rsidRDefault="00D52B08">
      <w:pPr>
        <w:spacing w:before="120"/>
        <w:rPr>
          <w:rFonts w:eastAsia="Times New Roman" w:cs="Times New Roman"/>
          <w:sz w:val="28"/>
          <w:szCs w:val="28"/>
        </w:rPr>
      </w:pPr>
      <w:r>
        <w:t>a. Nguyên tắc lập:</w:t>
      </w:r>
    </w:p>
    <w:p w:rsidR="00704297" w:rsidRDefault="00D52B08">
      <w:pPr>
        <w:spacing w:before="120"/>
        <w:rPr>
          <w:rFonts w:eastAsia="Times New Roman" w:cs="Times New Roman"/>
          <w:sz w:val="28"/>
          <w:szCs w:val="28"/>
        </w:rPr>
      </w:pPr>
      <w:r>
        <w:t>Theo phương pháp trực tiếp, các luồng tiền vào và luồng tiền ra từ hoạt động kinh doanh được xác định và trình bày trong Báo cáo lưu chuyển tiền tệ bằng cách phân tích và tổng hợp trực tiếp các khoản tiền thu vào và chi ra theo từng nội dung thu, chi từ các sổ kế toán tổng hợp và chi tiết của doanh nghiệp.</w:t>
      </w:r>
    </w:p>
    <w:p w:rsidR="00704297" w:rsidRDefault="00D52B08">
      <w:pPr>
        <w:spacing w:before="120"/>
        <w:rPr>
          <w:rFonts w:eastAsia="Times New Roman" w:cs="Times New Roman"/>
          <w:sz w:val="28"/>
          <w:szCs w:val="28"/>
        </w:rPr>
      </w:pPr>
      <w:r>
        <w:t>b. Phương pháp lập các chỉ tiêu cụ thể</w:t>
      </w:r>
    </w:p>
    <w:p w:rsidR="00704297" w:rsidRDefault="00D52B08">
      <w:pPr>
        <w:spacing w:before="120"/>
        <w:rPr>
          <w:rFonts w:eastAsia="Times New Roman" w:cs="Times New Roman"/>
          <w:sz w:val="28"/>
          <w:szCs w:val="28"/>
        </w:rPr>
      </w:pPr>
      <w:r>
        <w:rPr>
          <w:b/>
          <w:i/>
        </w:rPr>
        <w:t>- Tiền thu từ bán hàng, cung cấp dịch vụ và doanh thu khác (Mã số 01)</w:t>
      </w:r>
    </w:p>
    <w:p w:rsidR="00704297" w:rsidRDefault="00D52B08">
      <w:pPr>
        <w:spacing w:before="120"/>
        <w:rPr>
          <w:rFonts w:eastAsia="Times New Roman" w:cs="Times New Roman"/>
          <w:sz w:val="28"/>
          <w:szCs w:val="28"/>
        </w:rPr>
      </w:pPr>
      <w:r>
        <w:t xml:space="preserve">Chỉ tiêu này được lập căn cứ vào tổng số tiền đã thu (tổng giá thanh toán) trong kỳ do bán hàng hóa, thành phẩm, cung cấp dịch vụ, tiền bản quyền, phí, hoa hồng và các khoản </w:t>
      </w:r>
      <w:r>
        <w:lastRenderedPageBreak/>
        <w:t>doanh thu khác (như bán chứng khoán kinh doanh), kể cả các khoản tiền đã thu từ các khoản nợ phải thu liên quan đến các giao dịch bán hàng hoá, cung cấp dịch vụ và doanh thu khác phát sinh từ các kỳ trước nhưng kỳ này mới thu được tiền và số tiền ứng trước của người mua hàng hoá, dịch vụ.</w:t>
      </w:r>
    </w:p>
    <w:p w:rsidR="00704297" w:rsidRDefault="00D52B08">
      <w:pPr>
        <w:spacing w:before="120"/>
        <w:rPr>
          <w:rFonts w:eastAsia="Times New Roman" w:cs="Times New Roman"/>
          <w:sz w:val="28"/>
          <w:szCs w:val="28"/>
        </w:rPr>
      </w:pPr>
      <w:r>
        <w:t>Chỉ tiêu này không bao gồm các khoản tiền thu từ thanh lý, nhượng bán TSCĐ, BĐSĐT, tiền thu hồi các khoản cho vay, góp vốn đầu tư vào đơn vị khác, cổ tức và lợi nhuận được chia và các khoản tiền thu khác được phân loại là luồng tiền từ hoạt động đầu tư; Các khoản tiền thu được do đi vay, nhận vốn góp của chủ sở hữu được phân loại là luồng tiền từ hoạt động tài chính.</w:t>
      </w:r>
    </w:p>
    <w:p w:rsidR="00704297" w:rsidRDefault="00D52B08">
      <w:pPr>
        <w:spacing w:before="120"/>
        <w:rPr>
          <w:rFonts w:eastAsia="Times New Roman" w:cs="Times New Roman"/>
          <w:sz w:val="28"/>
          <w:szCs w:val="28"/>
        </w:rPr>
      </w:pPr>
      <w:r>
        <w:t>Số liệu để ghi vào chỉ tiêu này được lấy từ sổ kế toán các TK 111, 112 (phần thu tiền), sổ kế toán các tài khoản phải thu (chi tiết tiền thu từ bán hàng, cung cấp dịch vụ chuyển trả ngay các khoản nợ phải trả), sau khi đối chiếu với sổ kế toán các TK 511, 131 (chi tiết các khoản doanh thu bán hàng, cung cấp dịch vụ thu tiền ngay, số tiền thu hồi các khoản phải thu hoặc thu tiền ứng trước trong kỳ) hoặc các TK 515, 121 (chi tiết số tiền thu từ bán chứng khoán kinh doanh).</w:t>
      </w:r>
    </w:p>
    <w:p w:rsidR="00704297" w:rsidRDefault="00D52B08">
      <w:pPr>
        <w:spacing w:before="120"/>
        <w:rPr>
          <w:rFonts w:eastAsia="Times New Roman" w:cs="Times New Roman"/>
          <w:sz w:val="28"/>
          <w:szCs w:val="28"/>
        </w:rPr>
      </w:pPr>
      <w:r>
        <w:rPr>
          <w:b/>
          <w:i/>
        </w:rPr>
        <w:t>- Tiền chi trả cho người cung cấp hàng hoá, dịch vụ (Mã số 02)</w:t>
      </w:r>
    </w:p>
    <w:p w:rsidR="00704297" w:rsidRDefault="00D52B08">
      <w:pPr>
        <w:spacing w:before="120"/>
        <w:rPr>
          <w:rFonts w:eastAsia="Times New Roman" w:cs="Times New Roman"/>
          <w:sz w:val="28"/>
          <w:szCs w:val="28"/>
        </w:rPr>
      </w:pPr>
      <w:r>
        <w:t>Chỉ tiêu này được lập căn cứ vào tổng số tiền đã trả trong kỳ do mua hàng hóa, dịch vụ, thanh toán các khoản chi phí phục vụ cho sản xuất, kinh doanh, kể cả số tiền chi mua chứng khoán kinh doanh và số tiền đã thanh toán các khoản nợ phải trả hoặc ứng trước cho người bán hàng hóa, cung cấp dịch vụ liên quan đến hoạt động sản xuất, kinh doanh.</w:t>
      </w:r>
    </w:p>
    <w:p w:rsidR="00704297" w:rsidRDefault="00D52B08">
      <w:pPr>
        <w:spacing w:before="120"/>
        <w:rPr>
          <w:rFonts w:eastAsia="Times New Roman" w:cs="Times New Roman"/>
          <w:sz w:val="28"/>
          <w:szCs w:val="28"/>
        </w:rPr>
      </w:pPr>
      <w:r>
        <w:t>Chỉ tiêu này không bao gồm các khoản tiền chi để mua sắm, xây dựng TSCĐ, BĐSĐT, XDCB (kể cả chi mua NVL để sử dụng cho XDCB), tiền chi cho vay, góp vốn đầu tư vào đơn vị khác, và các khoản tiền chi khác được phân loại là luồng tiền từ hoạt động đầu tư; Các khoản tiền chi trả nợ gốc vay, trả lại vốn góp cho chủ sở hữu, cổ tức và lợi nhuận đã trả cho chủ sở hữu được phân loại là luồng tiền từ hoạt động tài chính.</w:t>
      </w:r>
    </w:p>
    <w:p w:rsidR="00704297" w:rsidRDefault="00D52B08">
      <w:pPr>
        <w:spacing w:before="120"/>
        <w:rPr>
          <w:rFonts w:eastAsia="Times New Roman" w:cs="Times New Roman"/>
          <w:sz w:val="28"/>
          <w:szCs w:val="28"/>
        </w:rPr>
      </w:pPr>
      <w:r>
        <w:t>Số liệu để ghi vào chỉ tiêu này được lấy từ sổ kế toán các TK 111, 112 (phần chi tiền), sổ kế toán các tài khoản phải thu và đi vay (chi tiết tiền đi vay nhận được hoặc thu nợ phải thu chuyển trả ngay các khoản nợ phải trả), sau khi đối chiếu với sổ kế toán các TK 331, các TK phản ánh hàng tồn kho. Chỉ tiêu này được ghi bằng số âm dưới hình thức ghi trong ngoặc đơn ( …).</w:t>
      </w:r>
    </w:p>
    <w:p w:rsidR="00704297" w:rsidRDefault="00D52B08">
      <w:pPr>
        <w:spacing w:before="120"/>
        <w:rPr>
          <w:rFonts w:eastAsia="Times New Roman" w:cs="Times New Roman"/>
          <w:sz w:val="28"/>
          <w:szCs w:val="28"/>
        </w:rPr>
      </w:pPr>
      <w:r>
        <w:rPr>
          <w:b/>
          <w:i/>
        </w:rPr>
        <w:t>- Tiền chi trả cho người lao động (Mã số 03)</w:t>
      </w:r>
    </w:p>
    <w:p w:rsidR="00704297" w:rsidRDefault="00D52B08">
      <w:pPr>
        <w:spacing w:before="120"/>
        <w:rPr>
          <w:rFonts w:eastAsia="Times New Roman" w:cs="Times New Roman"/>
          <w:sz w:val="28"/>
          <w:szCs w:val="28"/>
        </w:rPr>
      </w:pPr>
      <w:r>
        <w:lastRenderedPageBreak/>
        <w:t>Chỉ tiêu này được lập căn cứ vào tổng số tiền đã trả cho người lao động trong kỳ báo cáo về tiền lương, tiền công, phụ cấp, tiền thưởng... do doanh nghiệp đã thanh toán hoặc tạm ứng.</w:t>
      </w:r>
    </w:p>
    <w:p w:rsidR="00704297" w:rsidRDefault="00D52B08">
      <w:pPr>
        <w:spacing w:before="120"/>
        <w:rPr>
          <w:rFonts w:eastAsia="Times New Roman" w:cs="Times New Roman"/>
          <w:sz w:val="28"/>
          <w:szCs w:val="28"/>
        </w:rPr>
      </w:pPr>
      <w:r>
        <w:t>Số liệu để ghi vào chỉ tiêu này được lấy từ sổ kế toán các TK 111, 112 (chi tiết tiền trả cho người lao động), sau khi đối chiếu với sổ kế toán TK 334 (chi tiết số đã trả bằng tiền) trong kỳ báo cáo. Chỉ tiêu này được ghi bằng số âm dưới hình thức ghi trong ngoặc đơn (…).</w:t>
      </w:r>
    </w:p>
    <w:p w:rsidR="00704297" w:rsidRDefault="00D52B08">
      <w:pPr>
        <w:spacing w:before="120"/>
        <w:rPr>
          <w:rFonts w:eastAsia="Times New Roman" w:cs="Times New Roman"/>
          <w:sz w:val="28"/>
          <w:szCs w:val="28"/>
        </w:rPr>
      </w:pPr>
      <w:r>
        <w:rPr>
          <w:b/>
          <w:i/>
        </w:rPr>
        <w:t>- Tiền lãi vay đã trả (Mã số 04)</w:t>
      </w:r>
    </w:p>
    <w:p w:rsidR="00704297" w:rsidRDefault="00D52B08">
      <w:pPr>
        <w:spacing w:before="120"/>
        <w:rPr>
          <w:rFonts w:eastAsia="Times New Roman" w:cs="Times New Roman"/>
          <w:sz w:val="28"/>
          <w:szCs w:val="28"/>
        </w:rPr>
      </w:pPr>
      <w:r>
        <w:t>Chỉ tiêu này được lập căn cứ vào tổng số tiền lãi vay đã trả trong kỳ báo cáo, bao gồm tiền lãi vay phát sinh trong kỳ và trả ngay kỳ này, tiền lãi vay phải trả của các kỳ trước đã trả trong kỳ này, lãi tiền vay trả trước trong kỳ này.</w:t>
      </w:r>
    </w:p>
    <w:p w:rsidR="00704297" w:rsidRDefault="00D52B08">
      <w:pPr>
        <w:spacing w:before="120"/>
        <w:rPr>
          <w:rFonts w:eastAsia="Times New Roman" w:cs="Times New Roman"/>
          <w:sz w:val="28"/>
          <w:szCs w:val="28"/>
        </w:rPr>
      </w:pPr>
      <w:r>
        <w:t>Chỉ tiêu này không bao gồm số tiền lãi vay đã trả trong kỳ được vốn hóa vào giá trị các tài sản dở dang được phân loại là luồng tiền từ hoạt động đầu tư. Trường hợp số lãi vay đã trả trong kỳ vừa được vốn hóa, vừa được tính vào chi phí tài chính thì kế toán căn cứ tỷ lệ vốn hóa lãi vay áp dụng cho kỳ báo cáo theo quy định của Chuẩn mực kế toán “Chi phí đi vay” để xác định số lãi vay đã trả của luồng tiền từ hoạt động kinh doanh và luồng tiền hoạt động đầu tư.</w:t>
      </w:r>
    </w:p>
    <w:p w:rsidR="00704297" w:rsidRDefault="00D52B08">
      <w:pPr>
        <w:spacing w:before="120"/>
        <w:rPr>
          <w:rFonts w:eastAsia="Times New Roman" w:cs="Times New Roman"/>
          <w:sz w:val="28"/>
          <w:szCs w:val="28"/>
        </w:rPr>
      </w:pPr>
      <w:r>
        <w:t>Số liệu để ghi vào chỉ tiêu này được lấy từ sổ kế toán các TK 111, 112, 113 (chi tiết tiền chi trả lãi tiền vay); sổ kế toán các tài khoản phải thu (chi tiết tiền trả lãi vay từ tiền thu các khoản phải thu) trong kỳ báo cáo, sau khi đối chiếu với sổ kế toán TK 335, 635, 242 và các Tài khoản liên quan khác. Chỉ tiêu này được ghi bằng số âm dưới hình thức ghi trong ngoặc đơn (…).</w:t>
      </w:r>
    </w:p>
    <w:p w:rsidR="00704297" w:rsidRDefault="00D52B08">
      <w:pPr>
        <w:spacing w:before="120"/>
        <w:rPr>
          <w:rFonts w:eastAsia="Times New Roman" w:cs="Times New Roman"/>
          <w:sz w:val="28"/>
          <w:szCs w:val="28"/>
        </w:rPr>
      </w:pPr>
      <w:r>
        <w:rPr>
          <w:b/>
          <w:i/>
        </w:rPr>
        <w:t>- Thuế TNDN đã nộp (Mã số 05)</w:t>
      </w:r>
    </w:p>
    <w:p w:rsidR="00704297" w:rsidRDefault="00D52B08">
      <w:pPr>
        <w:spacing w:before="120"/>
        <w:rPr>
          <w:rFonts w:eastAsia="Times New Roman" w:cs="Times New Roman"/>
          <w:sz w:val="28"/>
          <w:szCs w:val="28"/>
        </w:rPr>
      </w:pPr>
      <w:r>
        <w:t>Chỉ tiêu này được lập căn cứ vào tổng số tiền đã nộp thuế TNDN cho Nhà nước trong kỳ báo cáo, bao gồm số tiền thuế TNDN đã nộp của kỳ này, số thuế TNDN còn nợ từ các kỳ trước đã nộp trong kỳ này và số thuế TNDN nộp trước (nếu có).</w:t>
      </w:r>
    </w:p>
    <w:p w:rsidR="00704297" w:rsidRDefault="00D52B08">
      <w:pPr>
        <w:spacing w:before="120"/>
        <w:rPr>
          <w:rFonts w:eastAsia="Times New Roman" w:cs="Times New Roman"/>
          <w:sz w:val="28"/>
          <w:szCs w:val="28"/>
        </w:rPr>
      </w:pPr>
      <w:r>
        <w:t>Số liệu để ghi vào chỉ tiêu này được lấy từ sổ kế toán các TK 111, 112, 113 (chi tiết tiền nộp thuế TNDN), sau khi đối chiếu với sổ kế toán TK 3334. Chỉ tiêu này được ghi bằng số âm dưới hình thức ghi trong ngoặc đơn ( …).</w:t>
      </w:r>
    </w:p>
    <w:p w:rsidR="00704297" w:rsidRDefault="00D52B08">
      <w:pPr>
        <w:spacing w:before="120"/>
        <w:rPr>
          <w:rFonts w:eastAsia="Times New Roman" w:cs="Times New Roman"/>
          <w:sz w:val="28"/>
          <w:szCs w:val="28"/>
        </w:rPr>
      </w:pPr>
      <w:r>
        <w:rPr>
          <w:b/>
          <w:i/>
        </w:rPr>
        <w:t>- Tiền thu khác từ hoạt động kinh doanh (Mã số 06)</w:t>
      </w:r>
    </w:p>
    <w:p w:rsidR="00704297" w:rsidRDefault="00D52B08">
      <w:pPr>
        <w:spacing w:before="120"/>
        <w:rPr>
          <w:rFonts w:eastAsia="Times New Roman" w:cs="Times New Roman"/>
          <w:sz w:val="28"/>
          <w:szCs w:val="28"/>
        </w:rPr>
      </w:pPr>
      <w:r>
        <w:t xml:space="preserve">Chỉ tiêu này được lập căn cứ vào tổng số tiền đã thu từ các khoản khác từ hoạt động kinh doanh, ngoài khoản tiền thu được phản ánh ở Mã số 01, như: Tiền thu từ khoản thu </w:t>
      </w:r>
      <w:r>
        <w:lastRenderedPageBreak/>
        <w:t>nhập khác (tiền thu về được bồi thường, được phạt, tiền thưởng và các khoản tiền thu khác...); Tiền đã thu do được hoàn thuế; Tiền thu được do nhận ký quỹ, ký cược; Tiền thu hồi các khoản đưa đi ký cược, ký quỹ; Tiền thu từ nguồn kinh phí sự nghiệp, dự án (nếu có); Tiền được các tổ chức, cá nhân bên ngoài thưởng, hỗ trợ; Tiền nhận được ghi tăng các quỹ do cấp trên cấp hoặc cấp dưới nộp...</w:t>
      </w:r>
    </w:p>
    <w:p w:rsidR="00704297" w:rsidRDefault="00D52B08">
      <w:pPr>
        <w:spacing w:before="120"/>
        <w:rPr>
          <w:rFonts w:eastAsia="Times New Roman" w:cs="Times New Roman"/>
          <w:sz w:val="28"/>
          <w:szCs w:val="28"/>
        </w:rPr>
      </w:pPr>
      <w:r>
        <w:t>Số liệu để ghi vào chỉ tiêu này lấy từ sổ kế toán các TK 111, 112 sau khi đối chiếu với sổ kế toán các TK 711, 133, 141, 244 và sổ kế toán các tài khoản khác có liên quan trong kỳ báo cáo.</w:t>
      </w:r>
    </w:p>
    <w:p w:rsidR="00704297" w:rsidRDefault="00D52B08">
      <w:pPr>
        <w:spacing w:before="120"/>
        <w:rPr>
          <w:rFonts w:eastAsia="Times New Roman" w:cs="Times New Roman"/>
          <w:sz w:val="28"/>
          <w:szCs w:val="28"/>
        </w:rPr>
      </w:pPr>
      <w:r>
        <w:rPr>
          <w:b/>
          <w:i/>
        </w:rPr>
        <w:t>- Tiền chi khác cho hoạt động kinh doanh (Mã số 07)</w:t>
      </w:r>
    </w:p>
    <w:p w:rsidR="00704297" w:rsidRDefault="00D52B08">
      <w:pPr>
        <w:spacing w:before="120"/>
        <w:rPr>
          <w:rFonts w:eastAsia="Times New Roman" w:cs="Times New Roman"/>
          <w:sz w:val="28"/>
          <w:szCs w:val="28"/>
        </w:rPr>
      </w:pPr>
      <w:r>
        <w:t>Chỉ tiêu này được lập căn cứ vào tổng số tiền đã chi cho các khoản khác, ngoài các khoản tiền chi liên quan đến hoạt động sản xuất, kinh doanh trong kỳ báo cáo được phản ánh ở Mã số 02, 03, 04, 05, như: Tiền chi bồi thường, bị phạt và các khoản chi phí khác; Tiền nộp các loại thuế (không bao gồm thuế TNDN); Tiền nộp các loại phí, lệ phí, tiền thuê đất; Tiền nộp các khoản BHXH, BHYT, BHTN, KPCĐ; Tiền chi đưa đi ký cược, ký quỹ; Tiền trả lại các khoản nhận ký cược, ký quỹ, tiền chi trực tiếp bằng nguồn dự phòng phải trả; Tiền chi trực tiếp từ quỹ khen thưởng, phúc lợi; Quỹ phát triển khoa học và công nghệ; Tiền chi trực tiếp từ các quỹ khác thuộc vốn chủ sở hữu; Tiền chi trực tiếp từ nguồn kinh phí sự nghiệp, kinh phí dự án,…</w:t>
      </w:r>
    </w:p>
    <w:p w:rsidR="00704297" w:rsidRDefault="00D52B08">
      <w:pPr>
        <w:spacing w:before="120"/>
        <w:rPr>
          <w:rFonts w:eastAsia="Times New Roman" w:cs="Times New Roman"/>
          <w:sz w:val="28"/>
          <w:szCs w:val="28"/>
        </w:rPr>
      </w:pPr>
      <w:r>
        <w:t>Số liệu để ghi vào chỉ tiêu này lấy từ sổ kế toán các TK 111, 112, 113 trong kỳ báo cáo, sau khi đối chiếu với sổ kế toán các TK 811, 161, 244, 333, 338, 344, 352, 353, 356 và các Tài khoản liên quan khác. Chỉ tiêu này được ghi bằng số âm dưới hình thức ghi trong ngoặc đơn (…).</w:t>
      </w:r>
    </w:p>
    <w:p w:rsidR="00704297" w:rsidRDefault="00D52B08">
      <w:pPr>
        <w:spacing w:before="120"/>
        <w:rPr>
          <w:rFonts w:eastAsia="Times New Roman" w:cs="Times New Roman"/>
          <w:sz w:val="28"/>
          <w:szCs w:val="28"/>
        </w:rPr>
      </w:pPr>
      <w:r>
        <w:rPr>
          <w:b/>
          <w:i/>
        </w:rPr>
        <w:t>- Lưu chuyển tiền thuần từ hoạt động kinh doanh (Mã số 20)</w:t>
      </w:r>
    </w:p>
    <w:p w:rsidR="00704297" w:rsidRDefault="00D52B08">
      <w:pPr>
        <w:spacing w:before="120"/>
        <w:rPr>
          <w:rFonts w:eastAsia="Times New Roman" w:cs="Times New Roman"/>
          <w:sz w:val="28"/>
          <w:szCs w:val="28"/>
        </w:rPr>
      </w:pPr>
      <w:r>
        <w:t>Chỉ tiêu “Lưu chuyển tiền thuần từ hoạt động kinh doanh” phản ánh chênh lệch giữa tổng số tiền thu vào với tổng số tiền chi ra từ hoạt động kinh doanh trong kỳ báo cáo. Số liệu để ghi vào chỉ tiêu này được tính bằng tổng cộng số liệu các chỉ tiêu từ Mã số 01 đến Mã số 07. Nếu số liệu chỉ tiêu này là số âm thì ghi trong ngoặc đơn (…).</w:t>
      </w:r>
    </w:p>
    <w:p w:rsidR="00704297" w:rsidRDefault="00D52B08">
      <w:pPr>
        <w:spacing w:before="120"/>
        <w:rPr>
          <w:rFonts w:eastAsia="Times New Roman" w:cs="Times New Roman"/>
          <w:sz w:val="28"/>
          <w:szCs w:val="28"/>
        </w:rPr>
      </w:pPr>
      <w:r>
        <w:t>Mã số 20 = Mã số 01 + Mã số 02 + Mã số 03 + Mã số 04 + Mã số 05 + Mã số 06 + Mã số 07</w:t>
      </w:r>
    </w:p>
    <w:p w:rsidR="00704297" w:rsidRDefault="00D52B08">
      <w:pPr>
        <w:spacing w:before="120"/>
        <w:rPr>
          <w:rFonts w:eastAsia="Times New Roman" w:cs="Times New Roman"/>
          <w:sz w:val="28"/>
          <w:szCs w:val="28"/>
        </w:rPr>
      </w:pPr>
      <w:r>
        <w:rPr>
          <w:b/>
          <w:i/>
        </w:rPr>
        <w:t>4.1.2. Lập báo cáo các chỉ tiêu luồng tiền từ hoạt động kinh doanh theo phương pháp gián tiếp (Xem Mẫu số B03-DN)</w:t>
      </w:r>
    </w:p>
    <w:p w:rsidR="00704297" w:rsidRDefault="00D52B08">
      <w:pPr>
        <w:spacing w:before="120"/>
        <w:rPr>
          <w:rFonts w:eastAsia="Times New Roman" w:cs="Times New Roman"/>
          <w:sz w:val="28"/>
          <w:szCs w:val="28"/>
        </w:rPr>
      </w:pPr>
      <w:r>
        <w:t>a. Nguyên tắc lập:</w:t>
      </w:r>
    </w:p>
    <w:p w:rsidR="00704297" w:rsidRDefault="00D52B08">
      <w:pPr>
        <w:spacing w:before="120"/>
        <w:rPr>
          <w:rFonts w:eastAsia="Times New Roman" w:cs="Times New Roman"/>
          <w:sz w:val="28"/>
          <w:szCs w:val="28"/>
        </w:rPr>
      </w:pPr>
      <w:r>
        <w:lastRenderedPageBreak/>
        <w:t>Theo phương pháp gián tiếp, các luồng tiền vào và các luồng tiền ra từ hoạt động kinh doanh được tính và xác định trước hết bằng cách điều chỉnh lợi nhuận trước thuế TNDN của hoạt động kinh doanh khỏi ảnh hưởng của các khoản mục không phải bằng tiền, các thay đổi trong kỳ của hàng tồn kho, các khoản phải thu, phải trả từ hoạt động kinh doanh và các khoản mà ảnh hưởng về tiền của chúng là luồng tiền từ hoạt động đầu tư, gồm:</w:t>
      </w:r>
    </w:p>
    <w:p w:rsidR="00704297" w:rsidRDefault="00D52B08">
      <w:pPr>
        <w:spacing w:before="120"/>
        <w:rPr>
          <w:rFonts w:eastAsia="Times New Roman" w:cs="Times New Roman"/>
          <w:sz w:val="28"/>
          <w:szCs w:val="28"/>
        </w:rPr>
      </w:pPr>
      <w:r>
        <w:t>- Các khoản chi phí không bằng tiền, như: Khấu hao TSCĐ, dự phòng...</w:t>
      </w:r>
    </w:p>
    <w:p w:rsidR="00704297" w:rsidRDefault="00D52B08">
      <w:pPr>
        <w:spacing w:before="120"/>
        <w:rPr>
          <w:rFonts w:eastAsia="Times New Roman" w:cs="Times New Roman"/>
          <w:sz w:val="28"/>
          <w:szCs w:val="28"/>
        </w:rPr>
      </w:pPr>
      <w:r>
        <w:t>- Các khoản lãi, lỗ không bằng tiền, như lãi, lỗ chênh lệch tỷ giá hối đoái, góp vốn bằng tài sản phi tiền tệ;</w:t>
      </w:r>
    </w:p>
    <w:p w:rsidR="00704297" w:rsidRDefault="00D52B08">
      <w:pPr>
        <w:spacing w:before="120"/>
        <w:rPr>
          <w:rFonts w:eastAsia="Times New Roman" w:cs="Times New Roman"/>
          <w:sz w:val="28"/>
          <w:szCs w:val="28"/>
        </w:rPr>
      </w:pPr>
      <w:r>
        <w:t>- Các khoản lãi, lỗ được phân loại là luồng tiền từ hoạt động đầu tư, như: Lãi, lỗ về thanh lý, nhượng bán TSCĐ và bất động sản đầu tư, tiền lãi cho vay, lãi tiền gửi, cổ tức và lợi nhuận được chia...;</w:t>
      </w:r>
    </w:p>
    <w:p w:rsidR="00704297" w:rsidRDefault="00D52B08">
      <w:pPr>
        <w:spacing w:before="120"/>
        <w:rPr>
          <w:rFonts w:eastAsia="Times New Roman" w:cs="Times New Roman"/>
          <w:sz w:val="28"/>
          <w:szCs w:val="28"/>
        </w:rPr>
      </w:pPr>
      <w:r>
        <w:t>- Chi phí lãi vay đã ghi nhận vào Báo cáo kết quả hoạt động kinh doanh trong kỳ.</w:t>
      </w:r>
    </w:p>
    <w:p w:rsidR="00704297" w:rsidRDefault="00D52B08">
      <w:pPr>
        <w:spacing w:before="120"/>
        <w:rPr>
          <w:rFonts w:eastAsia="Times New Roman" w:cs="Times New Roman"/>
          <w:sz w:val="28"/>
          <w:szCs w:val="28"/>
        </w:rPr>
      </w:pPr>
      <w:r>
        <w:t>- Luồng tiền từ hoạt động kinh doanh được điều chỉnh tiếp tục với sự thay đổi vốn lưu động, chi phí trả trước dài hạn và các khoản thu, chi khác từ hoạt động kinh doanh, như:</w:t>
      </w:r>
    </w:p>
    <w:p w:rsidR="00704297" w:rsidRDefault="00D52B08">
      <w:pPr>
        <w:spacing w:before="120"/>
        <w:rPr>
          <w:rFonts w:eastAsia="Times New Roman" w:cs="Times New Roman"/>
          <w:sz w:val="28"/>
          <w:szCs w:val="28"/>
        </w:rPr>
      </w:pPr>
      <w:r>
        <w:t>+ Các thay đổi trong kỳ báo cáo của khoản mục hàng tồn kho, các khoản phải thu, các khoản phải trả từ hoạt động kinh doanh;</w:t>
      </w:r>
    </w:p>
    <w:p w:rsidR="00704297" w:rsidRDefault="00D52B08">
      <w:pPr>
        <w:spacing w:before="120"/>
        <w:rPr>
          <w:rFonts w:eastAsia="Times New Roman" w:cs="Times New Roman"/>
          <w:sz w:val="28"/>
          <w:szCs w:val="28"/>
        </w:rPr>
      </w:pPr>
      <w:r>
        <w:t>+ Các thay đổi của chi phí trả trước;</w:t>
      </w:r>
    </w:p>
    <w:p w:rsidR="00704297" w:rsidRDefault="00D52B08">
      <w:pPr>
        <w:spacing w:before="120"/>
        <w:rPr>
          <w:rFonts w:eastAsia="Times New Roman" w:cs="Times New Roman"/>
          <w:sz w:val="28"/>
          <w:szCs w:val="28"/>
        </w:rPr>
      </w:pPr>
      <w:r>
        <w:t>+ Lãi tiền vay đã trả;</w:t>
      </w:r>
    </w:p>
    <w:p w:rsidR="00704297" w:rsidRDefault="00D52B08">
      <w:pPr>
        <w:spacing w:before="120"/>
        <w:rPr>
          <w:rFonts w:eastAsia="Times New Roman" w:cs="Times New Roman"/>
          <w:sz w:val="28"/>
          <w:szCs w:val="28"/>
        </w:rPr>
      </w:pPr>
      <w:r>
        <w:t>+ Thuế TNDN đã nộp;</w:t>
      </w:r>
    </w:p>
    <w:p w:rsidR="00704297" w:rsidRDefault="00D52B08">
      <w:pPr>
        <w:spacing w:before="120"/>
        <w:rPr>
          <w:rFonts w:eastAsia="Times New Roman" w:cs="Times New Roman"/>
          <w:sz w:val="28"/>
          <w:szCs w:val="28"/>
        </w:rPr>
      </w:pPr>
      <w:r>
        <w:t>+ Tiền thu khác từ hoạt động kinh doanh;</w:t>
      </w:r>
    </w:p>
    <w:p w:rsidR="00704297" w:rsidRDefault="00D52B08">
      <w:pPr>
        <w:spacing w:before="120"/>
        <w:rPr>
          <w:rFonts w:eastAsia="Times New Roman" w:cs="Times New Roman"/>
          <w:sz w:val="28"/>
          <w:szCs w:val="28"/>
        </w:rPr>
      </w:pPr>
      <w:r>
        <w:t>+ Tiền chi khác từ hoạt động kinh doanh.</w:t>
      </w:r>
    </w:p>
    <w:p w:rsidR="00704297" w:rsidRDefault="00D52B08">
      <w:pPr>
        <w:spacing w:before="120"/>
        <w:rPr>
          <w:rFonts w:eastAsia="Times New Roman" w:cs="Times New Roman"/>
          <w:sz w:val="28"/>
          <w:szCs w:val="28"/>
        </w:rPr>
      </w:pPr>
      <w:r>
        <w:t>b. Phương pháp lập các chỉ tiêu cụ thể</w:t>
      </w:r>
    </w:p>
    <w:p w:rsidR="00704297" w:rsidRDefault="00D52B08">
      <w:pPr>
        <w:spacing w:before="120"/>
        <w:rPr>
          <w:rFonts w:eastAsia="Times New Roman" w:cs="Times New Roman"/>
          <w:sz w:val="28"/>
          <w:szCs w:val="28"/>
        </w:rPr>
      </w:pPr>
      <w:r>
        <w:rPr>
          <w:b/>
          <w:i/>
        </w:rPr>
        <w:t>- Lợi nhuận trước thuế (Mã số 01)</w:t>
      </w:r>
    </w:p>
    <w:p w:rsidR="00704297" w:rsidRDefault="00D52B08">
      <w:pPr>
        <w:spacing w:before="120"/>
        <w:rPr>
          <w:rFonts w:eastAsia="Times New Roman" w:cs="Times New Roman"/>
          <w:sz w:val="28"/>
          <w:szCs w:val="28"/>
        </w:rPr>
      </w:pPr>
      <w:r>
        <w:t>Chỉ tiêu này được lấy từ chỉ tiêu Tổng lợi nhuận kế toán trước thuế (Mã số 50) trên Báo cáo kết quả hoạt động kinh doanh trong kỳ báo cáo. Nếu số liệu này là số âm (trường hợp lỗ), thì ghi trong ngoặc đơn (…).</w:t>
      </w:r>
    </w:p>
    <w:p w:rsidR="00704297" w:rsidRDefault="00D52B08">
      <w:pPr>
        <w:spacing w:before="120"/>
        <w:rPr>
          <w:rFonts w:eastAsia="Times New Roman" w:cs="Times New Roman"/>
          <w:sz w:val="28"/>
          <w:szCs w:val="28"/>
        </w:rPr>
      </w:pPr>
      <w:r>
        <w:rPr>
          <w:b/>
          <w:i/>
        </w:rPr>
        <w:t>- Khấu hao TSCĐ và BĐSĐT (Mã số 02)</w:t>
      </w:r>
    </w:p>
    <w:p w:rsidR="00704297" w:rsidRDefault="00D52B08">
      <w:pPr>
        <w:spacing w:before="120"/>
        <w:rPr>
          <w:rFonts w:eastAsia="Times New Roman" w:cs="Times New Roman"/>
          <w:sz w:val="28"/>
          <w:szCs w:val="28"/>
        </w:rPr>
      </w:pPr>
      <w:r>
        <w:t xml:space="preserve">+ Trường hợp doanh nghiệp bóc tách riêng được số khấu hao còn nằm trong hàng tồn kho và số khấu hao đã được tính vào báo cáo kết quả hoạt động kinh doanh trong kỳ: Chỉ tiêu “Khấu hao TSCĐ và BĐSĐT” chỉ bao gồm số khấu hao đã được tính vào báo cáo kết quả hoạt động kinh doanh trong kỳ; Chỉ tiêu “Tăng, giảm hàng tồn kho” không </w:t>
      </w:r>
      <w:r>
        <w:lastRenderedPageBreak/>
        <w:t>bao gồm số khấu hao nằm trong giá trị hàng tồn kho cuối kỳ (chưa được xác định là tiêu thụ trong kỳ);</w:t>
      </w:r>
    </w:p>
    <w:p w:rsidR="00704297" w:rsidRDefault="00D52B08">
      <w:pPr>
        <w:spacing w:before="120"/>
        <w:rPr>
          <w:rFonts w:eastAsia="Times New Roman" w:cs="Times New Roman"/>
          <w:sz w:val="28"/>
          <w:szCs w:val="28"/>
        </w:rPr>
      </w:pPr>
      <w:r>
        <w:t>+ Trường hợp doanh nghiệp không thể bóc tách riêng được số khấu hao còn nằm trong hàng tồn kho và khấu hao số đã được tính vào báo cáo kết quả hoạt động kinh doanh trong kỳ thì thực hiện theo nguyên tắc: Chỉ tiêu “Khấu hao TSCĐ và BĐSĐT” bao gồm số khấu hao đã được tính vào báo cáo kết quả hoạt động kinh doanh trong kỳ cộng với số khấu hao liên quan đến hàng tồn kho chưa tiêu thụ; Chỉ tiêu “Tăng, giảm hàng tồn kho” bao gồm cả số khấu hao TSCĐ nằm trong giá trị hàng tồn kho cuối kỳ (chưa được xác định là tiêu thụ trong kỳ).</w:t>
      </w:r>
    </w:p>
    <w:p w:rsidR="00704297" w:rsidRDefault="00D52B08">
      <w:pPr>
        <w:spacing w:before="120"/>
        <w:rPr>
          <w:rFonts w:eastAsia="Times New Roman" w:cs="Times New Roman"/>
          <w:sz w:val="28"/>
          <w:szCs w:val="28"/>
        </w:rPr>
      </w:pPr>
      <w:r>
        <w:t>Trong mọi trường hợp, doanh nghiệp đều phải loại trừ khỏi Báo cáo lưu chuyển tiền tệ số khấu hao nằm trong giá trị xây dựng cơ bản dở dang, số hao mòn đã ghi giảm nguồn kinh phí, quỹ khen thưởng phúc lợi đã hình thành TSCĐ, giảm Quỹ phát triển KH&amp;CN đã hình thành TSCĐ phát sinh trong kỳ. Số liệu chỉ tiêu này được cộng (+) vào số liệu chỉ tiêu "Lợi nhuận trước thuế".</w:t>
      </w:r>
    </w:p>
    <w:p w:rsidR="00704297" w:rsidRDefault="00D52B08">
      <w:pPr>
        <w:spacing w:before="120"/>
        <w:rPr>
          <w:rFonts w:eastAsia="Times New Roman" w:cs="Times New Roman"/>
          <w:sz w:val="28"/>
          <w:szCs w:val="28"/>
        </w:rPr>
      </w:pPr>
      <w:r>
        <w:rPr>
          <w:b/>
          <w:i/>
        </w:rPr>
        <w:t>- Các khoản dự phòng (Mã số 03)</w:t>
      </w:r>
    </w:p>
    <w:p w:rsidR="00704297" w:rsidRDefault="00D52B08">
      <w:pPr>
        <w:spacing w:before="120"/>
        <w:rPr>
          <w:rFonts w:eastAsia="Times New Roman" w:cs="Times New Roman"/>
          <w:sz w:val="28"/>
          <w:szCs w:val="28"/>
        </w:rPr>
      </w:pPr>
      <w:r>
        <w:t>Chỉ tiêu này phản ánh ảnh hưởng của việc trích lập, hoàn nhập và sử dụng các khoản dự phòng đến các luồng tiền trong kỳ báo cáo. Chỉ tiêu này được lập căn cứ vào số chênh lệch giữa số dư đầu kỳ và số dư cuối kỳ của các khoản dự phòng tổn thất tài sản (dự phòng giảm giá chứng khoán kinh doanh, dự phòng tổn thất đầu tư tài chính, dự phòng giảm giá hàng tồn kho, dự phòng nợ phải thu khó đòi) và dự phòng phải trả trên Bảng cân đối kế toán.</w:t>
      </w:r>
    </w:p>
    <w:p w:rsidR="00704297" w:rsidRDefault="00D52B08">
      <w:pPr>
        <w:spacing w:before="120"/>
        <w:rPr>
          <w:rFonts w:eastAsia="Times New Roman" w:cs="Times New Roman"/>
          <w:sz w:val="28"/>
          <w:szCs w:val="28"/>
        </w:rPr>
      </w:pPr>
      <w:r>
        <w:t>Số liệu chỉ tiêu này được cộng (+) vào số liệu chỉ tiêu “Lợi nhuận trước thuế” nếu tổng số dư cuối kỳ của các khoản dự phòng lớn hơn tổng số dư đầu kỳ hoặc được trừ vào số liệu chỉ tiêu “Lợi nhuận trước thuế” nếu tổng số dư cuối kỳ của các khoản dự phòng nhỏ hơn tổng số dư đầu kỳ và được ghi bằng số âm dưới hình thức ghi trong ngoặc đơn (…).</w:t>
      </w:r>
    </w:p>
    <w:p w:rsidR="00704297" w:rsidRDefault="00D52B08">
      <w:pPr>
        <w:spacing w:before="120"/>
        <w:rPr>
          <w:rFonts w:eastAsia="Times New Roman" w:cs="Times New Roman"/>
          <w:sz w:val="28"/>
          <w:szCs w:val="28"/>
        </w:rPr>
      </w:pPr>
      <w:r>
        <w:rPr>
          <w:b/>
          <w:i/>
        </w:rPr>
        <w:t>- Lãi/lỗ chênh lệch tỷ giá hối đoái do đánh giá lại các khoản mục tiền tệ có gốc ngoại tệ (Mã số 04)</w:t>
      </w:r>
    </w:p>
    <w:p w:rsidR="00704297" w:rsidRDefault="00D52B08">
      <w:pPr>
        <w:spacing w:before="120"/>
        <w:rPr>
          <w:rFonts w:eastAsia="Times New Roman" w:cs="Times New Roman"/>
          <w:sz w:val="28"/>
          <w:szCs w:val="28"/>
        </w:rPr>
      </w:pPr>
      <w:r>
        <w:t>Chỉ tiêu này phản ánh lãi (hoặc lỗ) chênh lệch tỷ giá hối đoái do đánh giá lại các khoản mục tiền tệ có gốc ngoại tệ đã được phản ánh vào lợi nhuận trước thuế trong kỳ báo cáo. Chỉ tiêu này được lập căn cứ vào chênh lệch số phát sinh Có và phát sinh Nợ TK 4131 đối chiếu sổ kế toán TK 515 (chi tiết lãi do đánh giá lại các khoản mục tiền tệ có gốc ngoại tệ) hoặc TK 635 (chi tiết lỗ do đánh giá lại các khoản mục tiền tệ có gốc ngoại tệ).</w:t>
      </w:r>
    </w:p>
    <w:p w:rsidR="00704297" w:rsidRDefault="00D52B08">
      <w:pPr>
        <w:spacing w:before="120"/>
        <w:rPr>
          <w:rFonts w:eastAsia="Times New Roman" w:cs="Times New Roman"/>
          <w:sz w:val="28"/>
          <w:szCs w:val="28"/>
        </w:rPr>
      </w:pPr>
      <w:r>
        <w:lastRenderedPageBreak/>
        <w:t>Số liệu chỉ tiêu này được trừ (-) vào số liệu chỉ tiêu “Lợi nhuận trước thuế”, nếu có lãi chênh lệch tỷ giá hối đoái, hoặc được cộng (+) vào chỉ tiêu “Lợi nhuận trước thuế”, nếu có lỗ chênh lệch tỷ giá hối đoái.</w:t>
      </w:r>
    </w:p>
    <w:p w:rsidR="00704297" w:rsidRDefault="00D52B08">
      <w:pPr>
        <w:spacing w:before="120"/>
        <w:rPr>
          <w:rFonts w:eastAsia="Times New Roman" w:cs="Times New Roman"/>
          <w:sz w:val="28"/>
          <w:szCs w:val="28"/>
        </w:rPr>
      </w:pPr>
      <w:r>
        <w:rPr>
          <w:b/>
          <w:i/>
        </w:rPr>
        <w:t>- Lãi/lỗ từ hoạt động đầu tư (Mã số 05)</w:t>
      </w:r>
    </w:p>
    <w:p w:rsidR="00704297" w:rsidRDefault="00D52B08">
      <w:pPr>
        <w:spacing w:before="120"/>
        <w:rPr>
          <w:rFonts w:eastAsia="Times New Roman" w:cs="Times New Roman"/>
          <w:sz w:val="28"/>
          <w:szCs w:val="28"/>
        </w:rPr>
      </w:pPr>
      <w:r>
        <w:t>Chỉ tiêu này căn cứ vào tổng số lãi, lỗ phát sinh trong kỳ đã được phản ánh vào lợi nhuận trước thuế nhưng được phân loại là luồng tiền từ hoạt động đầu tư, gồm:</w:t>
      </w:r>
    </w:p>
    <w:p w:rsidR="00704297" w:rsidRDefault="00D52B08">
      <w:pPr>
        <w:spacing w:before="120"/>
        <w:rPr>
          <w:rFonts w:eastAsia="Times New Roman" w:cs="Times New Roman"/>
          <w:sz w:val="28"/>
          <w:szCs w:val="28"/>
        </w:rPr>
      </w:pPr>
      <w:r>
        <w:t>+ Lãi, lỗ từ việc thanh lý, nhượng bán TSCĐ, BĐSĐT;</w:t>
      </w:r>
    </w:p>
    <w:p w:rsidR="00704297" w:rsidRDefault="00D52B08">
      <w:pPr>
        <w:spacing w:before="120"/>
        <w:rPr>
          <w:rFonts w:eastAsia="Times New Roman" w:cs="Times New Roman"/>
          <w:sz w:val="28"/>
          <w:szCs w:val="28"/>
        </w:rPr>
      </w:pPr>
      <w:r>
        <w:t>+ Lãi, lỗ từ việc đánh giá lại tài sản phi tiền tệ mang đi góp vốn, đầu tư vào đơn vị khác</w:t>
      </w:r>
    </w:p>
    <w:p w:rsidR="00704297" w:rsidRDefault="00D52B08">
      <w:pPr>
        <w:spacing w:before="120"/>
        <w:rPr>
          <w:rFonts w:eastAsia="Times New Roman" w:cs="Times New Roman"/>
          <w:sz w:val="28"/>
          <w:szCs w:val="28"/>
        </w:rPr>
      </w:pPr>
      <w:r>
        <w:t>+ Lãi, lỗ từ việc bán, thu hồi các khoản đầu tư tài chính (không bao gồm lãi, lỗ mua bán chứng khoán kinh doanh), như: Các khoản đầu tư vào công ty con, liên doanh, liên kết; Các khoản đầu tư nắm giữ đến ngày đáo hạn;</w:t>
      </w:r>
    </w:p>
    <w:p w:rsidR="00704297" w:rsidRDefault="00D52B08">
      <w:pPr>
        <w:spacing w:before="120"/>
        <w:rPr>
          <w:rFonts w:eastAsia="Times New Roman" w:cs="Times New Roman"/>
          <w:sz w:val="28"/>
          <w:szCs w:val="28"/>
        </w:rPr>
      </w:pPr>
      <w:r>
        <w:t>+ Khoản tổn thất hoặc hoàn nhập tổn thất của các khoản đầu tư nắm giữ đến ngày đáo hạn;</w:t>
      </w:r>
    </w:p>
    <w:p w:rsidR="00704297" w:rsidRDefault="00D52B08">
      <w:pPr>
        <w:spacing w:before="120"/>
        <w:rPr>
          <w:rFonts w:eastAsia="Times New Roman" w:cs="Times New Roman"/>
          <w:sz w:val="28"/>
          <w:szCs w:val="28"/>
        </w:rPr>
      </w:pPr>
      <w:r>
        <w:t>+ Lãi cho vay, lãi tiền gửi, cổ tức và lợi nhuận được chia.</w:t>
      </w:r>
    </w:p>
    <w:p w:rsidR="00704297" w:rsidRDefault="00D52B08">
      <w:pPr>
        <w:spacing w:before="120"/>
        <w:rPr>
          <w:rFonts w:eastAsia="Times New Roman" w:cs="Times New Roman"/>
          <w:sz w:val="28"/>
          <w:szCs w:val="28"/>
        </w:rPr>
      </w:pPr>
      <w:r>
        <w:t>Chỉ tiêu này được lập căn cứ vào sổ kế toán các TK 5117, 515, 711, 632, 635, 811 và các tài khoản khác có liên quan (chi tiết phần lãi, lỗ được xác định là luồng tiền từ hoạt động đầu tư) trong kỳ báo cáo.</w:t>
      </w:r>
    </w:p>
    <w:p w:rsidR="00704297" w:rsidRDefault="00D52B08">
      <w:pPr>
        <w:spacing w:before="120"/>
        <w:rPr>
          <w:rFonts w:eastAsia="Times New Roman" w:cs="Times New Roman"/>
          <w:sz w:val="28"/>
          <w:szCs w:val="28"/>
        </w:rPr>
      </w:pPr>
      <w:r>
        <w:t>Số liệu chỉ tiêu này được trừ (-) vào số liệu chỉ tiêu “Lợi nhuận trước thuế” nếu hoạt động đầu tư có lãi thuần và được ghi bằng số âm dưới hình thức ghi trong ngoặc đơn (…); hoặc được cộng (+) vào chỉ tiêu “Lợi nhuận trước thuế”, nếu hoạt động đầu tư có lỗ thuần.</w:t>
      </w:r>
    </w:p>
    <w:p w:rsidR="00704297" w:rsidRDefault="00D52B08">
      <w:pPr>
        <w:spacing w:before="120"/>
        <w:rPr>
          <w:rFonts w:eastAsia="Times New Roman" w:cs="Times New Roman"/>
          <w:sz w:val="28"/>
          <w:szCs w:val="28"/>
        </w:rPr>
      </w:pPr>
      <w:r>
        <w:rPr>
          <w:b/>
          <w:i/>
        </w:rPr>
        <w:t>- Chi phí lãi vay (Mã số 06)</w:t>
      </w:r>
    </w:p>
    <w:p w:rsidR="00704297" w:rsidRDefault="00D52B08">
      <w:pPr>
        <w:spacing w:before="120"/>
        <w:rPr>
          <w:rFonts w:eastAsia="Times New Roman" w:cs="Times New Roman"/>
          <w:sz w:val="28"/>
          <w:szCs w:val="28"/>
        </w:rPr>
      </w:pPr>
      <w:r>
        <w:t>Chỉ tiêu này phản ánh chi phí lãi vay đã ghi nhận vào Báo cáo kết quả hoạt động kinh doanh trong kỳ báo cáo, kể cả chi phí phát hành trái phiếu của trái phiếu thường và trái phiếu chuyển đổi; Số chi phí lãi vay hàng kỳ tính theo lãi suất thực tế được ghi tăng cấu phần nợ của trái phiếu chuyển đổi. Chỉ tiêu này được lập căn cứ vào sổ kế toán TK 635 (chi tiết chi phí lãi vay kỳ báo cáo) sau khi đối chiếu với chỉ tiêu “Chi phí lãi vay” trong Báo cáo kết quả hoạt động kinh doanh.</w:t>
      </w:r>
    </w:p>
    <w:p w:rsidR="00704297" w:rsidRDefault="00D52B08">
      <w:pPr>
        <w:spacing w:before="120"/>
        <w:rPr>
          <w:rFonts w:eastAsia="Times New Roman" w:cs="Times New Roman"/>
          <w:sz w:val="28"/>
          <w:szCs w:val="28"/>
        </w:rPr>
      </w:pPr>
      <w:r>
        <w:t>Số liệu chỉ tiêu này được cộng vào số liệu chỉ tiêu “Lợi nhuận trước thuế”.</w:t>
      </w:r>
    </w:p>
    <w:p w:rsidR="00704297" w:rsidRDefault="00D52B08">
      <w:pPr>
        <w:spacing w:before="120"/>
        <w:rPr>
          <w:rFonts w:eastAsia="Times New Roman" w:cs="Times New Roman"/>
          <w:sz w:val="28"/>
          <w:szCs w:val="28"/>
        </w:rPr>
      </w:pPr>
      <w:r>
        <w:rPr>
          <w:b/>
          <w:i/>
        </w:rPr>
        <w:t>- Các khoản điều chỉnh khác (Mã số 07)</w:t>
      </w:r>
    </w:p>
    <w:p w:rsidR="00704297" w:rsidRDefault="00D52B08">
      <w:pPr>
        <w:spacing w:before="120"/>
        <w:rPr>
          <w:rFonts w:eastAsia="Times New Roman" w:cs="Times New Roman"/>
          <w:sz w:val="28"/>
          <w:szCs w:val="28"/>
        </w:rPr>
      </w:pPr>
      <w:r>
        <w:lastRenderedPageBreak/>
        <w:t>Chỉ tiêu này phản ánh số trích lập hoặc hoàn nhập Quỹ Bình ổn giá hoặc Quỹ phát triển khoa học và công nghệ trong kỳ. Chỉ tiêu này được lập căn cứ vào sổ kế toán các TK 356, 357.</w:t>
      </w:r>
    </w:p>
    <w:p w:rsidR="00704297" w:rsidRDefault="00D52B08">
      <w:pPr>
        <w:spacing w:before="120"/>
        <w:rPr>
          <w:rFonts w:eastAsia="Times New Roman" w:cs="Times New Roman"/>
          <w:sz w:val="28"/>
          <w:szCs w:val="28"/>
        </w:rPr>
      </w:pPr>
      <w:r>
        <w:t>Số liệu chỉ tiêu này được cộng vào số liệu chỉ tiêu “Lợi nhuận trước thuế” nếu trong kỳ trích lập thêm các Quỹ hoặc được trừ khỏi chỉ tiêu “Lợi nhuận trước thuế” nếu trong kỳ hoàn nhập các quỹ.</w:t>
      </w:r>
    </w:p>
    <w:p w:rsidR="00704297" w:rsidRDefault="00D52B08">
      <w:pPr>
        <w:spacing w:before="120"/>
        <w:rPr>
          <w:rFonts w:eastAsia="Times New Roman" w:cs="Times New Roman"/>
          <w:sz w:val="28"/>
          <w:szCs w:val="28"/>
        </w:rPr>
      </w:pPr>
      <w:r>
        <w:rPr>
          <w:b/>
          <w:i/>
        </w:rPr>
        <w:t>- Lợi nhuận kinh doanh trước những thay đổi vốn lưu động (Mã số 08)</w:t>
      </w:r>
    </w:p>
    <w:p w:rsidR="00704297" w:rsidRDefault="00D52B08">
      <w:pPr>
        <w:spacing w:before="120"/>
        <w:rPr>
          <w:rFonts w:eastAsia="Times New Roman" w:cs="Times New Roman"/>
          <w:sz w:val="28"/>
          <w:szCs w:val="28"/>
        </w:rPr>
      </w:pPr>
      <w:r>
        <w:t>Chỉ tiêu này phản ánh luồng tiền được tạo ra từ hoạt động kinh doanh trong kỳ báo cáo sau khi đã loại trừ ảnh hưởng của các khoản mục thu nhập và chi phí không phải bằng tiền. Chỉ tiêu này được lập căn cứ vào lợi nhuận trước thuế TNDN cộng (+) các khoản điều chỉnh. Mã số 08 = Mã số 01 + Mã số 02 + Mã số 03 + Mã số 04 + Mã số 05 + Mã số 06 + Mã số 07. Nếu số liệu chỉ tiêu này là số âm thì ghi trong ngoặc đơn (…).</w:t>
      </w:r>
    </w:p>
    <w:p w:rsidR="00704297" w:rsidRDefault="00D52B08">
      <w:pPr>
        <w:spacing w:before="120"/>
        <w:rPr>
          <w:rFonts w:eastAsia="Times New Roman" w:cs="Times New Roman"/>
          <w:sz w:val="28"/>
          <w:szCs w:val="28"/>
        </w:rPr>
      </w:pPr>
      <w:r>
        <w:rPr>
          <w:b/>
          <w:i/>
        </w:rPr>
        <w:t>- Tăng, giảm các khoản phải thu (Mã số 09)</w:t>
      </w:r>
    </w:p>
    <w:p w:rsidR="00704297" w:rsidRDefault="00D52B08">
      <w:pPr>
        <w:spacing w:before="120"/>
        <w:rPr>
          <w:rFonts w:eastAsia="Times New Roman" w:cs="Times New Roman"/>
          <w:sz w:val="28"/>
          <w:szCs w:val="28"/>
        </w:rPr>
      </w:pPr>
      <w:r>
        <w:t>Chỉ tiêu này được lập căn cứ vào tổng các chênh lệch giữa số dư cuối kỳ và số dư đầu kỳ của các tài khoản phải thu (chi tiết phần liên quan đến hoạt động sản xuất, kinh doanh), như: TK 131, 136, 138, 133, 141, 244, 331 (chi tiết số trả trước cho người bán) trong kỳ báo cáo.</w:t>
      </w:r>
    </w:p>
    <w:p w:rsidR="00704297" w:rsidRDefault="00D52B08">
      <w:pPr>
        <w:spacing w:before="120"/>
        <w:rPr>
          <w:rFonts w:eastAsia="Times New Roman" w:cs="Times New Roman"/>
          <w:sz w:val="28"/>
          <w:szCs w:val="28"/>
        </w:rPr>
      </w:pPr>
      <w:r>
        <w:t>Chỉ tiêu này không bao gồm các khoản phải thu liên quan đến hoạt động đầu tư, như: Số tiền ứng trước cho nhà thầu XDCB; Phải thu về cho vay (cả gốc và lãi); Phải thu về lãi tiền gửi, cổ tức và lợi nhuận được chia; Phải thu về thanh lý, nhượng bán TSCĐ, BĐSĐT, các khoản đầu tư tài chính; Giá trị TSCĐ mang đi cầm cố, thế chấp…</w:t>
      </w:r>
    </w:p>
    <w:p w:rsidR="00704297" w:rsidRDefault="00D52B08">
      <w:pPr>
        <w:spacing w:before="120"/>
        <w:rPr>
          <w:rFonts w:eastAsia="Times New Roman" w:cs="Times New Roman"/>
          <w:sz w:val="28"/>
          <w:szCs w:val="28"/>
        </w:rPr>
      </w:pPr>
      <w:r>
        <w:t>Số liệu chỉ tiêu này được cộng (+) vào chỉ tiêu “Lợi nhuận kinh doanh trước những thay đổi vốn lưu động” nếu tổng các số dư cuối kỳ nhỏ hơn tổng các số dư đầu kỳ. Số liệu chỉ tiêu này được trừ (-) vào số liệu chỉ tiêu “Lợi nhuận kinh doanh trước những thay đổi vốn lưu động” nếu tổng các số dư cuối kỳ lớn hơn tổng các số dư đầu kỳ và được ghi bằng số âm dưới hình thức ghi trong ngoặc đơn (…).</w:t>
      </w:r>
    </w:p>
    <w:p w:rsidR="00704297" w:rsidRDefault="00D52B08">
      <w:pPr>
        <w:spacing w:before="120"/>
        <w:rPr>
          <w:rFonts w:eastAsia="Times New Roman" w:cs="Times New Roman"/>
          <w:sz w:val="28"/>
          <w:szCs w:val="28"/>
        </w:rPr>
      </w:pPr>
      <w:r>
        <w:rPr>
          <w:b/>
          <w:i/>
        </w:rPr>
        <w:t>- Tăng, giảm hàng tồn kho (Mã số 10)</w:t>
      </w:r>
    </w:p>
    <w:p w:rsidR="00704297" w:rsidRDefault="00D52B08">
      <w:pPr>
        <w:spacing w:before="120"/>
        <w:rPr>
          <w:rFonts w:eastAsia="Times New Roman" w:cs="Times New Roman"/>
          <w:sz w:val="28"/>
          <w:szCs w:val="28"/>
        </w:rPr>
      </w:pPr>
      <w:r>
        <w:t xml:space="preserve">Chỉ tiêu này được lập căn cứ vào tổng các chênh lệch giữa số dư cuối kỳ và số dư đầu kỳ của các tài khoản hàng tồn kho (không bao gồm số dư của tài khoản “Dự phòng giảm giá hàng tồn kho” trên cơ sở đã loại trừ: Giá trị hàng tồn kho dùng cho hoạt động đầu tư XDCB hoặc hàng tồn kho dùng để trao đổi lấy TSCĐ, BĐSĐT; Chi phí sản xuất thử được tính vào nguyên giá TSCĐ hình thành từ XDCB. Trường hợp trong kỳ mua hàng </w:t>
      </w:r>
      <w:r>
        <w:lastRenderedPageBreak/>
        <w:t>tồn kho nhưng chưa xác định được mục đích sử dụng (cho hoạt động kinh doanh hay đầu tư XDCB) thì giá trị hàng tồn kho được tính trong chỉ tiêu này.</w:t>
      </w:r>
    </w:p>
    <w:p w:rsidR="00704297" w:rsidRDefault="00D52B08">
      <w:pPr>
        <w:spacing w:before="120"/>
        <w:rPr>
          <w:rFonts w:eastAsia="Times New Roman" w:cs="Times New Roman"/>
          <w:sz w:val="28"/>
          <w:szCs w:val="28"/>
        </w:rPr>
      </w:pPr>
      <w:r>
        <w:t>Trường hợp doanh nghiệp bóc tách riêng được số khấu hao TSCĐ còn nằm trong hàng tồn kho và khấu hao số đã được tính vào báo cáo kết quả hoạt động kinh doanh trong kỳ (chỉ tiêu “Khấu hao TSCĐ” - mã số 02 chỉ bao gồm số khấu hao TSCĐ đã được tính vào báo cáo kết quả hoạt động kinh doanh trong kỳ) thì chỉ tiêu này không bao gồm số khấu hao TSCĐ nằm trong giá trị hàng tồn kho cuối kỳ (chưa được xác định là tiêu thụ trong kỳ);</w:t>
      </w:r>
    </w:p>
    <w:p w:rsidR="00704297" w:rsidRDefault="00D52B08">
      <w:pPr>
        <w:spacing w:before="120"/>
        <w:rPr>
          <w:rFonts w:eastAsia="Times New Roman" w:cs="Times New Roman"/>
          <w:sz w:val="28"/>
          <w:szCs w:val="28"/>
        </w:rPr>
      </w:pPr>
      <w:r>
        <w:t>Trường hợp doanh nghiệp không thể bóc tách riêng được số khấu hao TSCĐ còn nằm trong hàng tồn kho và khấu hao số đã được tính vào báo cáo kết quả hoạt động kinh doanh trong kỳ (chỉ tiêu “Khấu hao TSCĐ” - mã số 02 bao gồm cả số khấu hao TSCĐ liên quan đến hàng tồn kho chưa tiêu thụ) thì chỉ tiêu này bao gồm cả số khấu hao TSCĐ nằm trong giá trị hàng tồn kho cuối kỳ (chưa được xác định là tiêu thụ trong kỳ).</w:t>
      </w:r>
    </w:p>
    <w:p w:rsidR="00704297" w:rsidRDefault="00D52B08">
      <w:pPr>
        <w:spacing w:before="120"/>
        <w:rPr>
          <w:rFonts w:eastAsia="Times New Roman" w:cs="Times New Roman"/>
          <w:sz w:val="28"/>
          <w:szCs w:val="28"/>
        </w:rPr>
      </w:pPr>
      <w:r>
        <w:t>Số liệu chỉ tiêu này được cộng (+) vào chỉ tiêu “Lợi nhuận kinh doanh trước những thay đổi vốn lưu động” nếu tổng các số dư cuối kỳ nhỏ hơn tổng các số dư đầu kỳ. Số liệu chỉ tiêu này được trừ (-) vào chỉ tiêu “Lợi nhuận kinh doanh trước những thay đổi vốn lưu động” nếu tổng các số dư cuối kỳ lớn hơn tổng các số dư đầu kỳ và được ghi bằng số âm dưới hình thức ghi trong ngoặc đơn (…).</w:t>
      </w:r>
    </w:p>
    <w:p w:rsidR="00704297" w:rsidRDefault="00D52B08">
      <w:pPr>
        <w:spacing w:before="120"/>
        <w:rPr>
          <w:rFonts w:eastAsia="Times New Roman" w:cs="Times New Roman"/>
          <w:sz w:val="28"/>
          <w:szCs w:val="28"/>
        </w:rPr>
      </w:pPr>
      <w:r>
        <w:rPr>
          <w:b/>
          <w:i/>
        </w:rPr>
        <w:t>- Tăng, giảm các khoản phải trả (Mã số 11)</w:t>
      </w:r>
    </w:p>
    <w:p w:rsidR="00704297" w:rsidRDefault="00D52B08">
      <w:pPr>
        <w:spacing w:before="120"/>
        <w:rPr>
          <w:rFonts w:eastAsia="Times New Roman" w:cs="Times New Roman"/>
          <w:sz w:val="28"/>
          <w:szCs w:val="28"/>
        </w:rPr>
      </w:pPr>
      <w:r>
        <w:t>Chỉ tiêu này được lập căn cứ vào tổng các chênh lệch giữa số dư cuối kỳ với số dư đầu kỳ của các tài khoản nợ phải trả (chi tiết phần liên quan đến hoạt động sản xuất, kinh doanh), như: TK 331, 333, 334, 335, 336, 337, 338, 344, 131 (chi tiết người mua trả tiền trước).</w:t>
      </w:r>
    </w:p>
    <w:p w:rsidR="00704297" w:rsidRDefault="00D52B08">
      <w:pPr>
        <w:spacing w:before="120"/>
        <w:rPr>
          <w:rFonts w:eastAsia="Times New Roman" w:cs="Times New Roman"/>
          <w:sz w:val="28"/>
          <w:szCs w:val="28"/>
        </w:rPr>
      </w:pPr>
      <w:r>
        <w:t>Chỉ tiêu này không bao gồm số thuế TNDN phải nộp (phát sinh Có TK 3334), lãi tiền vay phải trả (phát sinh Có TK 335, chi tiết lãi vay phải trả).</w:t>
      </w:r>
    </w:p>
    <w:p w:rsidR="00704297" w:rsidRDefault="00D52B08">
      <w:pPr>
        <w:spacing w:before="120"/>
        <w:rPr>
          <w:rFonts w:eastAsia="Times New Roman" w:cs="Times New Roman"/>
          <w:sz w:val="28"/>
          <w:szCs w:val="28"/>
        </w:rPr>
      </w:pPr>
      <w:r>
        <w:t>Chỉ tiêu này không bao gồm các khoản phải trả liên quan đến hoạt động đầu tư, như: Số tiền người mua trả trước liên quan đến việc thanh lý, nhượng bán TSCĐ, BĐSĐT; Các khoản phải trả liên quan đến hoạt động mua sắm, xây dựng TSCĐ, BĐSĐT; Các khoản phải trả mua các công cụ vốn và công cụ nợ..; và các khoản phải trả liên quan đến hoạt động tài chính, như: Phải trả gốc vay, gốc trái phiếu, nợ thuê tài chính; Cổ tức, lợi nhuận phải trả.</w:t>
      </w:r>
    </w:p>
    <w:p w:rsidR="00704297" w:rsidRDefault="00D52B08">
      <w:pPr>
        <w:spacing w:before="120"/>
        <w:rPr>
          <w:rFonts w:eastAsia="Times New Roman" w:cs="Times New Roman"/>
          <w:sz w:val="28"/>
          <w:szCs w:val="28"/>
        </w:rPr>
      </w:pPr>
      <w:r>
        <w:t xml:space="preserve">Số liệu chỉ tiêu này được cộng (+) vào chỉ tiêu “Lợi nhuận kinh doanh trước những thay đổi vốn lưu động” nếu tổng các số dư cuối kỳ lớn hơn tổng số dư đầu kỳ. Số liệu chỉ </w:t>
      </w:r>
      <w:r>
        <w:lastRenderedPageBreak/>
        <w:t>tiêu này được trừ (-) vào số liệu chỉ tiêu “Lợi nhuận kinh doanh trước những thay đổi vốn lưu động” nếu tổng các số dư cuối kỳ nhỏ hơn tổng các số dư đầu kỳ và được ghi bằng số âm dưới hình thức ghi trong ngoặc đơn (…).</w:t>
      </w:r>
    </w:p>
    <w:p w:rsidR="00704297" w:rsidRDefault="00D52B08">
      <w:pPr>
        <w:spacing w:before="120"/>
        <w:rPr>
          <w:rFonts w:eastAsia="Times New Roman" w:cs="Times New Roman"/>
          <w:sz w:val="28"/>
          <w:szCs w:val="28"/>
        </w:rPr>
      </w:pPr>
      <w:r>
        <w:rPr>
          <w:b/>
          <w:i/>
        </w:rPr>
        <w:t>- Tăng, giảm chi phí trả trước (Mã số 12)</w:t>
      </w:r>
    </w:p>
    <w:p w:rsidR="00704297" w:rsidRDefault="00D52B08">
      <w:pPr>
        <w:spacing w:before="120"/>
        <w:rPr>
          <w:rFonts w:eastAsia="Times New Roman" w:cs="Times New Roman"/>
          <w:sz w:val="28"/>
          <w:szCs w:val="28"/>
        </w:rPr>
      </w:pPr>
      <w:r>
        <w:t>Chỉ tiêu này được lập căn cứ vào tổng chênh lệch giữa số dư cuối kỳ và số dư đầu kỳ của TK 242 “Chi phí trả trước” trong kỳ báo cáo trên cơ sở đã loại trừ khoản chi phí trả trước liên quan đến luồng tiền từ hoạt động đầu tư, như: Tiền thuê đất đủ tiêu chuẩn ghi nhận là TSCĐ vô hình và khoản trả trước lãi vay được vốn hóa.</w:t>
      </w:r>
    </w:p>
    <w:p w:rsidR="00704297" w:rsidRDefault="00D52B08">
      <w:pPr>
        <w:spacing w:before="120"/>
        <w:rPr>
          <w:rFonts w:eastAsia="Times New Roman" w:cs="Times New Roman"/>
          <w:sz w:val="28"/>
          <w:szCs w:val="28"/>
        </w:rPr>
      </w:pPr>
      <w:r>
        <w:t>Số liệu chỉ tiêu này được cộng (+) vào chỉ tiêu “Lợi nhuận kinh doanh trước những thay đổi vốn lưu động” nếu số dư cuối kỳ nhỏ hơn số dư đầu kỳ. Số liệu chỉ tiêu này được trừ (-) vào số liệu chỉ tiêu “Lợi nhuận kinh doanh trước những thay đổi vốn lưu động” nếu số dư cuối kỳ lớn hơn số dư đầu kỳ và được ghi bằng số âm dưới hình thức ghi trong ngoặc đơn (…).</w:t>
      </w:r>
    </w:p>
    <w:p w:rsidR="00704297" w:rsidRDefault="00D52B08">
      <w:pPr>
        <w:spacing w:before="120"/>
        <w:rPr>
          <w:rFonts w:eastAsia="Times New Roman" w:cs="Times New Roman"/>
          <w:sz w:val="28"/>
          <w:szCs w:val="28"/>
        </w:rPr>
      </w:pPr>
      <w:r>
        <w:rPr>
          <w:b/>
          <w:i/>
        </w:rPr>
        <w:t>- Tăng, giảm chứng khoán kinh doanh (Mã số 13)</w:t>
      </w:r>
    </w:p>
    <w:p w:rsidR="00704297" w:rsidRDefault="00D52B08">
      <w:pPr>
        <w:spacing w:before="120"/>
        <w:rPr>
          <w:rFonts w:eastAsia="Times New Roman" w:cs="Times New Roman"/>
          <w:sz w:val="28"/>
          <w:szCs w:val="28"/>
        </w:rPr>
      </w:pPr>
      <w:r>
        <w:t>Chỉ tiêu này được lập căn cứ vào tổng chênh lệch giữa số dư cuối kỳ và số dư đầu kỳ của TK 121 “Chứng khoán kinh doanh” trong kỳ báo cáo.</w:t>
      </w:r>
    </w:p>
    <w:p w:rsidR="00704297" w:rsidRDefault="00D52B08">
      <w:pPr>
        <w:spacing w:before="120"/>
        <w:rPr>
          <w:rFonts w:eastAsia="Times New Roman" w:cs="Times New Roman"/>
          <w:sz w:val="28"/>
          <w:szCs w:val="28"/>
        </w:rPr>
      </w:pPr>
      <w:r>
        <w:t>Số liệu chỉ tiêu này được cộng (+) vào chỉ tiêu “Lợi nhuận kinh doanh trước những thay đổi vốn lưu động” nếu số dư cuối kỳ nhỏ hơn số dư đầu kỳ. Số liệu chỉ tiêu này được trừ (-) vào số liệu chỉ tiêu “Lợi nhuận kinh doanh trước những thay đổi vốn lưu động” nếu số dư cuối kỳ lớn hơn số dư đầu kỳ và được ghi bằng số âm dưới hình thức ghi trong ngoặc đơn (…).</w:t>
      </w:r>
    </w:p>
    <w:p w:rsidR="00704297" w:rsidRDefault="00D52B08">
      <w:pPr>
        <w:spacing w:before="120"/>
        <w:rPr>
          <w:rFonts w:eastAsia="Times New Roman" w:cs="Times New Roman"/>
          <w:sz w:val="28"/>
          <w:szCs w:val="28"/>
        </w:rPr>
      </w:pPr>
      <w:r>
        <w:rPr>
          <w:b/>
          <w:i/>
        </w:rPr>
        <w:t>- Tiền lãi vay đã trả (Mã số 14)</w:t>
      </w:r>
    </w:p>
    <w:p w:rsidR="00704297" w:rsidRDefault="00D52B08">
      <w:pPr>
        <w:spacing w:before="120"/>
        <w:rPr>
          <w:rFonts w:eastAsia="Times New Roman" w:cs="Times New Roman"/>
          <w:sz w:val="28"/>
          <w:szCs w:val="28"/>
        </w:rPr>
      </w:pPr>
      <w:r>
        <w:t>Chỉ tiêu này được lập căn cứ vào tổng số tiền lãi vay đã trả trong kỳ báo cáo, bao gồm tiền lãi vay phát sinh trong kỳ và trả ngay kỳ này, tiền lãi vay phải trả của các kỳ trước đã trả trong kỳ này, lãi tiền vay trả trước trong kỳ này.</w:t>
      </w:r>
    </w:p>
    <w:p w:rsidR="00704297" w:rsidRDefault="00D52B08">
      <w:pPr>
        <w:spacing w:before="120"/>
        <w:rPr>
          <w:rFonts w:eastAsia="Times New Roman" w:cs="Times New Roman"/>
          <w:sz w:val="28"/>
          <w:szCs w:val="28"/>
        </w:rPr>
      </w:pPr>
      <w:r>
        <w:t>Chỉ tiêu này không bao gồm số tiền lãi vay đã trả trong kỳ được vốn hóa vào giá trị các tài sản dở dang được phân loại là luồng tiền từ hoạt động đầu tư. Trường hợp số lãi vay đã trả trong kỳ vừa được vốn hóa, vừa được tính vào chi phí tài chính thì kế toán căn cứ tỷ lệ vốn hóa lãi vay áp dụng cho kỳ báo cáo theo quy định của Chuẩn mực kế toán “Chi phí đi vay” để xác định số lãi vay đã trả của luồng tiền từ hoạt động kinh doanh và luồng tiền hoạt động đầu tư.</w:t>
      </w:r>
    </w:p>
    <w:p w:rsidR="00704297" w:rsidRDefault="00D52B08">
      <w:pPr>
        <w:spacing w:before="120"/>
        <w:rPr>
          <w:rFonts w:eastAsia="Times New Roman" w:cs="Times New Roman"/>
          <w:sz w:val="28"/>
          <w:szCs w:val="28"/>
        </w:rPr>
      </w:pPr>
      <w:r>
        <w:lastRenderedPageBreak/>
        <w:t>Số liệu để ghi vào chỉ tiêu này được lấy từ sổ kế toán các TK 111, 112, 113 (chi tiết tiền chi trả lãi tiền vay); sổ kế toán các tài khoản phải thu (chi tiết tiền trả lãi vay từ tiền thu các khoản phải thu) trong kỳ báo cáo, sau khi đối chiếu với sổ kế toán TK 335, 635, 242 và các Tài khoản liên quan khác.</w:t>
      </w:r>
    </w:p>
    <w:p w:rsidR="00704297" w:rsidRDefault="00D52B08">
      <w:pPr>
        <w:spacing w:before="120"/>
        <w:rPr>
          <w:rFonts w:eastAsia="Times New Roman" w:cs="Times New Roman"/>
          <w:sz w:val="28"/>
          <w:szCs w:val="28"/>
        </w:rPr>
      </w:pPr>
      <w:r>
        <w:t>Số liệu chỉ tiêu này được trừ (-) vào số liệu chỉ tiêu “Lợi nhuận kinh doanh trước những thay đổi vốn lưu động” và được ghi bằng số âm dưới hình thức ghi trong ngoặc đơn (…).</w:t>
      </w:r>
    </w:p>
    <w:p w:rsidR="00704297" w:rsidRDefault="00D52B08">
      <w:pPr>
        <w:spacing w:before="120"/>
        <w:rPr>
          <w:rFonts w:eastAsia="Times New Roman" w:cs="Times New Roman"/>
          <w:sz w:val="28"/>
          <w:szCs w:val="28"/>
        </w:rPr>
      </w:pPr>
      <w:r>
        <w:rPr>
          <w:b/>
          <w:i/>
        </w:rPr>
        <w:t>- Thuế TNDN đã nộp (Mã số 15)</w:t>
      </w:r>
    </w:p>
    <w:p w:rsidR="00704297" w:rsidRDefault="00D52B08">
      <w:pPr>
        <w:spacing w:before="120"/>
        <w:rPr>
          <w:rFonts w:eastAsia="Times New Roman" w:cs="Times New Roman"/>
          <w:sz w:val="28"/>
          <w:szCs w:val="28"/>
        </w:rPr>
      </w:pPr>
      <w:r>
        <w:t>Chỉ tiêu này được lập căn cứ vào tổng số tiền đã nộp thuế TNDN cho Nhà nước trong kỳ báo cáo, bao gồm số tiền thuế TNDN đã nộp của kỳ này, số thuế TNDN còn nợ từ các kỳ trước đã nộp trong kỳ này và số thuế TNDN nộp trước (nếu có).</w:t>
      </w:r>
    </w:p>
    <w:p w:rsidR="00704297" w:rsidRDefault="00D52B08">
      <w:pPr>
        <w:spacing w:before="120"/>
        <w:rPr>
          <w:rFonts w:eastAsia="Times New Roman" w:cs="Times New Roman"/>
          <w:sz w:val="28"/>
          <w:szCs w:val="28"/>
        </w:rPr>
      </w:pPr>
      <w:r>
        <w:t>Số liệu để ghi vào chỉ tiêu này được lấy từ sổ kế toán các TK 111, 112, 113 (chi tiết tiền nộp thuế TNDN), sau khi đối chiếu với sổ kế toán TK 3334. Số liệu chỉ tiêu này được trừ (-) vào số liệu chỉ tiêu “Lợi nhuận kinh doanh trước những thay đổi vốn lưu động” và được ghi bằng số âm dưới hình thức ghi trong ngoặc đơn (…).</w:t>
      </w:r>
    </w:p>
    <w:p w:rsidR="00704297" w:rsidRDefault="00D52B08">
      <w:pPr>
        <w:spacing w:before="120"/>
        <w:rPr>
          <w:rFonts w:eastAsia="Times New Roman" w:cs="Times New Roman"/>
          <w:sz w:val="28"/>
          <w:szCs w:val="28"/>
        </w:rPr>
      </w:pPr>
      <w:r>
        <w:rPr>
          <w:b/>
          <w:i/>
        </w:rPr>
        <w:t>- Tiền thu khác từ hoạt động kinh doanh (Mã số 16)</w:t>
      </w:r>
    </w:p>
    <w:p w:rsidR="00704297" w:rsidRDefault="00D52B08">
      <w:pPr>
        <w:spacing w:before="120"/>
        <w:rPr>
          <w:rFonts w:eastAsia="Times New Roman" w:cs="Times New Roman"/>
          <w:sz w:val="28"/>
          <w:szCs w:val="28"/>
        </w:rPr>
      </w:pPr>
      <w:r>
        <w:t>Chỉ tiêu này phản ánh các khoản tiền thu khác phát sinh từ hoạt động kinh doanh ngoài các khoản đã nêu ở các Mã số từ 01 đến 14, như: Tiền thu từ nguồn kinh phí sự nghiệp, dự án (nếu có); Tiền được các tổ chức, cá nhân bên ngoài thưởng, hỗ trợ ghi tăng các quỹ của doanh nghiệp; Tiền nhận được ghi tăng các quỹ do cấp trên cấp hoặc cấp dưới nộp; Lãi tiền gửi của Quỹ bình ổn giá (nếu không được ghi nhận vào doanh thu hoạt động tài chính mà ghi tăng Quỹ trực tiếp); Tiền thu từ cổ phần hóa tại các doanh nghiệp được cổ phần hóa... trong kỳ báo cáo.</w:t>
      </w:r>
    </w:p>
    <w:p w:rsidR="00704297" w:rsidRDefault="00D52B08">
      <w:pPr>
        <w:spacing w:before="120"/>
        <w:rPr>
          <w:rFonts w:eastAsia="Times New Roman" w:cs="Times New Roman"/>
          <w:sz w:val="28"/>
          <w:szCs w:val="28"/>
        </w:rPr>
      </w:pPr>
      <w:r>
        <w:t>Chỉ tiêu này được lập căn cứ vào sổ kế toán các TK 111, 112, 113 sau khi đối chiếu với sổ kế toán các tài khoản có liên quan trong kỳ báo cáo. Số liệu chỉ tiêu này được cộng (+) vào số liệu chỉ tiêu “Lợi nhuận kinh doanh trước những thay đổi vốn lưu động”.</w:t>
      </w:r>
    </w:p>
    <w:p w:rsidR="00704297" w:rsidRDefault="00D52B08">
      <w:pPr>
        <w:spacing w:before="120"/>
        <w:rPr>
          <w:rFonts w:eastAsia="Times New Roman" w:cs="Times New Roman"/>
          <w:sz w:val="28"/>
          <w:szCs w:val="28"/>
        </w:rPr>
      </w:pPr>
      <w:r>
        <w:rPr>
          <w:b/>
          <w:i/>
        </w:rPr>
        <w:t>- Tiền chi khác cho hoạt động kinh doanh (Mã số 17)</w:t>
      </w:r>
    </w:p>
    <w:p w:rsidR="00704297" w:rsidRDefault="00D52B08">
      <w:pPr>
        <w:spacing w:before="120"/>
        <w:rPr>
          <w:rFonts w:eastAsia="Times New Roman" w:cs="Times New Roman"/>
          <w:sz w:val="28"/>
          <w:szCs w:val="28"/>
        </w:rPr>
      </w:pPr>
      <w:r>
        <w:t>Chỉ tiêu này phản ánh các khoản tiền chi khác phát sinh từ hoạt động kinh doanh ngoài các khoản đã nêu ở các Mã số từ 01 đến 14, như: Tiền chi từ Quỹ khen thưởng, phúc lợi, Quỹ phát triển khoa học và công nghệ; Tiền chi trực tiếp bằng nguồn kinh phí sự nghiệp, dự án; Tiền chi trực tiếp từ tiền thu cổ phần hóa nộp lên cấp trên, nộp cho chủ sở hữu; Tiền chi phí cổ phần hóa, tiền hỗ trợ người lao động theo chính sách...</w:t>
      </w:r>
    </w:p>
    <w:p w:rsidR="00704297" w:rsidRDefault="00D52B08">
      <w:pPr>
        <w:spacing w:before="120"/>
        <w:rPr>
          <w:rFonts w:eastAsia="Times New Roman" w:cs="Times New Roman"/>
          <w:sz w:val="28"/>
          <w:szCs w:val="28"/>
        </w:rPr>
      </w:pPr>
      <w:r>
        <w:lastRenderedPageBreak/>
        <w:t>Chỉ tiêu này được lập căn cứ vào sổ kế toán các TK 111, 112, 113 sau khi đối chiếu với sổ kế toán các tài khoản có liên quan trong kỳ báo cáo. Số liệu chỉ tiêu này được trừ (-) vào số liệu chỉ tiêu “Lợi nhuận kinh doanh trước những thay đổi vốn lưu động”.</w:t>
      </w:r>
    </w:p>
    <w:p w:rsidR="00704297" w:rsidRDefault="00D52B08">
      <w:pPr>
        <w:spacing w:before="120"/>
        <w:rPr>
          <w:rFonts w:eastAsia="Times New Roman" w:cs="Times New Roman"/>
          <w:sz w:val="28"/>
          <w:szCs w:val="28"/>
        </w:rPr>
      </w:pPr>
      <w:r>
        <w:rPr>
          <w:b/>
          <w:i/>
        </w:rPr>
        <w:t>- Lưu chuyển tiền thuần từ hoạt động kinh doanh (Mã số 20)</w:t>
      </w:r>
    </w:p>
    <w:p w:rsidR="00704297" w:rsidRDefault="00D52B08">
      <w:pPr>
        <w:spacing w:before="120"/>
        <w:rPr>
          <w:rFonts w:eastAsia="Times New Roman" w:cs="Times New Roman"/>
          <w:sz w:val="28"/>
          <w:szCs w:val="28"/>
        </w:rPr>
      </w:pPr>
      <w:r>
        <w:t>Chỉ tiêu “Lưu chuyển tiền thuần từ hoạt động kinh doanh” phản ánh chênh lệch giữa tổng số tiền thu vào với tổng số tiền chi ra từ hoạt động kinh doanh trong kỳ báo cáo. Số liệu chỉ tiêu này được tính bằng tổng cộng số liệu các chỉ tiêu có mã số từ Mã số 08 đến Mã số 16. Nếu số liệu chỉ tiêu này là số âm thì sẽ được ghi dưới hình thức trong ngoặc đơn (…).</w:t>
      </w:r>
    </w:p>
    <w:p w:rsidR="00704297" w:rsidRDefault="00D52B08">
      <w:pPr>
        <w:spacing w:before="120"/>
        <w:rPr>
          <w:rFonts w:eastAsia="Times New Roman" w:cs="Times New Roman"/>
          <w:sz w:val="28"/>
          <w:szCs w:val="28"/>
        </w:rPr>
      </w:pPr>
      <w:r>
        <w:rPr>
          <w:b/>
        </w:rPr>
        <w:t>Mã số 20 = Mã số 08 + Mã số 09 + Mã số 10 + Mã số 11 + Mã số 12 + Mã số 13 + Mã số 14 + Mã số 15 + Mã số 16 + Mã số 17</w:t>
      </w:r>
    </w:p>
    <w:p w:rsidR="00704297" w:rsidRDefault="00D52B08">
      <w:pPr>
        <w:spacing w:before="120"/>
        <w:rPr>
          <w:rFonts w:eastAsia="Times New Roman" w:cs="Times New Roman"/>
        </w:rPr>
      </w:pPr>
      <w:r>
        <w:rPr>
          <w:b/>
          <w:i/>
        </w:rPr>
        <w:t>4.2. Lập báo cáo các chỉ tiêu luồng tiền từ hoạt động đầu tư</w:t>
      </w:r>
    </w:p>
    <w:p w:rsidR="00704297" w:rsidRDefault="00D52B08">
      <w:pPr>
        <w:spacing w:before="120"/>
        <w:rPr>
          <w:rFonts w:eastAsia="Times New Roman" w:cs="Times New Roman"/>
          <w:sz w:val="28"/>
          <w:szCs w:val="28"/>
        </w:rPr>
      </w:pPr>
      <w:r>
        <w:t>a) Nguyên tắc lập:</w:t>
      </w:r>
    </w:p>
    <w:p w:rsidR="00704297" w:rsidRDefault="00D52B08">
      <w:pPr>
        <w:spacing w:before="120"/>
        <w:rPr>
          <w:rFonts w:eastAsia="Times New Roman" w:cs="Times New Roman"/>
          <w:sz w:val="28"/>
          <w:szCs w:val="28"/>
        </w:rPr>
      </w:pPr>
      <w:r>
        <w:t>- Luồng tiền từ hoạt động đầu tư được lập và trình bày trên Báo cáo lưu chuyển tiền tệ một cách riêng biệt các luồng tiền vào và các luồng tiền ra, trừ trường hợp các luồng tiền được báo cáo trên cơ sở thuần đề cập trong đoạn 18 của Chuẩn mực “Báo cáo lưu chuyển tiền tệ”.</w:t>
      </w:r>
    </w:p>
    <w:p w:rsidR="00704297" w:rsidRDefault="00D52B08">
      <w:pPr>
        <w:spacing w:before="120"/>
        <w:rPr>
          <w:rFonts w:eastAsia="Times New Roman" w:cs="Times New Roman"/>
          <w:sz w:val="28"/>
          <w:szCs w:val="28"/>
        </w:rPr>
      </w:pPr>
      <w:r>
        <w:t>- Luồng tiền từ hoạt động đầu tư được lập theo phương pháp trực tiếp hoặc trực tiếp có điều chỉnh.</w:t>
      </w:r>
    </w:p>
    <w:p w:rsidR="00704297" w:rsidRDefault="00D52B08">
      <w:pPr>
        <w:spacing w:before="120"/>
        <w:rPr>
          <w:rFonts w:eastAsia="Times New Roman" w:cs="Times New Roman"/>
          <w:sz w:val="28"/>
          <w:szCs w:val="28"/>
        </w:rPr>
      </w:pPr>
      <w:r>
        <w:t>+ Theo phương pháp trực tiếp, các luồng tiền vào, ra trong kỳ từ hoạt động đầu tư được xác định bằng cách phân tích và tổng hợp trực tiếp các khoản tiền thu vào và chi ra theo từng nội dung thu, chi từ các ghi chép kế toán của doanh nghiệp.</w:t>
      </w:r>
    </w:p>
    <w:p w:rsidR="00704297" w:rsidRDefault="00D52B08">
      <w:pPr>
        <w:spacing w:before="120"/>
        <w:rPr>
          <w:rFonts w:eastAsia="Times New Roman" w:cs="Times New Roman"/>
          <w:sz w:val="28"/>
          <w:szCs w:val="28"/>
        </w:rPr>
      </w:pPr>
      <w:r>
        <w:t>+ Theo phương pháp trực tiếp có điều chỉnh, các luồng tiền vào và ra trong kỳ được xác định bằng số chênh lệch giữa số dư cuối kỳ và số dư đầu kỳ của các khoản mục trên Bảng cân đối kế toán có liên quan sau đó điều chỉnh cho ảnh hưởng của các khoản mục phi tiền tệ.</w:t>
      </w:r>
    </w:p>
    <w:p w:rsidR="00704297" w:rsidRDefault="00D52B08">
      <w:pPr>
        <w:spacing w:before="120"/>
        <w:rPr>
          <w:rFonts w:eastAsia="Times New Roman" w:cs="Times New Roman"/>
          <w:sz w:val="28"/>
          <w:szCs w:val="28"/>
        </w:rPr>
      </w:pPr>
      <w:r>
        <w:t>+ Thông tư này hướng dẫn lập luồng tiền từ hoạt động đầu tư theo phương pháp trực tiếp. Trường hợp lập theo phương pháp trực tiếp có điều chỉnh, doanh nghiệp vận dụng phương pháp lập Báo cáo lưu chuyển tiền tệ hợp nhất được quy định tại Thông tư số 202/2014/TT-BTC ngày 22/12/2014 của Bộ Tài chính hướng dẫn phương pháp lập và trình bày Báo cáo tài chính hợp nhất và các văn bản sửa đổi, bổ sung, thay thế.</w:t>
      </w:r>
    </w:p>
    <w:p w:rsidR="00704297" w:rsidRDefault="00D52B08">
      <w:pPr>
        <w:spacing w:before="120"/>
        <w:rPr>
          <w:rFonts w:eastAsia="Times New Roman" w:cs="Times New Roman"/>
          <w:sz w:val="28"/>
          <w:szCs w:val="28"/>
        </w:rPr>
      </w:pPr>
      <w:r>
        <w:lastRenderedPageBreak/>
        <w:t>b) Phương pháp lập các chỉ tiêu cụ thể theo phương pháp trực tiếp (Xem Mẫu số B03-DN)</w:t>
      </w:r>
    </w:p>
    <w:p w:rsidR="00704297" w:rsidRDefault="00D52B08">
      <w:pPr>
        <w:spacing w:before="120"/>
        <w:rPr>
          <w:rFonts w:eastAsia="Times New Roman" w:cs="Times New Roman"/>
          <w:sz w:val="28"/>
          <w:szCs w:val="28"/>
        </w:rPr>
      </w:pPr>
      <w:r>
        <w:rPr>
          <w:b/>
          <w:i/>
        </w:rPr>
        <w:t>- Tiền chi mua sắm, xây dựng TSCĐ và các tài sản dài hạn khác (Mã số 21)</w:t>
      </w:r>
    </w:p>
    <w:p w:rsidR="00704297" w:rsidRDefault="00D52B08">
      <w:pPr>
        <w:spacing w:before="120"/>
        <w:rPr>
          <w:rFonts w:eastAsia="Times New Roman" w:cs="Times New Roman"/>
          <w:sz w:val="28"/>
          <w:szCs w:val="28"/>
        </w:rPr>
      </w:pPr>
      <w:r>
        <w:t>Chỉ tiêu này được lập căn cứ vào tổng số tiền đã thực chi để mua sắm, xây dựng TSCĐ hữu hình, TSCĐ vô hình, tiền chi cho giai đoạn triển khai đã được vốn hoá thành TSCĐ vô hình, tiền chi cho hoạt động đầu tư xây dựng dở dang, đầu tư bất động sản trong kỳ báo cáo. Chi phí sản xuất thử sau khi bù trừ với số tiền thu từ bán sản phẩm sản xuất thử của TSCĐ hình thành từ hoạt động XDCB được cộng vào chỉ tiêu này (nếu chi lớn hơn thu) hoặc trừ vào chỉ tiêu này (nếu thu lớn hơn chi).</w:t>
      </w:r>
    </w:p>
    <w:p w:rsidR="00704297" w:rsidRDefault="00D52B08">
      <w:pPr>
        <w:spacing w:before="120"/>
        <w:rPr>
          <w:rFonts w:eastAsia="Times New Roman" w:cs="Times New Roman"/>
          <w:sz w:val="28"/>
          <w:szCs w:val="28"/>
        </w:rPr>
      </w:pPr>
      <w:r>
        <w:t>Chỉ tiêu này phản ánh cả số tiền đã thực trả để mua nguyên vật liệu, tài sản, sử dụng cho XDCB nhưng đến cuối kỳ chưa xuất dùng cho hoạt động đầu tư XDCB; Số tiền đã ứng trước cho nhà thầu XDCB nhưng chưa nghiệm thu khối lượng; Số tiền đã trả để trả nợ người bán trong kỳ liên quan trực tiếp tới việc mua sắm, đầu tư XDCB.</w:t>
      </w:r>
    </w:p>
    <w:p w:rsidR="00704297" w:rsidRDefault="00D52B08">
      <w:pPr>
        <w:spacing w:before="120"/>
        <w:rPr>
          <w:rFonts w:eastAsia="Times New Roman" w:cs="Times New Roman"/>
          <w:sz w:val="28"/>
          <w:szCs w:val="28"/>
        </w:rPr>
      </w:pPr>
      <w:r>
        <w:t>Trường hợp mua nguyên vật liệu, tài sản sử dụng chung cho cả mục đích sản xuất, kinh doanh và đầu tư XDCB nhưng cuối kỳ chưa xác định được giá trị nguyên vật liệu, tài sản sẽ sử dụng cho hoạt động đầu tư XDCB hay hoạt động sản xuất, kinh doanh thì số tiền đã trả không phản ánh vào chỉ tiêu này mà phản ánh ở luồng tiền từ hoạt động kinh doanh.</w:t>
      </w:r>
    </w:p>
    <w:p w:rsidR="00704297" w:rsidRDefault="00D52B08">
      <w:pPr>
        <w:spacing w:before="120"/>
        <w:rPr>
          <w:rFonts w:eastAsia="Times New Roman" w:cs="Times New Roman"/>
          <w:sz w:val="28"/>
          <w:szCs w:val="28"/>
        </w:rPr>
      </w:pPr>
      <w:r>
        <w:t>Chỉ tiêu này không bao gồm số nhận nợ thuê tài chính, giá trị tài sản phi tiền tệ khác dùng để thanh toán khi mua sắm TSCĐ, BĐSDT, XDCB hoặc giá trị TSCĐ, BĐSĐT, XDCB tăng trong kỳ nhưng chưa được trả bằng tiền.</w:t>
      </w:r>
    </w:p>
    <w:p w:rsidR="00704297" w:rsidRDefault="00D52B08">
      <w:pPr>
        <w:spacing w:before="120"/>
        <w:rPr>
          <w:rFonts w:eastAsia="Times New Roman" w:cs="Times New Roman"/>
          <w:sz w:val="28"/>
          <w:szCs w:val="28"/>
        </w:rPr>
      </w:pPr>
      <w:r>
        <w:t>Số liệu để ghi vào chỉ tiêu này lấy từ sổ kế toán các TK 111, 112, 113 (chi tiết số tiền chi mua sắm, xây dựng TSCĐ và các tài sản dài hạn khác, kể cả số tiền lãi vay đã trả được vốn hóa), sổ kế toán các tài khoản phải thu (chi tiết tiền thu nợ chuyển trả ngay cho hoạt động mua sắm, XDCB), sổ kế toán TK 3411 (chi tiết số tiền vay nhận được chuyển trả ngay cho người bán), sổ kế toán TK 331 (chi tiết khoản ứng trước hoặc trả nợ cho nhà thầu XDCB, trả nợ cho người bán TSCĐ, BĐSĐT), sau khi đối chiếu với sổ kế toán các TK 211, 213, 217, 241 trong kỳ báo cáo. Chỉ tiêu này được ghi bằng số âm dưới hình thức ghi trong ngoặc đơn (…).</w:t>
      </w:r>
    </w:p>
    <w:p w:rsidR="00704297" w:rsidRDefault="00D52B08">
      <w:pPr>
        <w:spacing w:before="120"/>
        <w:rPr>
          <w:rFonts w:eastAsia="Times New Roman" w:cs="Times New Roman"/>
          <w:sz w:val="28"/>
          <w:szCs w:val="28"/>
        </w:rPr>
      </w:pPr>
      <w:r>
        <w:rPr>
          <w:b/>
          <w:i/>
        </w:rPr>
        <w:t>- Tiền thu thanh lý, nhượng bán TSCĐ và các tài sản dài hạn khác (Mã số 22)</w:t>
      </w:r>
    </w:p>
    <w:p w:rsidR="00704297" w:rsidRDefault="00D52B08">
      <w:pPr>
        <w:spacing w:before="120"/>
        <w:rPr>
          <w:rFonts w:eastAsia="Times New Roman" w:cs="Times New Roman"/>
          <w:sz w:val="28"/>
          <w:szCs w:val="28"/>
        </w:rPr>
      </w:pPr>
      <w:r>
        <w:t xml:space="preserve">Chỉ tiêu này được lập căn cứ vào số tiền thuần đã thu từ việc thanh lý, nhượng bán TSCĐ hữu hình, TSCĐ vô hình và bất động sản đầu tư trong kỳ báo cáo, kể cả số tiền thu hồi </w:t>
      </w:r>
      <w:r>
        <w:lastRenderedPageBreak/>
        <w:t>các khoản nợ phải thu liên quan trực tiếp tới việc thanh lý, nhượng bán TSCĐ và tài sản dài hạn khác.</w:t>
      </w:r>
    </w:p>
    <w:p w:rsidR="00704297" w:rsidRDefault="00D52B08">
      <w:pPr>
        <w:spacing w:before="120"/>
        <w:rPr>
          <w:rFonts w:eastAsia="Times New Roman" w:cs="Times New Roman"/>
          <w:sz w:val="28"/>
          <w:szCs w:val="28"/>
        </w:rPr>
      </w:pPr>
      <w:r>
        <w:t>Chỉ tiêu này không bao gồm số thu bằng tài sản phi tiền tệ hoặc số tiền phải thu nhưng chưa thu được trong kỳ báo cáo từ việc thanh lý nhượng bán TSCĐ, BĐSĐT và tài sản dài hạn khác; Không bao gồm các khoản chi phí phi tiền tệ liên quan đến hoạt động thanh lý nhượng bán TSCĐ, BĐSĐT và giá trị còn lại của TSCĐ, BĐSĐT do đem đi góp vốn liên doanh, liên kết hoặc các khoản tổn thất.</w:t>
      </w:r>
    </w:p>
    <w:p w:rsidR="00704297" w:rsidRDefault="00D52B08">
      <w:pPr>
        <w:spacing w:before="120"/>
        <w:rPr>
          <w:rFonts w:eastAsia="Times New Roman" w:cs="Times New Roman"/>
          <w:sz w:val="28"/>
          <w:szCs w:val="28"/>
        </w:rPr>
      </w:pPr>
      <w:r>
        <w:t>Số liệu để ghi vào chỉ tiêu này là chênh lệch giữa số tiền thu và số tiền chi cho việc thanh lý, nhượng bán TSCĐ, BĐSĐT và các tài sản dài hạn khác. Số tiền thu được lấy từ sổ kế toán các TK 111, 112, 113, sau khi đối chiếu với sổ kế toán các TK 711, 5117, 131 (chi tiết tiền thu thanh lý, nhượng bán TSCĐ, BĐS đầu tư và các tài sản dài hạn khác) trong kỳ báo cáo. Số tiền chi được lấy từ sổ kế toán các TK 111, 112, 113, sau khi đối chiếu với sổ kế toán các TK 632, 811 (Chi tiết chi về thanh lý, nhượng bán TSCĐ, BĐS đầu tư) trong kỳ báo cáo. Chỉ tiêu này được ghi bằng số âm dưới hình thức ghi trong ngoặc đơn (…) nếu số tiền thực thu nhỏ hơn số tiền thực chi.</w:t>
      </w:r>
    </w:p>
    <w:p w:rsidR="00704297" w:rsidRDefault="00D52B08">
      <w:pPr>
        <w:spacing w:before="120"/>
        <w:rPr>
          <w:rFonts w:eastAsia="Times New Roman" w:cs="Times New Roman"/>
          <w:sz w:val="28"/>
          <w:szCs w:val="28"/>
        </w:rPr>
      </w:pPr>
      <w:r>
        <w:rPr>
          <w:b/>
          <w:i/>
        </w:rPr>
        <w:t>- Tiền chi cho vay và mua các công cụ nợ của đơn vị khác (Mã số 23)</w:t>
      </w:r>
    </w:p>
    <w:p w:rsidR="00704297" w:rsidRDefault="00D52B08">
      <w:pPr>
        <w:spacing w:before="120"/>
        <w:rPr>
          <w:rFonts w:eastAsia="Times New Roman" w:cs="Times New Roman"/>
          <w:sz w:val="28"/>
          <w:szCs w:val="28"/>
        </w:rPr>
      </w:pPr>
      <w:r>
        <w:t>Chỉ tiêu này được lập căn cứ vào tổng số tiền đã gửi vào ngân hàng có kỳ hạn trên 3 tháng, tiền đã chi cho bên khác vay, tiền chi của bên mua trong giao dịch mua bán lại trái phiếu Chính phủ và REPO chứng khoán, chi mua các công cụ nợ của đơn vị khác (trái phiếu, thương phiếu, cổ phiếu ưu đãi phân loại là nợ phải trả…) vì mục đích đầu tư nắm giữ đến ngày đáo hạn trong kỳ báo cáo.</w:t>
      </w:r>
    </w:p>
    <w:p w:rsidR="00704297" w:rsidRDefault="00D52B08">
      <w:pPr>
        <w:spacing w:before="120"/>
        <w:rPr>
          <w:rFonts w:eastAsia="Times New Roman" w:cs="Times New Roman"/>
          <w:sz w:val="28"/>
          <w:szCs w:val="28"/>
        </w:rPr>
      </w:pPr>
      <w:r>
        <w:t>Chỉ tiêu này không bao gồm tiền chi mua các công cụ nợ được coi là các khoản tương đương tiền và mua các công cụ nợ nắm giữ vì mục đích kinh doanh (kiếm lời từ chênh lệch giá mua, bán); Các khoản cho vay, mua các công cụ nợ đã trả bằng tài sản phi tiền tệ hoặc đảo nợ.</w:t>
      </w:r>
    </w:p>
    <w:p w:rsidR="00704297" w:rsidRDefault="00D52B08">
      <w:pPr>
        <w:spacing w:before="120"/>
        <w:rPr>
          <w:rFonts w:eastAsia="Times New Roman" w:cs="Times New Roman"/>
          <w:sz w:val="28"/>
          <w:szCs w:val="28"/>
        </w:rPr>
      </w:pPr>
      <w:r>
        <w:t>Số liệu để ghi vào chỉ tiêu này lấy từ sổ kế toán các TK 111, 112, 113, sau khi đối chiếu với sổ kế toán TK 128, 171 trong kỳ báo cáo. Chỉ tiêu này được ghi bằng số âm dưới hình thức ghi trong ngoặc đơn (…).</w:t>
      </w:r>
    </w:p>
    <w:p w:rsidR="00704297" w:rsidRDefault="00D52B08">
      <w:pPr>
        <w:spacing w:before="120"/>
        <w:rPr>
          <w:rFonts w:eastAsia="Times New Roman" w:cs="Times New Roman"/>
          <w:sz w:val="28"/>
          <w:szCs w:val="28"/>
        </w:rPr>
      </w:pPr>
      <w:r>
        <w:rPr>
          <w:b/>
          <w:i/>
        </w:rPr>
        <w:t>- Tiền thu hồi cho vay, bán lại công cụ nợ của đơn vị khác (Mã số 24)</w:t>
      </w:r>
    </w:p>
    <w:p w:rsidR="00704297" w:rsidRDefault="00D52B08">
      <w:pPr>
        <w:spacing w:before="120"/>
        <w:rPr>
          <w:rFonts w:eastAsia="Times New Roman" w:cs="Times New Roman"/>
          <w:sz w:val="28"/>
          <w:szCs w:val="28"/>
        </w:rPr>
      </w:pPr>
      <w:r>
        <w:t>Chỉ tiêu này được lập căn cứ vào tổng số tiền đã thu từ việc rút tiền gửi ngân hàng có kỳ hạn trên 3 tháng; Tiền thu của bên mua trong giao dịch mua bán lại trái phiếu Chính phủ và REPO chứng khoán; Tiền thu hồi lại gốc đã cho vay, gốc trái phiếu, cổ phiếu ưu đãi được phân loại là nợ phải trả và các công cụ nợ của đơn vị khác trong kỳ báo cáo.</w:t>
      </w:r>
    </w:p>
    <w:p w:rsidR="00704297" w:rsidRDefault="00D52B08">
      <w:pPr>
        <w:spacing w:before="120"/>
        <w:rPr>
          <w:rFonts w:eastAsia="Times New Roman" w:cs="Times New Roman"/>
          <w:sz w:val="28"/>
          <w:szCs w:val="28"/>
        </w:rPr>
      </w:pPr>
      <w:r>
        <w:lastRenderedPageBreak/>
        <w:t>Chỉ tiêu này không bao gồm tiền thu từ bán các công cụ nợ được coi là các khoản tương đương tiền và bán các công cụ nợ được phân loại là chứng khoán kinh doanh; Không bao gồm các khoản thu hồi bằng tài sản phi tiền tệ hoặc chuyển công cụ nợ thành công cụ vốn của đơn vị khác.</w:t>
      </w:r>
    </w:p>
    <w:p w:rsidR="00704297" w:rsidRDefault="00D52B08">
      <w:pPr>
        <w:spacing w:before="120"/>
        <w:rPr>
          <w:rFonts w:eastAsia="Times New Roman" w:cs="Times New Roman"/>
          <w:sz w:val="28"/>
          <w:szCs w:val="28"/>
        </w:rPr>
      </w:pPr>
      <w:r>
        <w:t>Số liệu để ghi vào chỉ tiêu này lấy từ sổ kế toán các TK 111, 112, 113, sau khi đối chiếu với sổ kế toán TK 128, 171 trong kỳ báo cáo.</w:t>
      </w:r>
    </w:p>
    <w:p w:rsidR="00704297" w:rsidRDefault="00D52B08">
      <w:pPr>
        <w:spacing w:before="120"/>
        <w:rPr>
          <w:rFonts w:eastAsia="Times New Roman" w:cs="Times New Roman"/>
          <w:sz w:val="28"/>
          <w:szCs w:val="28"/>
        </w:rPr>
      </w:pPr>
      <w:r>
        <w:rPr>
          <w:b/>
          <w:i/>
        </w:rPr>
        <w:t>- Tiền chi đầu tư góp vốn vào đơn vị khác (Mã số 25)</w:t>
      </w:r>
    </w:p>
    <w:p w:rsidR="00704297" w:rsidRDefault="00D52B08">
      <w:pPr>
        <w:spacing w:before="120"/>
        <w:rPr>
          <w:rFonts w:eastAsia="Times New Roman" w:cs="Times New Roman"/>
          <w:sz w:val="28"/>
          <w:szCs w:val="28"/>
        </w:rPr>
      </w:pPr>
      <w:r>
        <w:t>Chỉ tiêu này được lập căn cứ vào tổng số tiền đã chi để đầu tư vào công cụ vốn của đơn vị khác trong kỳ báo cáo (kể cả tiền chi trả nợ để mua công cụ vốn từ kỳ trước), bao gồm tiền chi đầu tư vốn dưới hình thức mua cổ phiếu phổ thông có quyền biểu quyết, mua cổ phiếu ưu đãi được phân loại là vốn chủ sở hữu, góp vốn vào công ty con, công ty liên doanh, liên kết,…</w:t>
      </w:r>
    </w:p>
    <w:p w:rsidR="00704297" w:rsidRDefault="00D52B08">
      <w:pPr>
        <w:spacing w:before="120"/>
        <w:rPr>
          <w:rFonts w:eastAsia="Times New Roman" w:cs="Times New Roman"/>
          <w:sz w:val="28"/>
          <w:szCs w:val="28"/>
        </w:rPr>
      </w:pPr>
      <w:r>
        <w:t>Chỉ tiêu này không bao gồm tiền chi mua cổ phiếu nắm giữ vì mục đích kinh doanh; Chi mua cổ phiếu ưu đãi được phân loại là nợ phải trả, Đầu tư vào đơn vị khác bằng tài sản phi tiền tệ; đầu tư dưới hình thức phát hành cổ phiếu hoặc trái phiếu; Chuyển công cụ nợ thành vốn góp hoặc còn nợ chưa thanh toán.</w:t>
      </w:r>
    </w:p>
    <w:p w:rsidR="00704297" w:rsidRDefault="00D52B08">
      <w:pPr>
        <w:spacing w:before="120"/>
        <w:rPr>
          <w:rFonts w:eastAsia="Times New Roman" w:cs="Times New Roman"/>
          <w:sz w:val="28"/>
          <w:szCs w:val="28"/>
        </w:rPr>
      </w:pPr>
      <w:r>
        <w:t>Số liệu để ghi vào chỉ tiêu này lấy từ sổ kế toán các TK 111, 112, 113, sau khi đối chiếu với sổ kế toán các TK 221, 222, 2281, 331 trong kỳ báo cáo và được ghi bằng số âm dưới hình thức ghi trong ngoặc đơn (…).</w:t>
      </w:r>
    </w:p>
    <w:p w:rsidR="00704297" w:rsidRDefault="00D52B08">
      <w:pPr>
        <w:spacing w:before="120"/>
        <w:rPr>
          <w:rFonts w:eastAsia="Times New Roman" w:cs="Times New Roman"/>
          <w:sz w:val="28"/>
          <w:szCs w:val="28"/>
        </w:rPr>
      </w:pPr>
      <w:r>
        <w:rPr>
          <w:b/>
          <w:i/>
        </w:rPr>
        <w:t>- Tiền thu hồi đầu tư vốn vào đơn vị khác (Mã số 26)</w:t>
      </w:r>
    </w:p>
    <w:p w:rsidR="00704297" w:rsidRDefault="00D52B08">
      <w:pPr>
        <w:spacing w:before="120"/>
        <w:rPr>
          <w:rFonts w:eastAsia="Times New Roman" w:cs="Times New Roman"/>
          <w:sz w:val="28"/>
          <w:szCs w:val="28"/>
        </w:rPr>
      </w:pPr>
      <w:r>
        <w:t>Chỉ tiêu này được lập căn cứ vào tổng số tiền đã thu hồi do bán lại hoặc thanh lý các khoản vốn đã đầu tư vào đơn vị khác trong kỳ báo cáo (kể cả tiền thu nợ phải thu bán công cụ vốn từ kỳ trước).</w:t>
      </w:r>
    </w:p>
    <w:p w:rsidR="00704297" w:rsidRDefault="00D52B08">
      <w:pPr>
        <w:spacing w:before="120"/>
        <w:rPr>
          <w:rFonts w:eastAsia="Times New Roman" w:cs="Times New Roman"/>
          <w:sz w:val="28"/>
          <w:szCs w:val="28"/>
        </w:rPr>
      </w:pPr>
      <w:r>
        <w:t>Chỉ tiêu này không bao gồm tiền thu do bán cổ phiếu nắm giữ vì mục đích kinh doanh; Giá trị khoản đầu tư được thu hồi bằng tài sản phi tiền tệ, bằng công cụ nợ hoặc công cụ vốn của đơn vị khác; Hoặc chưa được thanh toán bằng tiền.</w:t>
      </w:r>
    </w:p>
    <w:p w:rsidR="00704297" w:rsidRDefault="00D52B08">
      <w:pPr>
        <w:spacing w:before="120"/>
        <w:rPr>
          <w:rFonts w:eastAsia="Times New Roman" w:cs="Times New Roman"/>
          <w:sz w:val="28"/>
          <w:szCs w:val="28"/>
        </w:rPr>
      </w:pPr>
      <w:r>
        <w:t>Số liệu để ghi vào chỉ tiêu này lấy từ sổ kế toán các TK 111, 112, 113, sau khi đối chiếu với sổ kế toán các TK 221, 222, 2281, 131 trong kỳ báo cáo.</w:t>
      </w:r>
    </w:p>
    <w:p w:rsidR="00704297" w:rsidRDefault="00D52B08">
      <w:pPr>
        <w:spacing w:before="120"/>
        <w:rPr>
          <w:rFonts w:eastAsia="Times New Roman" w:cs="Times New Roman"/>
          <w:sz w:val="28"/>
          <w:szCs w:val="28"/>
        </w:rPr>
      </w:pPr>
      <w:r>
        <w:rPr>
          <w:b/>
          <w:i/>
        </w:rPr>
        <w:t>- Thu lãi tiền cho vay, cổ tức và lợi nhuận được chia (Mã số 27)</w:t>
      </w:r>
    </w:p>
    <w:p w:rsidR="00704297" w:rsidRDefault="00D52B08">
      <w:pPr>
        <w:spacing w:before="120"/>
        <w:rPr>
          <w:rFonts w:eastAsia="Times New Roman" w:cs="Times New Roman"/>
          <w:sz w:val="28"/>
          <w:szCs w:val="28"/>
        </w:rPr>
      </w:pPr>
      <w:r>
        <w:t xml:space="preserve">Chỉ tiêu này được lập căn cứ vào số tiền thu về các khoản tiền lãi cho vay, lãi tiền gửi, lãi trái phiếu, cổ tức và lợi nhuận nhận được từ đầu tư vốn vào các đơn vị khác trong kỳ </w:t>
      </w:r>
      <w:r>
        <w:lastRenderedPageBreak/>
        <w:t>báo cáo. Chỉ tiêu này không bao gồm các khoản lãi, cổ tức nhận được bằng cổ phiếu hoặc bằng tài sản phi tiền tệ.</w:t>
      </w:r>
    </w:p>
    <w:p w:rsidR="00704297" w:rsidRDefault="00D52B08">
      <w:pPr>
        <w:spacing w:before="120"/>
        <w:rPr>
          <w:rFonts w:eastAsia="Times New Roman" w:cs="Times New Roman"/>
          <w:sz w:val="28"/>
          <w:szCs w:val="28"/>
        </w:rPr>
      </w:pPr>
      <w:r>
        <w:t>Số liệu để ghi vào chỉ tiêu này lấy từ sổ kế toán các TK 111, 112, sau khi đối chiếu với sổ kế toán TK 515.</w:t>
      </w:r>
    </w:p>
    <w:p w:rsidR="00704297" w:rsidRDefault="00D52B08">
      <w:pPr>
        <w:spacing w:before="120"/>
        <w:rPr>
          <w:rFonts w:eastAsia="Times New Roman" w:cs="Times New Roman"/>
          <w:sz w:val="28"/>
          <w:szCs w:val="28"/>
        </w:rPr>
      </w:pPr>
      <w:r>
        <w:rPr>
          <w:b/>
          <w:i/>
        </w:rPr>
        <w:t>- Lưu chuyển tiền thuần từ hoạt động đầu tư (Mã số 30)</w:t>
      </w:r>
    </w:p>
    <w:p w:rsidR="00704297" w:rsidRDefault="00D52B08">
      <w:pPr>
        <w:spacing w:before="120"/>
        <w:rPr>
          <w:rFonts w:eastAsia="Times New Roman" w:cs="Times New Roman"/>
          <w:sz w:val="28"/>
          <w:szCs w:val="28"/>
        </w:rPr>
      </w:pPr>
      <w:r>
        <w:t>Chỉ tiêu “Lưu chuyển tiền thuần từ hoạt động đầu tư” phản ánh chênh lệch giữa tổng số tiền thu vào với tổng số tiền chi ra từ hoạt động đầu tư trong kỳ báo cáo. Chỉ tiêu này được tính bằng tổng cộng số liệu các chỉ tiêu có mã số từ Mã số 21 đến Mã số 27. Nếu số liệu chỉ tiêu này là số âm thì được ghi dưới hình thức ghi trong ngoặc đơn (…).</w:t>
      </w:r>
    </w:p>
    <w:p w:rsidR="00704297" w:rsidRDefault="00D52B08">
      <w:pPr>
        <w:spacing w:before="120"/>
        <w:rPr>
          <w:rFonts w:eastAsia="Times New Roman" w:cs="Times New Roman"/>
          <w:sz w:val="28"/>
          <w:szCs w:val="28"/>
        </w:rPr>
      </w:pPr>
      <w:r>
        <w:t>Mã số 30 = Mã số 21 + Mã số 22 + Mã số 23 + Mã số 24 + Mã số 25 + Mã số 26 + Mã số 27</w:t>
      </w:r>
    </w:p>
    <w:p w:rsidR="00704297" w:rsidRDefault="00D52B08">
      <w:pPr>
        <w:spacing w:before="120"/>
        <w:rPr>
          <w:rFonts w:eastAsia="Times New Roman" w:cs="Times New Roman"/>
          <w:sz w:val="28"/>
          <w:szCs w:val="28"/>
        </w:rPr>
      </w:pPr>
      <w:r>
        <w:rPr>
          <w:b/>
          <w:i/>
        </w:rPr>
        <w:t>4.3. Lập báo cáo các chỉ tiêu luồng tiền từ hoạt động tài chính</w:t>
      </w:r>
    </w:p>
    <w:p w:rsidR="00704297" w:rsidRDefault="00D52B08">
      <w:pPr>
        <w:spacing w:before="120"/>
        <w:rPr>
          <w:rFonts w:eastAsia="Times New Roman" w:cs="Times New Roman"/>
          <w:sz w:val="28"/>
          <w:szCs w:val="28"/>
        </w:rPr>
      </w:pPr>
      <w:r>
        <w:t>a. Nguyên tắc lập:</w:t>
      </w:r>
    </w:p>
    <w:p w:rsidR="00704297" w:rsidRDefault="00D52B08">
      <w:pPr>
        <w:spacing w:before="120"/>
        <w:rPr>
          <w:rFonts w:eastAsia="Times New Roman" w:cs="Times New Roman"/>
          <w:sz w:val="28"/>
          <w:szCs w:val="28"/>
        </w:rPr>
      </w:pPr>
      <w:r>
        <w:t>- Luồng tiền từ hoạt động tài chính được lập và trình bày trên Báo cáo lưu chuyển tiền tệ một cách riêng biệt các luồng tiền vào và các luồng tiền ra, trừ trường hợp các luồng tiền được báo cáo trên cơ sở thuần được đề cập trong Chuẩn mực "Báo cáo lưu chuyển tiền tệ".</w:t>
      </w:r>
    </w:p>
    <w:p w:rsidR="00704297" w:rsidRDefault="00D52B08">
      <w:pPr>
        <w:spacing w:before="120"/>
        <w:rPr>
          <w:rFonts w:eastAsia="Times New Roman" w:cs="Times New Roman"/>
          <w:sz w:val="28"/>
          <w:szCs w:val="28"/>
        </w:rPr>
      </w:pPr>
      <w:r>
        <w:t>- Luồng tiền từ hoạt động tài chính được lập theo phương pháp trực tiếp hoặc trực tiếp có điều chỉnh.</w:t>
      </w:r>
    </w:p>
    <w:p w:rsidR="00704297" w:rsidRDefault="00D52B08">
      <w:pPr>
        <w:spacing w:before="120"/>
        <w:rPr>
          <w:rFonts w:eastAsia="Times New Roman" w:cs="Times New Roman"/>
          <w:sz w:val="28"/>
          <w:szCs w:val="28"/>
        </w:rPr>
      </w:pPr>
      <w:r>
        <w:t>+ Theo phương pháp trực tiếp, các luồng tiền vào và ra trong kỳ từ hoạt động tài chính được xác định bằng cách phân tích và tổng hợp trực tiếp các khoản tiền thu vào và chi ra theo từng nội dung thu, chi từ các ghi chép kế toán của doanh nghiệp.</w:t>
      </w:r>
    </w:p>
    <w:p w:rsidR="00704297" w:rsidRDefault="00D52B08">
      <w:pPr>
        <w:spacing w:before="120"/>
        <w:rPr>
          <w:rFonts w:eastAsia="Times New Roman" w:cs="Times New Roman"/>
          <w:sz w:val="28"/>
          <w:szCs w:val="28"/>
        </w:rPr>
      </w:pPr>
      <w:r>
        <w:t>+ Theo phương pháp trực tiếp có điều chỉnh, các luồng tiền vào và ra trong kỳ được xác định bằng số chênh lệch giữa số dư cuối kỳ và số dư đầu kỳ của các khoản mục trên Bảng cân đối kế toán có liên quan sau đó điều chỉnh cho ảnh hưởng của các khoản mục phi tiền tệ.</w:t>
      </w:r>
    </w:p>
    <w:p w:rsidR="00704297" w:rsidRDefault="00D52B08">
      <w:pPr>
        <w:spacing w:before="120"/>
        <w:rPr>
          <w:rFonts w:eastAsia="Times New Roman" w:cs="Times New Roman"/>
          <w:sz w:val="28"/>
          <w:szCs w:val="28"/>
        </w:rPr>
      </w:pPr>
      <w:r>
        <w:t>+ Thông tư này hướng dẫn lập luồng tiền từ hoạt động tài chính theo phương pháp trực tiếp. Trường hợp lập theo phương pháp trực tiếp có điều chỉnh, doanh nghiệp vận dụng phương pháp lập Báo cáo lưu chuyển tiền tệ hợp nhất được quy định tại Thông tư số 202/2014/TT-BTC ngày 22/12/2014 của Bộ Tài chính hướng dẫn phương pháp lập và trình bày Báo cáo tài chính hợp nhất và các văn bản sửa đổi, bổ sung, thay thế.</w:t>
      </w:r>
    </w:p>
    <w:p w:rsidR="00704297" w:rsidRDefault="00D52B08">
      <w:pPr>
        <w:spacing w:before="120"/>
        <w:rPr>
          <w:rFonts w:eastAsia="Times New Roman" w:cs="Times New Roman"/>
          <w:sz w:val="28"/>
          <w:szCs w:val="28"/>
        </w:rPr>
      </w:pPr>
      <w:r>
        <w:lastRenderedPageBreak/>
        <w:t>b. Phương pháp lập các chỉ tiêu cụ thể theo phương pháp trực tiếp (Xem Mẫu số B03-DN)</w:t>
      </w:r>
    </w:p>
    <w:p w:rsidR="00704297" w:rsidRDefault="00D52B08">
      <w:pPr>
        <w:spacing w:before="120"/>
        <w:rPr>
          <w:rFonts w:eastAsia="Times New Roman" w:cs="Times New Roman"/>
          <w:sz w:val="28"/>
          <w:szCs w:val="28"/>
        </w:rPr>
      </w:pPr>
      <w:r>
        <w:rPr>
          <w:b/>
          <w:i/>
        </w:rPr>
        <w:t>- Tiền thu từ phát hành cổ phiếu, nhận vốn góp của chủ sở hữu (Mã số 31)</w:t>
      </w:r>
    </w:p>
    <w:p w:rsidR="00704297" w:rsidRDefault="00D52B08">
      <w:pPr>
        <w:spacing w:before="120"/>
        <w:rPr>
          <w:rFonts w:eastAsia="Times New Roman" w:cs="Times New Roman"/>
          <w:sz w:val="28"/>
          <w:szCs w:val="28"/>
        </w:rPr>
      </w:pPr>
      <w:r>
        <w:t>Chỉ tiêu này được lập căn cứ vào tổng số tiền đã thu do các chủ sở hữu của doanh nghiệp góp vốn trong kỳ báo cáo. Chỉ tiêu này không bao gồm các khoản vay và nợ được chuyển thành vốn, khoản lợi nhuận sau thuế chưa phân phối chuyển thành vốn góp (kể cả trả cổ tức bằng cổ phiếu) hoặc nhận vốn góp của chủ sở hữu bằng tài sản phi tiền tệ.</w:t>
      </w:r>
    </w:p>
    <w:p w:rsidR="00704297" w:rsidRDefault="00D52B08">
      <w:pPr>
        <w:spacing w:before="120"/>
        <w:rPr>
          <w:rFonts w:eastAsia="Times New Roman" w:cs="Times New Roman"/>
          <w:sz w:val="28"/>
          <w:szCs w:val="28"/>
        </w:rPr>
      </w:pPr>
      <w:r>
        <w:t>Đối với công ty cổ phần, chỉ tiêu này phản ánh số tiền đã thu do phát hành cổ phiếu phổ thông theo giá thực tế phát hành, kể cả tiền thu từ phát hành cổ phiếu ưu đãi được phân loại là vốn chủ sở hữu và phần quyền chọn của trái phiếu chuyển đổi nhưng không bao gồm số tiền đã thu do phát hành cổ phiếu ưu đãi được phân loại là nợ phải trả.</w:t>
      </w:r>
    </w:p>
    <w:p w:rsidR="00704297" w:rsidRDefault="00D52B08">
      <w:pPr>
        <w:spacing w:before="120"/>
        <w:rPr>
          <w:rFonts w:eastAsia="Times New Roman" w:cs="Times New Roman"/>
          <w:sz w:val="28"/>
          <w:szCs w:val="28"/>
        </w:rPr>
      </w:pPr>
      <w:r>
        <w:t>Số liệu để ghi vào chỉ tiêu này lấy từ sổ kế toán các TK 111, 112, 113 sau khi đối chiếu với sổ kế toán TK 411 trong kỳ báo cáo.</w:t>
      </w:r>
    </w:p>
    <w:p w:rsidR="00704297" w:rsidRDefault="00D52B08">
      <w:pPr>
        <w:spacing w:before="120"/>
        <w:rPr>
          <w:rFonts w:eastAsia="Times New Roman" w:cs="Times New Roman"/>
          <w:sz w:val="28"/>
          <w:szCs w:val="28"/>
        </w:rPr>
      </w:pPr>
      <w:r>
        <w:rPr>
          <w:b/>
          <w:i/>
        </w:rPr>
        <w:t>- Tiền trả lại vốn góp cho các chủ sở hữu, mua lại cổ phiếu đã phát hành (Mã số 32)</w:t>
      </w:r>
    </w:p>
    <w:p w:rsidR="00704297" w:rsidRDefault="00D52B08">
      <w:pPr>
        <w:spacing w:before="120"/>
        <w:rPr>
          <w:rFonts w:eastAsia="Times New Roman" w:cs="Times New Roman"/>
          <w:sz w:val="28"/>
          <w:szCs w:val="28"/>
        </w:rPr>
      </w:pPr>
      <w:r>
        <w:t>Chỉ tiêu này được lập căn cứ vào tổng số tiền đã trả do hoàn lại vốn góp cho các chủ sở hữu của doanh nghiệp dưới các hình thức hoàn trả bằng tiền hoặc mua lại cổ phiếu của doanh nghiệp đã phát hành bằng tiền để huỷ bỏ hoặc sử dụng làm cổ phiếu quỹ trong kỳ báo cáo.</w:t>
      </w:r>
    </w:p>
    <w:p w:rsidR="00704297" w:rsidRDefault="00D52B08">
      <w:pPr>
        <w:spacing w:before="120"/>
        <w:rPr>
          <w:rFonts w:eastAsia="Times New Roman" w:cs="Times New Roman"/>
          <w:sz w:val="28"/>
          <w:szCs w:val="28"/>
        </w:rPr>
      </w:pPr>
      <w:r>
        <w:t>Chỉ tiêu này không bao gồm các khoản trả lại cổ phiếu ưu đãi được phân loại là nợ phải trả, vốn góp của chủ sở hữu bằng tài sản phi tiền tệ hoặc sử dụng vốn góp để bù lỗ kinh doanh.</w:t>
      </w:r>
    </w:p>
    <w:p w:rsidR="00704297" w:rsidRDefault="00D52B08">
      <w:pPr>
        <w:spacing w:before="120"/>
        <w:rPr>
          <w:rFonts w:eastAsia="Times New Roman" w:cs="Times New Roman"/>
          <w:sz w:val="28"/>
          <w:szCs w:val="28"/>
        </w:rPr>
      </w:pPr>
      <w:r>
        <w:t>Số liệu để ghi vào chỉ tiêu này lấy từ sổ kế toán các TK 111, 112, 113, sau khi đối chiếu với sổ kế toán các TK 411, 419 trong kỳ báo cáo. Chỉ tiêu này được ghi bằng số âm dưới hình thức ghi trong ngoặc đơn (...).</w:t>
      </w:r>
    </w:p>
    <w:p w:rsidR="00704297" w:rsidRDefault="00D52B08">
      <w:pPr>
        <w:spacing w:before="120"/>
        <w:rPr>
          <w:rFonts w:eastAsia="Times New Roman" w:cs="Times New Roman"/>
          <w:sz w:val="28"/>
          <w:szCs w:val="28"/>
        </w:rPr>
      </w:pPr>
      <w:r>
        <w:rPr>
          <w:b/>
          <w:i/>
        </w:rPr>
        <w:t>- Tiền thu từ đi vay (Mã số 33)</w:t>
      </w:r>
    </w:p>
    <w:p w:rsidR="00704297" w:rsidRDefault="00D52B08">
      <w:pPr>
        <w:spacing w:before="120"/>
        <w:rPr>
          <w:rFonts w:eastAsia="Times New Roman" w:cs="Times New Roman"/>
          <w:sz w:val="28"/>
          <w:szCs w:val="28"/>
        </w:rPr>
      </w:pPr>
      <w:r>
        <w:t xml:space="preserve">Chỉ tiêu này được lập căn cứ vào tổng số tiền đã nhận được trong kỳ do doanh nghiệp đi vay các tổ chức tài chính, tín dụng và các đối tượng khác trong kỳ báo cáo, kể cả vay dưới hình thức phát hành trái phiếu thông thường hoặc trái phiếu chuyển đổi hoặc phát hành cổ phiếu ưu đãi có điều khoản bắt buộc người phát hành phải mua lại tại một thời điểm nhất định trong tương lai (được phân loại là nợ phải trả). Chỉ tiêu này cũng bao gồm số tiền bên bán nhận được trong giao dịch mua bán lại trái phiếu Chính phủ và các </w:t>
      </w:r>
      <w:r>
        <w:lastRenderedPageBreak/>
        <w:t>giao dịch Repo chứng khoán khác. Chỉ tiêu này không bao gồm các khoản đi vay bằng tài sản phi tiền tệ hoặc nợ thuê tài chính.</w:t>
      </w:r>
    </w:p>
    <w:p w:rsidR="00704297" w:rsidRDefault="00D52B08">
      <w:pPr>
        <w:spacing w:before="120"/>
        <w:rPr>
          <w:rFonts w:eastAsia="Times New Roman" w:cs="Times New Roman"/>
          <w:sz w:val="28"/>
          <w:szCs w:val="28"/>
        </w:rPr>
      </w:pPr>
      <w:r>
        <w:t>Trường hợp vay dưới hình thức phát hành trái phiếu thường, chỉ tiêu này phản ánh tổng số tiền đã nhận được trong kỳ (bằng mệnh giá trái phiếu điều chỉnh với các khoản chiết khấu, phụ trội trái phiếu hoặc lãi trái phiếu trả trước - nếu có);</w:t>
      </w:r>
    </w:p>
    <w:p w:rsidR="00704297" w:rsidRDefault="00D52B08">
      <w:pPr>
        <w:spacing w:before="120"/>
        <w:rPr>
          <w:rFonts w:eastAsia="Times New Roman" w:cs="Times New Roman"/>
          <w:sz w:val="28"/>
          <w:szCs w:val="28"/>
        </w:rPr>
      </w:pPr>
      <w:r>
        <w:t>Trường hợp vay dưới hình thức phát hành trái phiếu chuyển đổi, chỉ tiêu này phản ánh số tiền tương ứng với phần nợ gốc của trái phiếu chuyển đổi;</w:t>
      </w:r>
    </w:p>
    <w:p w:rsidR="00704297" w:rsidRDefault="00D52B08">
      <w:pPr>
        <w:spacing w:before="120"/>
        <w:rPr>
          <w:rFonts w:eastAsia="Times New Roman" w:cs="Times New Roman"/>
          <w:sz w:val="28"/>
          <w:szCs w:val="28"/>
        </w:rPr>
      </w:pPr>
      <w:r>
        <w:t>Trường hợp vay dưới hình thức phát hành cổ phiếu ưu đãi, chỉ tiêu này phản ánh tổng số tiền đã nhận được trong kỳ do doanh nghiệp phát hành cổ phiếu ưu đãi được phân loại là nợ phải trả do kèm theo điều kiện người phát hành phải mua lại cổ phiếu tại một thời điểm nhất định trong tương lai. Trường hợp điều khoản quy định người phát hành chỉ có nghĩa vụ mua lại cổ phiếu từ người nắm giữ theo mệnh giá, chỉ tiêu này chỉ phản ánh số tiền thu được theo mệnh giá cổ phiếu ưu đãi (số tiền thu được cao hơn mệnh giá đã được kế toán là thặng dư vốn cổ phần được trình bày ở chỉ tiêu “Tiền thu từ phát hành cổ phiếu, nhận vốn góp của chủ sở hữu” (Mã số 31));</w:t>
      </w:r>
    </w:p>
    <w:p w:rsidR="00704297" w:rsidRDefault="00D52B08">
      <w:pPr>
        <w:spacing w:before="120"/>
        <w:rPr>
          <w:rFonts w:eastAsia="Times New Roman" w:cs="Times New Roman"/>
          <w:sz w:val="28"/>
          <w:szCs w:val="28"/>
        </w:rPr>
      </w:pPr>
      <w:r>
        <w:t>Trường hợp vay dưới trong giao dịch mua bán lại trái phiếu Chính phủ, chỉ tiêu này phản ánh tổng số tiền đã nhận được trong kỳ tại bên bán trong giao dịch mua, bán lại trái phiếu Chính phủ và REPO chứng khoán.</w:t>
      </w:r>
    </w:p>
    <w:p w:rsidR="00704297" w:rsidRDefault="00D52B08">
      <w:pPr>
        <w:spacing w:before="120"/>
        <w:rPr>
          <w:rFonts w:eastAsia="Times New Roman" w:cs="Times New Roman"/>
          <w:sz w:val="28"/>
          <w:szCs w:val="28"/>
        </w:rPr>
      </w:pPr>
      <w:r>
        <w:t>Số liệu để ghi vào chỉ tiêu này lấy từ sổ kế toán các TK 111, 112, 113, các tài khoản phải trả (chi tiết tiền vay nhận được chuyển trả ngay các khoản nợ phải trả) sau khi đối chiếu với sổ kế toán các TK 171, 3411, 3431, 3432, 41112 và các tài khoản khác có liên quan trong kỳ báo cáo.</w:t>
      </w:r>
    </w:p>
    <w:p w:rsidR="00704297" w:rsidRDefault="00D52B08">
      <w:pPr>
        <w:spacing w:before="120"/>
        <w:rPr>
          <w:rFonts w:eastAsia="Times New Roman" w:cs="Times New Roman"/>
          <w:sz w:val="28"/>
          <w:szCs w:val="28"/>
        </w:rPr>
      </w:pPr>
      <w:r>
        <w:rPr>
          <w:b/>
          <w:i/>
        </w:rPr>
        <w:t>- Tiền trả nợ gốc vay (Mã số 34)</w:t>
      </w:r>
    </w:p>
    <w:p w:rsidR="00704297" w:rsidRDefault="00D52B08">
      <w:pPr>
        <w:spacing w:before="120"/>
        <w:rPr>
          <w:rFonts w:eastAsia="Times New Roman" w:cs="Times New Roman"/>
          <w:sz w:val="28"/>
          <w:szCs w:val="28"/>
        </w:rPr>
      </w:pPr>
      <w:r>
        <w:t>Chỉ tiêu này được lập căn cứ vào tổng số tiền đã trả về khoản nợ gốc vay, kể cả tiền trả nợ gốc trái phiếu thông thường, trái phiếu chuyển đổi hoặc cổ phiếu ưu đãi có điều khoản bắt buộc người phát hành phải mua lại tại một thời điểm nhất định trong tương lai (được phân loại là nợ phải trả) trong kỳ báo cáo. Chỉ tiêu này cũng bao gồm số tiền bên bán đã trả lại cho bên mua trong giao dịch mua bán lại trái phiếu Chính phủ và các giao dịch Repo chứng khoán khác.</w:t>
      </w:r>
    </w:p>
    <w:p w:rsidR="00704297" w:rsidRDefault="00D52B08">
      <w:pPr>
        <w:spacing w:before="120"/>
        <w:rPr>
          <w:rFonts w:eastAsia="Times New Roman" w:cs="Times New Roman"/>
          <w:sz w:val="28"/>
          <w:szCs w:val="28"/>
        </w:rPr>
      </w:pPr>
      <w:r>
        <w:t>Chỉ tiêu này không bao gồm các khoản trả gốc vay bằng tài sản phi tiền tệ hoặc chuyển nợ vay thành vốn góp.</w:t>
      </w:r>
    </w:p>
    <w:p w:rsidR="00704297" w:rsidRDefault="00D52B08">
      <w:pPr>
        <w:spacing w:before="120"/>
        <w:rPr>
          <w:rFonts w:eastAsia="Times New Roman" w:cs="Times New Roman"/>
          <w:sz w:val="28"/>
          <w:szCs w:val="28"/>
        </w:rPr>
      </w:pPr>
      <w:r>
        <w:lastRenderedPageBreak/>
        <w:t>Số liệu để ghi vào chỉ tiêu này lấy từ sổ kế toán các TK 111, 112, sổ kế toán các tài khoản phải thu (phần tiền trả nợ vay từ tiền thu các khoản phải thu), sau khi đối chiếu với sổ kế toán TK 171, 3411, 3431, 3432, 41112 trong kỳ báo cáo. Chỉ tiêu này được ghi bằng số âm dưới hình thức ghi trong ngoặc đơn (...).</w:t>
      </w:r>
    </w:p>
    <w:p w:rsidR="00704297" w:rsidRDefault="00D52B08">
      <w:pPr>
        <w:spacing w:before="120"/>
        <w:rPr>
          <w:rFonts w:eastAsia="Times New Roman" w:cs="Times New Roman"/>
          <w:sz w:val="28"/>
          <w:szCs w:val="28"/>
        </w:rPr>
      </w:pPr>
      <w:r>
        <w:t>Số liệu để ghi vào chỉ tiêu này lấy từ sổ kế toán các TK 111, 112, 113, sau khi đối chiếu với sổ kế toán TK 171 trong kỳ báo cáo. Chỉ tiêu này được ghi bằng số âm dưới hình thức ghi trong ngoặc đơn (...).</w:t>
      </w:r>
    </w:p>
    <w:p w:rsidR="00704297" w:rsidRDefault="00D52B08">
      <w:pPr>
        <w:spacing w:before="120"/>
        <w:rPr>
          <w:rFonts w:eastAsia="Times New Roman" w:cs="Times New Roman"/>
          <w:sz w:val="28"/>
          <w:szCs w:val="28"/>
        </w:rPr>
      </w:pPr>
      <w:r>
        <w:rPr>
          <w:b/>
          <w:i/>
        </w:rPr>
        <w:t>- Tiền trả nợ gốc thuê tài chính (Mã số 35)</w:t>
      </w:r>
    </w:p>
    <w:p w:rsidR="00704297" w:rsidRDefault="00D52B08">
      <w:pPr>
        <w:spacing w:before="120"/>
        <w:rPr>
          <w:rFonts w:eastAsia="Times New Roman" w:cs="Times New Roman"/>
          <w:sz w:val="28"/>
          <w:szCs w:val="28"/>
        </w:rPr>
      </w:pPr>
      <w:r>
        <w:t>Chỉ tiêu này được lập căn cứ vào tổng số tiền đã trả về khoản nợ thuê tài chính trong kỳ báo cáo. Chỉ tiêu không bao gồm khoản trả nợ thuê tài chính bằng tài sản phi tiền tệ hoặc chuyển nợ thuê tài chính thành vốn góp.</w:t>
      </w:r>
    </w:p>
    <w:p w:rsidR="00704297" w:rsidRDefault="00D52B08">
      <w:pPr>
        <w:spacing w:before="120"/>
        <w:rPr>
          <w:rFonts w:eastAsia="Times New Roman" w:cs="Times New Roman"/>
          <w:sz w:val="28"/>
          <w:szCs w:val="28"/>
        </w:rPr>
      </w:pPr>
      <w:r>
        <w:t>Số liệu để ghi vào chỉ tiêu này lấy từ sổ kế toán các TK 111, 112, 113, sổ kế toán các tài khoản phải thu (chi tiết tiền trả nợ thuê tài chính từ tiền thu các khoản phải thu), sau khi đối chiếu với sổ kế toán TK 3412 trong kỳ báo cáo. Chỉ tiêu này được ghi bằng số âm dưới hình thức ghi trong ngoặc đơn (...).</w:t>
      </w:r>
    </w:p>
    <w:p w:rsidR="00704297" w:rsidRDefault="00D52B08">
      <w:pPr>
        <w:spacing w:before="120"/>
        <w:rPr>
          <w:rFonts w:eastAsia="Times New Roman" w:cs="Times New Roman"/>
          <w:sz w:val="28"/>
          <w:szCs w:val="28"/>
        </w:rPr>
      </w:pPr>
      <w:r>
        <w:rPr>
          <w:b/>
          <w:i/>
        </w:rPr>
        <w:t>- Cổ tức, lợi nhuận đã trả cho chủ sở hữu (Mã số 36)</w:t>
      </w:r>
    </w:p>
    <w:p w:rsidR="00704297" w:rsidRDefault="00D52B08">
      <w:pPr>
        <w:spacing w:before="120"/>
        <w:rPr>
          <w:rFonts w:eastAsia="Times New Roman" w:cs="Times New Roman"/>
          <w:sz w:val="28"/>
          <w:szCs w:val="28"/>
        </w:rPr>
      </w:pPr>
      <w:r>
        <w:t>Chỉ tiêu này được lập căn cứ vào tổng số tiền cổ tức và lợi nhuận đã trả cho các chủ sở hữu của doanh nghiệp (kể cả số thuế thu nhập cá nhân đã nộp thay cho chủ sở hữu) trong kỳ báo cáo.</w:t>
      </w:r>
    </w:p>
    <w:p w:rsidR="00704297" w:rsidRDefault="00D52B08">
      <w:pPr>
        <w:spacing w:before="120"/>
        <w:rPr>
          <w:rFonts w:eastAsia="Times New Roman" w:cs="Times New Roman"/>
          <w:sz w:val="28"/>
          <w:szCs w:val="28"/>
        </w:rPr>
      </w:pPr>
      <w:r>
        <w:t>Chỉ tiêu này không bao gồm khoản lợi nhuận được chuyển thành vốn góp của chủ sở hữu, trả cổ tức bằng cổ phiếu hoặc trả bằng tài sản phi tiền tệ và các khoản lợi nhuận đã dùng để trích lập các quỹ.</w:t>
      </w:r>
    </w:p>
    <w:p w:rsidR="00704297" w:rsidRDefault="00D52B08">
      <w:pPr>
        <w:spacing w:before="120"/>
        <w:rPr>
          <w:rFonts w:eastAsia="Times New Roman" w:cs="Times New Roman"/>
          <w:sz w:val="28"/>
          <w:szCs w:val="28"/>
        </w:rPr>
      </w:pPr>
      <w:r>
        <w:t>Số liệu để ghi vào chỉ tiêu này lấy từ sổ kế toán các TK 111, 112, 113, sau khi đối chiếu với sổ kế toán các TK 421, 338 (chi tiết số tiền đã trả về cổ tức và lợi nhuận) trong kỳ báo cáo. Chỉ tiêu này được ghi bằng số âm dưới hình thức ghi trong ngoặc đơn (...).</w:t>
      </w:r>
    </w:p>
    <w:p w:rsidR="00704297" w:rsidRDefault="00D52B08">
      <w:pPr>
        <w:spacing w:before="120"/>
        <w:rPr>
          <w:rFonts w:eastAsia="Times New Roman" w:cs="Times New Roman"/>
          <w:sz w:val="28"/>
          <w:szCs w:val="28"/>
        </w:rPr>
      </w:pPr>
      <w:r>
        <w:rPr>
          <w:b/>
          <w:i/>
        </w:rPr>
        <w:t>- Lưu chuyển tiền thuần từ hoạt động tài chính (Mã số 40)</w:t>
      </w:r>
    </w:p>
    <w:p w:rsidR="00704297" w:rsidRDefault="00D52B08">
      <w:pPr>
        <w:spacing w:before="120"/>
        <w:rPr>
          <w:rFonts w:eastAsia="Times New Roman" w:cs="Times New Roman"/>
          <w:sz w:val="28"/>
          <w:szCs w:val="28"/>
        </w:rPr>
      </w:pPr>
      <w:r>
        <w:t>Chỉ tiêu lưu chuyển tiền thuần từ hoạt động tài chính phản ánh chênh lệch giữa tổng số tiền thu vào với tổng số tiền chi ra từ hoạt động tài chính trong kỳ báo cáo. Chỉ tiêu này được tính bằng tổng cộng số liệu các chỉ tiêu có mã số từ Mã số 31 đến Mã số 36. Nếu số liệu chỉ tiêu này là số âm thì ghi trong ngoặc đơn (...). Mã số 40 = Mã số 31 + Mã số 32 + Mã số 33 + Mã số 34 + Mã số 35 + Mã số 36.</w:t>
      </w:r>
    </w:p>
    <w:p w:rsidR="00704297" w:rsidRDefault="00D52B08">
      <w:pPr>
        <w:spacing w:before="120"/>
        <w:rPr>
          <w:rFonts w:eastAsia="Times New Roman" w:cs="Times New Roman"/>
          <w:sz w:val="28"/>
          <w:szCs w:val="28"/>
        </w:rPr>
      </w:pPr>
      <w:r>
        <w:rPr>
          <w:b/>
          <w:i/>
        </w:rPr>
        <w:t>4.4. Tổng hợp các luồng tiền trong kỳ (Xem Mẫu số B03-DN)</w:t>
      </w:r>
    </w:p>
    <w:p w:rsidR="00704297" w:rsidRDefault="00D52B08">
      <w:pPr>
        <w:spacing w:before="120"/>
        <w:rPr>
          <w:rFonts w:eastAsia="Times New Roman" w:cs="Times New Roman"/>
          <w:sz w:val="28"/>
          <w:szCs w:val="28"/>
        </w:rPr>
      </w:pPr>
      <w:r>
        <w:rPr>
          <w:b/>
          <w:i/>
        </w:rPr>
        <w:lastRenderedPageBreak/>
        <w:t>- Lưu chuyển tiền thuần trong kỳ (Mã số 50)</w:t>
      </w:r>
    </w:p>
    <w:p w:rsidR="00704297" w:rsidRDefault="00D52B08">
      <w:pPr>
        <w:spacing w:before="120"/>
        <w:rPr>
          <w:rFonts w:eastAsia="Times New Roman" w:cs="Times New Roman"/>
          <w:sz w:val="28"/>
          <w:szCs w:val="28"/>
        </w:rPr>
      </w:pPr>
      <w:r>
        <w:t>Chỉ tiêu “Lưu chuyển tiền thuần trong kỳ” phản ánh chênh lệch giữa tổng số tiền thu vào với tổng số tiền chi ra từ ba loại hoạt động: Hoạt động kinh doanh, hoạt động đầu tư và hoạt động tài chính của doanh nghiệp trong kỳ báo cáo. Mã số 50 = Mã số 20 + Mã số 30 + Mã số 40. Nếu số liệu chỉ tiêu này là số âm thì ghi trong ngoặc đơn (...).</w:t>
      </w:r>
    </w:p>
    <w:p w:rsidR="00704297" w:rsidRDefault="00D52B08">
      <w:pPr>
        <w:spacing w:before="120"/>
        <w:rPr>
          <w:rFonts w:eastAsia="Times New Roman" w:cs="Times New Roman"/>
          <w:sz w:val="28"/>
          <w:szCs w:val="28"/>
        </w:rPr>
      </w:pPr>
      <w:r>
        <w:rPr>
          <w:b/>
          <w:i/>
        </w:rPr>
        <w:t>- Tiền và tương đương tiền đầu kỳ (Mã số 60)</w:t>
      </w:r>
    </w:p>
    <w:p w:rsidR="00704297" w:rsidRDefault="00D52B08">
      <w:pPr>
        <w:spacing w:before="120"/>
        <w:rPr>
          <w:rFonts w:eastAsia="Times New Roman" w:cs="Times New Roman"/>
          <w:sz w:val="28"/>
          <w:szCs w:val="28"/>
        </w:rPr>
      </w:pPr>
      <w:r>
        <w:t>Chỉ tiêu này được lập căn cứ vào số liệu chỉ tiêu “Tiền và tương đương tiền” đầu kỳ báo cáo (Mã số 110, cột “Số đầu kỳ” trên Bảng Cân đối kế toán).</w:t>
      </w:r>
    </w:p>
    <w:p w:rsidR="00704297" w:rsidRDefault="00D52B08">
      <w:pPr>
        <w:spacing w:before="120"/>
        <w:rPr>
          <w:rFonts w:eastAsia="Times New Roman" w:cs="Times New Roman"/>
          <w:sz w:val="28"/>
          <w:szCs w:val="28"/>
        </w:rPr>
      </w:pPr>
      <w:r>
        <w:rPr>
          <w:b/>
          <w:i/>
        </w:rPr>
        <w:t>- Ảnh hưởng của thay đổi tỷ giá hối đoái quy đổi ngoại tệ (Mã số 61)</w:t>
      </w:r>
    </w:p>
    <w:p w:rsidR="00704297" w:rsidRDefault="00D52B08">
      <w:pPr>
        <w:spacing w:before="120"/>
        <w:rPr>
          <w:rFonts w:eastAsia="Times New Roman" w:cs="Times New Roman"/>
          <w:sz w:val="28"/>
          <w:szCs w:val="28"/>
        </w:rPr>
      </w:pPr>
      <w:r>
        <w:t>Chỉ tiêu này được lập căn cứ vào tổng số chênh lệch tỷ giá hối đoái do đánh giá lại số dư cuối kỳ của tiền và các khoản tương đương tiền bằng ngoại tệ (Mã số 110 của Bảng cân đối kế toán) tại thời điểm cuối kỳ báo cáo.</w:t>
      </w:r>
    </w:p>
    <w:p w:rsidR="00704297" w:rsidRDefault="00D52B08">
      <w:pPr>
        <w:spacing w:before="120"/>
        <w:rPr>
          <w:rFonts w:eastAsia="Times New Roman" w:cs="Times New Roman"/>
          <w:sz w:val="28"/>
          <w:szCs w:val="28"/>
        </w:rPr>
      </w:pPr>
      <w:r>
        <w:t>Số liệu để ghi vào chỉ tiêu này được lấy từ sổ kế toán các TK 111, 112, 113, 128 và các tài khoản liên quan (chi tiết các khoản thoả mãn định nghĩa là tương đương tiền), sau khi đối chiếu với sổ kế toán chi tiết TK 4131 trong kỳ báo cáo. Chỉ tiêu này được ghi bằng số dương nếu có lãi tỷ giá và được ghi bằng số âm dưới hình thức ghi trong ngoặc đơn (…) nếu phát sinh lỗ tỷ giá.</w:t>
      </w:r>
    </w:p>
    <w:p w:rsidR="00704297" w:rsidRDefault="00D52B08">
      <w:pPr>
        <w:spacing w:before="120"/>
        <w:rPr>
          <w:rFonts w:eastAsia="Times New Roman" w:cs="Times New Roman"/>
          <w:sz w:val="28"/>
          <w:szCs w:val="28"/>
        </w:rPr>
      </w:pPr>
      <w:r>
        <w:rPr>
          <w:b/>
          <w:i/>
        </w:rPr>
        <w:t>- Tiền và tương đương tiền cuối kỳ (Mã số 70)</w:t>
      </w:r>
    </w:p>
    <w:p w:rsidR="00704297" w:rsidRDefault="00D52B08">
      <w:pPr>
        <w:spacing w:before="120"/>
        <w:rPr>
          <w:rFonts w:eastAsia="Times New Roman" w:cs="Times New Roman"/>
          <w:sz w:val="28"/>
          <w:szCs w:val="28"/>
        </w:rPr>
      </w:pPr>
      <w:r>
        <w:t>Chỉ tiêu này được lập căn cứ vào số liệu chỉ tiêu “Tiền và tương đương tiền” cuối kỳ báo cáo (Mã số 110, cột “Số cuối kỳ” trên Bảng Cân đối kế toán).</w:t>
      </w:r>
    </w:p>
    <w:p w:rsidR="00704297" w:rsidRDefault="00D52B08">
      <w:pPr>
        <w:spacing w:before="120"/>
        <w:rPr>
          <w:rFonts w:eastAsia="Times New Roman" w:cs="Times New Roman"/>
          <w:sz w:val="28"/>
          <w:szCs w:val="28"/>
        </w:rPr>
      </w:pPr>
      <w:r>
        <w:t>Chỉ tiêu này bằng số “Tổng cộng” của các chỉ tiêu Mã số 50, 60 và 61 và bằng chỉ tiêu Mã số 110 trên Bảng cân đối kế toán kỳ đó. Mã số 70 = Mã số 50 + Mã số 60 + Mã số 61.</w:t>
      </w:r>
      <w:bookmarkStart w:id="311" w:name="280hiku" w:colFirst="0" w:colLast="0"/>
      <w:bookmarkEnd w:id="311"/>
    </w:p>
    <w:p w:rsidR="00704297" w:rsidRDefault="00D52B08" w:rsidP="00571FF9">
      <w:pPr>
        <w:pStyle w:val="Heading2"/>
      </w:pPr>
      <w:bookmarkStart w:id="312" w:name="_Toc140907656"/>
      <w:r>
        <w:t>Điều 115. Phương pháp lập và trình bày Thuyết minh BCTC (Mẫu số B09 - DN)</w:t>
      </w:r>
      <w:bookmarkEnd w:id="312"/>
    </w:p>
    <w:p w:rsidR="00704297" w:rsidRDefault="00D52B08">
      <w:pPr>
        <w:spacing w:before="120"/>
        <w:rPr>
          <w:rFonts w:eastAsia="Times New Roman" w:cs="Times New Roman"/>
          <w:sz w:val="28"/>
          <w:szCs w:val="28"/>
        </w:rPr>
      </w:pPr>
      <w:r>
        <w:rPr>
          <w:b/>
        </w:rPr>
        <w:t>1. Mục đích của Bản thuyết minh Báo cáo tài chính:</w:t>
      </w:r>
    </w:p>
    <w:p w:rsidR="00704297" w:rsidRDefault="00D52B08">
      <w:pPr>
        <w:spacing w:before="120"/>
        <w:rPr>
          <w:rFonts w:eastAsia="Times New Roman" w:cs="Times New Roman"/>
          <w:sz w:val="28"/>
          <w:szCs w:val="28"/>
        </w:rPr>
      </w:pPr>
      <w:r>
        <w:t>a) Bản thuyết minh Báo cáo tài chính là một bộ phận hợp thành không thể tách rời của Báo cáo tài chính doanh nghiệp dùng để mô tả mang tính tường thuật hoặc phân tích chi tiết các thông tin số liệu đã được trình bày trong Bảng Cân đối kế toán, Báo cáo kết quả hoạt động kinh doanh, Báo cáo lưu chuyển tiền tệ cũng như các thông tin cần thiết khác theo yêu cầu của các chuẩn mực kế toán cụ thể.</w:t>
      </w:r>
    </w:p>
    <w:p w:rsidR="00704297" w:rsidRDefault="00D52B08">
      <w:pPr>
        <w:spacing w:before="120"/>
        <w:rPr>
          <w:rFonts w:eastAsia="Times New Roman" w:cs="Times New Roman"/>
          <w:sz w:val="28"/>
          <w:szCs w:val="28"/>
        </w:rPr>
      </w:pPr>
      <w:r>
        <w:lastRenderedPageBreak/>
        <w:t>b) Bản thuyết minh Báo cáo tài chính cũng có thể trình bày những thông tin khác nếu doanh nghiệp xét thấy cần thiết cho việc trình bày trung thực, hợp lý Báo cáo tài chính.</w:t>
      </w:r>
    </w:p>
    <w:p w:rsidR="00704297" w:rsidRDefault="00D52B08">
      <w:pPr>
        <w:spacing w:before="120"/>
        <w:rPr>
          <w:rFonts w:eastAsia="Times New Roman" w:cs="Times New Roman"/>
          <w:sz w:val="28"/>
          <w:szCs w:val="28"/>
        </w:rPr>
      </w:pPr>
      <w:r>
        <w:rPr>
          <w:b/>
        </w:rPr>
        <w:t>2. Nguyên tắc lập và trình bày Bản thuyết minh Báo cáo tài chính</w:t>
      </w:r>
    </w:p>
    <w:p w:rsidR="00704297" w:rsidRDefault="00D52B08">
      <w:pPr>
        <w:spacing w:before="120"/>
        <w:rPr>
          <w:rFonts w:eastAsia="Times New Roman" w:cs="Times New Roman"/>
          <w:sz w:val="28"/>
          <w:szCs w:val="28"/>
        </w:rPr>
      </w:pPr>
      <w:r>
        <w:t>a) Khi lập Báo cáo tài chính năm, doanh nghiệp phải lập Bản thuyết minh Báo cáo tài chính theo đúng quy định của Chuẩn mực kế toán “Trình bày Báo cáo tài chính” và hướng dẫn tại Chế độ Báo cáo tài chính này.</w:t>
      </w:r>
    </w:p>
    <w:p w:rsidR="00704297" w:rsidRDefault="00D52B08">
      <w:pPr>
        <w:spacing w:before="120"/>
        <w:rPr>
          <w:rFonts w:eastAsia="Times New Roman" w:cs="Times New Roman"/>
          <w:sz w:val="28"/>
          <w:szCs w:val="28"/>
        </w:rPr>
      </w:pPr>
      <w:r>
        <w:t>b) Khi lập Báo cáo tài chính giữa niên độ (kể cả dạng đầy đủ và dạng tóm lược) doanh nghiệp phải lập Bản thuyết minh Báo cáo tài chính chọn lọc theo quy định của Chuẩn mực kế toán “Báo cáo tài chính giữa niên độ” và Thông tư hướng dẫn chuẩn mực.</w:t>
      </w:r>
    </w:p>
    <w:p w:rsidR="00704297" w:rsidRDefault="00D52B08">
      <w:pPr>
        <w:spacing w:before="120"/>
        <w:rPr>
          <w:rFonts w:eastAsia="Times New Roman" w:cs="Times New Roman"/>
          <w:sz w:val="28"/>
          <w:szCs w:val="28"/>
        </w:rPr>
      </w:pPr>
      <w:r>
        <w:t>c) Bản thuyết minh Báo cáo tài chính của doanh nghiệp phải trình bày những nội dung dưới đây:</w:t>
      </w:r>
    </w:p>
    <w:p w:rsidR="00704297" w:rsidRDefault="00D52B08">
      <w:pPr>
        <w:spacing w:before="120"/>
        <w:rPr>
          <w:rFonts w:eastAsia="Times New Roman" w:cs="Times New Roman"/>
          <w:sz w:val="28"/>
          <w:szCs w:val="28"/>
        </w:rPr>
      </w:pPr>
      <w:r>
        <w:t>- Các thông tin về cơ sở lập và trình bày Báo cáo tài chính và các chính sách kế toán cụ thể được chọn và áp dụng đối với các giao dịch và các sự kiện quan trọng;</w:t>
      </w:r>
    </w:p>
    <w:p w:rsidR="00704297" w:rsidRDefault="00D52B08">
      <w:pPr>
        <w:spacing w:before="120"/>
        <w:rPr>
          <w:rFonts w:eastAsia="Times New Roman" w:cs="Times New Roman"/>
          <w:sz w:val="28"/>
          <w:szCs w:val="28"/>
        </w:rPr>
      </w:pPr>
      <w:r>
        <w:t>- Trình bày các thông tin theo quy định của các chuẩn mực kế toán chưa được trình bày trong các Báo cáo tài chính khác (Các thông tin trọng yếu);</w:t>
      </w:r>
    </w:p>
    <w:p w:rsidR="00704297" w:rsidRDefault="00D52B08">
      <w:pPr>
        <w:spacing w:before="120"/>
        <w:rPr>
          <w:rFonts w:eastAsia="Times New Roman" w:cs="Times New Roman"/>
          <w:sz w:val="28"/>
          <w:szCs w:val="28"/>
        </w:rPr>
      </w:pPr>
      <w:r>
        <w:t>- Cung cấp thông tin bổ sung chưa được trình bày trong các Báo cáo tài chính khác, nhưng lại cần thiết cho việc trình bày trung thực và hợp lý tình hình tài chính của doanh nghiệp.</w:t>
      </w:r>
    </w:p>
    <w:p w:rsidR="00704297" w:rsidRDefault="00D52B08">
      <w:pPr>
        <w:spacing w:before="120"/>
        <w:rPr>
          <w:rFonts w:eastAsia="Times New Roman" w:cs="Times New Roman"/>
          <w:sz w:val="28"/>
          <w:szCs w:val="28"/>
        </w:rPr>
      </w:pPr>
      <w:r>
        <w:t>d) Bản thuyết minh Báo cáo tài chính phải được trình bày một cách có hệ thống. Doanh nghiệp được chủ động sắp xếp số thứ tự trong thuyết minh Báo cáo tài chính theo cách thức phù hợp nhất với đặc thù của mình theo nguyên tắc mỗi khoản mục trong Bảng cân đối kế toán, Báo cáo kết quả hoạt động kinh doanh và Báo cáo lưu chuyển tiền tệ cần được đánh dấu dẫn tới các thông tin liên quan trong Bản thuyết minh Báo cáo tài chính.</w:t>
      </w:r>
    </w:p>
    <w:p w:rsidR="00704297" w:rsidRDefault="00D52B08">
      <w:pPr>
        <w:spacing w:before="120"/>
        <w:rPr>
          <w:rFonts w:eastAsia="Times New Roman" w:cs="Times New Roman"/>
          <w:sz w:val="28"/>
          <w:szCs w:val="28"/>
        </w:rPr>
      </w:pPr>
      <w:r>
        <w:rPr>
          <w:b/>
        </w:rPr>
        <w:t>3. Cơ sở lập Bản thuyết minh Báo cáo tài chính</w:t>
      </w:r>
    </w:p>
    <w:p w:rsidR="00704297" w:rsidRDefault="00D52B08">
      <w:pPr>
        <w:spacing w:before="120"/>
        <w:rPr>
          <w:rFonts w:eastAsia="Times New Roman" w:cs="Times New Roman"/>
          <w:sz w:val="28"/>
          <w:szCs w:val="28"/>
        </w:rPr>
      </w:pPr>
      <w:r>
        <w:t>- Căn cứ vào Bảng cân đối kế toán, Báo cáo kết quả hoạt động kinh doanh, Báo cáo lưu chuyển tiền tệ năm báo cáo;</w:t>
      </w:r>
    </w:p>
    <w:p w:rsidR="00704297" w:rsidRDefault="00D52B08">
      <w:pPr>
        <w:spacing w:before="120"/>
        <w:rPr>
          <w:rFonts w:eastAsia="Times New Roman" w:cs="Times New Roman"/>
          <w:sz w:val="28"/>
          <w:szCs w:val="28"/>
        </w:rPr>
      </w:pPr>
      <w:r>
        <w:t>- Căn cứ vào sổ kế toán tổng hợp; Sổ, thẻ kế toán chi tiết hoặc bảng tổng hợp chi tiết có liên quan;</w:t>
      </w:r>
    </w:p>
    <w:p w:rsidR="00704297" w:rsidRDefault="00D52B08">
      <w:pPr>
        <w:spacing w:before="120"/>
        <w:rPr>
          <w:rFonts w:eastAsia="Times New Roman" w:cs="Times New Roman"/>
          <w:sz w:val="28"/>
          <w:szCs w:val="28"/>
        </w:rPr>
      </w:pPr>
      <w:r>
        <w:t>- Căn cứ vào Bản thuyết minh Báo cáo tài chính năm trước;</w:t>
      </w:r>
    </w:p>
    <w:p w:rsidR="00704297" w:rsidRDefault="00D52B08">
      <w:pPr>
        <w:spacing w:before="120"/>
        <w:rPr>
          <w:rFonts w:eastAsia="Times New Roman" w:cs="Times New Roman"/>
          <w:sz w:val="28"/>
          <w:szCs w:val="28"/>
        </w:rPr>
      </w:pPr>
      <w:r>
        <w:t>- Căn cứ vào tình hình thực tế của doanh nghiệp và các tài liệu liên quan.</w:t>
      </w:r>
    </w:p>
    <w:p w:rsidR="00704297" w:rsidRDefault="00D52B08">
      <w:pPr>
        <w:spacing w:before="120"/>
        <w:rPr>
          <w:rFonts w:eastAsia="Times New Roman" w:cs="Times New Roman"/>
          <w:sz w:val="28"/>
          <w:szCs w:val="28"/>
        </w:rPr>
      </w:pPr>
      <w:r>
        <w:rPr>
          <w:b/>
        </w:rPr>
        <w:t>4. Nội dung và phương pháp lập các chỉ tiêu</w:t>
      </w:r>
    </w:p>
    <w:p w:rsidR="00704297" w:rsidRDefault="00D52B08">
      <w:pPr>
        <w:spacing w:before="120"/>
        <w:rPr>
          <w:rFonts w:eastAsia="Times New Roman" w:cs="Times New Roman"/>
          <w:sz w:val="28"/>
          <w:szCs w:val="28"/>
        </w:rPr>
      </w:pPr>
      <w:r>
        <w:rPr>
          <w:b/>
          <w:i/>
        </w:rPr>
        <w:lastRenderedPageBreak/>
        <w:t>4.1. Đặc điểm hoạt động của doanh nghiệp</w:t>
      </w:r>
    </w:p>
    <w:p w:rsidR="00704297" w:rsidRDefault="00D52B08">
      <w:pPr>
        <w:spacing w:before="120"/>
        <w:rPr>
          <w:rFonts w:eastAsia="Times New Roman" w:cs="Times New Roman"/>
          <w:sz w:val="28"/>
          <w:szCs w:val="28"/>
        </w:rPr>
      </w:pPr>
      <w:r>
        <w:t>Trong phần này doanh nghiệp nêu rõ:</w:t>
      </w:r>
    </w:p>
    <w:p w:rsidR="00704297" w:rsidRDefault="00D52B08">
      <w:pPr>
        <w:spacing w:before="120"/>
        <w:rPr>
          <w:rFonts w:eastAsia="Times New Roman" w:cs="Times New Roman"/>
          <w:sz w:val="28"/>
          <w:szCs w:val="28"/>
        </w:rPr>
      </w:pPr>
      <w:r>
        <w:t>a) Hình thức sở hữu vốn: Là công ty Nhà nước, công ty cổ phần, công ty trách nhiệm hữu hạn, công ty hợp danh hay doanh nghiệp tư nhân. Đối với doanh nghiệp có vốn đầu tư nước ngoài phải thuyết minh rõ: Tên quốc gia và vùng lãnh thổ của từng nhà đầu tư trong doanh nghiệp (bao gồm chủ đầu tư có quốc tịch VN và quốc tịch nước ngoài) và biến động về cơ cấu vốn chủ sở hữu giữa các nhà đầu tư (tỷ lệ % góp vốn) tại thời điểm kết thúc năm tài chính.</w:t>
      </w:r>
    </w:p>
    <w:p w:rsidR="00704297" w:rsidRDefault="00D52B08">
      <w:pPr>
        <w:spacing w:before="120"/>
        <w:rPr>
          <w:rFonts w:eastAsia="Times New Roman" w:cs="Times New Roman"/>
          <w:sz w:val="28"/>
          <w:szCs w:val="28"/>
        </w:rPr>
      </w:pPr>
      <w:r>
        <w:t>b) Lĩnh vực kinh doanh: Nêu rõ là sản xuất công nghiệp, kinh doanh thương mại, dịch vụ, xây lắp hoặc tổng hợp nhiều lĩnh vực kinh doanh.</w:t>
      </w:r>
    </w:p>
    <w:p w:rsidR="00704297" w:rsidRDefault="00D52B08">
      <w:pPr>
        <w:spacing w:before="120"/>
        <w:rPr>
          <w:rFonts w:eastAsia="Times New Roman" w:cs="Times New Roman"/>
          <w:sz w:val="28"/>
          <w:szCs w:val="28"/>
        </w:rPr>
      </w:pPr>
      <w:r>
        <w:t>c) Ngành nghề kinh doanh: Nêu rõ hoạt động kinh doanh chính (Nội dung thuyết minh về hoạt động kinh doanh chính dẫn chiếu theo quy định về hệ thống ngành kinh tế của Việt Nam) và đặc điểm sản phẩm sản xuất hoặc dịch vụ cung cấp của doanh nghiệp.</w:t>
      </w:r>
    </w:p>
    <w:p w:rsidR="00704297" w:rsidRDefault="00D52B08">
      <w:pPr>
        <w:spacing w:before="120"/>
        <w:rPr>
          <w:rFonts w:eastAsia="Times New Roman" w:cs="Times New Roman"/>
          <w:sz w:val="28"/>
          <w:szCs w:val="28"/>
        </w:rPr>
      </w:pPr>
      <w:r>
        <w:t>d) Chu kỳ sản xuất, kinh doanh thông thường: Trường hợp chu kỳ kéo dài hơn 12 tháng thì thuyết minh thêm chu kỳ sản xuất kinh doanh bình quân của ngành, lĩnh vực.</w:t>
      </w:r>
    </w:p>
    <w:p w:rsidR="00704297" w:rsidRDefault="00D52B08">
      <w:pPr>
        <w:spacing w:before="120"/>
        <w:rPr>
          <w:rFonts w:eastAsia="Times New Roman" w:cs="Times New Roman"/>
          <w:sz w:val="28"/>
          <w:szCs w:val="28"/>
        </w:rPr>
      </w:pPr>
      <w:r>
        <w:t>đ) Đặc điểm hoạt động của doanh nghiệp trong năm tài chính có ảnh hưởng đến Báo cáo tài chính: Nêu rõ những sự kiện về môi trường pháp lý, diễn biến thị trường, đặc điểm hoạt động kinh doanh, quản lý, tài chính, các sự kiện sáp nhập, chia, tách, thay đổi quy mô... có ảnh hưởng đến Báo cáo tài chính của doanh nghiệp.</w:t>
      </w:r>
    </w:p>
    <w:p w:rsidR="00704297" w:rsidRDefault="00D52B08">
      <w:pPr>
        <w:spacing w:before="120"/>
        <w:rPr>
          <w:rFonts w:eastAsia="Times New Roman" w:cs="Times New Roman"/>
          <w:sz w:val="28"/>
          <w:szCs w:val="28"/>
        </w:rPr>
      </w:pPr>
      <w:r>
        <w:t>e) Cấu trúc doanh nghiệp</w:t>
      </w:r>
    </w:p>
    <w:p w:rsidR="00704297" w:rsidRDefault="00D52B08">
      <w:pPr>
        <w:spacing w:before="120"/>
        <w:rPr>
          <w:rFonts w:eastAsia="Times New Roman" w:cs="Times New Roman"/>
          <w:sz w:val="28"/>
          <w:szCs w:val="28"/>
        </w:rPr>
      </w:pPr>
      <w:r>
        <w:t>- Danh sách các công ty con: Trình bày chi tiết tên, địa chỉ, tỷ lệ quyền biểu quyết, tỷ lệ vốn góp, tỷ lệ lợi ích của công ty mẹ tại từng công ty con;</w:t>
      </w:r>
    </w:p>
    <w:p w:rsidR="00704297" w:rsidRDefault="00D52B08">
      <w:pPr>
        <w:spacing w:before="120"/>
        <w:rPr>
          <w:rFonts w:eastAsia="Times New Roman" w:cs="Times New Roman"/>
          <w:sz w:val="28"/>
          <w:szCs w:val="28"/>
        </w:rPr>
      </w:pPr>
      <w:r>
        <w:t>- Danh sách các công ty liên doanh, liên kết: Trình bày chi tiết tên, địa chỉ, tỷ lệ quyền biểu quyết, tỷ lệ vốn góp, tỷ lệ lợi ích của doanh nghiệp tại từng công ty liên doanh, liên kết;</w:t>
      </w:r>
    </w:p>
    <w:p w:rsidR="00704297" w:rsidRDefault="00D52B08">
      <w:pPr>
        <w:spacing w:before="120"/>
        <w:rPr>
          <w:rFonts w:eastAsia="Times New Roman" w:cs="Times New Roman"/>
          <w:sz w:val="28"/>
          <w:szCs w:val="28"/>
        </w:rPr>
      </w:pPr>
      <w:r>
        <w:t>- Danh sách các đơn vị trực thuộc hạch toán phụ thuộc: Trình bày chi tiết tên, địa chỉ từng đơn vị</w:t>
      </w:r>
    </w:p>
    <w:p w:rsidR="00704297" w:rsidRDefault="00D52B08">
      <w:pPr>
        <w:spacing w:before="120"/>
        <w:rPr>
          <w:rFonts w:eastAsia="Times New Roman" w:cs="Times New Roman"/>
          <w:sz w:val="28"/>
          <w:szCs w:val="28"/>
        </w:rPr>
      </w:pPr>
      <w:r>
        <w:rPr>
          <w:b/>
          <w:i/>
        </w:rPr>
        <w:t>4.2. Kỳ kế toán, đơn vị tiền tệ sử dụng trong kế toán</w:t>
      </w:r>
    </w:p>
    <w:p w:rsidR="00704297" w:rsidRDefault="00D52B08">
      <w:pPr>
        <w:spacing w:before="120"/>
        <w:rPr>
          <w:rFonts w:eastAsia="Times New Roman" w:cs="Times New Roman"/>
          <w:sz w:val="28"/>
          <w:szCs w:val="28"/>
        </w:rPr>
      </w:pPr>
      <w:r>
        <w:t>a) Kỳ kế toán năm ghi rõ kỳ kế toán năm theo năm dương lịch bắt đầu từ ngày 01/01/... đến 31/12/... Nếu doanh nghiệp có năm tài chính khác với năm dương lịch thì ghi rõ ngày bắt đầu và ngày kết thúc kỳ kế toán năm.</w:t>
      </w:r>
    </w:p>
    <w:p w:rsidR="00704297" w:rsidRDefault="00D52B08">
      <w:pPr>
        <w:spacing w:before="120"/>
        <w:rPr>
          <w:rFonts w:eastAsia="Times New Roman" w:cs="Times New Roman"/>
          <w:sz w:val="28"/>
          <w:szCs w:val="28"/>
        </w:rPr>
      </w:pPr>
      <w:r>
        <w:lastRenderedPageBreak/>
        <w:t>b) Đơn vị tiền tệ sử dụng trong kế toán: ghi rõ là Đồng Việt Nam, hoặc một đơn vị tiền tệ khác được lựa chọn theo quy định của Luật Kế toán.</w:t>
      </w:r>
    </w:p>
    <w:p w:rsidR="00704297" w:rsidRDefault="00D52B08">
      <w:pPr>
        <w:spacing w:before="120"/>
        <w:rPr>
          <w:rFonts w:eastAsia="Times New Roman" w:cs="Times New Roman"/>
          <w:sz w:val="28"/>
          <w:szCs w:val="28"/>
        </w:rPr>
      </w:pPr>
      <w:r>
        <w:rPr>
          <w:b/>
          <w:i/>
        </w:rPr>
        <w:t>4.3. Chuẩn mực và Chế độ kế toán áp dụng</w:t>
      </w:r>
    </w:p>
    <w:p w:rsidR="00704297" w:rsidRDefault="00D52B08">
      <w:pPr>
        <w:spacing w:before="120"/>
        <w:rPr>
          <w:rFonts w:eastAsia="Times New Roman" w:cs="Times New Roman"/>
          <w:sz w:val="28"/>
          <w:szCs w:val="28"/>
        </w:rPr>
      </w:pPr>
      <w:r>
        <w:t>a) Chế độ kế toán áp dụng: Nêu rõ doanh nghiệp áp dụng chế độ kế toán nào: Chế độ kế toán doanh nghiệp, Chế độ kế toán doanh nghiệp đặc thù được Bộ Tài chính chấp thuận bằng văn bản, Chế độ kế toán doanh nghiệp xây lắp hoặc Chế độ kế toán doanh nghiệp vừa và nhỏ.</w:t>
      </w:r>
    </w:p>
    <w:p w:rsidR="00704297" w:rsidRDefault="00D52B08">
      <w:pPr>
        <w:spacing w:before="120"/>
        <w:rPr>
          <w:rFonts w:eastAsia="Times New Roman" w:cs="Times New Roman"/>
          <w:sz w:val="28"/>
          <w:szCs w:val="28"/>
        </w:rPr>
      </w:pPr>
      <w:r>
        <w:t>b) Tuyên bố về việc tuân thủ Chuẩn mực kế toán và Chế độ kế toán: Nêu rõ Báo cáo tài chính có được lập và trình bày phù hợp với các Chuẩn mực và Chế độ kế toán Việt Nam hay không? Báo cáo tài chính được coi là lập và trình bày phù hợp với Chuẩn mực và Chế độ kế toán Việt Nam nếu Báo cáo tài chính tuân thủ mọi quy định của từng chuẩn mực, thông tư hướng dẫn thực hiện Chuẩn mực kế toán và Chế độ kế toán hiện hành mà doanh nghiệp đang áp dụng. Trường hợp không áp dụng chuẩn mực kế toán nào thì phải ghi rõ.</w:t>
      </w:r>
    </w:p>
    <w:p w:rsidR="00704297" w:rsidRDefault="00D52B08">
      <w:pPr>
        <w:spacing w:before="120"/>
        <w:rPr>
          <w:rFonts w:eastAsia="Times New Roman" w:cs="Times New Roman"/>
          <w:sz w:val="28"/>
          <w:szCs w:val="28"/>
        </w:rPr>
      </w:pPr>
      <w:r>
        <w:rPr>
          <w:b/>
          <w:i/>
        </w:rPr>
        <w:t>4.4. Các chính sách kế toán áp dụng trong trường hợp doanh nghiệp đáp ứng giả định hoạt động liên tục</w:t>
      </w:r>
    </w:p>
    <w:p w:rsidR="00704297" w:rsidRDefault="00D52B08">
      <w:pPr>
        <w:spacing w:before="120"/>
        <w:rPr>
          <w:rFonts w:eastAsia="Times New Roman" w:cs="Times New Roman"/>
          <w:sz w:val="28"/>
          <w:szCs w:val="28"/>
        </w:rPr>
      </w:pPr>
      <w:r>
        <w:t>(1) Nguyên tắc chuyển đổi Báo cáo tài chính lập bằng ngoại tệ sang Đồng Việt Nam: Việc áp dụng tỷ giá khi chuyển đổi Báo cáo tài chính có tuân thủ theo đúng hướng dẫn của Chế độ kế toán doanh nghiệp không (tài sản và nợ phải trả theo tỷ giá cuối kỳ, vốn đầu tư của chủ sở hữu theo tỷ giá tại ngày góp vốn, Báo cáo kết quả hoạt động kinh doanh và Báo cáo lưu chuyển tiền tệ theo tỷ giá thực tế hay tỷ giá bình quân).</w:t>
      </w:r>
    </w:p>
    <w:p w:rsidR="00704297" w:rsidRDefault="00D52B08">
      <w:pPr>
        <w:spacing w:before="120"/>
        <w:rPr>
          <w:rFonts w:eastAsia="Times New Roman" w:cs="Times New Roman"/>
          <w:sz w:val="28"/>
          <w:szCs w:val="28"/>
        </w:rPr>
      </w:pPr>
      <w:r>
        <w:t>(2). Các loại tỷ giá hối đoái áp dụng trong kế toán</w:t>
      </w:r>
    </w:p>
    <w:p w:rsidR="00704297" w:rsidRDefault="00D52B08">
      <w:pPr>
        <w:spacing w:before="120"/>
        <w:rPr>
          <w:rFonts w:eastAsia="Times New Roman" w:cs="Times New Roman"/>
          <w:sz w:val="28"/>
          <w:szCs w:val="28"/>
        </w:rPr>
      </w:pPr>
      <w:r>
        <w:t>- Ngân hàng lựa chọn tỷ giá để áp dụng trong kế toán;</w:t>
      </w:r>
    </w:p>
    <w:p w:rsidR="00704297" w:rsidRDefault="00D52B08">
      <w:pPr>
        <w:spacing w:before="120"/>
        <w:rPr>
          <w:rFonts w:eastAsia="Times New Roman" w:cs="Times New Roman"/>
          <w:sz w:val="28"/>
          <w:szCs w:val="28"/>
        </w:rPr>
      </w:pPr>
      <w:r>
        <w:t>- Tỷ giá áp dụng khi ghi nhận và đánh giá lại tài sản;</w:t>
      </w:r>
    </w:p>
    <w:p w:rsidR="00704297" w:rsidRDefault="00D52B08">
      <w:pPr>
        <w:spacing w:before="120"/>
        <w:rPr>
          <w:rFonts w:eastAsia="Times New Roman" w:cs="Times New Roman"/>
          <w:sz w:val="28"/>
          <w:szCs w:val="28"/>
        </w:rPr>
      </w:pPr>
      <w:r>
        <w:t>- Tỷ giá áp dụng khi ghi nhận và đánh giá lại nợ phải trả;</w:t>
      </w:r>
    </w:p>
    <w:p w:rsidR="00704297" w:rsidRDefault="00D52B08">
      <w:pPr>
        <w:spacing w:before="120"/>
        <w:rPr>
          <w:rFonts w:eastAsia="Times New Roman" w:cs="Times New Roman"/>
          <w:sz w:val="28"/>
          <w:szCs w:val="28"/>
        </w:rPr>
      </w:pPr>
      <w:r>
        <w:t>- Các loại tỷ giá áp dụng trong giao dịch khác.</w:t>
      </w:r>
    </w:p>
    <w:p w:rsidR="00704297" w:rsidRDefault="00D52B08">
      <w:pPr>
        <w:spacing w:before="120"/>
        <w:rPr>
          <w:rFonts w:eastAsia="Times New Roman" w:cs="Times New Roman"/>
          <w:sz w:val="28"/>
          <w:szCs w:val="28"/>
        </w:rPr>
      </w:pPr>
      <w:r>
        <w:t>(3) Nguyên tắc xác định lãi suất thực tế (hay còn gọi là lãi suất hiệu lực) dùng để chiết khấu dòng tiền đối với các khoản mục được ghi nhận theo giá trị hiện tại, giá trị phân bổ, giá trị thu hồi... (Mục thuyết minh này chỉ cần thực hiện khi doanh nghiệp đã áp dụng các loại lãi suất để chiết khấu dòng tiền):</w:t>
      </w:r>
    </w:p>
    <w:p w:rsidR="00704297" w:rsidRDefault="00D52B08">
      <w:pPr>
        <w:spacing w:before="120"/>
        <w:rPr>
          <w:rFonts w:eastAsia="Times New Roman" w:cs="Times New Roman"/>
          <w:sz w:val="28"/>
          <w:szCs w:val="28"/>
        </w:rPr>
      </w:pPr>
      <w:r>
        <w:t>- Căn cứ xác định lãi suất thực tế (là lãi suất thị trường hay lãi suất ngân hàng thương mại hay lãi suất áp dụng đối với các khoản doanh nghiệp đi vay hoặc căn cứ khác);</w:t>
      </w:r>
    </w:p>
    <w:p w:rsidR="00704297" w:rsidRDefault="00D52B08">
      <w:pPr>
        <w:spacing w:before="120"/>
        <w:rPr>
          <w:rFonts w:eastAsia="Times New Roman" w:cs="Times New Roman"/>
          <w:sz w:val="28"/>
          <w:szCs w:val="28"/>
        </w:rPr>
      </w:pPr>
      <w:r>
        <w:lastRenderedPageBreak/>
        <w:t>- Lý do lựa chọn lãi suất thực tế.</w:t>
      </w:r>
    </w:p>
    <w:p w:rsidR="00704297" w:rsidRDefault="00D52B08">
      <w:pPr>
        <w:spacing w:before="120"/>
        <w:rPr>
          <w:rFonts w:eastAsia="Times New Roman" w:cs="Times New Roman"/>
          <w:sz w:val="28"/>
          <w:szCs w:val="28"/>
        </w:rPr>
      </w:pPr>
      <w:r>
        <w:t>(4) Nguyên tắc ghi nhận các khoản tiền và các khoản tương đương tiền:</w:t>
      </w:r>
    </w:p>
    <w:p w:rsidR="00704297" w:rsidRDefault="00D52B08">
      <w:pPr>
        <w:spacing w:before="120"/>
        <w:rPr>
          <w:rFonts w:eastAsia="Times New Roman" w:cs="Times New Roman"/>
          <w:sz w:val="28"/>
          <w:szCs w:val="28"/>
        </w:rPr>
      </w:pPr>
      <w:r>
        <w:t>- Nêu rõ tiền gửi ngân hàng là có kỳ hạn hay không kỳ hạn;</w:t>
      </w:r>
    </w:p>
    <w:p w:rsidR="00704297" w:rsidRDefault="00D52B08">
      <w:pPr>
        <w:spacing w:before="120"/>
        <w:rPr>
          <w:rFonts w:eastAsia="Times New Roman" w:cs="Times New Roman"/>
          <w:sz w:val="28"/>
          <w:szCs w:val="28"/>
        </w:rPr>
      </w:pPr>
      <w:r>
        <w:t>- Nêu rõ vàng tiền tệ gồm những loại nào, có sử dụng như hàng tồn kho hay không;</w:t>
      </w:r>
    </w:p>
    <w:p w:rsidR="00704297" w:rsidRDefault="00D52B08">
      <w:pPr>
        <w:spacing w:before="120"/>
        <w:rPr>
          <w:rFonts w:eastAsia="Times New Roman" w:cs="Times New Roman"/>
          <w:sz w:val="28"/>
          <w:szCs w:val="28"/>
        </w:rPr>
      </w:pPr>
      <w:r>
        <w:t>- Nêu rõ các khoản tương đương tiền được xác định trên cở sở nào? Có phù hợp với quy định của Chuẩn mực kế toán “Báo cáo lưu chuyển tiền tệ” hay không?</w:t>
      </w:r>
    </w:p>
    <w:p w:rsidR="00704297" w:rsidRDefault="00D52B08">
      <w:pPr>
        <w:spacing w:before="120"/>
        <w:rPr>
          <w:rFonts w:eastAsia="Times New Roman" w:cs="Times New Roman"/>
          <w:sz w:val="28"/>
          <w:szCs w:val="28"/>
        </w:rPr>
      </w:pPr>
      <w:r>
        <w:t>(5) Nguyên tắc kế toán các khoản đầu tư tài chính</w:t>
      </w:r>
    </w:p>
    <w:p w:rsidR="00704297" w:rsidRDefault="00D52B08">
      <w:pPr>
        <w:spacing w:before="120"/>
        <w:rPr>
          <w:rFonts w:eastAsia="Times New Roman" w:cs="Times New Roman"/>
          <w:sz w:val="28"/>
          <w:szCs w:val="28"/>
        </w:rPr>
      </w:pPr>
      <w:r>
        <w:t>a) Đối với chứng khoán kinh doanh:</w:t>
      </w:r>
    </w:p>
    <w:p w:rsidR="00704297" w:rsidRDefault="00D52B08">
      <w:pPr>
        <w:spacing w:before="120"/>
        <w:rPr>
          <w:rFonts w:eastAsia="Times New Roman" w:cs="Times New Roman"/>
          <w:sz w:val="28"/>
          <w:szCs w:val="28"/>
        </w:rPr>
      </w:pPr>
      <w:r>
        <w:t>- Thời điểm ghi nhận (đối với chứng khoán niêm yết thuyết minh rõ là T+0 hay thời điểm khác)</w:t>
      </w:r>
    </w:p>
    <w:p w:rsidR="00704297" w:rsidRDefault="00D52B08">
      <w:pPr>
        <w:spacing w:before="120"/>
        <w:rPr>
          <w:rFonts w:eastAsia="Times New Roman" w:cs="Times New Roman"/>
          <w:sz w:val="28"/>
          <w:szCs w:val="28"/>
        </w:rPr>
      </w:pPr>
      <w:r>
        <w:t>- Giá trị ghi sổ được xác định là giá trị hợp lý hay giá gốc;</w:t>
      </w:r>
    </w:p>
    <w:p w:rsidR="00704297" w:rsidRDefault="00D52B08">
      <w:pPr>
        <w:spacing w:before="120"/>
        <w:rPr>
          <w:rFonts w:eastAsia="Times New Roman" w:cs="Times New Roman"/>
          <w:sz w:val="28"/>
          <w:szCs w:val="28"/>
        </w:rPr>
      </w:pPr>
      <w:r>
        <w:t>- Căn cứ trích lập dự phòng giảm giá.</w:t>
      </w:r>
    </w:p>
    <w:p w:rsidR="00704297" w:rsidRDefault="00D52B08">
      <w:pPr>
        <w:spacing w:before="120"/>
        <w:rPr>
          <w:rFonts w:eastAsia="Times New Roman" w:cs="Times New Roman"/>
          <w:sz w:val="28"/>
          <w:szCs w:val="28"/>
        </w:rPr>
      </w:pPr>
      <w:r>
        <w:t>b) Đối với các khoản đầu tư nắm giữ đến ngày đáo hạn:</w:t>
      </w:r>
    </w:p>
    <w:p w:rsidR="00704297" w:rsidRDefault="00D52B08">
      <w:pPr>
        <w:spacing w:before="120"/>
        <w:rPr>
          <w:rFonts w:eastAsia="Times New Roman" w:cs="Times New Roman"/>
          <w:sz w:val="28"/>
          <w:szCs w:val="28"/>
        </w:rPr>
      </w:pPr>
      <w:r>
        <w:t>- Giá trị ghi sổ được xác định là giá trị hợp lý hay giá gốc;</w:t>
      </w:r>
    </w:p>
    <w:p w:rsidR="00704297" w:rsidRDefault="00D52B08">
      <w:pPr>
        <w:spacing w:before="120"/>
        <w:rPr>
          <w:rFonts w:eastAsia="Times New Roman" w:cs="Times New Roman"/>
          <w:sz w:val="28"/>
          <w:szCs w:val="28"/>
        </w:rPr>
      </w:pPr>
      <w:r>
        <w:t>- Căn cứ xác định khoản tổn thất không thu hồi được;</w:t>
      </w:r>
    </w:p>
    <w:p w:rsidR="00704297" w:rsidRDefault="00D52B08">
      <w:pPr>
        <w:spacing w:before="120"/>
        <w:rPr>
          <w:rFonts w:eastAsia="Times New Roman" w:cs="Times New Roman"/>
          <w:sz w:val="28"/>
          <w:szCs w:val="28"/>
        </w:rPr>
      </w:pPr>
      <w:r>
        <w:t>- Có đánh giá lại các khoản thỏa mãn định nghĩa các khoản mục tiền tệ có gốc ngoại tệ không?</w:t>
      </w:r>
    </w:p>
    <w:p w:rsidR="00704297" w:rsidRDefault="00D52B08">
      <w:pPr>
        <w:spacing w:before="120"/>
        <w:rPr>
          <w:rFonts w:eastAsia="Times New Roman" w:cs="Times New Roman"/>
          <w:sz w:val="28"/>
          <w:szCs w:val="28"/>
        </w:rPr>
      </w:pPr>
      <w:r>
        <w:t>c) Đối với các khoản cho vay:</w:t>
      </w:r>
    </w:p>
    <w:p w:rsidR="00704297" w:rsidRDefault="00D52B08">
      <w:pPr>
        <w:spacing w:before="120"/>
        <w:rPr>
          <w:rFonts w:eastAsia="Times New Roman" w:cs="Times New Roman"/>
          <w:sz w:val="28"/>
          <w:szCs w:val="28"/>
        </w:rPr>
      </w:pPr>
      <w:r>
        <w:t>- Giá trị ghi sổ được xác định là giá gốc hay giá trị phân bổ;</w:t>
      </w:r>
    </w:p>
    <w:p w:rsidR="00704297" w:rsidRDefault="00D52B08">
      <w:pPr>
        <w:spacing w:before="120"/>
        <w:rPr>
          <w:rFonts w:eastAsia="Times New Roman" w:cs="Times New Roman"/>
          <w:sz w:val="28"/>
          <w:szCs w:val="28"/>
        </w:rPr>
      </w:pPr>
      <w:r>
        <w:t>- Có đánh giá lại các khoản thỏa mãn định nghĩa các khoản mục tiền tệ có gốc ngoại tệ không?</w:t>
      </w:r>
    </w:p>
    <w:p w:rsidR="00704297" w:rsidRDefault="00D52B08">
      <w:pPr>
        <w:spacing w:before="120"/>
        <w:rPr>
          <w:rFonts w:eastAsia="Times New Roman" w:cs="Times New Roman"/>
          <w:sz w:val="28"/>
          <w:szCs w:val="28"/>
        </w:rPr>
      </w:pPr>
      <w:r>
        <w:t>- Căn cứ lập dự phòng phải thu khó đòi đối với các khoản cho vay.</w:t>
      </w:r>
    </w:p>
    <w:p w:rsidR="00704297" w:rsidRDefault="00D52B08">
      <w:pPr>
        <w:spacing w:before="120"/>
        <w:rPr>
          <w:rFonts w:eastAsia="Times New Roman" w:cs="Times New Roman"/>
          <w:sz w:val="28"/>
          <w:szCs w:val="28"/>
        </w:rPr>
      </w:pPr>
      <w:r>
        <w:t>d) Đối với các khoản đầu tư vào công ty con, công ty liên doanh, liên kết:</w:t>
      </w:r>
    </w:p>
    <w:p w:rsidR="00704297" w:rsidRDefault="00D52B08">
      <w:pPr>
        <w:spacing w:before="120"/>
        <w:rPr>
          <w:rFonts w:eastAsia="Times New Roman" w:cs="Times New Roman"/>
          <w:sz w:val="28"/>
          <w:szCs w:val="28"/>
        </w:rPr>
      </w:pPr>
      <w:r>
        <w:t>- Đối với các công ty con, công ty liên doanh, liên kết được mua trong kỳ, thời điểm ghi nhận ban đầu là thời điểm nào? Có tuân thủ CMKT Hợp nhất kinh doanh đối với công ty con được mua trong kỳ không? Có tuân thủ CMKT Đầu tư vào công ty liên doanh, liên kết không?</w:t>
      </w:r>
    </w:p>
    <w:p w:rsidR="00704297" w:rsidRDefault="00D52B08">
      <w:pPr>
        <w:spacing w:before="120"/>
        <w:rPr>
          <w:rFonts w:eastAsia="Times New Roman" w:cs="Times New Roman"/>
          <w:sz w:val="28"/>
          <w:szCs w:val="28"/>
        </w:rPr>
      </w:pPr>
      <w:r>
        <w:t>- Nguyên tắc xác định công ty con, công ty liên doanh, liên kết (dựa theo tỷ lệ quyền biểu quyết, tỷ lệ vốn góp hay tỷ lệ lợi ích);</w:t>
      </w:r>
    </w:p>
    <w:p w:rsidR="00704297" w:rsidRDefault="00D52B08">
      <w:pPr>
        <w:spacing w:before="120"/>
        <w:rPr>
          <w:rFonts w:eastAsia="Times New Roman" w:cs="Times New Roman"/>
          <w:sz w:val="28"/>
          <w:szCs w:val="28"/>
        </w:rPr>
      </w:pPr>
      <w:r>
        <w:lastRenderedPageBreak/>
        <w:t>- Giá trị ghi sổ của khoản đầu tư vào công ty con được xác định theo giá gốc, giá trị hợp lý hay giá trị khác? Giá trị ghi sổ của khoản đầu tư vào công ty liên doanh, liên kết được xác định theo giá gốc, phương pháp vốn chủ sở hữu hay phương pháp khác?</w:t>
      </w:r>
    </w:p>
    <w:p w:rsidR="00704297" w:rsidRDefault="00D52B08">
      <w:pPr>
        <w:spacing w:before="120"/>
        <w:rPr>
          <w:rFonts w:eastAsia="Times New Roman" w:cs="Times New Roman"/>
          <w:sz w:val="28"/>
          <w:szCs w:val="28"/>
        </w:rPr>
      </w:pPr>
      <w:r>
        <w:t>- Căn cứ lập dự phòng tổn thất đầu tư vào công ty con, công ty liên doanh, liên kết; Báo cáo tài chính để xác định tổn thất (Báo cáo tài chính hợp nhất hay Báo cáo tài chính riêng của công ty con, công ty liên doanh, liên kết);</w:t>
      </w:r>
    </w:p>
    <w:p w:rsidR="00704297" w:rsidRDefault="00D52B08">
      <w:pPr>
        <w:spacing w:before="120"/>
        <w:rPr>
          <w:rFonts w:eastAsia="Times New Roman" w:cs="Times New Roman"/>
          <w:sz w:val="28"/>
          <w:szCs w:val="28"/>
        </w:rPr>
      </w:pPr>
      <w:r>
        <w:t>đ) Đối với các khoản đầu tư vào công cụ vốn của đơn vị khác:</w:t>
      </w:r>
    </w:p>
    <w:p w:rsidR="00704297" w:rsidRDefault="00D52B08">
      <w:pPr>
        <w:spacing w:before="120"/>
        <w:rPr>
          <w:rFonts w:eastAsia="Times New Roman" w:cs="Times New Roman"/>
          <w:sz w:val="28"/>
          <w:szCs w:val="28"/>
        </w:rPr>
      </w:pPr>
      <w:r>
        <w:t>- Giá trị ghi sổ của khoản đầu tư vào đơn vị khác được xác định theo giá gốc hay phương pháp khác?</w:t>
      </w:r>
    </w:p>
    <w:p w:rsidR="00704297" w:rsidRDefault="00D52B08">
      <w:pPr>
        <w:spacing w:before="120"/>
        <w:rPr>
          <w:rFonts w:eastAsia="Times New Roman" w:cs="Times New Roman"/>
          <w:sz w:val="28"/>
          <w:szCs w:val="28"/>
        </w:rPr>
      </w:pPr>
      <w:r>
        <w:t>- Căn cứ lập dự phòng tổn thất đầu tư vào đơn vị khác; Báo cáo tài chính để xác định tổn thất (Báo cáo tài chính hợp nhất hay Báo cáo tài chính riêng của đơn vị được đầu tư);</w:t>
      </w:r>
    </w:p>
    <w:p w:rsidR="00704297" w:rsidRDefault="00D52B08">
      <w:pPr>
        <w:spacing w:before="120"/>
        <w:rPr>
          <w:rFonts w:eastAsia="Times New Roman" w:cs="Times New Roman"/>
          <w:sz w:val="28"/>
          <w:szCs w:val="28"/>
        </w:rPr>
      </w:pPr>
      <w:r>
        <w:t>e) Các phương pháp kế toán đối với các giao dịch khác liên quan đến đầu tư tài chính:</w:t>
      </w:r>
    </w:p>
    <w:p w:rsidR="00704297" w:rsidRDefault="00D52B08">
      <w:pPr>
        <w:spacing w:before="120"/>
        <w:rPr>
          <w:rFonts w:eastAsia="Times New Roman" w:cs="Times New Roman"/>
          <w:sz w:val="28"/>
          <w:szCs w:val="28"/>
        </w:rPr>
      </w:pPr>
      <w:r>
        <w:t>- Giao dịch hoán đổi cổ phiếu;</w:t>
      </w:r>
    </w:p>
    <w:p w:rsidR="00704297" w:rsidRDefault="00D52B08">
      <w:pPr>
        <w:spacing w:before="120"/>
        <w:rPr>
          <w:rFonts w:eastAsia="Times New Roman" w:cs="Times New Roman"/>
          <w:sz w:val="28"/>
          <w:szCs w:val="28"/>
        </w:rPr>
      </w:pPr>
      <w:r>
        <w:t>- Giao dịch đầu tư dưới hình thức góp vốn;</w:t>
      </w:r>
    </w:p>
    <w:p w:rsidR="00704297" w:rsidRDefault="00D52B08">
      <w:pPr>
        <w:spacing w:before="120"/>
        <w:rPr>
          <w:rFonts w:eastAsia="Times New Roman" w:cs="Times New Roman"/>
          <w:sz w:val="28"/>
          <w:szCs w:val="28"/>
        </w:rPr>
      </w:pPr>
      <w:r>
        <w:t>- Giao dịch dưới hình thức mua lại phần vốn góp;</w:t>
      </w:r>
    </w:p>
    <w:p w:rsidR="00704297" w:rsidRDefault="00D52B08">
      <w:pPr>
        <w:spacing w:before="120"/>
        <w:rPr>
          <w:rFonts w:eastAsia="Times New Roman" w:cs="Times New Roman"/>
          <w:sz w:val="28"/>
          <w:szCs w:val="28"/>
        </w:rPr>
      </w:pPr>
      <w:r>
        <w:t>- Phương pháp kế toán đối với khoản cổ tức được chia bằng cổ phiếu;</w:t>
      </w:r>
    </w:p>
    <w:p w:rsidR="00704297" w:rsidRDefault="00D52B08">
      <w:pPr>
        <w:spacing w:before="120"/>
        <w:rPr>
          <w:rFonts w:eastAsia="Times New Roman" w:cs="Times New Roman"/>
          <w:sz w:val="28"/>
          <w:szCs w:val="28"/>
        </w:rPr>
      </w:pPr>
      <w:r>
        <w:t>(6) Nguyên tắc kế toán nợ phải thu</w:t>
      </w:r>
    </w:p>
    <w:p w:rsidR="00704297" w:rsidRDefault="00D52B08">
      <w:pPr>
        <w:spacing w:before="120"/>
        <w:rPr>
          <w:rFonts w:eastAsia="Times New Roman" w:cs="Times New Roman"/>
          <w:sz w:val="28"/>
          <w:szCs w:val="28"/>
        </w:rPr>
      </w:pPr>
      <w:r>
        <w:t>- Tiêu chí phân loại các khoản nợ phải thu (phải thu khách hàng, phải thu khác, phải thu nội bộ)</w:t>
      </w:r>
    </w:p>
    <w:p w:rsidR="00704297" w:rsidRDefault="00D52B08">
      <w:pPr>
        <w:spacing w:before="120"/>
        <w:rPr>
          <w:rFonts w:eastAsia="Times New Roman" w:cs="Times New Roman"/>
          <w:sz w:val="28"/>
          <w:szCs w:val="28"/>
        </w:rPr>
      </w:pPr>
      <w:r>
        <w:t>- Có được theo dõi chi tiết theo kỳ hạn gốc, kỳ hạn còn lại tại thời điểm báo cáo, theo nguyên tệ và theo từng đối tượng không?</w:t>
      </w:r>
    </w:p>
    <w:p w:rsidR="00704297" w:rsidRDefault="00D52B08">
      <w:pPr>
        <w:spacing w:before="120"/>
        <w:rPr>
          <w:rFonts w:eastAsia="Times New Roman" w:cs="Times New Roman"/>
          <w:sz w:val="28"/>
          <w:szCs w:val="28"/>
        </w:rPr>
      </w:pPr>
      <w:r>
        <w:t>- Có đánh giá lại các khoản thỏa mãn định nghĩa của các khoản mục tiền tệ có gốc ngoại tệ không? Tỷ giá dùng để đánh giá lại là gì?</w:t>
      </w:r>
    </w:p>
    <w:p w:rsidR="00704297" w:rsidRDefault="00D52B08">
      <w:pPr>
        <w:spacing w:before="120"/>
        <w:rPr>
          <w:rFonts w:eastAsia="Times New Roman" w:cs="Times New Roman"/>
          <w:sz w:val="28"/>
          <w:szCs w:val="28"/>
        </w:rPr>
      </w:pPr>
      <w:r>
        <w:t>- Có ghi nhận nợ phải thu không vượt quá giá trị có thể thu hồi không?</w:t>
      </w:r>
    </w:p>
    <w:p w:rsidR="00704297" w:rsidRDefault="00D52B08">
      <w:pPr>
        <w:spacing w:before="120"/>
        <w:rPr>
          <w:rFonts w:eastAsia="Times New Roman" w:cs="Times New Roman"/>
          <w:sz w:val="28"/>
          <w:szCs w:val="28"/>
        </w:rPr>
      </w:pPr>
      <w:r>
        <w:t>- Phương pháp lập dự phòng phải thu khó đòi.</w:t>
      </w:r>
    </w:p>
    <w:p w:rsidR="00704297" w:rsidRDefault="00D52B08">
      <w:pPr>
        <w:spacing w:before="120"/>
        <w:rPr>
          <w:rFonts w:eastAsia="Times New Roman" w:cs="Times New Roman"/>
          <w:sz w:val="28"/>
          <w:szCs w:val="28"/>
        </w:rPr>
      </w:pPr>
      <w:r>
        <w:t>(7) Nguyên tắc ghi nhận hàng tồn kho</w:t>
      </w:r>
    </w:p>
    <w:p w:rsidR="00704297" w:rsidRDefault="00D52B08">
      <w:pPr>
        <w:spacing w:before="120"/>
        <w:rPr>
          <w:rFonts w:eastAsia="Times New Roman" w:cs="Times New Roman"/>
          <w:sz w:val="28"/>
          <w:szCs w:val="28"/>
        </w:rPr>
      </w:pPr>
      <w:r>
        <w:t>- Nguyên tắc ghi nhận hàng tồn kho: Nêu rõ hàng tồn kho được ghi nhận theo giá gốc hoặc theo giá trị thuần có thể thực hiện được.</w:t>
      </w:r>
    </w:p>
    <w:p w:rsidR="00704297" w:rsidRDefault="00D52B08">
      <w:pPr>
        <w:spacing w:before="120"/>
        <w:rPr>
          <w:rFonts w:eastAsia="Times New Roman" w:cs="Times New Roman"/>
          <w:sz w:val="28"/>
          <w:szCs w:val="28"/>
        </w:rPr>
      </w:pPr>
      <w:r>
        <w:lastRenderedPageBreak/>
        <w:t>- Phương pháp tính giá trị hàng tồn kho: Nêu rõ doanh nghiệp áp dụng phương pháp nào (Bình quân gia quyền; nhập trước, xuất trước; hay tính theo giá đích danh, phương pháp giá bán lẻ).</w:t>
      </w:r>
    </w:p>
    <w:p w:rsidR="00704297" w:rsidRDefault="00D52B08">
      <w:pPr>
        <w:spacing w:before="120"/>
        <w:rPr>
          <w:rFonts w:eastAsia="Times New Roman" w:cs="Times New Roman"/>
          <w:sz w:val="28"/>
          <w:szCs w:val="28"/>
        </w:rPr>
      </w:pPr>
      <w:r>
        <w:t>- Phương pháp hạch toán hàng tồn kho: Nêu rõ doanh nghiệp áp dụng phương pháp kê khai thường xuyên hay phương pháp kiểm kê định kỳ.</w:t>
      </w:r>
    </w:p>
    <w:p w:rsidR="00704297" w:rsidRDefault="00D52B08">
      <w:pPr>
        <w:spacing w:before="120"/>
        <w:rPr>
          <w:rFonts w:eastAsia="Times New Roman" w:cs="Times New Roman"/>
          <w:sz w:val="28"/>
          <w:szCs w:val="28"/>
        </w:rPr>
      </w:pPr>
      <w:r>
        <w:t>- Phương pháp lập dự phòng giảm giá hàng tồn kho: Nêu rõ doanh nghiệp lập dự phòng giảm giá hàng tồn kho trên cơ sở chênh lệch lớn hơn của giá gốc và giá trị thuần có thể thực hiện được của hàng tồn kho. Giá trị thuần có thể thực hiện được của hàng tồn kho có được xác định theo đúng quy định của Chuẩn mực kế toán “Hàng tồn kho” hay không? Phương pháp lập dự phòng giảm giá hàng tồn kho là lập theo số chênh lệch giữa số dự phòng phải lập năm nay với số dự phòng đã lập năm trước chưa sử dụng hết dẫn đến năm nay phải lập thêm hay hoàn nhập.</w:t>
      </w:r>
    </w:p>
    <w:p w:rsidR="00704297" w:rsidRDefault="00D52B08">
      <w:pPr>
        <w:spacing w:before="120"/>
        <w:rPr>
          <w:rFonts w:eastAsia="Times New Roman" w:cs="Times New Roman"/>
          <w:sz w:val="28"/>
          <w:szCs w:val="28"/>
        </w:rPr>
      </w:pPr>
      <w:r>
        <w:t>(8) Nguyên tắc kế toán và khấu hao TSCĐ, TSCĐ thuê tài chính, Bất động sản đầu tư</w:t>
      </w:r>
    </w:p>
    <w:p w:rsidR="00704297" w:rsidRDefault="00D52B08">
      <w:pPr>
        <w:spacing w:before="120"/>
        <w:rPr>
          <w:rFonts w:eastAsia="Times New Roman" w:cs="Times New Roman"/>
          <w:sz w:val="28"/>
          <w:szCs w:val="28"/>
        </w:rPr>
      </w:pPr>
      <w:r>
        <w:t>a) Nguyên tắc kế toán TSCĐ hữu hình, TSCĐ vô hình:</w:t>
      </w:r>
    </w:p>
    <w:p w:rsidR="00704297" w:rsidRDefault="00D52B08">
      <w:pPr>
        <w:spacing w:before="120"/>
        <w:rPr>
          <w:rFonts w:eastAsia="Times New Roman" w:cs="Times New Roman"/>
          <w:sz w:val="28"/>
          <w:szCs w:val="28"/>
        </w:rPr>
      </w:pPr>
      <w:r>
        <w:t>- Nêu rõ giá trị ghi sổ của TSCĐ là theo nguyên giá hay giá đánh giá lại.</w:t>
      </w:r>
    </w:p>
    <w:p w:rsidR="00704297" w:rsidRDefault="00D52B08">
      <w:pPr>
        <w:spacing w:before="120"/>
        <w:rPr>
          <w:rFonts w:eastAsia="Times New Roman" w:cs="Times New Roman"/>
          <w:sz w:val="28"/>
          <w:szCs w:val="28"/>
        </w:rPr>
      </w:pPr>
      <w:r>
        <w:t>- Nguyên tắc kế toán các khoản chi phí phát sinh sau ghi nhận ban đầu (chi phí nâng cấp, cải tạo, duy tu, sửa chữa) được ghi nhận vào giá trị ghi sổ hay chi phí sản xuất, kinh doanh;</w:t>
      </w:r>
    </w:p>
    <w:p w:rsidR="00704297" w:rsidRDefault="00D52B08">
      <w:pPr>
        <w:spacing w:before="120"/>
        <w:rPr>
          <w:rFonts w:eastAsia="Times New Roman" w:cs="Times New Roman"/>
          <w:sz w:val="28"/>
          <w:szCs w:val="28"/>
        </w:rPr>
      </w:pPr>
      <w:r>
        <w:t>- Nêu rõ các phương pháp khấu hao TSCĐ; Số phải khấu hao tính theo nguyên giá hay bằng nguyên giá trừ giá trị có thể thu hồi ước tính từ việc thanh lý, nhượng bán TSCĐ;</w:t>
      </w:r>
    </w:p>
    <w:p w:rsidR="00704297" w:rsidRDefault="00D52B08">
      <w:pPr>
        <w:spacing w:before="120"/>
        <w:rPr>
          <w:rFonts w:eastAsia="Times New Roman" w:cs="Times New Roman"/>
          <w:sz w:val="28"/>
          <w:szCs w:val="28"/>
        </w:rPr>
      </w:pPr>
      <w:r>
        <w:t>- Các quy định khác về quản lý, sử dụng, khấu hao TSCĐ có được tuân thủ không?</w:t>
      </w:r>
    </w:p>
    <w:p w:rsidR="00704297" w:rsidRDefault="00D52B08">
      <w:pPr>
        <w:spacing w:before="120"/>
        <w:rPr>
          <w:rFonts w:eastAsia="Times New Roman" w:cs="Times New Roman"/>
          <w:sz w:val="28"/>
          <w:szCs w:val="28"/>
        </w:rPr>
      </w:pPr>
      <w:r>
        <w:t>b) Nguyên tắc kế toán TSCĐ thuê tài chính:</w:t>
      </w:r>
    </w:p>
    <w:p w:rsidR="00704297" w:rsidRDefault="00D52B08">
      <w:pPr>
        <w:spacing w:before="120"/>
        <w:rPr>
          <w:rFonts w:eastAsia="Times New Roman" w:cs="Times New Roman"/>
          <w:sz w:val="28"/>
          <w:szCs w:val="28"/>
        </w:rPr>
      </w:pPr>
      <w:r>
        <w:t>- Nêu rõ giá trị ghi sổ được xác định như thế nào;</w:t>
      </w:r>
    </w:p>
    <w:p w:rsidR="00704297" w:rsidRDefault="00D52B08">
      <w:pPr>
        <w:spacing w:before="120"/>
        <w:rPr>
          <w:rFonts w:eastAsia="Times New Roman" w:cs="Times New Roman"/>
          <w:sz w:val="28"/>
          <w:szCs w:val="28"/>
        </w:rPr>
      </w:pPr>
      <w:r>
        <w:t>- Nêu rõ các phương pháp khấu hao TSCĐ thuê tài chính.</w:t>
      </w:r>
    </w:p>
    <w:p w:rsidR="00704297" w:rsidRDefault="00D52B08">
      <w:pPr>
        <w:spacing w:before="120"/>
        <w:rPr>
          <w:rFonts w:eastAsia="Times New Roman" w:cs="Times New Roman"/>
          <w:sz w:val="28"/>
          <w:szCs w:val="28"/>
        </w:rPr>
      </w:pPr>
      <w:r>
        <w:t>c) Nguyên tắc kế toán Bất động sản đầu tư.</w:t>
      </w:r>
    </w:p>
    <w:p w:rsidR="00704297" w:rsidRDefault="00D52B08">
      <w:pPr>
        <w:spacing w:before="120"/>
        <w:rPr>
          <w:rFonts w:eastAsia="Times New Roman" w:cs="Times New Roman"/>
          <w:sz w:val="28"/>
          <w:szCs w:val="28"/>
        </w:rPr>
      </w:pPr>
      <w:r>
        <w:t>- Giá trị ghi sổ BĐS đầu tư được ghi nhận theo phương pháp nào?</w:t>
      </w:r>
    </w:p>
    <w:p w:rsidR="00704297" w:rsidRDefault="00D52B08">
      <w:pPr>
        <w:spacing w:before="120"/>
        <w:rPr>
          <w:rFonts w:eastAsia="Times New Roman" w:cs="Times New Roman"/>
          <w:sz w:val="28"/>
          <w:szCs w:val="28"/>
        </w:rPr>
      </w:pPr>
      <w:r>
        <w:t>- Nêu rõ các phương pháp khấu hao BĐS đầu tư.</w:t>
      </w:r>
    </w:p>
    <w:p w:rsidR="00704297" w:rsidRDefault="00D52B08">
      <w:pPr>
        <w:spacing w:before="120"/>
        <w:rPr>
          <w:rFonts w:eastAsia="Times New Roman" w:cs="Times New Roman"/>
          <w:sz w:val="28"/>
          <w:szCs w:val="28"/>
        </w:rPr>
      </w:pPr>
      <w:r>
        <w:t>(9) Nguyên tắc kế toán các hợp đồng hợp tác kinh doanh (BCC)</w:t>
      </w:r>
    </w:p>
    <w:p w:rsidR="00704297" w:rsidRDefault="00D52B08">
      <w:pPr>
        <w:spacing w:before="120"/>
        <w:rPr>
          <w:rFonts w:eastAsia="Times New Roman" w:cs="Times New Roman"/>
          <w:sz w:val="28"/>
          <w:szCs w:val="28"/>
        </w:rPr>
      </w:pPr>
      <w:r>
        <w:t>a) Đối với bên góp vốn</w:t>
      </w:r>
    </w:p>
    <w:p w:rsidR="00704297" w:rsidRDefault="00D52B08">
      <w:pPr>
        <w:spacing w:before="120"/>
        <w:rPr>
          <w:rFonts w:eastAsia="Times New Roman" w:cs="Times New Roman"/>
          <w:sz w:val="28"/>
          <w:szCs w:val="28"/>
        </w:rPr>
      </w:pPr>
      <w:r>
        <w:lastRenderedPageBreak/>
        <w:t>- Các khoản vốn (bằng tiền hoặc tài sản phi tiền tệ) góp vào BCC được ghi nhận như thế nào;</w:t>
      </w:r>
    </w:p>
    <w:p w:rsidR="00704297" w:rsidRDefault="00D52B08">
      <w:pPr>
        <w:spacing w:before="120"/>
        <w:rPr>
          <w:rFonts w:eastAsia="Times New Roman" w:cs="Times New Roman"/>
          <w:sz w:val="28"/>
          <w:szCs w:val="28"/>
        </w:rPr>
      </w:pPr>
      <w:r>
        <w:t>- Ghi nhận doanh thu, chi phí liên quan đến hợp đồng được ghi nhận như thế nào?</w:t>
      </w:r>
    </w:p>
    <w:p w:rsidR="00704297" w:rsidRDefault="00D52B08">
      <w:pPr>
        <w:spacing w:before="120"/>
        <w:rPr>
          <w:rFonts w:eastAsia="Times New Roman" w:cs="Times New Roman"/>
          <w:sz w:val="28"/>
          <w:szCs w:val="28"/>
        </w:rPr>
      </w:pPr>
      <w:r>
        <w:t>b) Đối với bên nhận vốn góp (bên thực hiện việc điều hành, phát sinh chi phí chung)</w:t>
      </w:r>
    </w:p>
    <w:p w:rsidR="00704297" w:rsidRDefault="00D52B08">
      <w:pPr>
        <w:spacing w:before="120"/>
        <w:rPr>
          <w:rFonts w:eastAsia="Times New Roman" w:cs="Times New Roman"/>
          <w:sz w:val="28"/>
          <w:szCs w:val="28"/>
        </w:rPr>
      </w:pPr>
      <w:r>
        <w:t>- Nguyên tắc ghi nhận vốn góp của các bên khác</w:t>
      </w:r>
    </w:p>
    <w:p w:rsidR="00704297" w:rsidRDefault="00D52B08">
      <w:pPr>
        <w:spacing w:before="120"/>
        <w:rPr>
          <w:rFonts w:eastAsia="Times New Roman" w:cs="Times New Roman"/>
          <w:sz w:val="28"/>
          <w:szCs w:val="28"/>
        </w:rPr>
      </w:pPr>
      <w:r>
        <w:t>- Nguyên tắc phân chia doanh thu, chi phí, sản phẩm của hợp đồng.</w:t>
      </w:r>
    </w:p>
    <w:p w:rsidR="00704297" w:rsidRDefault="00D52B08">
      <w:pPr>
        <w:spacing w:before="120"/>
        <w:rPr>
          <w:rFonts w:eastAsia="Times New Roman" w:cs="Times New Roman"/>
          <w:sz w:val="28"/>
          <w:szCs w:val="28"/>
        </w:rPr>
      </w:pPr>
      <w:r>
        <w:t>(10) Nguyên tắc kế toán thuế TNDN hoãn lại</w:t>
      </w:r>
    </w:p>
    <w:p w:rsidR="00704297" w:rsidRDefault="00D52B08">
      <w:pPr>
        <w:spacing w:before="120"/>
        <w:rPr>
          <w:rFonts w:eastAsia="Times New Roman" w:cs="Times New Roman"/>
          <w:sz w:val="28"/>
          <w:szCs w:val="28"/>
        </w:rPr>
      </w:pPr>
      <w:r>
        <w:t>a) Nguyên tắc kế toán tài sản thuế thu nhập hoãn lại</w:t>
      </w:r>
    </w:p>
    <w:p w:rsidR="00704297" w:rsidRDefault="00D52B08">
      <w:pPr>
        <w:spacing w:before="120"/>
        <w:rPr>
          <w:rFonts w:eastAsia="Times New Roman" w:cs="Times New Roman"/>
          <w:sz w:val="28"/>
          <w:szCs w:val="28"/>
        </w:rPr>
      </w:pPr>
      <w:r>
        <w:t>- Căn cứ ghi nhận tài sản thuế thu nhập hoãn lại (chênh lệch tạm thời được khấu trừ, lỗ tính thuế hay ưu đãi thuế chưa sử dụng);</w:t>
      </w:r>
    </w:p>
    <w:p w:rsidR="00704297" w:rsidRDefault="00D52B08">
      <w:pPr>
        <w:spacing w:before="120"/>
        <w:rPr>
          <w:rFonts w:eastAsia="Times New Roman" w:cs="Times New Roman"/>
          <w:sz w:val="28"/>
          <w:szCs w:val="28"/>
        </w:rPr>
      </w:pPr>
      <w:r>
        <w:t>- Thuế suất (%) được sử dụng để xác định giá trị tài sản thuế thu nhập hoãn lại;</w:t>
      </w:r>
    </w:p>
    <w:p w:rsidR="00704297" w:rsidRDefault="00D52B08">
      <w:pPr>
        <w:spacing w:before="120"/>
        <w:rPr>
          <w:rFonts w:eastAsia="Times New Roman" w:cs="Times New Roman"/>
          <w:sz w:val="28"/>
          <w:szCs w:val="28"/>
        </w:rPr>
      </w:pPr>
      <w:r>
        <w:t>- Có bù trừ với thuế thu nhập hoãn lại phải trả không?</w:t>
      </w:r>
    </w:p>
    <w:p w:rsidR="00704297" w:rsidRDefault="00D52B08">
      <w:pPr>
        <w:spacing w:before="120"/>
        <w:rPr>
          <w:rFonts w:eastAsia="Times New Roman" w:cs="Times New Roman"/>
          <w:sz w:val="28"/>
          <w:szCs w:val="28"/>
        </w:rPr>
      </w:pPr>
      <w:r>
        <w:t>- Có xác định khả năng có thu nhập chịu thuế trong tương lai khi ghi nhận tài sản thuế thu nhập hoãn lại không? Có đánh giá lại tài sản thuế thu nhập hoãn lại chưa được ghi nhận không?</w:t>
      </w:r>
    </w:p>
    <w:p w:rsidR="00704297" w:rsidRDefault="00D52B08">
      <w:pPr>
        <w:spacing w:before="120"/>
        <w:rPr>
          <w:rFonts w:eastAsia="Times New Roman" w:cs="Times New Roman"/>
          <w:sz w:val="28"/>
          <w:szCs w:val="28"/>
        </w:rPr>
      </w:pPr>
      <w:r>
        <w:t>b) Nguyên tắc kế toán thuế TNDN hoãn lại phải trả</w:t>
      </w:r>
    </w:p>
    <w:p w:rsidR="00704297" w:rsidRDefault="00D52B08">
      <w:pPr>
        <w:spacing w:before="120"/>
        <w:rPr>
          <w:rFonts w:eastAsia="Times New Roman" w:cs="Times New Roman"/>
          <w:sz w:val="28"/>
          <w:szCs w:val="28"/>
        </w:rPr>
      </w:pPr>
      <w:r>
        <w:t>- Căn cứ ghi nhận thuế thu nhập hoãn lại phải trả (chênh lệch tạm thời chịu thuế);</w:t>
      </w:r>
    </w:p>
    <w:p w:rsidR="00704297" w:rsidRDefault="00D52B08">
      <w:pPr>
        <w:spacing w:before="120"/>
        <w:rPr>
          <w:rFonts w:eastAsia="Times New Roman" w:cs="Times New Roman"/>
          <w:sz w:val="28"/>
          <w:szCs w:val="28"/>
        </w:rPr>
      </w:pPr>
      <w:r>
        <w:t>- Thuế suất (%) được sử dụng để xác định giá trị thuế thu nhập hoãn lại phải trả;</w:t>
      </w:r>
    </w:p>
    <w:p w:rsidR="00704297" w:rsidRDefault="00D52B08">
      <w:pPr>
        <w:spacing w:before="120"/>
        <w:rPr>
          <w:rFonts w:eastAsia="Times New Roman" w:cs="Times New Roman"/>
          <w:sz w:val="28"/>
          <w:szCs w:val="28"/>
        </w:rPr>
      </w:pPr>
      <w:r>
        <w:t>- Có bù trừ với tài sản thuế thu nhập hoãn lại không?</w:t>
      </w:r>
    </w:p>
    <w:p w:rsidR="00704297" w:rsidRDefault="00D52B08">
      <w:pPr>
        <w:spacing w:before="120"/>
        <w:rPr>
          <w:rFonts w:eastAsia="Times New Roman" w:cs="Times New Roman"/>
          <w:sz w:val="28"/>
          <w:szCs w:val="28"/>
        </w:rPr>
      </w:pPr>
      <w:r>
        <w:t>(11) Nguyên tắc kế toán chi phí trả trước</w:t>
      </w:r>
    </w:p>
    <w:p w:rsidR="00704297" w:rsidRDefault="00D52B08">
      <w:pPr>
        <w:spacing w:before="120"/>
        <w:rPr>
          <w:rFonts w:eastAsia="Times New Roman" w:cs="Times New Roman"/>
          <w:sz w:val="28"/>
          <w:szCs w:val="28"/>
        </w:rPr>
      </w:pPr>
      <w:r>
        <w:t>- Nêu rõ chi phí trả trước được phân bổ dần vào chi phí sản xuất, kinh doanh bao gồm những khoản chi phí nào.</w:t>
      </w:r>
    </w:p>
    <w:p w:rsidR="00704297" w:rsidRDefault="00D52B08">
      <w:pPr>
        <w:spacing w:before="120"/>
        <w:rPr>
          <w:rFonts w:eastAsia="Times New Roman" w:cs="Times New Roman"/>
          <w:sz w:val="28"/>
          <w:szCs w:val="28"/>
        </w:rPr>
      </w:pPr>
      <w:r>
        <w:t>- Phương pháp và thời gian phân bổ chi phí trả trước;</w:t>
      </w:r>
    </w:p>
    <w:p w:rsidR="00704297" w:rsidRDefault="00D52B08">
      <w:pPr>
        <w:spacing w:before="120"/>
        <w:rPr>
          <w:rFonts w:eastAsia="Times New Roman" w:cs="Times New Roman"/>
          <w:sz w:val="28"/>
          <w:szCs w:val="28"/>
        </w:rPr>
      </w:pPr>
      <w:r>
        <w:t>- Phương pháp và thời gian phân bổ lợi thế thương mại, lợi thế kinh doanh phát sinh khi cổ phần hóa;</w:t>
      </w:r>
    </w:p>
    <w:p w:rsidR="00704297" w:rsidRDefault="00D52B08">
      <w:pPr>
        <w:spacing w:before="120"/>
        <w:rPr>
          <w:rFonts w:eastAsia="Times New Roman" w:cs="Times New Roman"/>
          <w:sz w:val="28"/>
          <w:szCs w:val="28"/>
        </w:rPr>
      </w:pPr>
      <w:r>
        <w:t>- Có theo dõi chi tiết chi phí trả trước theo kỳ hạn không?</w:t>
      </w:r>
    </w:p>
    <w:p w:rsidR="00704297" w:rsidRDefault="00D52B08">
      <w:pPr>
        <w:spacing w:before="120"/>
        <w:rPr>
          <w:rFonts w:eastAsia="Times New Roman" w:cs="Times New Roman"/>
          <w:sz w:val="28"/>
          <w:szCs w:val="28"/>
        </w:rPr>
      </w:pPr>
      <w:r>
        <w:t>(12) Nguyên tắc kế toán nợ phải trả</w:t>
      </w:r>
    </w:p>
    <w:p w:rsidR="00704297" w:rsidRDefault="00D52B08">
      <w:pPr>
        <w:spacing w:before="120"/>
        <w:rPr>
          <w:rFonts w:eastAsia="Times New Roman" w:cs="Times New Roman"/>
          <w:sz w:val="28"/>
          <w:szCs w:val="28"/>
        </w:rPr>
      </w:pPr>
      <w:r>
        <w:t>- Phân loại nợ phải trả như thế nào?</w:t>
      </w:r>
    </w:p>
    <w:p w:rsidR="00704297" w:rsidRDefault="00D52B08">
      <w:pPr>
        <w:spacing w:before="120"/>
        <w:rPr>
          <w:rFonts w:eastAsia="Times New Roman" w:cs="Times New Roman"/>
          <w:sz w:val="28"/>
          <w:szCs w:val="28"/>
        </w:rPr>
      </w:pPr>
      <w:r>
        <w:lastRenderedPageBreak/>
        <w:t>- Có theo dõi nợ phải trả theo từng đối tượng, kỳ hạn gốc, kỳ hạn còn lại tại thời điểm báo cáo, theo nguyên tệ không?</w:t>
      </w:r>
    </w:p>
    <w:p w:rsidR="00704297" w:rsidRDefault="00D52B08">
      <w:pPr>
        <w:spacing w:before="120"/>
        <w:rPr>
          <w:rFonts w:eastAsia="Times New Roman" w:cs="Times New Roman"/>
          <w:sz w:val="28"/>
          <w:szCs w:val="28"/>
        </w:rPr>
      </w:pPr>
      <w:r>
        <w:t>- Có đánh giá lại nợ phải trả thỏa mãn định nghĩa các khoản mục tiền tệ có gốc ngoại tệ không?</w:t>
      </w:r>
    </w:p>
    <w:p w:rsidR="00704297" w:rsidRDefault="00D52B08">
      <w:pPr>
        <w:spacing w:before="120"/>
        <w:rPr>
          <w:rFonts w:eastAsia="Times New Roman" w:cs="Times New Roman"/>
          <w:sz w:val="28"/>
          <w:szCs w:val="28"/>
        </w:rPr>
      </w:pPr>
      <w:r>
        <w:t>- Có ghi nhận nợ phải trả không thấp hơn nghĩa vụ phải thanh toán không?</w:t>
      </w:r>
    </w:p>
    <w:p w:rsidR="00704297" w:rsidRDefault="00D52B08">
      <w:pPr>
        <w:spacing w:before="120"/>
        <w:rPr>
          <w:rFonts w:eastAsia="Times New Roman" w:cs="Times New Roman"/>
          <w:sz w:val="28"/>
          <w:szCs w:val="28"/>
        </w:rPr>
      </w:pPr>
      <w:r>
        <w:t>- Có lập dự phòng nợ phải trả không?</w:t>
      </w:r>
    </w:p>
    <w:p w:rsidR="00704297" w:rsidRDefault="00D52B08">
      <w:pPr>
        <w:spacing w:before="120"/>
        <w:rPr>
          <w:rFonts w:eastAsia="Times New Roman" w:cs="Times New Roman"/>
          <w:sz w:val="28"/>
          <w:szCs w:val="28"/>
        </w:rPr>
      </w:pPr>
      <w:r>
        <w:t>(13) Nguyên tắc ghi nhận vay và nợ phải trả thuê tài chính</w:t>
      </w:r>
    </w:p>
    <w:p w:rsidR="00704297" w:rsidRDefault="00D52B08">
      <w:pPr>
        <w:spacing w:before="120"/>
        <w:rPr>
          <w:rFonts w:eastAsia="Times New Roman" w:cs="Times New Roman"/>
          <w:sz w:val="28"/>
          <w:szCs w:val="28"/>
        </w:rPr>
      </w:pPr>
      <w:r>
        <w:t>- Giá trị khoản vay và nợ thuê tài chính được ghi nhận như thế nào?</w:t>
      </w:r>
    </w:p>
    <w:p w:rsidR="00704297" w:rsidRDefault="00D52B08">
      <w:pPr>
        <w:spacing w:before="120"/>
        <w:rPr>
          <w:rFonts w:eastAsia="Times New Roman" w:cs="Times New Roman"/>
          <w:sz w:val="28"/>
          <w:szCs w:val="28"/>
        </w:rPr>
      </w:pPr>
      <w:r>
        <w:t>- Có theo dõi theo từng đối tượng, kỳ hạn, nguyên tệ không?</w:t>
      </w:r>
    </w:p>
    <w:p w:rsidR="00704297" w:rsidRDefault="00D52B08">
      <w:pPr>
        <w:spacing w:before="120"/>
        <w:rPr>
          <w:rFonts w:eastAsia="Times New Roman" w:cs="Times New Roman"/>
          <w:sz w:val="28"/>
          <w:szCs w:val="28"/>
        </w:rPr>
      </w:pPr>
      <w:r>
        <w:t>- Có đánh giá lại các khoản vay và nợ thuê tài chính bằng ngoại tệ không? (14) Nguyên tắc ghi nhận và vốn hoá các khoản chi phí đi vay:</w:t>
      </w:r>
    </w:p>
    <w:p w:rsidR="00704297" w:rsidRDefault="00D52B08">
      <w:pPr>
        <w:spacing w:before="120"/>
        <w:rPr>
          <w:rFonts w:eastAsia="Times New Roman" w:cs="Times New Roman"/>
          <w:sz w:val="28"/>
          <w:szCs w:val="28"/>
        </w:rPr>
      </w:pPr>
      <w:r>
        <w:t>- Nguyên tắc ghi nhận chi phí đi vay: Nêu rõ chi phí đi vay được ghi nhận vào chi phí sản xuất, kinh doanh trong kỳ khi phát sinh, trừ khi được vốn hoá theo quy định của Chuẩn mực kế toán “Chi phí đi vay”.</w:t>
      </w:r>
    </w:p>
    <w:p w:rsidR="00704297" w:rsidRDefault="00D52B08">
      <w:pPr>
        <w:spacing w:before="120"/>
        <w:rPr>
          <w:rFonts w:eastAsia="Times New Roman" w:cs="Times New Roman"/>
          <w:sz w:val="28"/>
          <w:szCs w:val="28"/>
        </w:rPr>
      </w:pPr>
      <w:r>
        <w:t>- Tỷ lệ vốn hoá được sử dụng để xác định chi phí đi vay được vốn hoá trong kỳ: Nêu rõ tỷ lệ vốn hoá này là bao nhiêu (Tỷ lệ vốn hoá này được xác định theo công thức tính quy định trong Thông tư hướng dẫn kế toán Chuẩn mực số “Chi phí đi vay”.</w:t>
      </w:r>
    </w:p>
    <w:p w:rsidR="00704297" w:rsidRDefault="00D52B08">
      <w:pPr>
        <w:spacing w:before="120"/>
        <w:rPr>
          <w:rFonts w:eastAsia="Times New Roman" w:cs="Times New Roman"/>
          <w:sz w:val="28"/>
          <w:szCs w:val="28"/>
        </w:rPr>
      </w:pPr>
      <w:r>
        <w:t>(15) Nguyên tắc ghi nhận chi phí phải trả: Nêu rõ các khoản chi phí chưa chi nhưng được ước tính để ghi nhận vào chi phí sản xuất, kinh doanh trong kỳ là những khoản chi phí nào? Cơ sở xác định giá trị của những khoản chi phí đó.</w:t>
      </w:r>
    </w:p>
    <w:p w:rsidR="00704297" w:rsidRDefault="00D52B08">
      <w:pPr>
        <w:spacing w:before="120"/>
        <w:rPr>
          <w:rFonts w:eastAsia="Times New Roman" w:cs="Times New Roman"/>
          <w:sz w:val="28"/>
          <w:szCs w:val="28"/>
        </w:rPr>
      </w:pPr>
      <w:r>
        <w:t>(16) Nguyên tắc và phương pháp ghi nhận các khoản dự phòng phải trả:</w:t>
      </w:r>
    </w:p>
    <w:p w:rsidR="00704297" w:rsidRDefault="00D52B08">
      <w:pPr>
        <w:spacing w:before="120"/>
        <w:rPr>
          <w:rFonts w:eastAsia="Times New Roman" w:cs="Times New Roman"/>
          <w:sz w:val="28"/>
          <w:szCs w:val="28"/>
        </w:rPr>
      </w:pPr>
      <w:r>
        <w:t>- Nguyên tắc ghi nhận dự phòng phải trả: Nêu rõ các khoản dự phòng phải trả đã ghi nhận có thoả mãn các điều kiện quy định trong Chuẩn mực kế toán “Các khoản dự phòng, tài sản và nợ tiềm tàng” không?.</w:t>
      </w:r>
    </w:p>
    <w:p w:rsidR="00704297" w:rsidRDefault="00D52B08">
      <w:pPr>
        <w:spacing w:before="120"/>
        <w:rPr>
          <w:rFonts w:eastAsia="Times New Roman" w:cs="Times New Roman"/>
          <w:sz w:val="28"/>
          <w:szCs w:val="28"/>
        </w:rPr>
      </w:pPr>
      <w:r>
        <w:t>- Phương pháp ghi nhận dự phòng phải trả: Nêu rõ các khoản dự phòng phải trả được lập thêm (hoặc hoàn nhập) theo số chênh lệch lớn hơn (hoặc nhỏ hơn) giữa số dự phòng phải trả phải lập năm nay so với số dự phòng phải trả đã lập năm trước chưa sử dụng đang ghi trên sổ kế toán.</w:t>
      </w:r>
    </w:p>
    <w:p w:rsidR="00704297" w:rsidRDefault="00D52B08">
      <w:pPr>
        <w:spacing w:before="120"/>
        <w:rPr>
          <w:rFonts w:eastAsia="Times New Roman" w:cs="Times New Roman"/>
          <w:sz w:val="28"/>
          <w:szCs w:val="28"/>
        </w:rPr>
      </w:pPr>
      <w:r>
        <w:t>(17) Nguyên tắc ghi nhận doanh thu chưa thực hiện</w:t>
      </w:r>
    </w:p>
    <w:p w:rsidR="00704297" w:rsidRDefault="00D52B08">
      <w:pPr>
        <w:spacing w:before="120"/>
        <w:rPr>
          <w:rFonts w:eastAsia="Times New Roman" w:cs="Times New Roman"/>
          <w:sz w:val="28"/>
          <w:szCs w:val="28"/>
        </w:rPr>
      </w:pPr>
      <w:r>
        <w:t>- Doanh thu chưa thực hiện được ghi nhận trên cơ sở nào?</w:t>
      </w:r>
    </w:p>
    <w:p w:rsidR="00704297" w:rsidRDefault="00D52B08">
      <w:pPr>
        <w:spacing w:before="120"/>
        <w:rPr>
          <w:rFonts w:eastAsia="Times New Roman" w:cs="Times New Roman"/>
          <w:sz w:val="28"/>
          <w:szCs w:val="28"/>
        </w:rPr>
      </w:pPr>
      <w:r>
        <w:t>- Phương pháp phân bổ doanh thu chưa thực hiện.</w:t>
      </w:r>
    </w:p>
    <w:p w:rsidR="00704297" w:rsidRDefault="00D52B08">
      <w:pPr>
        <w:spacing w:before="120"/>
        <w:rPr>
          <w:rFonts w:eastAsia="Times New Roman" w:cs="Times New Roman"/>
          <w:sz w:val="28"/>
          <w:szCs w:val="28"/>
        </w:rPr>
      </w:pPr>
      <w:r>
        <w:lastRenderedPageBreak/>
        <w:t>(18) Nguyên tắc ghi nhận trái phiếu chuyển đổi</w:t>
      </w:r>
    </w:p>
    <w:p w:rsidR="00704297" w:rsidRDefault="00D52B08">
      <w:pPr>
        <w:spacing w:before="120"/>
        <w:rPr>
          <w:rFonts w:eastAsia="Times New Roman" w:cs="Times New Roman"/>
          <w:sz w:val="28"/>
          <w:szCs w:val="28"/>
        </w:rPr>
      </w:pPr>
      <w:r>
        <w:t>- Có được ghi nhận riêng cấu phần nợ và cấu phần vốn không?</w:t>
      </w:r>
    </w:p>
    <w:p w:rsidR="00704297" w:rsidRDefault="00D52B08">
      <w:pPr>
        <w:spacing w:before="120"/>
        <w:rPr>
          <w:rFonts w:eastAsia="Times New Roman" w:cs="Times New Roman"/>
          <w:sz w:val="28"/>
          <w:szCs w:val="28"/>
        </w:rPr>
      </w:pPr>
      <w:r>
        <w:t>- Lãi suất sử dụng để chiết khấu dòng tiền có tin cậy không?</w:t>
      </w:r>
    </w:p>
    <w:p w:rsidR="00704297" w:rsidRDefault="00D52B08">
      <w:pPr>
        <w:spacing w:before="120"/>
        <w:rPr>
          <w:rFonts w:eastAsia="Times New Roman" w:cs="Times New Roman"/>
          <w:sz w:val="28"/>
          <w:szCs w:val="28"/>
        </w:rPr>
      </w:pPr>
      <w:r>
        <w:t>(19) Nguyên tắc ghi nhận vốn chủ sở hữu:</w:t>
      </w:r>
    </w:p>
    <w:p w:rsidR="00704297" w:rsidRDefault="00D52B08">
      <w:pPr>
        <w:spacing w:before="120"/>
        <w:rPr>
          <w:rFonts w:eastAsia="Times New Roman" w:cs="Times New Roman"/>
          <w:sz w:val="28"/>
          <w:szCs w:val="28"/>
        </w:rPr>
      </w:pPr>
      <w:r>
        <w:t>- Vốn góp của chủ sở hữu có được ghi nhận theo số vốn thực góp không; Thặng dư vốn cổ phần được ghi nhận như thế nào? Khoản quyền chọn trái phiếu chuyển đổi được xác định như thế nào?</w:t>
      </w:r>
    </w:p>
    <w:p w:rsidR="00704297" w:rsidRDefault="00D52B08">
      <w:pPr>
        <w:spacing w:before="120"/>
        <w:rPr>
          <w:rFonts w:eastAsia="Times New Roman" w:cs="Times New Roman"/>
          <w:sz w:val="28"/>
          <w:szCs w:val="28"/>
        </w:rPr>
      </w:pPr>
      <w:r>
        <w:t>- Lý do ghi nhận khoản chênh lệch đánh giá lại tài sản và chênh lệch tỷ giá hối đoái?</w:t>
      </w:r>
    </w:p>
    <w:p w:rsidR="00704297" w:rsidRDefault="00D52B08">
      <w:pPr>
        <w:spacing w:before="120"/>
        <w:rPr>
          <w:rFonts w:eastAsia="Times New Roman" w:cs="Times New Roman"/>
          <w:sz w:val="28"/>
          <w:szCs w:val="28"/>
        </w:rPr>
      </w:pPr>
      <w:r>
        <w:t>- Lợi nhuận chưa phân phối được xác định như thế nào? Nguyên tắc phân phối lợi nhuận, cổ tức.</w:t>
      </w:r>
    </w:p>
    <w:p w:rsidR="00704297" w:rsidRDefault="00D52B08">
      <w:pPr>
        <w:spacing w:before="120"/>
        <w:rPr>
          <w:rFonts w:eastAsia="Times New Roman" w:cs="Times New Roman"/>
          <w:sz w:val="28"/>
          <w:szCs w:val="28"/>
        </w:rPr>
      </w:pPr>
      <w:r>
        <w:t>(20) Nguyên tắc và phương pháp ghi nhận doanh thu, thu nhập khác:</w:t>
      </w:r>
    </w:p>
    <w:p w:rsidR="00704297" w:rsidRDefault="00D52B08">
      <w:pPr>
        <w:spacing w:before="120"/>
        <w:rPr>
          <w:rFonts w:eastAsia="Times New Roman" w:cs="Times New Roman"/>
          <w:sz w:val="28"/>
          <w:szCs w:val="28"/>
        </w:rPr>
      </w:pPr>
      <w:r>
        <w:t>- Doanh thu bán hàng và cung cấp dịch vụ: Có tuân thủ đầy đủ các điều kiện ghi nhận doanh thu quy định tại Chuẩn mực kế toán “Doanh thu và thu nhập khác” hay không? Các phương pháp nào được sử dụng để ghi nhận doanh thu.</w:t>
      </w:r>
    </w:p>
    <w:p w:rsidR="00704297" w:rsidRDefault="00D52B08">
      <w:pPr>
        <w:spacing w:before="120"/>
        <w:rPr>
          <w:rFonts w:eastAsia="Times New Roman" w:cs="Times New Roman"/>
          <w:sz w:val="28"/>
          <w:szCs w:val="28"/>
        </w:rPr>
      </w:pPr>
      <w:r>
        <w:t>- Doanh thu hợp đồng xây dựng: Có tuân thủ Chuẩn mực kế toán “Hợp đồng xây dựng” không? Các phương pháp nào được sử dụng để ghi nhận doanh thu hợp đồng xây dựng).</w:t>
      </w:r>
    </w:p>
    <w:p w:rsidR="00704297" w:rsidRDefault="00D52B08">
      <w:pPr>
        <w:spacing w:before="120"/>
        <w:rPr>
          <w:rFonts w:eastAsia="Times New Roman" w:cs="Times New Roman"/>
          <w:sz w:val="28"/>
          <w:szCs w:val="28"/>
        </w:rPr>
      </w:pPr>
      <w:r>
        <w:t>- Các phương pháp ghi nhận doanh thu hoạt động tài chính.</w:t>
      </w:r>
    </w:p>
    <w:p w:rsidR="00704297" w:rsidRDefault="00D52B08">
      <w:pPr>
        <w:spacing w:before="120"/>
        <w:rPr>
          <w:rFonts w:eastAsia="Times New Roman" w:cs="Times New Roman"/>
          <w:sz w:val="28"/>
          <w:szCs w:val="28"/>
        </w:rPr>
      </w:pPr>
      <w:r>
        <w:t>- Các nguyên tắc ghi nhận thu nhập khác.</w:t>
      </w:r>
    </w:p>
    <w:p w:rsidR="00704297" w:rsidRDefault="00D52B08">
      <w:pPr>
        <w:spacing w:before="120"/>
        <w:rPr>
          <w:rFonts w:eastAsia="Times New Roman" w:cs="Times New Roman"/>
          <w:sz w:val="28"/>
          <w:szCs w:val="28"/>
        </w:rPr>
      </w:pPr>
      <w:r>
        <w:t>(21) Nguyên tắc kế toán các khoản giảm trừ doanh thu</w:t>
      </w:r>
    </w:p>
    <w:p w:rsidR="00704297" w:rsidRDefault="00D52B08">
      <w:pPr>
        <w:spacing w:before="120"/>
        <w:rPr>
          <w:rFonts w:eastAsia="Times New Roman" w:cs="Times New Roman"/>
          <w:sz w:val="28"/>
          <w:szCs w:val="28"/>
        </w:rPr>
      </w:pPr>
      <w:r>
        <w:t>- Các khoản giảm trừ doanh thu gồm những gì?</w:t>
      </w:r>
    </w:p>
    <w:p w:rsidR="00704297" w:rsidRDefault="00D52B08">
      <w:pPr>
        <w:spacing w:before="120"/>
        <w:rPr>
          <w:rFonts w:eastAsia="Times New Roman" w:cs="Times New Roman"/>
          <w:sz w:val="28"/>
          <w:szCs w:val="28"/>
        </w:rPr>
      </w:pPr>
      <w:r>
        <w:t>- Có tuân thủ Chuẩn mực kế toán “Các sự kiện phát sinh sau ngày kết thúc kỳ kế toán năm” để điều chỉnh doanh thu không?</w:t>
      </w:r>
    </w:p>
    <w:p w:rsidR="00704297" w:rsidRDefault="00D52B08">
      <w:pPr>
        <w:spacing w:before="120"/>
        <w:rPr>
          <w:rFonts w:eastAsia="Times New Roman" w:cs="Times New Roman"/>
          <w:sz w:val="28"/>
          <w:szCs w:val="28"/>
        </w:rPr>
      </w:pPr>
      <w:r>
        <w:t>(22) Nguyên tắc kế toán giá vốn hàng bán</w:t>
      </w:r>
    </w:p>
    <w:p w:rsidR="00704297" w:rsidRDefault="00D52B08">
      <w:pPr>
        <w:spacing w:before="120"/>
        <w:rPr>
          <w:rFonts w:eastAsia="Times New Roman" w:cs="Times New Roman"/>
          <w:sz w:val="28"/>
          <w:szCs w:val="28"/>
        </w:rPr>
      </w:pPr>
      <w:r>
        <w:t>- Có đảm bảo nguyên tắc phù hợp với doanh thu không?</w:t>
      </w:r>
    </w:p>
    <w:p w:rsidR="00704297" w:rsidRDefault="00D52B08">
      <w:pPr>
        <w:spacing w:before="120"/>
        <w:rPr>
          <w:rFonts w:eastAsia="Times New Roman" w:cs="Times New Roman"/>
          <w:sz w:val="28"/>
          <w:szCs w:val="28"/>
        </w:rPr>
      </w:pPr>
      <w:r>
        <w:t>- Có đảm bảo nguyên tắc thận trọng, ghi nhận ngay các chi phí vượt trên mức bình thường của hàng tồn kho không?</w:t>
      </w:r>
    </w:p>
    <w:p w:rsidR="00704297" w:rsidRDefault="00D52B08">
      <w:pPr>
        <w:spacing w:before="120"/>
        <w:rPr>
          <w:rFonts w:eastAsia="Times New Roman" w:cs="Times New Roman"/>
          <w:sz w:val="28"/>
          <w:szCs w:val="28"/>
        </w:rPr>
      </w:pPr>
      <w:r>
        <w:t>- Các khoản ghi giảm giá vốn hàng bán là gì?</w:t>
      </w:r>
    </w:p>
    <w:p w:rsidR="00704297" w:rsidRDefault="00D52B08">
      <w:pPr>
        <w:spacing w:before="120"/>
        <w:rPr>
          <w:rFonts w:eastAsia="Times New Roman" w:cs="Times New Roman"/>
          <w:sz w:val="28"/>
          <w:szCs w:val="28"/>
        </w:rPr>
      </w:pPr>
      <w:r>
        <w:t>(23) Nguyên tắc và phương pháp ghi nhận chi phí tài chính: Có ghi nhận đầy đủ chi phí lãi vay (kể cả số trích trước), lỗ chênh lệch tỷ giá của kỳ báo cáo không?</w:t>
      </w:r>
    </w:p>
    <w:p w:rsidR="00704297" w:rsidRDefault="00D52B08">
      <w:pPr>
        <w:spacing w:before="120"/>
        <w:rPr>
          <w:rFonts w:eastAsia="Times New Roman" w:cs="Times New Roman"/>
          <w:sz w:val="28"/>
          <w:szCs w:val="28"/>
        </w:rPr>
      </w:pPr>
      <w:r>
        <w:lastRenderedPageBreak/>
        <w:t>(24) Chi phí bán hàng và chi phí quản lý doanh nghiệp</w:t>
      </w:r>
    </w:p>
    <w:p w:rsidR="00704297" w:rsidRDefault="00D52B08">
      <w:pPr>
        <w:spacing w:before="120"/>
        <w:rPr>
          <w:rFonts w:eastAsia="Times New Roman" w:cs="Times New Roman"/>
          <w:sz w:val="28"/>
          <w:szCs w:val="28"/>
        </w:rPr>
      </w:pPr>
      <w:r>
        <w:t>- Có ghi nhận đầy đủ chi phí bán hàng và chi phí quản lý doanh nghiệp phát sinh trong kỳ không?</w:t>
      </w:r>
    </w:p>
    <w:p w:rsidR="00704297" w:rsidRDefault="00D52B08">
      <w:pPr>
        <w:spacing w:before="120"/>
        <w:rPr>
          <w:rFonts w:eastAsia="Times New Roman" w:cs="Times New Roman"/>
          <w:sz w:val="28"/>
          <w:szCs w:val="28"/>
        </w:rPr>
      </w:pPr>
      <w:r>
        <w:t>- Các khoản điều chỉnh giảm chi phí bán hàng và chi phí quản lý doanh nghiệp là gì?</w:t>
      </w:r>
    </w:p>
    <w:p w:rsidR="00704297" w:rsidRDefault="00D52B08">
      <w:pPr>
        <w:spacing w:before="120"/>
        <w:rPr>
          <w:rFonts w:eastAsia="Times New Roman" w:cs="Times New Roman"/>
          <w:sz w:val="28"/>
          <w:szCs w:val="28"/>
        </w:rPr>
      </w:pPr>
      <w:r>
        <w:t>(25) Nguyên tắc và phương pháp ghi nhận chi phí thuế thu nhập doanh nghiệp hiện hành, chi phí thuế thu nhập doanh nghiệp hoãn lại: Chi phí thuế thu nhập doanh nghiệp hiện hành được xác định trên cơ sở thu nhập chịu thuế và thuế suất thuế TNDN trong năm hiện hành. Chi phí thuế thu nhập doanh nghiệp hoãn lại được xác định trên cơ sở số chênh lệch tạm thời được khấu trừ, số chênh lệch tạm thời chịu thuế và thuế suất thuế TNDN. Không bù trừ chi phí thuế TNDN hiện hành với chi phí thuế TNDN hoãn lại.</w:t>
      </w:r>
    </w:p>
    <w:p w:rsidR="00704297" w:rsidRDefault="00D52B08">
      <w:pPr>
        <w:spacing w:before="120"/>
        <w:rPr>
          <w:rFonts w:eastAsia="Times New Roman" w:cs="Times New Roman"/>
          <w:sz w:val="28"/>
          <w:szCs w:val="28"/>
        </w:rPr>
      </w:pPr>
      <w:r>
        <w:t>(26) Các nguyên tắc và phương pháp kế toán khác: Nêu rõ các nguyên tắc và phương pháp kế toán khác với mục đích giúp cho người sử dụng hiểu được là Báo cáo tài chính của doanh nghiệp đã được trình bày trên cơ sở tuân thủ hệ thống chuẩn mực kế toán Việt Nam do Bộ Tài chính ban hành.</w:t>
      </w:r>
    </w:p>
    <w:p w:rsidR="00704297" w:rsidRDefault="00D52B08">
      <w:pPr>
        <w:spacing w:before="120"/>
        <w:rPr>
          <w:rFonts w:eastAsia="Times New Roman" w:cs="Times New Roman"/>
          <w:sz w:val="28"/>
          <w:szCs w:val="28"/>
        </w:rPr>
      </w:pPr>
      <w:r>
        <w:rPr>
          <w:b/>
          <w:i/>
        </w:rPr>
        <w:t>4.5. Các chính sách kế toán áp dụng trong trường hợp doanh nghiệp không đáp ứng giả định hoạt động liên tục</w:t>
      </w:r>
    </w:p>
    <w:p w:rsidR="00704297" w:rsidRDefault="00D52B08">
      <w:pPr>
        <w:spacing w:before="120"/>
        <w:rPr>
          <w:rFonts w:eastAsia="Times New Roman" w:cs="Times New Roman"/>
          <w:sz w:val="28"/>
          <w:szCs w:val="28"/>
        </w:rPr>
      </w:pPr>
      <w:r>
        <w:t>a) Chính sách tái phân loại tài sản và nợ phải trả dài hạn thành ngắn hạn</w:t>
      </w:r>
    </w:p>
    <w:p w:rsidR="00704297" w:rsidRDefault="00D52B08">
      <w:pPr>
        <w:spacing w:before="120"/>
        <w:rPr>
          <w:rFonts w:eastAsia="Times New Roman" w:cs="Times New Roman"/>
          <w:sz w:val="28"/>
          <w:szCs w:val="28"/>
        </w:rPr>
      </w:pPr>
      <w:r>
        <w:t>b) Nguyên tắc xác định giá trị</w:t>
      </w:r>
    </w:p>
    <w:p w:rsidR="00704297" w:rsidRDefault="00D52B08">
      <w:pPr>
        <w:spacing w:before="120"/>
        <w:rPr>
          <w:rFonts w:eastAsia="Times New Roman" w:cs="Times New Roman"/>
          <w:sz w:val="28"/>
          <w:szCs w:val="28"/>
        </w:rPr>
      </w:pPr>
      <w:r>
        <w:t>- Các khoản đầu tư tài chính;</w:t>
      </w:r>
    </w:p>
    <w:p w:rsidR="00704297" w:rsidRDefault="00D52B08">
      <w:pPr>
        <w:spacing w:before="120"/>
        <w:rPr>
          <w:rFonts w:eastAsia="Times New Roman" w:cs="Times New Roman"/>
          <w:sz w:val="28"/>
          <w:szCs w:val="28"/>
        </w:rPr>
      </w:pPr>
      <w:r>
        <w:t>- Các khản phải thu;</w:t>
      </w:r>
    </w:p>
    <w:p w:rsidR="00704297" w:rsidRDefault="00D52B08">
      <w:pPr>
        <w:spacing w:before="120"/>
        <w:rPr>
          <w:rFonts w:eastAsia="Times New Roman" w:cs="Times New Roman"/>
          <w:sz w:val="28"/>
          <w:szCs w:val="28"/>
        </w:rPr>
      </w:pPr>
      <w:r>
        <w:t>- Các khoản phải trả;</w:t>
      </w:r>
    </w:p>
    <w:p w:rsidR="00704297" w:rsidRDefault="00D52B08">
      <w:pPr>
        <w:spacing w:before="120"/>
        <w:rPr>
          <w:rFonts w:eastAsia="Times New Roman" w:cs="Times New Roman"/>
          <w:sz w:val="28"/>
          <w:szCs w:val="28"/>
        </w:rPr>
      </w:pPr>
      <w:r>
        <w:t>- Hàng tồn kho;</w:t>
      </w:r>
    </w:p>
    <w:p w:rsidR="00704297" w:rsidRDefault="00D52B08">
      <w:pPr>
        <w:spacing w:before="120"/>
        <w:rPr>
          <w:rFonts w:eastAsia="Times New Roman" w:cs="Times New Roman"/>
          <w:sz w:val="28"/>
          <w:szCs w:val="28"/>
        </w:rPr>
      </w:pPr>
      <w:r>
        <w:t>- TSCĐ, Bất động sản đầu tư;</w:t>
      </w:r>
    </w:p>
    <w:p w:rsidR="00704297" w:rsidRDefault="00D52B08">
      <w:pPr>
        <w:spacing w:before="120"/>
        <w:rPr>
          <w:rFonts w:eastAsia="Times New Roman" w:cs="Times New Roman"/>
          <w:sz w:val="28"/>
          <w:szCs w:val="28"/>
        </w:rPr>
      </w:pPr>
      <w:r>
        <w:t>- Các tài sản và nợ phải trả khác.</w:t>
      </w:r>
    </w:p>
    <w:p w:rsidR="00704297" w:rsidRDefault="00D52B08">
      <w:pPr>
        <w:spacing w:before="120"/>
        <w:rPr>
          <w:rFonts w:eastAsia="Times New Roman" w:cs="Times New Roman"/>
          <w:sz w:val="28"/>
          <w:szCs w:val="28"/>
        </w:rPr>
      </w:pPr>
      <w:r>
        <w:rPr>
          <w:b/>
          <w:i/>
        </w:rPr>
        <w:t>4.6. Thông tin bổ sung cho các khoản mục trình bày trong Bảng Cân đối kế toán</w:t>
      </w:r>
    </w:p>
    <w:p w:rsidR="00704297" w:rsidRDefault="00D52B08">
      <w:pPr>
        <w:spacing w:before="120"/>
        <w:rPr>
          <w:rFonts w:eastAsia="Times New Roman" w:cs="Times New Roman"/>
          <w:sz w:val="28"/>
          <w:szCs w:val="28"/>
        </w:rPr>
      </w:pPr>
      <w:r>
        <w:t>- Trong phần này, doanh nghiệp phải trình bày và phân tích chi tiết các số liệu đã được trình bày trong Bảng Cân đối kế toán để giúp người sử dụng Báo cáo tài chính hiểu rõ hơn nội dung các khoản mục tài sản, nợ phải trả và vốn chủ sở hữu.</w:t>
      </w:r>
    </w:p>
    <w:p w:rsidR="00704297" w:rsidRDefault="00D52B08">
      <w:pPr>
        <w:spacing w:before="120"/>
        <w:rPr>
          <w:rFonts w:eastAsia="Times New Roman" w:cs="Times New Roman"/>
          <w:sz w:val="28"/>
          <w:szCs w:val="28"/>
        </w:rPr>
      </w:pPr>
      <w:r>
        <w:t xml:space="preserve">- Đơn vị tính giá trị trình bày trong phần “Thông tin bổ sung cho các khoản mục trình bày trong Bảng Cân đối kế toán” là đơn vị tính được sử dụng trong Bảng Cân đối kế toán. Số liệu ghi vào cột “Đầu năm” được lấy từ cột “Cuối năm” trong Bản thuyết minh </w:t>
      </w:r>
      <w:r>
        <w:lastRenderedPageBreak/>
        <w:t>Báo cáo tài chính năm trước. Số liệu ghi vào cột “Cuối năm” được lập trên cơ sở số liệu lấy từ:</w:t>
      </w:r>
    </w:p>
    <w:p w:rsidR="00704297" w:rsidRDefault="00D52B08">
      <w:pPr>
        <w:spacing w:before="120"/>
        <w:rPr>
          <w:rFonts w:eastAsia="Times New Roman" w:cs="Times New Roman"/>
          <w:sz w:val="28"/>
          <w:szCs w:val="28"/>
        </w:rPr>
      </w:pPr>
      <w:r>
        <w:t>+ Bảng Cân đối kế toán năm nay;</w:t>
      </w:r>
    </w:p>
    <w:p w:rsidR="00704297" w:rsidRDefault="00D52B08">
      <w:pPr>
        <w:spacing w:before="120"/>
        <w:rPr>
          <w:rFonts w:eastAsia="Times New Roman" w:cs="Times New Roman"/>
          <w:sz w:val="28"/>
          <w:szCs w:val="28"/>
        </w:rPr>
      </w:pPr>
      <w:r>
        <w:t>+ Sổ kế toán tổng hợp;</w:t>
      </w:r>
    </w:p>
    <w:p w:rsidR="00704297" w:rsidRDefault="00D52B08">
      <w:pPr>
        <w:spacing w:before="120"/>
        <w:rPr>
          <w:rFonts w:eastAsia="Times New Roman" w:cs="Times New Roman"/>
          <w:sz w:val="28"/>
          <w:szCs w:val="28"/>
        </w:rPr>
      </w:pPr>
      <w:r>
        <w:t>+ Sổ và thẻ kế toán chi tiết hoặc Bảng tổng hợp chi tiết có liên quan.</w:t>
      </w:r>
    </w:p>
    <w:p w:rsidR="00704297" w:rsidRDefault="00D52B08">
      <w:pPr>
        <w:spacing w:before="120"/>
        <w:rPr>
          <w:rFonts w:eastAsia="Times New Roman" w:cs="Times New Roman"/>
          <w:sz w:val="28"/>
          <w:szCs w:val="28"/>
        </w:rPr>
      </w:pPr>
      <w:r>
        <w:t>- Doanh nghiệp được chủ động đánh số thứ tự của thông tin chi tiết được trình bày trong phần này theo nguyên tắc phù hợp với số dẫn từ Bảng Cân đối kế toán và đảm bảo dễ đối chiếu và có thể so sánh giữa các kỳ.</w:t>
      </w:r>
    </w:p>
    <w:p w:rsidR="00704297" w:rsidRDefault="00D52B08">
      <w:pPr>
        <w:spacing w:before="120"/>
        <w:rPr>
          <w:rFonts w:eastAsia="Times New Roman" w:cs="Times New Roman"/>
          <w:sz w:val="28"/>
          <w:szCs w:val="28"/>
        </w:rPr>
      </w:pPr>
      <w:r>
        <w:t>- Trường hợp doanh nghiệp có áp dụng hồi tố thay đổi chính sách kế toán hoặc điều chỉnh hồi tố sai sót trọng yếu của các năm trước thì phải điều chỉnh số liệu so sánh (số liệu ở cột “Đầu năm”) để đảm bảo nguyên tắc có thể so sánh và giải trình rõ điều này. Trường hợp vì lý do nào đó dẫn đến số liệu ở cột “Đầu năm” không có khả năng so sánh được với số liệu ở cột “Cuối năm” thì điều này phải được nêu rõ trong Bản thuyết minh Báo cáo tài chính.</w:t>
      </w:r>
    </w:p>
    <w:p w:rsidR="00704297" w:rsidRDefault="00D52B08">
      <w:pPr>
        <w:spacing w:before="120"/>
        <w:rPr>
          <w:rFonts w:eastAsia="Times New Roman" w:cs="Times New Roman"/>
          <w:sz w:val="28"/>
          <w:szCs w:val="28"/>
        </w:rPr>
      </w:pPr>
      <w:r>
        <w:t>- Đối với các khoản mục yêu cầu thuyết minh theo giá trị hợp lý, trường hợp không xác định được giá trị hợp lý thì phải ghi rõ lý do.</w:t>
      </w:r>
    </w:p>
    <w:p w:rsidR="00704297" w:rsidRDefault="00D52B08">
      <w:pPr>
        <w:spacing w:before="120"/>
        <w:rPr>
          <w:rFonts w:eastAsia="Times New Roman" w:cs="Times New Roman"/>
          <w:sz w:val="28"/>
          <w:szCs w:val="28"/>
        </w:rPr>
      </w:pPr>
      <w:r>
        <w:rPr>
          <w:b/>
          <w:i/>
        </w:rPr>
        <w:t>4.7. Thông tin bổ sung cho các khoản mục trình bày trong Báo cáo kết quả hoạt động kinh doanh.</w:t>
      </w:r>
    </w:p>
    <w:p w:rsidR="00704297" w:rsidRDefault="00D52B08">
      <w:pPr>
        <w:spacing w:before="120"/>
        <w:rPr>
          <w:rFonts w:eastAsia="Times New Roman" w:cs="Times New Roman"/>
          <w:sz w:val="28"/>
          <w:szCs w:val="28"/>
        </w:rPr>
      </w:pPr>
      <w:r>
        <w:t>- Trong phần này, doanh nghiệp phải trình bày và phân tích chi tiết các số liệu đã được thể hiện trong Báo cáo kết quả hoạt động kinh doanh để giúp người sử dụng Báo cáo tài chính hiểu rõ hơn nội dung của các khoản mục doanh thu, chi phí.</w:t>
      </w:r>
    </w:p>
    <w:p w:rsidR="00704297" w:rsidRDefault="00D52B08">
      <w:pPr>
        <w:spacing w:before="120"/>
        <w:rPr>
          <w:rFonts w:eastAsia="Times New Roman" w:cs="Times New Roman"/>
          <w:sz w:val="28"/>
          <w:szCs w:val="28"/>
        </w:rPr>
      </w:pPr>
      <w:r>
        <w:t>- Đơn vị tính giá trị trình bày trong phần “Thông tin bổ sung cho các khoản mục trình bày trong Báo cáo kết quả hoạt động kinh doanh” là đơn vị tính được sử dụng trong Báo cáo kết quả hoạt động kinh doanh. Số liệu ghi vào cột “Năm trước” được lấy từ Bản thuyết minh Báo cáo tài chính năm trước. Số liệu ghi vào cột “Năm nay” được lập trên cơ sở số liệu lấy từ:</w:t>
      </w:r>
    </w:p>
    <w:p w:rsidR="00704297" w:rsidRDefault="00D52B08">
      <w:pPr>
        <w:spacing w:before="120"/>
        <w:rPr>
          <w:rFonts w:eastAsia="Times New Roman" w:cs="Times New Roman"/>
          <w:sz w:val="28"/>
          <w:szCs w:val="28"/>
        </w:rPr>
      </w:pPr>
      <w:r>
        <w:t>+ Báo cáo kết quả hoạt động kinh doanh năm nay;</w:t>
      </w:r>
    </w:p>
    <w:p w:rsidR="00704297" w:rsidRDefault="00D52B08">
      <w:pPr>
        <w:spacing w:before="120"/>
        <w:rPr>
          <w:rFonts w:eastAsia="Times New Roman" w:cs="Times New Roman"/>
          <w:sz w:val="28"/>
          <w:szCs w:val="28"/>
        </w:rPr>
      </w:pPr>
      <w:r>
        <w:t>+ Sổ kế toán tổng hợp;</w:t>
      </w:r>
    </w:p>
    <w:p w:rsidR="00704297" w:rsidRDefault="00D52B08">
      <w:pPr>
        <w:spacing w:before="120"/>
        <w:rPr>
          <w:rFonts w:eastAsia="Times New Roman" w:cs="Times New Roman"/>
          <w:sz w:val="28"/>
          <w:szCs w:val="28"/>
        </w:rPr>
      </w:pPr>
      <w:r>
        <w:t>+ Sổ và thẻ kế toán chi tiết hoặc Bảng tổng hợp chi tiết có liên quan.</w:t>
      </w:r>
    </w:p>
    <w:p w:rsidR="00704297" w:rsidRDefault="00D52B08">
      <w:pPr>
        <w:spacing w:before="120"/>
        <w:rPr>
          <w:rFonts w:eastAsia="Times New Roman" w:cs="Times New Roman"/>
          <w:sz w:val="28"/>
          <w:szCs w:val="28"/>
        </w:rPr>
      </w:pPr>
      <w:r>
        <w:lastRenderedPageBreak/>
        <w:t>- Doanh nghiệp được chủ động đánh số thứ tự của thông tin chi tiết được trình bày trong phần này theo nguyên tắc phù hợp với số dẫn từ Báo cáo kết quả hoạt động kinh doanh và đảm bảo dễ đối chiếu và có thể so sánh giữa các kỳ.</w:t>
      </w:r>
    </w:p>
    <w:p w:rsidR="00704297" w:rsidRDefault="00D52B08">
      <w:pPr>
        <w:spacing w:before="120"/>
        <w:rPr>
          <w:rFonts w:eastAsia="Times New Roman" w:cs="Times New Roman"/>
          <w:sz w:val="28"/>
          <w:szCs w:val="28"/>
        </w:rPr>
      </w:pPr>
      <w:r>
        <w:t>- Trường hợp vì lý do nào đó dẫn đến số liệu ở cột “Đầu năm” không có khả năng so sánh được với số liệu ở cột “Cuối năm” thì điều này phải được nêu rõ trong Bản thuyết minh Báo cáo tài chính.</w:t>
      </w:r>
    </w:p>
    <w:p w:rsidR="00704297" w:rsidRDefault="00D52B08">
      <w:pPr>
        <w:spacing w:before="120"/>
        <w:rPr>
          <w:rFonts w:eastAsia="Times New Roman" w:cs="Times New Roman"/>
          <w:sz w:val="28"/>
          <w:szCs w:val="28"/>
        </w:rPr>
      </w:pPr>
      <w:r>
        <w:rPr>
          <w:b/>
          <w:i/>
        </w:rPr>
        <w:t>4.8. Thông tin bổ sung cho Báo cáo lưu chuyển tiền tệ</w:t>
      </w:r>
    </w:p>
    <w:p w:rsidR="00704297" w:rsidRDefault="00D52B08">
      <w:pPr>
        <w:spacing w:before="120"/>
        <w:rPr>
          <w:rFonts w:eastAsia="Times New Roman" w:cs="Times New Roman"/>
          <w:sz w:val="28"/>
          <w:szCs w:val="28"/>
        </w:rPr>
      </w:pPr>
      <w:r>
        <w:t>- Trong phần này, doanh nghiệp phải trình bày và phân tích các số liệu đã được thể hiện trong Báo cáo lưu chuyển tiền tệ để giúp người sử dụng hiểu rõ hơn về các yếu tố ảnh hưởng đến lưu chuyển tiền trong kỳ của doanh nghiệp.</w:t>
      </w:r>
    </w:p>
    <w:p w:rsidR="00704297" w:rsidRDefault="00D52B08">
      <w:pPr>
        <w:spacing w:before="120"/>
        <w:rPr>
          <w:rFonts w:eastAsia="Times New Roman" w:cs="Times New Roman"/>
          <w:sz w:val="28"/>
          <w:szCs w:val="28"/>
        </w:rPr>
      </w:pPr>
      <w:r>
        <w:t>- Trường hợp trong kỳ doanh nghiệp có mua hoặc thanh lý các khoản đầu tư vào công ty con hoặc đơn vị kinh doanh khác thì những luồng tiền này phải được trình bày thành những chỉ tiêu riêng biệt trên Báo cáo lưu chuyển tiền tệ. Trong phần này phải cung cấp những thông tin chi tiết liên quan đến việc mua hoặc thanh lý các khoản đầu tư vào công ty con hoặc đơn vị kinh doanh khác.</w:t>
      </w:r>
    </w:p>
    <w:p w:rsidR="00704297" w:rsidRDefault="00D52B08">
      <w:pPr>
        <w:spacing w:before="120"/>
        <w:rPr>
          <w:rFonts w:eastAsia="Times New Roman" w:cs="Times New Roman"/>
          <w:sz w:val="28"/>
          <w:szCs w:val="28"/>
        </w:rPr>
      </w:pPr>
      <w:r>
        <w:t>- Đơn vị tính giá trị trình bày trong phần “Thông tin bổ sung cho các khoản mục trình bày trong Báo cáo lưu chuyển tiền tệ” là đơn vị tính được sử dụng trong Báo cáo lưu chuyển tiền tệ. Số liệu ghi vào cột “Năm trước” được lấy từ Bản thuyết minh Báo cáo tài chính năm trước; Số liệu ghi vào cột “Năm nay” được lập trên cơ sở số liệu lấy từ:</w:t>
      </w:r>
    </w:p>
    <w:p w:rsidR="00704297" w:rsidRDefault="00D52B08">
      <w:pPr>
        <w:spacing w:before="120"/>
        <w:rPr>
          <w:rFonts w:eastAsia="Times New Roman" w:cs="Times New Roman"/>
          <w:sz w:val="28"/>
          <w:szCs w:val="28"/>
        </w:rPr>
      </w:pPr>
      <w:r>
        <w:t>+ Báo cáo lưu chuyển tiền tệ năm nay</w:t>
      </w:r>
    </w:p>
    <w:p w:rsidR="00704297" w:rsidRDefault="00D52B08">
      <w:pPr>
        <w:spacing w:before="120"/>
        <w:rPr>
          <w:rFonts w:eastAsia="Times New Roman" w:cs="Times New Roman"/>
          <w:sz w:val="28"/>
          <w:szCs w:val="28"/>
        </w:rPr>
      </w:pPr>
      <w:r>
        <w:t>+ Sổ kế toán tổng hợp;</w:t>
      </w:r>
    </w:p>
    <w:p w:rsidR="00704297" w:rsidRDefault="00D52B08">
      <w:pPr>
        <w:spacing w:before="120"/>
        <w:rPr>
          <w:rFonts w:eastAsia="Times New Roman" w:cs="Times New Roman"/>
          <w:sz w:val="28"/>
          <w:szCs w:val="28"/>
        </w:rPr>
      </w:pPr>
      <w:r>
        <w:t>+ Sổ và thẻ kế toán chi tiết hoặc Bảng tổng hợp chi tiết có liên quan.</w:t>
      </w:r>
    </w:p>
    <w:p w:rsidR="00704297" w:rsidRDefault="00D52B08">
      <w:pPr>
        <w:spacing w:before="120"/>
        <w:rPr>
          <w:rFonts w:eastAsia="Times New Roman" w:cs="Times New Roman"/>
          <w:sz w:val="28"/>
          <w:szCs w:val="28"/>
        </w:rPr>
      </w:pPr>
      <w:r>
        <w:rPr>
          <w:b/>
          <w:i/>
        </w:rPr>
        <w:t>4.9. Những thông tin khác</w:t>
      </w:r>
    </w:p>
    <w:p w:rsidR="00704297" w:rsidRDefault="00D52B08">
      <w:pPr>
        <w:spacing w:before="120"/>
        <w:rPr>
          <w:rFonts w:eastAsia="Times New Roman" w:cs="Times New Roman"/>
          <w:sz w:val="28"/>
          <w:szCs w:val="28"/>
        </w:rPr>
      </w:pPr>
      <w:r>
        <w:t>- Trong phần này, doanh nghiệp phải trình bày những thông tin quan trọng khác (Nếu có) ngoài những thông tin đã trình bày trong các phần trên nhằm cung cấp thông tin mô tả bằng lời hoặc số liệu theo quy định của các chuẩn mực kế toán cụ thể nhằm giúp cho người sử dụng hiểu Báo cáo tài chính của doanh nghiệp đã được trình bày trung thực, hợp lý.</w:t>
      </w:r>
    </w:p>
    <w:p w:rsidR="00704297" w:rsidRDefault="00D52B08">
      <w:pPr>
        <w:spacing w:before="120"/>
        <w:rPr>
          <w:rFonts w:eastAsia="Times New Roman" w:cs="Times New Roman"/>
          <w:sz w:val="28"/>
          <w:szCs w:val="28"/>
        </w:rPr>
      </w:pPr>
      <w:r>
        <w:t>- Khi trình bày thông tin thuyết minh ở phần này, tuỳ theo yêu cầu và đặc điểm thông tin theo quy định từ điểm 1 đến điểm 7 của phần này, doanh nghiệp có thể đưa ra biểu mẫu chi tiết, cụ thể một cách phù hợp và những thông tin so sánh cần thiết.</w:t>
      </w:r>
    </w:p>
    <w:p w:rsidR="00704297" w:rsidRDefault="00D52B08">
      <w:pPr>
        <w:spacing w:before="120"/>
        <w:rPr>
          <w:rFonts w:eastAsia="Times New Roman" w:cs="Times New Roman"/>
          <w:sz w:val="28"/>
          <w:szCs w:val="28"/>
        </w:rPr>
      </w:pPr>
      <w:r>
        <w:lastRenderedPageBreak/>
        <w:t>- Ngoài những thông tin phải trình bày theo quy định từ phần 4.1 đến phần 4.8, doanh nghiệp được trình bày thêm các thông tin khác nếu xét thấy cần thiết cho người sử dụng Báo cáo tài chính của doanh nghiệp.</w:t>
      </w:r>
      <w:bookmarkStart w:id="313" w:name="n5rssn" w:colFirst="0" w:colLast="0"/>
      <w:bookmarkEnd w:id="313"/>
    </w:p>
    <w:p w:rsidR="00704297" w:rsidRDefault="00D52B08">
      <w:pPr>
        <w:pStyle w:val="Heading1"/>
      </w:pPr>
      <w:bookmarkStart w:id="314" w:name="_Toc140907657"/>
      <w:r>
        <w:t>Chương IV</w:t>
      </w:r>
      <w:bookmarkStart w:id="315" w:name="375fbgg" w:colFirst="0" w:colLast="0"/>
      <w:bookmarkEnd w:id="315"/>
      <w:r>
        <w:t>: CHỨNG TỪ KẾ TOÁN</w:t>
      </w:r>
      <w:bookmarkStart w:id="316" w:name="1maplo9" w:colFirst="0" w:colLast="0"/>
      <w:bookmarkEnd w:id="316"/>
      <w:bookmarkEnd w:id="314"/>
    </w:p>
    <w:p w:rsidR="00704297" w:rsidRDefault="00D52B08" w:rsidP="00240FC2">
      <w:pPr>
        <w:pStyle w:val="Heading2"/>
      </w:pPr>
      <w:bookmarkStart w:id="317" w:name="_Toc140907658"/>
      <w:r>
        <w:t>Điều 116. Quy định chung về chứng từ kế toán</w:t>
      </w:r>
      <w:bookmarkEnd w:id="317"/>
    </w:p>
    <w:p w:rsidR="00704297" w:rsidRDefault="00D52B08">
      <w:pPr>
        <w:spacing w:before="120"/>
        <w:rPr>
          <w:rFonts w:eastAsia="Times New Roman" w:cs="Times New Roman"/>
          <w:sz w:val="28"/>
          <w:szCs w:val="28"/>
        </w:rPr>
      </w:pPr>
      <w:r>
        <w:t>Chứng từ kế toán áp dụng cho các doanh nghiệp phải thực hiện theo đúng quy định của Luật Kế toán, Nghị định số 129/2004/NĐ-CP ngày 31/5/2004 của Chính phủ và các văn bản sửa đổi, bổ sung.</w:t>
      </w:r>
      <w:bookmarkStart w:id="318" w:name="46ad4c2" w:colFirst="0" w:colLast="0"/>
      <w:bookmarkEnd w:id="318"/>
    </w:p>
    <w:p w:rsidR="00704297" w:rsidRDefault="00D52B08" w:rsidP="00240FC2">
      <w:pPr>
        <w:pStyle w:val="Heading2"/>
      </w:pPr>
      <w:bookmarkStart w:id="319" w:name="_Toc140907659"/>
      <w:r>
        <w:t>Điều 117. Hệ thống biểu mẫu chứng từ kế toán</w:t>
      </w:r>
      <w:bookmarkEnd w:id="319"/>
    </w:p>
    <w:p w:rsidR="00704297" w:rsidRDefault="00D52B08">
      <w:pPr>
        <w:spacing w:before="120"/>
        <w:rPr>
          <w:rFonts w:eastAsia="Times New Roman" w:cs="Times New Roman"/>
          <w:sz w:val="28"/>
          <w:szCs w:val="28"/>
        </w:rPr>
      </w:pPr>
      <w:r>
        <w:t>1. Các loại chứng từ kế toán tại phụ lục 3 Thông tư này đều thuộc loại hướng dẫn. Doanh nghiệp được chủ động xây dựng, thiết kế biểu mẫu chứng từ kế toán phù hợp với đặc điểm hoạt động và yêu cầu quản lý của mình nhưng phải đáp ứng được các yêu cầu của Luật kế toán và đảm bảo nguyên tắc rõ ràng, minh bạch, kịp thời, dễ kiểm tra, kiểm soát và đối chiếu.</w:t>
      </w:r>
    </w:p>
    <w:p w:rsidR="00704297" w:rsidRDefault="00D52B08">
      <w:pPr>
        <w:spacing w:before="120"/>
        <w:rPr>
          <w:rFonts w:eastAsia="Times New Roman" w:cs="Times New Roman"/>
          <w:sz w:val="28"/>
          <w:szCs w:val="28"/>
        </w:rPr>
      </w:pPr>
      <w:r>
        <w:t>2. Trường hợp không tự xây dựng và thiết kế biểu mẫu chứng từ cho riêng mình, doanh nghiệp có thể áp dụng hệ thống biểu mẫu và hướng dẫn nội dung ghi chép chứng từ kế toán theo hướng dẫn Phụ lục 3 Thông tư này.</w:t>
      </w:r>
    </w:p>
    <w:p w:rsidR="00704297" w:rsidRDefault="00D52B08">
      <w:pPr>
        <w:spacing w:before="120"/>
        <w:rPr>
          <w:rFonts w:eastAsia="Times New Roman" w:cs="Times New Roman"/>
          <w:sz w:val="28"/>
          <w:szCs w:val="28"/>
        </w:rPr>
      </w:pPr>
      <w:r>
        <w:t>3. Các doanh nghiệp có các nghiệp vụ kinh tế, tài chính đặc thù thuộc đối tượng điều chỉnh của các văn bản pháp luật khác thì áp dụng theo quy định về chứng từ tại các văn bản đó.</w:t>
      </w:r>
      <w:bookmarkStart w:id="320" w:name="2lfnejv" w:colFirst="0" w:colLast="0"/>
      <w:bookmarkEnd w:id="320"/>
    </w:p>
    <w:p w:rsidR="00704297" w:rsidRDefault="00D52B08" w:rsidP="00240FC2">
      <w:pPr>
        <w:pStyle w:val="Heading2"/>
      </w:pPr>
      <w:bookmarkStart w:id="321" w:name="_Toc140907660"/>
      <w:r>
        <w:t>Điều 118. Lập và ký chứng từ kế toán</w:t>
      </w:r>
      <w:bookmarkEnd w:id="321"/>
    </w:p>
    <w:p w:rsidR="00704297" w:rsidRDefault="00D52B08">
      <w:pPr>
        <w:spacing w:before="120"/>
        <w:rPr>
          <w:rFonts w:eastAsia="Times New Roman" w:cs="Times New Roman"/>
          <w:sz w:val="28"/>
          <w:szCs w:val="28"/>
        </w:rPr>
      </w:pPr>
      <w:r>
        <w:t>1. Mọi nghiệp vụ kinh tế, tài chính phát sinh liên quan đến hoạt động của doanh nghiệp đều phải lập chứng từ kế toán. Chứng từ kế toán chỉ lập 1 lần cho một nghiệp vụ kinh tế, tài chính phát sinh. Nội dung chứng từ kế toán phải đầy đủ các chỉ tiêu, phải rõ ràng, trung thực với nội dung nghiệp vụ kinh tế, tài chính phát sinh. Chữ viết trên chứng từ phải rõ ràng, không tẩy xoá, không viết tắt. Số tiền viết bằng chữ phải khớp, đúng với số tiền viết bằng số.</w:t>
      </w:r>
    </w:p>
    <w:p w:rsidR="00704297" w:rsidRDefault="00D52B08">
      <w:pPr>
        <w:spacing w:before="120"/>
        <w:rPr>
          <w:rFonts w:eastAsia="Times New Roman" w:cs="Times New Roman"/>
          <w:sz w:val="28"/>
          <w:szCs w:val="28"/>
        </w:rPr>
      </w:pPr>
      <w:r>
        <w:t xml:space="preserve">2. Chứng từ kế toán phải được lập đủ số liên theo quy định cho mỗi chứng từ. Đối với chứng từ lập nhiều liên phải được lập một lần cho tất cả các liên theo cùng một nội dung. Trường hợp đặc biệt phải lập nhiều liên nhưng không thể viết một lần tất cả các liên </w:t>
      </w:r>
      <w:r>
        <w:lastRenderedPageBreak/>
        <w:t>chứng từ thì có thể viết hai lần nhưng phải đảm bảo thống nhất nội dung và tính pháp lý của tất cả các liên chứng từ.</w:t>
      </w:r>
    </w:p>
    <w:p w:rsidR="00704297" w:rsidRDefault="00D52B08">
      <w:pPr>
        <w:spacing w:before="120"/>
        <w:rPr>
          <w:rFonts w:eastAsia="Times New Roman" w:cs="Times New Roman"/>
          <w:sz w:val="28"/>
          <w:szCs w:val="28"/>
        </w:rPr>
      </w:pPr>
      <w:r>
        <w:t>3. Mọi chứng từ kế toán phải có đủ chữ ký theo chức danh quy định trên chứng từ mới có giá trị thực hiện. Riêng chứng từ điện tử phải có chữ ký điện tử theo quy định của pháp luật. Tất cả các chữ ký trên chứng từ kế toán đều phải ký bằng bút bi hoặc bút mực, không được ký bằng mực đỏ, bằng bút chì, chữ ký trên chứng từ kế toán dùng để chi tiền phải ký theo từng liên. Chữ ký trên chứng từ kế toán của một người phải thống nhất và phải giống với chữ ký đã đăng ký theo quy định, trường hợp không đăng ký chữ ký thì chữ ký lần sau phải khớp với chữ ký các lần trước đó.</w:t>
      </w:r>
    </w:p>
    <w:p w:rsidR="00704297" w:rsidRDefault="00D52B08">
      <w:pPr>
        <w:spacing w:before="120"/>
        <w:rPr>
          <w:rFonts w:eastAsia="Times New Roman" w:cs="Times New Roman"/>
          <w:sz w:val="28"/>
          <w:szCs w:val="28"/>
        </w:rPr>
      </w:pPr>
      <w:r>
        <w:t>4. Các doanh nghiệp chưa có chức danh kế toán trưởng thì phải cử người phụ trách kế toán để giao dịch với khách hàng, ngân hàng, chữ ký kế toán trưởng được thay bằng chữ ký của người phụ trách kế toán của đơn vị đó. Người phụ trách kế toán phải thực hiện đúng nhiệm vụ, trách nhiệm và quyền quy định cho kế toán trưởng.</w:t>
      </w:r>
    </w:p>
    <w:p w:rsidR="00704297" w:rsidRDefault="00D52B08">
      <w:pPr>
        <w:spacing w:before="120"/>
        <w:rPr>
          <w:rFonts w:eastAsia="Times New Roman" w:cs="Times New Roman"/>
          <w:sz w:val="28"/>
          <w:szCs w:val="28"/>
        </w:rPr>
      </w:pPr>
      <w:r>
        <w:t>5. Chữ ký của người đứng đầu doanh nghiệp (Tổng Giám đốc, Giám đốc hoặc người được uỷ quyền), của kế toán trưởng (hoặc người được uỷ quyền) và dấu đóng trên chứng từ phải phù hợp với mẫu dấu và chữ ký còn giá trị đã đăng ký tại ngân hàng. Chữ ký của kế toán viên trên chứng từ phải giống chữ ký đã đăng ký với kế toán trưởng.</w:t>
      </w:r>
    </w:p>
    <w:p w:rsidR="00704297" w:rsidRDefault="00D52B08">
      <w:pPr>
        <w:spacing w:before="120"/>
        <w:rPr>
          <w:rFonts w:eastAsia="Times New Roman" w:cs="Times New Roman"/>
          <w:sz w:val="28"/>
          <w:szCs w:val="28"/>
        </w:rPr>
      </w:pPr>
      <w:r>
        <w:t>6. Kế toán trưởng (hoặc người được uỷ quyền) không được ký “thừa uỷ quyền” của người đứng đầu doanh nghiệp. Người được uỷ quyền không được uỷ quyền lại cho người khác.</w:t>
      </w:r>
    </w:p>
    <w:p w:rsidR="00704297" w:rsidRDefault="00D52B08">
      <w:pPr>
        <w:spacing w:before="120"/>
        <w:rPr>
          <w:rFonts w:eastAsia="Times New Roman" w:cs="Times New Roman"/>
          <w:sz w:val="28"/>
          <w:szCs w:val="28"/>
        </w:rPr>
      </w:pPr>
      <w:r>
        <w:t>7. Các doanh nghiệp phải mở sổ đăng ký mẫu chữ ký của thủ quỹ, thủ kho, các nhân viên kế toán, kế toán trưởng (và người được uỷ quyền), Tổng Giám đốc (và người được uỷ quyền). Sổ đăng ký mẫu chữ ký phải đánh số trang, đóng dấu giáp lai do Thủ trưởng đơn vị (hoặc người được uỷ quyền) quản lý để tiện kiểm tra khi cần. Mỗi người phải ký ba chữ ký mẫu trong sổ đăng ký.</w:t>
      </w:r>
    </w:p>
    <w:p w:rsidR="00704297" w:rsidRDefault="00D52B08">
      <w:pPr>
        <w:spacing w:before="120"/>
        <w:rPr>
          <w:rFonts w:eastAsia="Times New Roman" w:cs="Times New Roman"/>
          <w:sz w:val="28"/>
          <w:szCs w:val="28"/>
        </w:rPr>
      </w:pPr>
      <w:r>
        <w:t>8. Những cá nhân có quyền hoặc được uỷ quyền ký chứng từ, không được ký chứng từ kế toán khi chưa ghi hoặc chưa ghi đủ nội dung chứng từ theo trách nhiệm của người ký.</w:t>
      </w:r>
    </w:p>
    <w:p w:rsidR="00704297" w:rsidRDefault="00D52B08">
      <w:pPr>
        <w:spacing w:before="120"/>
        <w:rPr>
          <w:rFonts w:eastAsia="Times New Roman" w:cs="Times New Roman"/>
          <w:sz w:val="28"/>
          <w:szCs w:val="28"/>
        </w:rPr>
      </w:pPr>
      <w:r>
        <w:t>9. Việc phân cấp ký trên chứng từ kế toán do Tổng Giám đốc (Giám đốc) doanh nghiệp quy định phù hợp với luật pháp, yêu cầu quản lý, đảm bảo kiểm soát chặt chẽ, an toàn tài sản.</w:t>
      </w:r>
      <w:bookmarkStart w:id="322" w:name="10kxoro" w:colFirst="0" w:colLast="0"/>
      <w:bookmarkEnd w:id="322"/>
    </w:p>
    <w:p w:rsidR="00704297" w:rsidRDefault="00D52B08" w:rsidP="00240FC2">
      <w:pPr>
        <w:pStyle w:val="Heading2"/>
      </w:pPr>
      <w:bookmarkStart w:id="323" w:name="_Toc140907661"/>
      <w:r>
        <w:lastRenderedPageBreak/>
        <w:t>Điều 119. Trình tự luân chuyển và kiểm tra chứng từ kế toán</w:t>
      </w:r>
      <w:bookmarkEnd w:id="323"/>
    </w:p>
    <w:p w:rsidR="00704297" w:rsidRDefault="00D52B08">
      <w:pPr>
        <w:spacing w:before="120"/>
        <w:rPr>
          <w:rFonts w:eastAsia="Times New Roman" w:cs="Times New Roman"/>
          <w:sz w:val="28"/>
          <w:szCs w:val="28"/>
        </w:rPr>
      </w:pPr>
      <w:r>
        <w:t>1. Tất cả các chứng từ kế toán do doanh nghiệp lập hoặc từ bên ngoài chuyển đến đều phải tập trung vào bộ phận kế toán doanh nghiệp. Bộ phận kế toán kiểm tra những chứng từ kế toán đó và chỉ sau khi kiểm tra và xác minh tính pháp lý của chứng từ thì mới dùng những chứng từ đó để ghi sổ kế toán.</w:t>
      </w:r>
    </w:p>
    <w:p w:rsidR="00704297" w:rsidRDefault="00D52B08">
      <w:pPr>
        <w:spacing w:before="120"/>
        <w:rPr>
          <w:rFonts w:eastAsia="Times New Roman" w:cs="Times New Roman"/>
          <w:sz w:val="28"/>
          <w:szCs w:val="28"/>
        </w:rPr>
      </w:pPr>
      <w:r>
        <w:t>2. Trình tự luân chuyển chứng từ kế toán bao gồm các bước sau:</w:t>
      </w:r>
    </w:p>
    <w:p w:rsidR="00704297" w:rsidRDefault="00D52B08">
      <w:pPr>
        <w:spacing w:before="120"/>
        <w:rPr>
          <w:rFonts w:eastAsia="Times New Roman" w:cs="Times New Roman"/>
          <w:sz w:val="28"/>
          <w:szCs w:val="28"/>
        </w:rPr>
      </w:pPr>
      <w:r>
        <w:t>- Lập, tiếp nhận, xử lý chứng từ kế toán;</w:t>
      </w:r>
    </w:p>
    <w:p w:rsidR="00704297" w:rsidRDefault="00D52B08">
      <w:pPr>
        <w:spacing w:before="120"/>
        <w:rPr>
          <w:rFonts w:eastAsia="Times New Roman" w:cs="Times New Roman"/>
          <w:sz w:val="28"/>
          <w:szCs w:val="28"/>
        </w:rPr>
      </w:pPr>
      <w:r>
        <w:t>- Kế toán viên, kế toán trưởng kiểm tra và ký chứng từ kế toán hoặc trình Giám đốc doanh nghiệp ký duyệt;</w:t>
      </w:r>
    </w:p>
    <w:p w:rsidR="00704297" w:rsidRDefault="00D52B08">
      <w:pPr>
        <w:spacing w:before="120"/>
        <w:rPr>
          <w:rFonts w:eastAsia="Times New Roman" w:cs="Times New Roman"/>
          <w:sz w:val="28"/>
          <w:szCs w:val="28"/>
        </w:rPr>
      </w:pPr>
      <w:r>
        <w:t>- Phân loại, sắp xếp chứng từ kế toán, định khoản và ghi sổ kế toán;</w:t>
      </w:r>
    </w:p>
    <w:p w:rsidR="00704297" w:rsidRDefault="00D52B08">
      <w:pPr>
        <w:spacing w:before="120"/>
        <w:rPr>
          <w:rFonts w:eastAsia="Times New Roman" w:cs="Times New Roman"/>
          <w:sz w:val="28"/>
          <w:szCs w:val="28"/>
        </w:rPr>
      </w:pPr>
      <w:r>
        <w:t>- Lưu trữ, bảo quản chứng từ kế toán.</w:t>
      </w:r>
    </w:p>
    <w:p w:rsidR="00704297" w:rsidRDefault="00D52B08">
      <w:pPr>
        <w:spacing w:before="120"/>
        <w:rPr>
          <w:rFonts w:eastAsia="Times New Roman" w:cs="Times New Roman"/>
          <w:sz w:val="28"/>
          <w:szCs w:val="28"/>
        </w:rPr>
      </w:pPr>
      <w:r>
        <w:t>3. Trình tự kiểm tra chứng từ kế toán.</w:t>
      </w:r>
    </w:p>
    <w:p w:rsidR="00704297" w:rsidRDefault="00D52B08">
      <w:pPr>
        <w:spacing w:before="120"/>
        <w:rPr>
          <w:rFonts w:eastAsia="Times New Roman" w:cs="Times New Roman"/>
          <w:sz w:val="28"/>
          <w:szCs w:val="28"/>
        </w:rPr>
      </w:pPr>
      <w:r>
        <w:t>- Kiểm tra tính rõ ràng, trung thực, đầy đủ của các chỉ tiêu, các yếu tố ghi chép trên chứng từ kế toán;</w:t>
      </w:r>
    </w:p>
    <w:p w:rsidR="00704297" w:rsidRDefault="00D52B08">
      <w:pPr>
        <w:spacing w:before="120"/>
        <w:rPr>
          <w:rFonts w:eastAsia="Times New Roman" w:cs="Times New Roman"/>
          <w:sz w:val="28"/>
          <w:szCs w:val="28"/>
        </w:rPr>
      </w:pPr>
      <w:r>
        <w:t>- Kiểm tra tính hợp pháp của nghiệp vụ kinh tế, tài chính phát sinh đã ghi trên chứng từ kế toán, đối chiếu chứng từ kế toán với các tài liệu khác có liên quan;</w:t>
      </w:r>
    </w:p>
    <w:p w:rsidR="00704297" w:rsidRDefault="00D52B08">
      <w:pPr>
        <w:spacing w:before="120"/>
        <w:rPr>
          <w:rFonts w:eastAsia="Times New Roman" w:cs="Times New Roman"/>
          <w:sz w:val="28"/>
          <w:szCs w:val="28"/>
        </w:rPr>
      </w:pPr>
      <w:r>
        <w:t>- Kiểm tra tính chính xác của số liệu, thông tin trên chứng từ kế toán.</w:t>
      </w:r>
    </w:p>
    <w:p w:rsidR="00704297" w:rsidRDefault="00D52B08">
      <w:pPr>
        <w:spacing w:before="120"/>
        <w:rPr>
          <w:rFonts w:eastAsia="Times New Roman" w:cs="Times New Roman"/>
          <w:sz w:val="28"/>
          <w:szCs w:val="28"/>
        </w:rPr>
      </w:pPr>
      <w:r>
        <w:t>4. Khi kiểm tra chứng từ kế toán nếu phát hiện hành vi vi phạm chính sách, chế độ, các quy định về quản lý kinh tế, tài chính của Nhà nước, phải từ chối thực hiện (Không xuất quỹ, thanh toán, xuất kho,…) đồng thời báo ngay cho Giám đốc doanh nghiệp biết để xử lý kịp thời theo pháp luật hiện hành. Đối với những chứng từ kế toán lập không đúng thủ tục, nội dung và chữ số không rõ ràng thì người chịu trách nhiệm kiểm tra hoặc ghi sổ phải trả lại, yêu cầu làm thêm thủ tục và điều chỉnh sau đó mới làm căn cứ ghi sổ.</w:t>
      </w:r>
      <w:bookmarkStart w:id="324" w:name="3kkl7fh" w:colFirst="0" w:colLast="0"/>
      <w:bookmarkEnd w:id="324"/>
    </w:p>
    <w:p w:rsidR="00704297" w:rsidRDefault="00D52B08" w:rsidP="00240FC2">
      <w:pPr>
        <w:pStyle w:val="Heading2"/>
      </w:pPr>
      <w:bookmarkStart w:id="325" w:name="_Toc140907662"/>
      <w:r>
        <w:t>Điều 120. Dịch chứng từ kế toán ra tiếng Việt</w:t>
      </w:r>
      <w:bookmarkEnd w:id="325"/>
    </w:p>
    <w:p w:rsidR="00704297" w:rsidRDefault="00D52B08">
      <w:pPr>
        <w:spacing w:before="120"/>
        <w:rPr>
          <w:rFonts w:eastAsia="Times New Roman" w:cs="Times New Roman"/>
          <w:sz w:val="28"/>
          <w:szCs w:val="28"/>
        </w:rPr>
      </w:pPr>
      <w:r>
        <w:t xml:space="preserve">Các chứng từ kế toán ghi bằng tiếng nước ngoài, khi sử dụng để ghi sổ kế toán ở Việt Nam phải được dịch ra tiếng Việt. Những chứng từ ít phát sinh hoặc nhiều lần phát sinh nhưng có nội dung không giống nhau thì phải dịch toàn bộ nội dung chứng từ kế toán. Những chứng từ phát sinh nhiều lần, có nội dung giống nhau thì bản đầu phải dịch toàn bộ, từ bản thứ hai trở đi chỉ dịch những nội dung chủ yếu như: Tên chứng từ, tên đơn vị và cá nhân lập, tên đơn vị và cá nhân nhận, nội dung kinh tế của chứng từ, chức danh của người ký trên chứng từ... Người dịch phải ký, ghi rõ họ tên và chịu trách nhiệm về </w:t>
      </w:r>
      <w:r>
        <w:lastRenderedPageBreak/>
        <w:t>nội dung dịch ra tiếng Việt. Bản chứng từ dịch ra tiếng Việt phải đính kèm với bản chính bằng tiếng nước ngoài.</w:t>
      </w:r>
      <w:bookmarkStart w:id="326" w:name="1zpvhna" w:colFirst="0" w:colLast="0"/>
      <w:bookmarkEnd w:id="326"/>
    </w:p>
    <w:p w:rsidR="00704297" w:rsidRDefault="00D52B08" w:rsidP="00240FC2">
      <w:pPr>
        <w:pStyle w:val="Heading2"/>
      </w:pPr>
      <w:bookmarkStart w:id="327" w:name="_Toc140907663"/>
      <w:r>
        <w:t>Điều 121. Sử dụng, quản lý, in và phát hành biểu mẫu chứng từ kế toán</w:t>
      </w:r>
      <w:bookmarkEnd w:id="327"/>
    </w:p>
    <w:p w:rsidR="00704297" w:rsidRDefault="00D52B08">
      <w:pPr>
        <w:spacing w:before="120"/>
        <w:rPr>
          <w:rFonts w:eastAsia="Times New Roman" w:cs="Times New Roman"/>
          <w:sz w:val="28"/>
          <w:szCs w:val="28"/>
        </w:rPr>
      </w:pPr>
      <w:r>
        <w:t>1. Các doanh nghiệp có thể mua sẵn hoặc tự thiết kế mẫu, tự in, nhưng phải đảm bảo các nội dung chủ yếu của chứng từ quy định tại Điều 17 Luật Kế toán.</w:t>
      </w:r>
    </w:p>
    <w:p w:rsidR="00704297" w:rsidRDefault="00D52B08">
      <w:pPr>
        <w:spacing w:before="120"/>
        <w:rPr>
          <w:rFonts w:eastAsia="Times New Roman" w:cs="Times New Roman"/>
          <w:sz w:val="28"/>
          <w:szCs w:val="28"/>
        </w:rPr>
      </w:pPr>
      <w:r>
        <w:t>2. Chứng từ phải được bảo quản cẩn thận, không được để hư hỏng, mục nát. Séc và giấy tờ có giá phải được quản lý như tiền. Các doanh nghiệp có sử dụng chứng từ điện tử cho hoạt động kinh tế, tài chính và ghi sổ kế toán thì phải tuân thủ theo quy định của các văn bản pháp luật về chứng từ điện tử.</w:t>
      </w:r>
      <w:bookmarkStart w:id="328" w:name="4jpj0b3" w:colFirst="0" w:colLast="0"/>
      <w:bookmarkEnd w:id="328"/>
    </w:p>
    <w:p w:rsidR="00704297" w:rsidRDefault="00D52B08">
      <w:pPr>
        <w:pStyle w:val="Heading1"/>
        <w:rPr>
          <w:rFonts w:ascii="Century Schoolbook" w:eastAsia="Century Schoolbook" w:hAnsi="Century Schoolbook" w:cs="Century Schoolbook"/>
          <w:sz w:val="22"/>
          <w:szCs w:val="22"/>
        </w:rPr>
      </w:pPr>
      <w:bookmarkStart w:id="329" w:name="_Toc140907664"/>
      <w:r>
        <w:t>Chương V</w:t>
      </w:r>
      <w:bookmarkStart w:id="330" w:name="2yutaiw" w:colFirst="0" w:colLast="0"/>
      <w:bookmarkEnd w:id="330"/>
      <w:r>
        <w:t>: SỔ KẾ TOÁN VÀ HÌNH THỨC KẾ TOÁN</w:t>
      </w:r>
      <w:bookmarkStart w:id="331" w:name="1e03kqp" w:colFirst="0" w:colLast="0"/>
      <w:bookmarkEnd w:id="331"/>
      <w:bookmarkEnd w:id="329"/>
    </w:p>
    <w:p w:rsidR="00704297" w:rsidRDefault="00D52B08" w:rsidP="00240FC2">
      <w:pPr>
        <w:pStyle w:val="Heading2"/>
      </w:pPr>
      <w:bookmarkStart w:id="332" w:name="_Toc140907665"/>
      <w:r>
        <w:t>Điều 122. Sổ kế toán</w:t>
      </w:r>
      <w:bookmarkEnd w:id="332"/>
    </w:p>
    <w:p w:rsidR="00704297" w:rsidRDefault="00D52B08">
      <w:pPr>
        <w:spacing w:before="120"/>
        <w:rPr>
          <w:rFonts w:eastAsia="Times New Roman" w:cs="Times New Roman"/>
        </w:rPr>
      </w:pPr>
      <w:r>
        <w:t>1. Sổ kế toán dùng để ghi chép, hệ thống và lưu giữ toàn bộ các nghiệp vụ kinh tế, tài chính đã phát sinh theo nội dung kinh tế và theo trình tự thời gian có liên quan đến doanh nghiệp. Mỗi doanh nghiệp chỉ có một hệ thống sổ kế toán cho một kỳ kế toán. Doanh nghiệp phải thực hiện các quy định về sổ kế toán trong Luật Kế toán, Nghị định số 129/2004/NĐ-CP ngày 31/5/2005 của Chính phủ quy định chi tiết và hướng dẫn thi hành một số điều của Luật Kế toán trong lĩnh vực kinh doanh, các văn bản hướng dẫn thi hành Luật Kế toán và các văn bản hướng dẫn sửa đổi, bổ sung Luật kế toán.</w:t>
      </w:r>
    </w:p>
    <w:p w:rsidR="00704297" w:rsidRDefault="00D52B08">
      <w:pPr>
        <w:spacing w:before="120"/>
        <w:rPr>
          <w:rFonts w:eastAsia="Times New Roman" w:cs="Times New Roman"/>
        </w:rPr>
      </w:pPr>
      <w:r>
        <w:t>2. Doanh nghiệp được tự xây dựng biểu mẫu sổ kế toán cho riêng mình nhưng phải đảm bảo cung cấp thông tin về giao dịch kinh tế một cách minh bạch, đầy đủ, dễ kiểm tra, dễ kiểm soát và dễ đối chiếu. Trường hợp không tự xây dựng biểu mẫu sổ kế toán, doanh nghiệp có thể áp dụng biểu mẫu sổ kế toán theo hướng dẫn tại phụ lục số 4 Thông tư này nếu phù hợp với đặc điểm quản lý và hoạt động kinh doanh của mình.</w:t>
      </w:r>
    </w:p>
    <w:p w:rsidR="00704297" w:rsidRDefault="00D52B08">
      <w:pPr>
        <w:spacing w:before="120"/>
        <w:rPr>
          <w:rFonts w:eastAsia="Times New Roman" w:cs="Times New Roman"/>
        </w:rPr>
      </w:pPr>
      <w:r>
        <w:t>3. Tùy theo đặc điểm hoạt động và yêu cầu quản lý, doanh nghiệp được tự xây dựng hình thức ghi sổ kế toán cho riêng mình trên cơ sở đảm bảo thông tin về các giao dịch phải được phản ánh đầy đủ, kịp thời, dễ kiểm tra, kiểm soát và đối chiếu. Trường hợp không tự xây dựng hình thức ghi sổ kế toán cho riêng mình, doanh nghiệp có thể áp dụng các hình thức sổ kế toán được hướng dẫn trong phụ lục số 4 Thông tư này để lập Báo cáo tài chính nếu phù hợp với đặc điểm quản lý và hoạt động kinh doanh của mình.</w:t>
      </w:r>
      <w:bookmarkStart w:id="333" w:name="3xzr3ei" w:colFirst="0" w:colLast="0"/>
      <w:bookmarkEnd w:id="333"/>
    </w:p>
    <w:p w:rsidR="00704297" w:rsidRDefault="00D52B08" w:rsidP="00240FC2">
      <w:pPr>
        <w:pStyle w:val="Heading2"/>
      </w:pPr>
      <w:bookmarkStart w:id="334" w:name="_Toc140907666"/>
      <w:r>
        <w:lastRenderedPageBreak/>
        <w:t>Điều 123. Trách nhiệm của người giữ và ghi sổ kế toán</w:t>
      </w:r>
      <w:bookmarkEnd w:id="334"/>
    </w:p>
    <w:p w:rsidR="00704297" w:rsidRDefault="00D52B08">
      <w:pPr>
        <w:spacing w:before="120"/>
        <w:rPr>
          <w:rFonts w:eastAsia="Times New Roman" w:cs="Times New Roman"/>
        </w:rPr>
      </w:pPr>
      <w:r>
        <w:t>Sổ kế toán phải được quản lý chặt chẽ, phân công rõ ràng trách nhiệm cá nhân giữ và ghi sổ. Sổ kế toán giao cho nhân viên nào thì nhân viên đó phải chịu trách nhiệm về những điều ghi trong sổ và việc giữ sổ trong suốt thời gian dùng sổ. Khi có sự thay đổi nhân viên giữ và ghi sổ, kế toán trưởng phải tổ chức việc bàn giao trách nhiệm quản lý và ghi sổ kế toán giữa nhân viên cũ và nhân viên mới. Biên bản bàn giao phải được kế toán trưởng ký xác nhận.</w:t>
      </w:r>
      <w:bookmarkStart w:id="335" w:name="2d51dmb" w:colFirst="0" w:colLast="0"/>
      <w:bookmarkEnd w:id="335"/>
    </w:p>
    <w:p w:rsidR="00704297" w:rsidRDefault="00D52B08" w:rsidP="00240FC2">
      <w:pPr>
        <w:pStyle w:val="Heading2"/>
      </w:pPr>
      <w:bookmarkStart w:id="336" w:name="_Toc140907667"/>
      <w:r>
        <w:t>Điều 124. Mở, ghi sổ kế toán và chữ ký</w:t>
      </w:r>
      <w:bookmarkEnd w:id="336"/>
    </w:p>
    <w:p w:rsidR="00704297" w:rsidRDefault="00D52B08">
      <w:pPr>
        <w:spacing w:before="120"/>
        <w:rPr>
          <w:rFonts w:eastAsia="Times New Roman" w:cs="Times New Roman"/>
        </w:rPr>
      </w:pPr>
      <w:r>
        <w:t>1. Mở sổ</w:t>
      </w:r>
    </w:p>
    <w:p w:rsidR="00704297" w:rsidRDefault="00D52B08">
      <w:pPr>
        <w:spacing w:before="120"/>
        <w:rPr>
          <w:rFonts w:eastAsia="Times New Roman" w:cs="Times New Roman"/>
        </w:rPr>
      </w:pPr>
      <w:r>
        <w:t>Sổ kế toán phải mở vào đầu kỳ kế toán năm. Đối với doanh nghiệp mới thành lập, sổ kế toán phải mở từ ngày thành lập. Người đại diện theo pháp luật và kế toán trưởng của doanh nghiệp có trách nhiệm ký duyệt các sổ kế toán. Sổ kế toán có thể đóng thành quyển hoặc để tờ rời. Các tờ sổ khi dùng xong phải đóng thành quyển để lưu trữ. Trước khi dùng sổ kế toán phải hoàn thiện các thủ tục sau:</w:t>
      </w:r>
    </w:p>
    <w:p w:rsidR="00704297" w:rsidRDefault="00D52B08">
      <w:pPr>
        <w:spacing w:before="120"/>
        <w:rPr>
          <w:rFonts w:eastAsia="Times New Roman" w:cs="Times New Roman"/>
        </w:rPr>
      </w:pPr>
      <w:r>
        <w:t>- Đối với sổ kế toán dạng quyển: Trang đầu sổ phải ghi tõ tên doanh nghiệp, tên sổ, ngày mở sổ, niên độ kế toán và kỳ ghi sổ, họ tên, chữ ký của người giữ và ghi sổ, của kế toán trưởng và người đại diện theo pháp luật, ngày kết thúc ghi sổ hoặc ngày chuyển giao cho người khác. Sổ kế toán phải đánh số trang từ trang đầu đến trang cuối, giữa hai trang sổ phải đóng dấu giáp lai của đơn vị kế toán.</w:t>
      </w:r>
    </w:p>
    <w:p w:rsidR="00704297" w:rsidRDefault="00D52B08">
      <w:pPr>
        <w:spacing w:before="120"/>
        <w:rPr>
          <w:rFonts w:eastAsia="Times New Roman" w:cs="Times New Roman"/>
        </w:rPr>
      </w:pPr>
      <w:r>
        <w:t>- Đối với sổ tờ rời: Đầu mỗi sổ tờ rời phải ghi rõ tên doanh nghiệp, số thứ tự của từng tờ sổ, tên sổ, tháng sử dụng, họ tên người giữ và ghi sổ. Các tờ rời trước khi dùng phải được giám đốc doanh nghiệp hoặc người được uỷ quyền ký xác nhận, đóng dấu và ghi vào sổ đăng ký sử dụng sổ tờ rời. Các sổ tờ rời phải được sắp xếp theo thứ tự các tài khoản kế toán và phải đảm bảo sự an toàn, dễ tìm.</w:t>
      </w:r>
    </w:p>
    <w:p w:rsidR="00704297" w:rsidRDefault="00D52B08">
      <w:pPr>
        <w:spacing w:before="120"/>
        <w:rPr>
          <w:rFonts w:eastAsia="Times New Roman" w:cs="Times New Roman"/>
        </w:rPr>
      </w:pPr>
      <w:r>
        <w:t>2. Ghi sổ: Việc ghi sổ kế toán phải căn cứ vào chứng từ kế toán đã được kiểm tra bảo đảm các quy định về chứng từ kế toán. Mọi số liệu ghi trên sổ kế toán bắt buộc phải có chứng từ kế toán hợp pháp, hợp lý chứng minh.</w:t>
      </w:r>
    </w:p>
    <w:p w:rsidR="00704297" w:rsidRDefault="00D52B08">
      <w:pPr>
        <w:spacing w:before="120"/>
        <w:rPr>
          <w:rFonts w:eastAsia="Times New Roman" w:cs="Times New Roman"/>
        </w:rPr>
      </w:pPr>
      <w:r>
        <w:t>3. Khoá sổ: Cuối kỳ kế toán phải khoá sổ kế toán trước khi lập Báo cáo tài chính. Ngoài ra phải khoá sổ kế toán trong các trường hợp kiểm kê hoặc các trường hợp khác theo quy định của pháp luật.</w:t>
      </w:r>
    </w:p>
    <w:p w:rsidR="00704297" w:rsidRDefault="00D52B08">
      <w:pPr>
        <w:spacing w:before="120"/>
        <w:rPr>
          <w:rFonts w:eastAsia="Times New Roman" w:cs="Times New Roman"/>
          <w:sz w:val="28"/>
          <w:szCs w:val="28"/>
        </w:rPr>
      </w:pPr>
      <w:r>
        <w:lastRenderedPageBreak/>
        <w:t>4. Đối với người ghi sổ thuộc các đơn vị dịch vụ kế toán phải ký và ghi rõ Số chứng chỉ hành nghề, tên và địa chỉ Đơn vị cung cấp dịch vụ kế toán. Người ghi sổ kế toán là cá nhân hành nghề ghi rõ Số chứng chỉ hành nghề.</w:t>
      </w:r>
      <w:bookmarkStart w:id="337" w:name="sabnu4" w:colFirst="0" w:colLast="0"/>
      <w:bookmarkEnd w:id="337"/>
    </w:p>
    <w:p w:rsidR="00704297" w:rsidRDefault="00D52B08" w:rsidP="00240FC2">
      <w:pPr>
        <w:pStyle w:val="Heading2"/>
      </w:pPr>
      <w:bookmarkStart w:id="338" w:name="_Toc140907668"/>
      <w:r>
        <w:t>Điều 125. Sửa chữa sổ kế toán</w:t>
      </w:r>
      <w:bookmarkEnd w:id="338"/>
    </w:p>
    <w:p w:rsidR="00704297" w:rsidRDefault="00D52B08">
      <w:pPr>
        <w:spacing w:before="120"/>
        <w:rPr>
          <w:rFonts w:eastAsia="Times New Roman" w:cs="Times New Roman"/>
          <w:sz w:val="28"/>
          <w:szCs w:val="28"/>
        </w:rPr>
      </w:pPr>
      <w:r>
        <w:t>1. Khi phát hiện sổ kế toán của kỳ báo cáo có sai sót thì phải sửa chữa bằng phương pháp phù hợp với quy định của Luật kế toán.</w:t>
      </w:r>
    </w:p>
    <w:p w:rsidR="00704297" w:rsidRDefault="00D52B08">
      <w:pPr>
        <w:spacing w:before="120"/>
        <w:rPr>
          <w:rFonts w:eastAsia="Times New Roman" w:cs="Times New Roman"/>
          <w:sz w:val="28"/>
          <w:szCs w:val="28"/>
        </w:rPr>
      </w:pPr>
      <w:r>
        <w:t>2. Trường hợp phát hiện sai sót trong các kỳ trước, doanh nghiệp phải điều chỉnh hồi tố theo quy định của chuẩn mực kế toán “Thay đổi chính sách kế toán, ước tính kế toán và các sai sót”.</w:t>
      </w:r>
      <w:bookmarkStart w:id="339" w:name="3c9z6hx" w:colFirst="0" w:colLast="0"/>
      <w:bookmarkEnd w:id="339"/>
    </w:p>
    <w:p w:rsidR="00704297" w:rsidRDefault="00D52B08">
      <w:pPr>
        <w:pStyle w:val="Heading1"/>
        <w:rPr>
          <w:sz w:val="28"/>
          <w:szCs w:val="28"/>
        </w:rPr>
      </w:pPr>
      <w:bookmarkStart w:id="340" w:name="_Toc140907669"/>
      <w:r>
        <w:t>Chương VI</w:t>
      </w:r>
      <w:bookmarkStart w:id="341" w:name="1rf9gpq" w:colFirst="0" w:colLast="0"/>
      <w:bookmarkEnd w:id="341"/>
      <w:r>
        <w:t>:  TỔ CHỨC THỰC HIỆN</w:t>
      </w:r>
      <w:bookmarkStart w:id="342" w:name="4bewzdj" w:colFirst="0" w:colLast="0"/>
      <w:bookmarkEnd w:id="342"/>
      <w:bookmarkEnd w:id="340"/>
    </w:p>
    <w:p w:rsidR="00704297" w:rsidRDefault="00D52B08" w:rsidP="00D35793">
      <w:pPr>
        <w:pStyle w:val="Heading2"/>
      </w:pPr>
      <w:bookmarkStart w:id="343" w:name="_Toc140907670"/>
      <w:r>
        <w:t>Điều 126. Chuyển đổi số dư trên sổ kế toán</w:t>
      </w:r>
      <w:bookmarkEnd w:id="343"/>
    </w:p>
    <w:p w:rsidR="00704297" w:rsidRDefault="00D52B08">
      <w:pPr>
        <w:spacing w:before="120"/>
        <w:rPr>
          <w:rFonts w:eastAsia="Times New Roman" w:cs="Times New Roman"/>
          <w:sz w:val="28"/>
          <w:szCs w:val="28"/>
        </w:rPr>
      </w:pPr>
      <w:r>
        <w:t>1. Doanh nghiệp thực hiện chuyển đổi số dư các tài khoản sau:</w:t>
      </w:r>
    </w:p>
    <w:p w:rsidR="00704297" w:rsidRDefault="00D52B08">
      <w:pPr>
        <w:spacing w:before="120"/>
        <w:rPr>
          <w:rFonts w:eastAsia="Times New Roman" w:cs="Times New Roman"/>
          <w:sz w:val="28"/>
          <w:szCs w:val="28"/>
        </w:rPr>
      </w:pPr>
      <w:r>
        <w:t>- Số dư chi tiết về vàng, bạc, kim khí quý, đá quý đang phản ánh trên TK 1113 và 1123 được chuyển đổi như sau:</w:t>
      </w:r>
    </w:p>
    <w:p w:rsidR="00704297" w:rsidRDefault="00D52B08">
      <w:pPr>
        <w:spacing w:before="120"/>
        <w:rPr>
          <w:rFonts w:eastAsia="Times New Roman" w:cs="Times New Roman"/>
          <w:sz w:val="28"/>
          <w:szCs w:val="28"/>
        </w:rPr>
      </w:pPr>
      <w:r>
        <w:t>+ Giá trị vàng (loại không được coi là vàng tiền tệ), bạc, kim khí quý, đá quý được sử dụng là hàng tồn kho được chuyển sang phản ánh trên các tài khoản có liên quan về hàng tồn kho, như: TK 152 - Nguyên liệu, vật liệu hoặc TK 156 - Hàng hóa theo nguyên tắc phù hợp với mục đích sử dụng và phân loại tại doanh nghiệp;</w:t>
      </w:r>
    </w:p>
    <w:p w:rsidR="00704297" w:rsidRDefault="00D52B08">
      <w:pPr>
        <w:spacing w:before="120"/>
        <w:rPr>
          <w:rFonts w:eastAsia="Times New Roman" w:cs="Times New Roman"/>
          <w:sz w:val="28"/>
          <w:szCs w:val="28"/>
        </w:rPr>
      </w:pPr>
      <w:r>
        <w:t>+ Giá trị vàng (loại không được coi là vàng tiền tệ), bạc, kim khí quý, đá quý không được sử dụng là hàng tồn kho được chuyển sang phản ánh trên TK 2288 - Đầu tư khác;</w:t>
      </w:r>
    </w:p>
    <w:p w:rsidR="00704297" w:rsidRDefault="00D52B08">
      <w:pPr>
        <w:spacing w:before="120"/>
        <w:rPr>
          <w:rFonts w:eastAsia="Times New Roman" w:cs="Times New Roman"/>
          <w:sz w:val="28"/>
          <w:szCs w:val="28"/>
        </w:rPr>
      </w:pPr>
      <w:r>
        <w:t>- Số dư các khoản trái phiếu, tín phiếu, kỳ phiếu nắm giữ đến ngày đáo hạn, không nắm giữ vì mục đích kinh doanh (mua vào để bán ra với mục đích kiếm lời qua chênh lệch giá mua, bán) đang phản ánh trên TK 1212 đầu tư chứng khoán ngắn hạn được chuyển sang TK 128 - Đầu tư nắm giữ đến ngày đáo hạn (chi tiết cho từng TK cấp 2);</w:t>
      </w:r>
    </w:p>
    <w:p w:rsidR="00704297" w:rsidRDefault="00D52B08">
      <w:pPr>
        <w:spacing w:before="120"/>
        <w:rPr>
          <w:rFonts w:eastAsia="Times New Roman" w:cs="Times New Roman"/>
          <w:sz w:val="28"/>
          <w:szCs w:val="28"/>
        </w:rPr>
      </w:pPr>
      <w:r>
        <w:t>- Số dư các khoản cho vay, tiền gửi có kỳ hạn dài hạn đang phản ánh trên TK 228 – Đầu tư dài hạn khác được chuyển sang TK 128 - Đầu tư nắm giữ đến ngày đáo hạn (chi tiết cho từng TK cấp 2);</w:t>
      </w:r>
    </w:p>
    <w:p w:rsidR="00704297" w:rsidRDefault="00D52B08">
      <w:pPr>
        <w:spacing w:before="120"/>
        <w:rPr>
          <w:rFonts w:eastAsia="Times New Roman" w:cs="Times New Roman"/>
          <w:sz w:val="28"/>
          <w:szCs w:val="28"/>
        </w:rPr>
      </w:pPr>
      <w:r>
        <w:t xml:space="preserve">- Giá trị của hàng hóa bất động sản do doanh nghiệp xây dựng, sản xuất, đang theo dõi trên TK 1567 - Hàng hóa bất động sản được chuyển sang theo dõi trên tài khoản 1557 - </w:t>
      </w:r>
      <w:r>
        <w:lastRenderedPageBreak/>
        <w:t>Thành phẩm bất động sản. TK 1567 chỉ phản ánh những bất động sản do doanh nghiệp mua vào để bán ra như những loại hàng hóa khác.</w:t>
      </w:r>
    </w:p>
    <w:p w:rsidR="00704297" w:rsidRDefault="00D52B08">
      <w:pPr>
        <w:spacing w:before="120"/>
        <w:rPr>
          <w:rFonts w:eastAsia="Times New Roman" w:cs="Times New Roman"/>
          <w:sz w:val="28"/>
          <w:szCs w:val="28"/>
        </w:rPr>
      </w:pPr>
      <w:r>
        <w:t>- Số dư TK 142 - Chi phí trả trước ngắn hạn được chuyển sang TK 242 – Chi phí trả trước;</w:t>
      </w:r>
    </w:p>
    <w:p w:rsidR="00704297" w:rsidRDefault="00D52B08">
      <w:pPr>
        <w:spacing w:before="120"/>
        <w:rPr>
          <w:rFonts w:eastAsia="Times New Roman" w:cs="Times New Roman"/>
          <w:sz w:val="28"/>
          <w:szCs w:val="28"/>
        </w:rPr>
      </w:pPr>
      <w:r>
        <w:t>- Số dư TK 144 Cầm cố, ký quỹ, ký cược ngắn hạn được chuyển sang TK 244 – Cầm cố, thế chấp, ký quỹ, ký cược;</w:t>
      </w:r>
    </w:p>
    <w:p w:rsidR="00704297" w:rsidRDefault="00D52B08">
      <w:pPr>
        <w:spacing w:before="120"/>
        <w:rPr>
          <w:rFonts w:eastAsia="Times New Roman" w:cs="Times New Roman"/>
          <w:sz w:val="28"/>
          <w:szCs w:val="28"/>
        </w:rPr>
      </w:pPr>
      <w:r>
        <w:t>- Số dư các khoản dự phòng đang phản ánh trên các TK 129, 139, 159 được chuyển sang TK 229 - Dự phòng tổn thất tài sản (chi tiết cho từng TK cấp 2 phù hợp với nội dung dự phòng);</w:t>
      </w:r>
    </w:p>
    <w:p w:rsidR="00704297" w:rsidRDefault="00D52B08">
      <w:pPr>
        <w:spacing w:before="120"/>
        <w:rPr>
          <w:rFonts w:eastAsia="Times New Roman" w:cs="Times New Roman"/>
          <w:sz w:val="28"/>
          <w:szCs w:val="28"/>
        </w:rPr>
      </w:pPr>
      <w:r>
        <w:t>- Giá trị bất động sản do doanh nghiệp đầu tư, xây dựng (không phải mua vào để bán ra như hàng hóa) đang phản ánh là hàng hóa bất động sản trên TK 1567 được chuyển sang Tài khoản 1557 - Thành phẩm bất động sản;</w:t>
      </w:r>
    </w:p>
    <w:p w:rsidR="00704297" w:rsidRDefault="00D52B08">
      <w:pPr>
        <w:spacing w:before="120"/>
        <w:rPr>
          <w:rFonts w:eastAsia="Times New Roman" w:cs="Times New Roman"/>
          <w:sz w:val="28"/>
          <w:szCs w:val="28"/>
        </w:rPr>
      </w:pPr>
      <w:r>
        <w:t>- Số dư các khoản đầu tư vào công ty liên kết đang phản ánh trên TK 223 được chuyển sang TK 222 - Đầu tư vào công ty liên doanh, liên kết;</w:t>
      </w:r>
    </w:p>
    <w:p w:rsidR="00704297" w:rsidRDefault="00D52B08">
      <w:pPr>
        <w:spacing w:before="120"/>
        <w:rPr>
          <w:rFonts w:eastAsia="Times New Roman" w:cs="Times New Roman"/>
          <w:sz w:val="28"/>
          <w:szCs w:val="28"/>
        </w:rPr>
      </w:pPr>
      <w:r>
        <w:t>- Số dư TK 311 - Nợ ngắn hạn, TK 315 - Nợ dài hạn đến hạn trả, TK 342 - Nợ dài hạn chuyển sang TK 341 - Vay và nợ thuê tài chính;</w:t>
      </w:r>
    </w:p>
    <w:p w:rsidR="00704297" w:rsidRDefault="00D52B08">
      <w:pPr>
        <w:spacing w:before="120"/>
        <w:rPr>
          <w:rFonts w:eastAsia="Times New Roman" w:cs="Times New Roman"/>
          <w:sz w:val="28"/>
          <w:szCs w:val="28"/>
        </w:rPr>
      </w:pPr>
      <w:r>
        <w:t>- Khoản trích trước chi phí sửa chữa, duy trì cho TSCĐ hoạt động bình thường (đối với những TSCĐ theo yêu cầu kỹ thuật phải sửa chữa định kỳ), chi phí hoàn nguyên môi trường, hoàn trả mặt bằng và các khoản có tính chất tương tự đang phản ánh trên TK 335 – Chi phí phải trả được chuyển sang TK 352 – Dự phòng phải trả (chi tiết TK 3524);</w:t>
      </w:r>
    </w:p>
    <w:p w:rsidR="00704297" w:rsidRDefault="00D52B08">
      <w:pPr>
        <w:spacing w:before="120"/>
        <w:rPr>
          <w:rFonts w:eastAsia="Times New Roman" w:cs="Times New Roman"/>
          <w:sz w:val="28"/>
          <w:szCs w:val="28"/>
        </w:rPr>
      </w:pPr>
      <w:r>
        <w:t>- Số dư TK 415 - Quỹ dự phòng tài chính chuyển sang TK 414 - Quỹ đầu tư phát triển;</w:t>
      </w:r>
    </w:p>
    <w:p w:rsidR="00704297" w:rsidRDefault="00D52B08">
      <w:pPr>
        <w:spacing w:before="120"/>
        <w:rPr>
          <w:rFonts w:eastAsia="Times New Roman" w:cs="Times New Roman"/>
          <w:sz w:val="28"/>
          <w:szCs w:val="28"/>
        </w:rPr>
      </w:pPr>
      <w:r>
        <w:t>2. Các nội dung khác đang phản ánh chi tiết trên các tài khoản có liên quan nếu trái so với Thông tư này thì phải điều chỉnh lại theo quy định của Thông tư này.</w:t>
      </w:r>
      <w:bookmarkStart w:id="344" w:name="2qk79lc" w:colFirst="0" w:colLast="0"/>
      <w:bookmarkEnd w:id="344"/>
    </w:p>
    <w:p w:rsidR="00704297" w:rsidRDefault="00D52B08" w:rsidP="00D35793">
      <w:pPr>
        <w:pStyle w:val="Heading2"/>
      </w:pPr>
      <w:bookmarkStart w:id="345" w:name="_Toc140907671"/>
      <w:r>
        <w:t>Điều 127. Điều khoản hồi tố</w:t>
      </w:r>
      <w:bookmarkEnd w:id="345"/>
    </w:p>
    <w:p w:rsidR="00704297" w:rsidRDefault="00D52B08">
      <w:pPr>
        <w:spacing w:before="120"/>
        <w:rPr>
          <w:rFonts w:eastAsia="Times New Roman" w:cs="Times New Roman"/>
          <w:sz w:val="28"/>
          <w:szCs w:val="28"/>
        </w:rPr>
      </w:pPr>
      <w:r>
        <w:t>1. Các doanh nghiệp là chủ đầu tư bất động sản (kể cả trường hợp tự thi công bất động sản) đã ghi nhận doanh thu đối với số tiền thu trước của khách hàng theo tiến độ, nếu công trình chưa hoàn thành trước thời điểm Thông tư này có hiệu lực thì phải sửa chữa sai sót do đã ghi nhận doanh thu và hồi tố Báo cáo tài chính theo quy định của Chuẩn mực kế toán Việt Nam “Thay đổi chính sách kế toán, ước tính kế toán và các sai sót”.</w:t>
      </w:r>
    </w:p>
    <w:p w:rsidR="00704297" w:rsidRDefault="00D52B08">
      <w:pPr>
        <w:spacing w:before="120"/>
        <w:rPr>
          <w:rFonts w:eastAsia="Times New Roman" w:cs="Times New Roman"/>
          <w:sz w:val="28"/>
          <w:szCs w:val="28"/>
        </w:rPr>
      </w:pPr>
      <w:r>
        <w:t xml:space="preserve">2. Các doanh nghiệp đã ghi nhận doanh thu đối với khoản cổ tức, lợi nhuận được chia đã sử dụng để đánh giá lại giá trị khoản đầu tư khi xác định giá trị doanh nghiệp để cổ </w:t>
      </w:r>
      <w:r>
        <w:lastRenderedPageBreak/>
        <w:t>phần hoá phải điều chỉnh hồi tố Báo cáo tài chính để phản ánh khoản cổ tức, lợi nhuận được chia đó ghi giảm giá trị khoản đầu tư.</w:t>
      </w:r>
    </w:p>
    <w:p w:rsidR="00704297" w:rsidRDefault="00D52B08">
      <w:pPr>
        <w:spacing w:before="120"/>
        <w:rPr>
          <w:rFonts w:eastAsia="Times New Roman" w:cs="Times New Roman"/>
          <w:sz w:val="28"/>
          <w:szCs w:val="28"/>
        </w:rPr>
      </w:pPr>
      <w:r>
        <w:t>3. Doanh nghiệp không tiếp tục trích khấu hao đối với Bất động sản đầu tư nắm giữ chờ tăng giá và không phải hồi tố toàn bộ chi phí khấu hao lũy kế đã trích từ các kỳ trước.</w:t>
      </w:r>
    </w:p>
    <w:p w:rsidR="00704297" w:rsidRDefault="00D52B08">
      <w:pPr>
        <w:spacing w:before="120"/>
      </w:pPr>
      <w:r>
        <w:t>4. Doanh nghiệp báo cáo lại thông tin so sánh trên Báo cáo tài chính đối với các chỉ tiêu có sự thay đổi giữa Thông tư này và Chế độ kế toán doanh nghiệp ban hành theo quyết định số 15/2006/QĐ-BTC ngày 20/3/2006 của Bộ trưởng Bộ Tài chính và thuyết minh lí do là có sự thay đổi trong Chế độ kế toán doanh nghiệp.</w:t>
      </w:r>
    </w:p>
    <w:p w:rsidR="00704297" w:rsidRDefault="00704297">
      <w:pPr>
        <w:spacing w:before="120"/>
        <w:rPr>
          <w:rFonts w:eastAsia="Times New Roman" w:cs="Times New Roman"/>
          <w:sz w:val="28"/>
          <w:szCs w:val="28"/>
        </w:rPr>
      </w:pPr>
      <w:bookmarkStart w:id="346" w:name="15phjt5" w:colFirst="0" w:colLast="0"/>
      <w:bookmarkEnd w:id="346"/>
    </w:p>
    <w:p w:rsidR="00704297" w:rsidRDefault="00D52B08" w:rsidP="00D35793">
      <w:pPr>
        <w:pStyle w:val="Heading2"/>
      </w:pPr>
      <w:bookmarkStart w:id="347" w:name="_Toc140907672"/>
      <w:r>
        <w:t>Điều 128.</w:t>
      </w:r>
      <w:bookmarkStart w:id="348" w:name="3pp52gy" w:colFirst="0" w:colLast="0"/>
      <w:bookmarkEnd w:id="348"/>
      <w:r>
        <w:t xml:space="preserve"> Thông tư này có hiệu lực áp dụng sau 45 ngày kể từ ngày ký và áp dụng cho năm tài chính bắt đầu hoặc sau ngày 1/1/2015.</w:t>
      </w:r>
      <w:bookmarkEnd w:id="347"/>
    </w:p>
    <w:p w:rsidR="00704297" w:rsidRDefault="00704297"/>
    <w:p w:rsidR="00704297" w:rsidRDefault="00D52B08">
      <w:pPr>
        <w:rPr>
          <w:rFonts w:eastAsia="Times New Roman" w:cs="Times New Roman"/>
        </w:rPr>
      </w:pPr>
      <w:r>
        <w:t>Những quy định trái với Thông tư này đều bãi bỏ. Thông tư này thay thế cho Chế độ kế toán doanh nghiệp ban hành theo Quyết định số 15/2006/QĐ-BTC ngày 20/3/2006 của Bộ trưởng Bộ Tài chính và Thông tư số 244/2009/TT-BTC ngày 31/12/2009 của Bộ Tài chính. Những nội dung tại các Thông tư hướng dẫn Chuẩn mực kế toán Việt Nam không trái với Thông tư này vẫn còn hiệu lực.</w:t>
      </w:r>
    </w:p>
    <w:p w:rsidR="00704297" w:rsidRDefault="00D52B08">
      <w:pPr>
        <w:spacing w:before="120"/>
      </w:pPr>
      <w:r>
        <w:t>Trước khi Chuẩn mực kế toán về công cụ tài chính và các văn bản hướng dẫn thực hiện Chuẩn mực kế toán công cụ tài chính được ban hành, khuyến khích (nhưng không bắt buộc) đơn vị trình bày và thuyết minh về công cụ tài chính theo quy định của Thông tư số 210/2009/TT-BTC ngày 6/11/2009 của Bộ Tài chính Hướng dẫn áp dụng Chuẩn mực kế toán quốc tế về trình bày Báo cáo tài chính và thuyết minh thông tin đối với công cụ tài chính.</w:t>
      </w:r>
    </w:p>
    <w:p w:rsidR="00704297" w:rsidRDefault="00704297">
      <w:pPr>
        <w:spacing w:before="120"/>
        <w:rPr>
          <w:rFonts w:eastAsia="Times New Roman" w:cs="Times New Roman"/>
          <w:sz w:val="28"/>
          <w:szCs w:val="28"/>
        </w:rPr>
      </w:pPr>
      <w:bookmarkStart w:id="349" w:name="24ufcor" w:colFirst="0" w:colLast="0"/>
      <w:bookmarkEnd w:id="349"/>
    </w:p>
    <w:p w:rsidR="00704297" w:rsidRDefault="00D52B08" w:rsidP="00D35793">
      <w:pPr>
        <w:pStyle w:val="Heading2"/>
      </w:pPr>
      <w:bookmarkStart w:id="350" w:name="_Toc140907673"/>
      <w:r>
        <w:t>Điều</w:t>
      </w:r>
      <w:bookmarkStart w:id="351" w:name="jzpmwk" w:colFirst="0" w:colLast="0"/>
      <w:bookmarkEnd w:id="351"/>
      <w:r>
        <w:t xml:space="preserve"> 129.</w:t>
      </w:r>
      <w:bookmarkEnd w:id="350"/>
    </w:p>
    <w:p w:rsidR="00704297" w:rsidRDefault="00704297"/>
    <w:p w:rsidR="00704297" w:rsidRDefault="00D52B08">
      <w:pPr>
        <w:rPr>
          <w:rFonts w:eastAsia="Times New Roman" w:cs="Times New Roman"/>
        </w:rPr>
      </w:pPr>
      <w:r>
        <w:t>Các Tổng công ty, Công ty có chế độ kế toán đặc thù đã được Bộ Tài chính ban hành Thông tư riêng hoặc chấp thuận phải căn cứ vào Thông tư này để hướng dẫn, bổ sung phù hợp.</w:t>
      </w:r>
      <w:bookmarkStart w:id="352" w:name="33zd5kd" w:colFirst="0" w:colLast="0"/>
      <w:bookmarkEnd w:id="352"/>
    </w:p>
    <w:p w:rsidR="00704297" w:rsidRDefault="00704297">
      <w:pPr>
        <w:rPr>
          <w:b/>
          <w:color w:val="4472C4"/>
          <w:sz w:val="28"/>
          <w:szCs w:val="28"/>
        </w:rPr>
      </w:pPr>
    </w:p>
    <w:p w:rsidR="00704297" w:rsidRDefault="00D52B08" w:rsidP="00D35793">
      <w:pPr>
        <w:pStyle w:val="Heading2"/>
      </w:pPr>
      <w:bookmarkStart w:id="353" w:name="_Toc140907674"/>
      <w:r>
        <w:lastRenderedPageBreak/>
        <w:t>Điều</w:t>
      </w:r>
      <w:bookmarkStart w:id="354" w:name="434ayfz" w:colFirst="0" w:colLast="0"/>
      <w:bookmarkEnd w:id="354"/>
      <w:r>
        <w:t xml:space="preserve"> 130.</w:t>
      </w:r>
      <w:bookmarkEnd w:id="353"/>
    </w:p>
    <w:p w:rsidR="00704297" w:rsidRDefault="00704297"/>
    <w:p w:rsidR="00704297" w:rsidRDefault="00D52B08">
      <w:r>
        <w:t>Các Bộ, ngành, Uỷ ban Nhân dân, Sở Tài chính, Cục Thuế các Tỉnh, Thành phố trực thuộc Trung ương có trách nhiệm triển khai hướng dẫn các doanh nghiệp thực hiện Thông tư này. Trong quá trình thực hiện nếu có vướng mắc đề nghị phản ánh về Bộ Tài chính để nghiên cứu giải quyết./.</w:t>
      </w:r>
    </w:p>
    <w:p w:rsidR="00704297" w:rsidRDefault="00704297">
      <w:pPr>
        <w:spacing w:before="120"/>
        <w:rPr>
          <w:rFonts w:eastAsia="Times New Roman" w:cs="Times New Roman"/>
          <w:sz w:val="28"/>
          <w:szCs w:val="28"/>
        </w:rPr>
      </w:pPr>
    </w:p>
    <w:tbl>
      <w:tblPr>
        <w:tblStyle w:val="af1"/>
        <w:tblW w:w="8522" w:type="dxa"/>
        <w:tblInd w:w="-108" w:type="dxa"/>
        <w:tblLayout w:type="fixed"/>
        <w:tblLook w:val="0000" w:firstRow="0" w:lastRow="0" w:firstColumn="0" w:lastColumn="0" w:noHBand="0" w:noVBand="0"/>
      </w:tblPr>
      <w:tblGrid>
        <w:gridCol w:w="4788"/>
        <w:gridCol w:w="3734"/>
      </w:tblGrid>
      <w:tr w:rsidR="00704297">
        <w:tc>
          <w:tcPr>
            <w:tcW w:w="4788" w:type="dxa"/>
            <w:tcMar>
              <w:top w:w="0" w:type="dxa"/>
              <w:left w:w="108" w:type="dxa"/>
              <w:bottom w:w="0" w:type="dxa"/>
              <w:right w:w="108" w:type="dxa"/>
            </w:tcMar>
          </w:tcPr>
          <w:p w:rsidR="00704297" w:rsidRDefault="00704297">
            <w:pPr>
              <w:spacing w:before="120"/>
            </w:pPr>
          </w:p>
          <w:p w:rsidR="00704297" w:rsidRDefault="00D52B08">
            <w:pPr>
              <w:spacing w:before="120"/>
              <w:rPr>
                <w:rFonts w:eastAsia="Times New Roman" w:cs="Times New Roman"/>
                <w:sz w:val="28"/>
                <w:szCs w:val="28"/>
              </w:rPr>
            </w:pPr>
            <w:r>
              <w:rPr>
                <w:b/>
                <w:i/>
              </w:rPr>
              <w:t>Nơi nhận:</w:t>
            </w:r>
            <w:r>
              <w:rPr>
                <w:b/>
                <w:i/>
              </w:rPr>
              <w:br/>
            </w:r>
            <w:r>
              <w:rPr>
                <w:sz w:val="16"/>
                <w:szCs w:val="16"/>
              </w:rPr>
              <w:t>- Thủ tướng, các Phó Thủ tướng Chính phủ;</w:t>
            </w:r>
            <w:r>
              <w:rPr>
                <w:sz w:val="16"/>
                <w:szCs w:val="16"/>
              </w:rPr>
              <w:br/>
              <w:t>- Văn phòng TW Đảng;</w:t>
            </w:r>
            <w:r>
              <w:rPr>
                <w:sz w:val="16"/>
                <w:szCs w:val="16"/>
              </w:rPr>
              <w:br/>
              <w:t>- Văn phòng Quốc hội;</w:t>
            </w:r>
            <w:r>
              <w:rPr>
                <w:sz w:val="16"/>
                <w:szCs w:val="16"/>
              </w:rPr>
              <w:br/>
              <w:t>- Văn phòng Chủ tịch nước;</w:t>
            </w:r>
            <w:r>
              <w:rPr>
                <w:sz w:val="16"/>
                <w:szCs w:val="16"/>
              </w:rPr>
              <w:br/>
              <w:t>- Văn phòng Chính phủ;</w:t>
            </w:r>
            <w:r>
              <w:rPr>
                <w:sz w:val="16"/>
                <w:szCs w:val="16"/>
              </w:rPr>
              <w:br/>
              <w:t>- Các Bộ, cơ quan ngang Bộ;</w:t>
            </w:r>
            <w:r>
              <w:rPr>
                <w:sz w:val="16"/>
                <w:szCs w:val="16"/>
              </w:rPr>
              <w:br/>
              <w:t>- Toà án NDTC;</w:t>
            </w:r>
            <w:r>
              <w:rPr>
                <w:sz w:val="16"/>
                <w:szCs w:val="16"/>
              </w:rPr>
              <w:br/>
              <w:t>- Viện Kiểm sát NDTC;</w:t>
            </w:r>
            <w:r>
              <w:rPr>
                <w:sz w:val="16"/>
                <w:szCs w:val="16"/>
              </w:rPr>
              <w:br/>
              <w:t>- Kiểm toán Nhà nước;</w:t>
            </w:r>
            <w:r>
              <w:rPr>
                <w:sz w:val="16"/>
                <w:szCs w:val="16"/>
              </w:rPr>
              <w:br/>
              <w:t>- UBND tỉnh, thành phố trực thuộc TW;</w:t>
            </w:r>
            <w:r>
              <w:rPr>
                <w:sz w:val="16"/>
                <w:szCs w:val="16"/>
              </w:rPr>
              <w:br/>
              <w:t>- Cơ quan TW của các đoàn thể;</w:t>
            </w:r>
            <w:r>
              <w:rPr>
                <w:sz w:val="16"/>
                <w:szCs w:val="16"/>
              </w:rPr>
              <w:br/>
              <w:t>- Cục Kiểm tra văn bản - Bộ Tư pháp</w:t>
            </w:r>
            <w:r>
              <w:rPr>
                <w:sz w:val="16"/>
                <w:szCs w:val="16"/>
              </w:rPr>
              <w:br/>
              <w:t>- Sở Tài chính, Cục Thuế các tỉnh, thành phố trực thuộc TW;</w:t>
            </w:r>
            <w:r>
              <w:rPr>
                <w:sz w:val="16"/>
                <w:szCs w:val="16"/>
              </w:rPr>
              <w:br/>
              <w:t>- Các TCT, tập đoàn kinh tế;</w:t>
            </w:r>
            <w:r>
              <w:rPr>
                <w:sz w:val="16"/>
                <w:szCs w:val="16"/>
              </w:rPr>
              <w:br/>
              <w:t>- Công báo;</w:t>
            </w:r>
            <w:r>
              <w:rPr>
                <w:sz w:val="16"/>
                <w:szCs w:val="16"/>
              </w:rPr>
              <w:br/>
              <w:t>- Vụ Pháp chế - Bộ Tài chính;</w:t>
            </w:r>
            <w:r>
              <w:rPr>
                <w:sz w:val="16"/>
                <w:szCs w:val="16"/>
              </w:rPr>
              <w:br/>
              <w:t>- Các đơn vị thuộc Bộ Tài chính;</w:t>
            </w:r>
            <w:r>
              <w:rPr>
                <w:sz w:val="16"/>
                <w:szCs w:val="16"/>
              </w:rPr>
              <w:br/>
              <w:t>- Văn phòng Ban chỉ đạo TW về phòng, chống tham nhũng;</w:t>
            </w:r>
            <w:r>
              <w:rPr>
                <w:sz w:val="16"/>
                <w:szCs w:val="16"/>
              </w:rPr>
              <w:br/>
              <w:t>- Website Chính phủ; Website Bộ Tài chính;</w:t>
            </w:r>
            <w:r>
              <w:rPr>
                <w:sz w:val="16"/>
                <w:szCs w:val="16"/>
              </w:rPr>
              <w:br/>
              <w:t>- Lưu: VT, Vụ CĐKT.</w:t>
            </w:r>
          </w:p>
        </w:tc>
        <w:tc>
          <w:tcPr>
            <w:tcW w:w="3734" w:type="dxa"/>
            <w:tcMar>
              <w:top w:w="0" w:type="dxa"/>
              <w:left w:w="108" w:type="dxa"/>
              <w:bottom w:w="0" w:type="dxa"/>
              <w:right w:w="108" w:type="dxa"/>
            </w:tcMar>
          </w:tcPr>
          <w:p w:rsidR="00704297" w:rsidRDefault="00D52B08">
            <w:pPr>
              <w:spacing w:before="120"/>
              <w:jc w:val="center"/>
              <w:rPr>
                <w:rFonts w:eastAsia="Times New Roman" w:cs="Times New Roman"/>
                <w:sz w:val="28"/>
                <w:szCs w:val="28"/>
              </w:rPr>
            </w:pPr>
            <w:r>
              <w:rPr>
                <w:b/>
              </w:rPr>
              <w:t>KT. BỘ TRƯỞNG</w:t>
            </w:r>
            <w:r>
              <w:rPr>
                <w:b/>
              </w:rPr>
              <w:br/>
              <w:t>THỨ TRƯỞNG</w:t>
            </w:r>
            <w:r>
              <w:rPr>
                <w:b/>
              </w:rPr>
              <w:br/>
            </w:r>
            <w:r>
              <w:rPr>
                <w:b/>
              </w:rPr>
              <w:br/>
            </w:r>
            <w:r>
              <w:rPr>
                <w:b/>
              </w:rPr>
              <w:br/>
            </w:r>
            <w:r>
              <w:rPr>
                <w:b/>
              </w:rPr>
              <w:br/>
            </w:r>
            <w:r>
              <w:rPr>
                <w:b/>
              </w:rPr>
              <w:br/>
              <w:t>Trần Xuân Hà</w:t>
            </w:r>
          </w:p>
        </w:tc>
      </w:tr>
    </w:tbl>
    <w:p w:rsidR="00704297" w:rsidRDefault="00704297">
      <w:pPr>
        <w:spacing w:before="120"/>
        <w:ind w:right="43"/>
      </w:pPr>
      <w:bookmarkStart w:id="355" w:name="2i9l8ns" w:colFirst="0" w:colLast="0"/>
      <w:bookmarkEnd w:id="355"/>
    </w:p>
    <w:tbl>
      <w:tblPr>
        <w:tblStyle w:val="af2"/>
        <w:tblW w:w="69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61"/>
      </w:tblGrid>
      <w:tr w:rsidR="00704297">
        <w:trPr>
          <w:trHeight w:val="252"/>
          <w:jc w:val="center"/>
        </w:trPr>
        <w:tc>
          <w:tcPr>
            <w:tcW w:w="6961" w:type="dxa"/>
          </w:tcPr>
          <w:p w:rsidR="00704297" w:rsidRDefault="00D52B08">
            <w:pPr>
              <w:spacing w:before="120"/>
              <w:jc w:val="center"/>
              <w:rPr>
                <w:color w:val="FF0000"/>
              </w:rPr>
            </w:pPr>
            <w:r>
              <w:rPr>
                <w:b/>
                <w:color w:val="FF0000"/>
              </w:rPr>
              <w:t>FILE ĐƯỢC ĐÍNH KÈM THEO VĂN BẢN</w:t>
            </w:r>
            <w:r>
              <w:rPr>
                <w:b/>
                <w:color w:val="FF0000"/>
              </w:rPr>
              <w:br/>
            </w:r>
          </w:p>
          <w:p w:rsidR="00704297" w:rsidRDefault="00D52B08">
            <w:pPr>
              <w:spacing w:before="120"/>
              <w:jc w:val="center"/>
            </w:pPr>
            <w:r>
              <w:rPr>
                <w:b/>
                <w:noProof/>
                <w:lang w:val="en-US"/>
              </w:rPr>
              <w:drawing>
                <wp:inline distT="0" distB="0" distL="114300" distR="114300">
                  <wp:extent cx="965200" cy="622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965200" cy="622300"/>
                          </a:xfrm>
                          <a:prstGeom prst="rect">
                            <a:avLst/>
                          </a:prstGeom>
                          <a:ln/>
                        </pic:spPr>
                      </pic:pic>
                    </a:graphicData>
                  </a:graphic>
                </wp:inline>
              </w:drawing>
            </w:r>
            <w:r>
              <w:rPr>
                <w:b/>
                <w:noProof/>
                <w:lang w:val="en-US"/>
              </w:rPr>
              <w:drawing>
                <wp:inline distT="0" distB="0" distL="114300" distR="114300">
                  <wp:extent cx="965200" cy="622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965200" cy="622300"/>
                          </a:xfrm>
                          <a:prstGeom prst="rect">
                            <a:avLst/>
                          </a:prstGeom>
                          <a:ln/>
                        </pic:spPr>
                      </pic:pic>
                    </a:graphicData>
                  </a:graphic>
                </wp:inline>
              </w:drawing>
            </w:r>
            <w:r>
              <w:rPr>
                <w:b/>
                <w:noProof/>
                <w:lang w:val="en-US"/>
              </w:rPr>
              <w:drawing>
                <wp:inline distT="0" distB="0" distL="114300" distR="114300">
                  <wp:extent cx="965200" cy="622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65200" cy="622300"/>
                          </a:xfrm>
                          <a:prstGeom prst="rect">
                            <a:avLst/>
                          </a:prstGeom>
                          <a:ln/>
                        </pic:spPr>
                      </pic:pic>
                    </a:graphicData>
                  </a:graphic>
                </wp:inline>
              </w:drawing>
            </w:r>
            <w:r>
              <w:rPr>
                <w:b/>
                <w:noProof/>
                <w:lang w:val="en-US"/>
              </w:rPr>
              <w:drawing>
                <wp:inline distT="0" distB="0" distL="114300" distR="114300">
                  <wp:extent cx="965200" cy="622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65200" cy="622300"/>
                          </a:xfrm>
                          <a:prstGeom prst="rect">
                            <a:avLst/>
                          </a:prstGeom>
                          <a:ln/>
                        </pic:spPr>
                      </pic:pic>
                    </a:graphicData>
                  </a:graphic>
                </wp:inline>
              </w:drawing>
            </w:r>
          </w:p>
        </w:tc>
      </w:tr>
    </w:tbl>
    <w:p w:rsidR="00704297" w:rsidRDefault="00704297">
      <w:pPr>
        <w:spacing w:before="120"/>
        <w:ind w:right="43"/>
      </w:pPr>
    </w:p>
    <w:sectPr w:rsidR="00704297">
      <w:pgSz w:w="11906" w:h="16838"/>
      <w:pgMar w:top="567" w:right="1134" w:bottom="56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VnAvantH">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Noto Sans Symbols">
    <w:altName w:val="Times New Roman"/>
    <w:charset w:val="00"/>
    <w:family w:val="auto"/>
    <w:pitch w:val="default"/>
  </w:font>
  <w:font w:name=".VnArialH">
    <w:panose1 w:val="020B7200000000000000"/>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97"/>
    <w:rsid w:val="00155128"/>
    <w:rsid w:val="0015695B"/>
    <w:rsid w:val="00174D5A"/>
    <w:rsid w:val="00240FC2"/>
    <w:rsid w:val="00264C30"/>
    <w:rsid w:val="002917C0"/>
    <w:rsid w:val="00384E51"/>
    <w:rsid w:val="003C3FC1"/>
    <w:rsid w:val="00415CC0"/>
    <w:rsid w:val="004F0D54"/>
    <w:rsid w:val="00571FF9"/>
    <w:rsid w:val="005E5B2E"/>
    <w:rsid w:val="005E6140"/>
    <w:rsid w:val="0063141A"/>
    <w:rsid w:val="006605C5"/>
    <w:rsid w:val="006D39BF"/>
    <w:rsid w:val="00704297"/>
    <w:rsid w:val="008D2667"/>
    <w:rsid w:val="00A82B74"/>
    <w:rsid w:val="00A96022"/>
    <w:rsid w:val="00BC14D1"/>
    <w:rsid w:val="00C2274B"/>
    <w:rsid w:val="00C64731"/>
    <w:rsid w:val="00D35793"/>
    <w:rsid w:val="00D52B08"/>
    <w:rsid w:val="00E461FE"/>
    <w:rsid w:val="00F45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634855-1AEB-4790-B6F1-BD59AB13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5CC0"/>
    <w:pPr>
      <w:spacing w:line="360" w:lineRule="auto"/>
      <w:jc w:val="both"/>
    </w:pPr>
    <w:rPr>
      <w:rFonts w:ascii="Times New Roman" w:hAnsi="Times New Roman"/>
      <w:sz w:val="26"/>
    </w:rPr>
  </w:style>
  <w:style w:type="paragraph" w:styleId="Heading1">
    <w:name w:val="heading 1"/>
    <w:basedOn w:val="Normal"/>
    <w:next w:val="Normal"/>
    <w:pPr>
      <w:keepNext/>
      <w:spacing w:before="240" w:after="60"/>
      <w:outlineLvl w:val="0"/>
    </w:pPr>
    <w:rPr>
      <w:rFonts w:eastAsia="Times New Roman" w:cs="Times New Roman"/>
      <w:b/>
      <w:color w:val="ED7D31"/>
      <w:sz w:val="36"/>
      <w:szCs w:val="36"/>
      <w:u w:val="single"/>
    </w:rPr>
  </w:style>
  <w:style w:type="paragraph" w:styleId="Heading2">
    <w:name w:val="heading 2"/>
    <w:basedOn w:val="Normal"/>
    <w:next w:val="Normal"/>
    <w:rsid w:val="00D52B08"/>
    <w:pPr>
      <w:keepNext/>
      <w:keepLines/>
      <w:spacing w:before="360" w:after="80"/>
      <w:outlineLvl w:val="1"/>
    </w:pPr>
    <w:rPr>
      <w:b/>
      <w:color w:val="365F91" w:themeColor="accent1" w:themeShade="BF"/>
      <w:sz w:val="28"/>
      <w:szCs w:val="36"/>
    </w:rPr>
  </w:style>
  <w:style w:type="paragraph" w:styleId="Heading3">
    <w:name w:val="heading 3"/>
    <w:basedOn w:val="Normal"/>
    <w:next w:val="Normal"/>
    <w:rsid w:val="00384E51"/>
    <w:pPr>
      <w:keepNext/>
      <w:spacing w:before="60" w:line="312" w:lineRule="auto"/>
      <w:outlineLvl w:val="2"/>
    </w:pPr>
    <w:rPr>
      <w:rFonts w:eastAsia="Times New Roman" w:cs="Times New Roman"/>
      <w:b/>
      <w:sz w:val="28"/>
      <w:szCs w:val="26"/>
    </w:rPr>
  </w:style>
  <w:style w:type="paragraph" w:styleId="Heading4">
    <w:name w:val="heading 4"/>
    <w:basedOn w:val="Normal"/>
    <w:next w:val="Normal"/>
    <w:rsid w:val="00384E51"/>
    <w:pPr>
      <w:keepNext/>
      <w:spacing w:before="240" w:after="60"/>
      <w:outlineLvl w:val="3"/>
    </w:pPr>
    <w:rPr>
      <w:rFonts w:eastAsia="Times New Roman" w:cs="Times New Roman"/>
      <w:i/>
      <w:color w:val="AC0000"/>
      <w:sz w:val="28"/>
      <w:szCs w:val="28"/>
    </w:rPr>
  </w:style>
  <w:style w:type="paragraph" w:styleId="Heading5">
    <w:name w:val="heading 5"/>
    <w:basedOn w:val="Normal"/>
    <w:next w:val="Normal"/>
    <w:rsid w:val="006D39BF"/>
    <w:pPr>
      <w:keepNext/>
      <w:keepLines/>
      <w:spacing w:before="220" w:after="40"/>
      <w:outlineLvl w:val="4"/>
    </w:pPr>
    <w:rPr>
      <w:sz w:val="28"/>
      <w:szCs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Pr>
  </w:style>
  <w:style w:type="paragraph" w:styleId="TOC1">
    <w:name w:val="toc 1"/>
    <w:basedOn w:val="Normal"/>
    <w:next w:val="Normal"/>
    <w:autoRedefine/>
    <w:uiPriority w:val="39"/>
    <w:unhideWhenUsed/>
    <w:rsid w:val="00D52B08"/>
    <w:pPr>
      <w:spacing w:after="100"/>
    </w:pPr>
  </w:style>
  <w:style w:type="character" w:styleId="Hyperlink">
    <w:name w:val="Hyperlink"/>
    <w:basedOn w:val="DefaultParagraphFont"/>
    <w:uiPriority w:val="99"/>
    <w:unhideWhenUsed/>
    <w:rsid w:val="00D52B08"/>
    <w:rPr>
      <w:color w:val="0000FF" w:themeColor="hyperlink"/>
      <w:u w:val="single"/>
    </w:rPr>
  </w:style>
  <w:style w:type="paragraph" w:styleId="TOCHeading">
    <w:name w:val="TOC Heading"/>
    <w:basedOn w:val="Heading1"/>
    <w:next w:val="Normal"/>
    <w:uiPriority w:val="39"/>
    <w:unhideWhenUsed/>
    <w:qFormat/>
    <w:rsid w:val="00D52B08"/>
    <w:pPr>
      <w:keepLines/>
      <w:spacing w:after="0" w:line="259" w:lineRule="auto"/>
      <w:outlineLvl w:val="9"/>
    </w:pPr>
    <w:rPr>
      <w:rFonts w:asciiTheme="majorHAnsi" w:eastAsiaTheme="majorEastAsia" w:hAnsiTheme="majorHAnsi" w:cstheme="majorBidi"/>
      <w:b w:val="0"/>
      <w:color w:val="365F91" w:themeColor="accent1" w:themeShade="BF"/>
      <w:sz w:val="32"/>
      <w:szCs w:val="32"/>
      <w:u w:val="none"/>
      <w:lang w:val="en-US"/>
    </w:rPr>
  </w:style>
  <w:style w:type="paragraph" w:styleId="TOC2">
    <w:name w:val="toc 2"/>
    <w:basedOn w:val="Normal"/>
    <w:next w:val="Normal"/>
    <w:autoRedefine/>
    <w:uiPriority w:val="39"/>
    <w:unhideWhenUsed/>
    <w:rsid w:val="005E6140"/>
    <w:pPr>
      <w:spacing w:after="100"/>
      <w:ind w:left="260"/>
    </w:pPr>
  </w:style>
  <w:style w:type="paragraph" w:styleId="TOC3">
    <w:name w:val="toc 3"/>
    <w:basedOn w:val="Normal"/>
    <w:next w:val="Normal"/>
    <w:autoRedefine/>
    <w:uiPriority w:val="39"/>
    <w:unhideWhenUsed/>
    <w:rsid w:val="005E6140"/>
    <w:pPr>
      <w:spacing w:after="100"/>
      <w:ind w:left="520"/>
    </w:pPr>
  </w:style>
  <w:style w:type="character" w:styleId="BookTitle">
    <w:name w:val="Book Title"/>
    <w:basedOn w:val="DefaultParagraphFont"/>
    <w:uiPriority w:val="33"/>
    <w:qFormat/>
    <w:rsid w:val="00A82B74"/>
    <w:rPr>
      <w:rFonts w:ascii="Times New Roman" w:hAnsi="Times New Roman"/>
      <w:b/>
      <w:bCs/>
      <w:i/>
      <w:iCs/>
      <w:color w:val="365F91" w:themeColor="accent1" w:themeShade="BF"/>
      <w:spacing w:val="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582</Pages>
  <Words>159996</Words>
  <Characters>911980</Characters>
  <Application>Microsoft Office Word</Application>
  <DocSecurity>0</DocSecurity>
  <Lines>7599</Lines>
  <Paragraphs>2139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banksnb5</dc:creator>
  <cp:lastModifiedBy>banksnb5</cp:lastModifiedBy>
  <cp:revision>10</cp:revision>
  <dcterms:created xsi:type="dcterms:W3CDTF">2023-07-22T01:47:00Z</dcterms:created>
  <dcterms:modified xsi:type="dcterms:W3CDTF">2023-07-22T07:30:00Z</dcterms:modified>
</cp:coreProperties>
</file>