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DA3DCF" w14:paraId="3A9A0D17" w14:textId="77777777" w:rsidTr="000C4EAA">
        <w:tc>
          <w:tcPr>
            <w:tcW w:w="2184" w:type="pct"/>
            <w:tcBorders>
              <w:top w:val="nil"/>
              <w:left w:val="nil"/>
              <w:bottom w:val="nil"/>
              <w:right w:val="nil"/>
            </w:tcBorders>
          </w:tcPr>
          <w:p w14:paraId="7285DBE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TRƯỜNG ĐẠI HỌC THÀNH ĐÔ</w:t>
            </w:r>
          </w:p>
          <w:p w14:paraId="14513DA7" w14:textId="4C2D3FEE"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DA3DCF">
              <w:rPr>
                <w:b/>
                <w:bCs/>
                <w:color w:val="000000" w:themeColor="text1"/>
                <w:sz w:val="26"/>
                <w:szCs w:val="26"/>
              </w:rPr>
              <w:t>VIỆN QT&amp;CN</w:t>
            </w:r>
          </w:p>
          <w:p w14:paraId="0BB6ED56" w14:textId="77777777" w:rsidR="004D234B" w:rsidRPr="00DA3DCF" w:rsidRDefault="004D234B" w:rsidP="00DA3DCF">
            <w:pPr>
              <w:widowControl w:val="0"/>
              <w:ind w:right="142"/>
              <w:jc w:val="center"/>
              <w:rPr>
                <w:color w:val="000000" w:themeColor="text1"/>
                <w:sz w:val="26"/>
                <w:szCs w:val="26"/>
              </w:rPr>
            </w:pPr>
          </w:p>
        </w:tc>
        <w:tc>
          <w:tcPr>
            <w:tcW w:w="2816" w:type="pct"/>
            <w:tcBorders>
              <w:top w:val="nil"/>
              <w:left w:val="nil"/>
              <w:bottom w:val="nil"/>
              <w:right w:val="nil"/>
            </w:tcBorders>
          </w:tcPr>
          <w:p w14:paraId="03BBC28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5522770E" w14:textId="77777777" w:rsidR="004D234B" w:rsidRPr="00DA3DCF" w:rsidRDefault="004D234B" w:rsidP="00DA3DCF">
            <w:pPr>
              <w:widowControl w:val="0"/>
              <w:ind w:right="142"/>
              <w:jc w:val="center"/>
              <w:rPr>
                <w:b/>
                <w:b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A3DCF">
              <w:rPr>
                <w:b/>
                <w:bCs/>
                <w:color w:val="000000" w:themeColor="text1"/>
                <w:sz w:val="26"/>
                <w:szCs w:val="26"/>
              </w:rPr>
              <w:t>Độc lập - Tự do - Hạnh phúc</w:t>
            </w:r>
          </w:p>
          <w:p w14:paraId="263E2EE7" w14:textId="77777777" w:rsidR="004D234B" w:rsidRPr="00DA3DCF" w:rsidRDefault="004D234B" w:rsidP="00DA3DCF">
            <w:pPr>
              <w:widowControl w:val="0"/>
              <w:ind w:right="142"/>
              <w:jc w:val="center"/>
              <w:rPr>
                <w:color w:val="000000" w:themeColor="text1"/>
                <w:sz w:val="26"/>
                <w:szCs w:val="26"/>
              </w:rPr>
            </w:pPr>
          </w:p>
        </w:tc>
      </w:tr>
    </w:tbl>
    <w:p w14:paraId="42F4F589" w14:textId="77777777" w:rsidR="004D234B" w:rsidRPr="00DA3DCF" w:rsidRDefault="004D234B" w:rsidP="00DA3DCF">
      <w:pPr>
        <w:widowControl w:val="0"/>
        <w:jc w:val="center"/>
        <w:rPr>
          <w:b/>
          <w:color w:val="000000" w:themeColor="text1"/>
          <w:sz w:val="26"/>
          <w:szCs w:val="26"/>
        </w:rPr>
      </w:pPr>
      <w:r w:rsidRPr="00DA3DCF">
        <w:rPr>
          <w:b/>
          <w:color w:val="000000" w:themeColor="text1"/>
          <w:sz w:val="26"/>
          <w:szCs w:val="26"/>
        </w:rPr>
        <w:t>ĐỀ XUẤT THỰC HIỆN ĐỀ TÀI KHCN CẤP CƠ SỞ NĂM</w:t>
      </w:r>
      <w:r w:rsidR="00B6582D" w:rsidRPr="00DA3DCF">
        <w:rPr>
          <w:b/>
          <w:color w:val="000000" w:themeColor="text1"/>
          <w:sz w:val="26"/>
          <w:szCs w:val="26"/>
        </w:rPr>
        <w:t xml:space="preserve"> 2026</w:t>
      </w:r>
    </w:p>
    <w:p w14:paraId="4A7C5BDD" w14:textId="77777777" w:rsidR="004D234B" w:rsidRPr="00DA3DCF" w:rsidRDefault="004D234B" w:rsidP="00DA3DCF">
      <w:pPr>
        <w:pStyle w:val="ListParagraph"/>
        <w:widowControl w:val="0"/>
        <w:spacing w:line="360" w:lineRule="auto"/>
        <w:ind w:left="0" w:right="140"/>
        <w:rPr>
          <w:color w:val="000000" w:themeColor="text1"/>
          <w:sz w:val="26"/>
          <w:szCs w:val="26"/>
        </w:rPr>
      </w:pPr>
    </w:p>
    <w:p w14:paraId="1FDD17FC"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I. THÔNG TIN CHUNG VỀ ĐỀ TÀI</w:t>
      </w:r>
    </w:p>
    <w:p w14:paraId="7FEDEB32"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1.1. Tên đề tài:</w:t>
      </w:r>
    </w:p>
    <w:p w14:paraId="6564D665" w14:textId="22D980EC"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881DCFF" w14:textId="0A9CBE2E" w:rsidR="004D234B" w:rsidRPr="00DA3DCF" w:rsidRDefault="004D234B" w:rsidP="00DA3DCF">
      <w:pPr>
        <w:pStyle w:val="ListParagraph"/>
        <w:widowControl w:val="0"/>
        <w:spacing w:line="360" w:lineRule="auto"/>
        <w:ind w:left="0" w:firstLine="720"/>
        <w:jc w:val="both"/>
        <w:rPr>
          <w:color w:val="000000" w:themeColor="text1"/>
          <w:sz w:val="26"/>
          <w:szCs w:val="26"/>
        </w:rPr>
      </w:pPr>
      <w:r w:rsidRPr="00DA3DCF">
        <w:rPr>
          <w:sz w:val="26"/>
          <w:szCs w:val="26"/>
        </w:rPr>
        <w:t>Tiếng Anh: Research on solutions to improve the efficiency of intellectual property management at Thanh Do University</w:t>
      </w:r>
    </w:p>
    <w:p w14:paraId="59080996"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b/>
          <w:color w:val="000000" w:themeColor="text1"/>
          <w:sz w:val="26"/>
          <w:szCs w:val="26"/>
        </w:rPr>
        <w:t xml:space="preserve">1.2. Thời gian thực hiện: </w:t>
      </w:r>
      <w:r w:rsidRPr="00DA3DCF">
        <w:rPr>
          <w:color w:val="000000" w:themeColor="text1"/>
          <w:sz w:val="26"/>
          <w:szCs w:val="26"/>
        </w:rPr>
        <w:t>Từ</w:t>
      </w:r>
      <w:r w:rsidR="00B6582D" w:rsidRPr="00DA3DCF">
        <w:rPr>
          <w:color w:val="000000" w:themeColor="text1"/>
          <w:sz w:val="26"/>
          <w:szCs w:val="26"/>
        </w:rPr>
        <w:t xml:space="preserve"> 01/3/2026 </w:t>
      </w:r>
      <w:r w:rsidRPr="00DA3DCF">
        <w:rPr>
          <w:color w:val="000000" w:themeColor="text1"/>
          <w:sz w:val="26"/>
          <w:szCs w:val="26"/>
        </w:rPr>
        <w:t>đến</w:t>
      </w:r>
      <w:r w:rsidR="00B6582D" w:rsidRPr="00DA3DCF">
        <w:rPr>
          <w:color w:val="000000" w:themeColor="text1"/>
          <w:sz w:val="26"/>
          <w:szCs w:val="26"/>
        </w:rPr>
        <w:t xml:space="preserve"> 30/11/2026</w:t>
      </w:r>
    </w:p>
    <w:p w14:paraId="2464AF5D" w14:textId="77777777" w:rsidR="004D234B" w:rsidRPr="00DA3DCF" w:rsidRDefault="004D234B" w:rsidP="00DA3DCF">
      <w:pPr>
        <w:pStyle w:val="ListParagraph"/>
        <w:widowControl w:val="0"/>
        <w:spacing w:line="360" w:lineRule="auto"/>
        <w:ind w:left="0" w:firstLine="720"/>
        <w:rPr>
          <w:b/>
          <w:color w:val="000000" w:themeColor="text1"/>
          <w:sz w:val="26"/>
          <w:szCs w:val="26"/>
        </w:rPr>
      </w:pPr>
      <w:r w:rsidRPr="00DA3DCF">
        <w:rPr>
          <w:b/>
          <w:color w:val="000000" w:themeColor="text1"/>
          <w:sz w:val="26"/>
          <w:szCs w:val="26"/>
        </w:rPr>
        <w:t>1.3. Thông tin về thành viên tham gia thực hiện đề tài</w:t>
      </w:r>
    </w:p>
    <w:p w14:paraId="45A83D87" w14:textId="77777777" w:rsidR="004D234B" w:rsidRPr="00DA3DCF" w:rsidRDefault="004D234B" w:rsidP="00DA3DCF">
      <w:pPr>
        <w:pStyle w:val="ListParagraph"/>
        <w:widowControl w:val="0"/>
        <w:spacing w:line="360" w:lineRule="auto"/>
        <w:ind w:left="0" w:firstLine="720"/>
        <w:rPr>
          <w:b/>
          <w:i/>
          <w:color w:val="000000" w:themeColor="text1"/>
          <w:sz w:val="26"/>
          <w:szCs w:val="26"/>
        </w:rPr>
      </w:pPr>
      <w:r w:rsidRPr="00DA3DCF">
        <w:rPr>
          <w:b/>
          <w:i/>
          <w:color w:val="000000" w:themeColor="text1"/>
          <w:sz w:val="26"/>
          <w:szCs w:val="26"/>
        </w:rPr>
        <w:t>Chủ nhiệm đề tài</w:t>
      </w:r>
    </w:p>
    <w:p w14:paraId="624D4D77"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 và tên:</w:t>
      </w:r>
      <w:r w:rsidR="00B6582D" w:rsidRPr="00DA3DCF">
        <w:rPr>
          <w:color w:val="000000" w:themeColor="text1"/>
          <w:sz w:val="26"/>
          <w:szCs w:val="26"/>
        </w:rPr>
        <w:t xml:space="preserve"> Nguyễn Thị Tố Uyên</w:t>
      </w:r>
    </w:p>
    <w:p w14:paraId="4AA1BDE0" w14:textId="594C8005"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Ngày tháng năm sinh:</w:t>
      </w:r>
      <w:r w:rsidR="00B6582D" w:rsidRPr="00DA3DCF">
        <w:rPr>
          <w:color w:val="000000" w:themeColor="text1"/>
          <w:sz w:val="26"/>
          <w:szCs w:val="26"/>
        </w:rPr>
        <w:t xml:space="preserve"> 03/06/1997</w:t>
      </w:r>
      <w:r w:rsidRPr="00DA3DCF">
        <w:rPr>
          <w:color w:val="000000" w:themeColor="text1"/>
          <w:sz w:val="26"/>
          <w:szCs w:val="26"/>
        </w:rPr>
        <w:tab/>
        <w:t xml:space="preserve">                    Nam/ Nữ:</w:t>
      </w:r>
      <w:r w:rsidR="00B6582D" w:rsidRPr="00DA3DCF">
        <w:rPr>
          <w:color w:val="000000" w:themeColor="text1"/>
          <w:sz w:val="26"/>
          <w:szCs w:val="26"/>
        </w:rPr>
        <w:t xml:space="preserve"> Nữ</w:t>
      </w:r>
    </w:p>
    <w:p w14:paraId="39FE0694"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Học hàm, học vị:</w:t>
      </w:r>
      <w:r w:rsidR="00B6582D" w:rsidRPr="00DA3DCF">
        <w:rPr>
          <w:color w:val="000000" w:themeColor="text1"/>
          <w:sz w:val="26"/>
          <w:szCs w:val="26"/>
        </w:rPr>
        <w:t xml:space="preserve"> Thạc sĩ</w:t>
      </w:r>
    </w:p>
    <w:p w14:paraId="614F2B30"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Khoa/ Đơn vị công tác:</w:t>
      </w:r>
      <w:r w:rsidR="00B6582D" w:rsidRPr="00DA3DCF">
        <w:rPr>
          <w:color w:val="000000" w:themeColor="text1"/>
          <w:sz w:val="26"/>
          <w:szCs w:val="26"/>
        </w:rPr>
        <w:t xml:space="preserve"> Viện QT&amp;CN</w:t>
      </w:r>
    </w:p>
    <w:p w14:paraId="3538BEF5" w14:textId="32F41814"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Điện thoại:</w:t>
      </w:r>
      <w:r w:rsidR="00B6582D" w:rsidRPr="00DA3DCF">
        <w:rPr>
          <w:color w:val="000000" w:themeColor="text1"/>
          <w:sz w:val="26"/>
          <w:szCs w:val="26"/>
        </w:rPr>
        <w:t xml:space="preserve"> 0989.567.709</w:t>
      </w:r>
      <w:r w:rsidRPr="00DA3DCF">
        <w:rPr>
          <w:color w:val="000000" w:themeColor="text1"/>
          <w:sz w:val="26"/>
          <w:szCs w:val="26"/>
        </w:rPr>
        <w:tab/>
        <w:t xml:space="preserve">                        E-mail:</w:t>
      </w:r>
      <w:r w:rsidR="00B6582D" w:rsidRPr="00DA3DCF">
        <w:rPr>
          <w:color w:val="000000" w:themeColor="text1"/>
          <w:sz w:val="26"/>
          <w:szCs w:val="26"/>
        </w:rPr>
        <w:t xml:space="preserve"> nttuyen@thanhdouni.edu.vn</w:t>
      </w:r>
    </w:p>
    <w:p w14:paraId="5D0293C5" w14:textId="77777777" w:rsidR="004D234B" w:rsidRPr="00DA3DCF" w:rsidRDefault="004D234B" w:rsidP="00DA3DCF">
      <w:pPr>
        <w:pStyle w:val="ListParagraph"/>
        <w:widowControl w:val="0"/>
        <w:spacing w:line="360" w:lineRule="auto"/>
        <w:ind w:left="0" w:firstLine="720"/>
        <w:rPr>
          <w:color w:val="000000" w:themeColor="text1"/>
          <w:sz w:val="26"/>
          <w:szCs w:val="26"/>
        </w:rPr>
      </w:pPr>
      <w:r w:rsidRPr="00DA3DCF">
        <w:rPr>
          <w:color w:val="000000" w:themeColor="text1"/>
          <w:sz w:val="26"/>
          <w:szCs w:val="26"/>
        </w:rPr>
        <w:t>Tóm tắt hoạt động nghiên cứu của chủ nhiệm đề tài (chỉ tính các đề tài/công trình đã được nghiệm thu)</w:t>
      </w:r>
    </w:p>
    <w:tbl>
      <w:tblPr>
        <w:tblStyle w:val="TableGrid"/>
        <w:tblW w:w="0" w:type="auto"/>
        <w:tblLook w:val="04A0" w:firstRow="1" w:lastRow="0" w:firstColumn="1" w:lastColumn="0" w:noHBand="0" w:noVBand="1"/>
      </w:tblPr>
      <w:tblGrid>
        <w:gridCol w:w="1271"/>
        <w:gridCol w:w="4111"/>
        <w:gridCol w:w="1833"/>
        <w:gridCol w:w="2406"/>
      </w:tblGrid>
      <w:tr w:rsidR="002F08BD" w:rsidRPr="00DA3DCF" w14:paraId="2E93275A" w14:textId="77777777" w:rsidTr="002F08BD">
        <w:tc>
          <w:tcPr>
            <w:tcW w:w="1271" w:type="dxa"/>
          </w:tcPr>
          <w:p w14:paraId="07529BD7" w14:textId="620E4CAD"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Thời gian</w:t>
            </w:r>
          </w:p>
        </w:tc>
        <w:tc>
          <w:tcPr>
            <w:tcW w:w="4111" w:type="dxa"/>
          </w:tcPr>
          <w:p w14:paraId="07314BE5" w14:textId="59A072F2"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Tên đề tài/công trình</w:t>
            </w:r>
          </w:p>
        </w:tc>
        <w:tc>
          <w:tcPr>
            <w:tcW w:w="1833" w:type="dxa"/>
          </w:tcPr>
          <w:p w14:paraId="093939EE" w14:textId="7B668F8B"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Tư cách tham gia</w:t>
            </w:r>
          </w:p>
        </w:tc>
        <w:tc>
          <w:tcPr>
            <w:tcW w:w="2406" w:type="dxa"/>
          </w:tcPr>
          <w:p w14:paraId="7370199A" w14:textId="289DBB56" w:rsidR="002F08BD" w:rsidRPr="00DA3DCF" w:rsidRDefault="002F08BD" w:rsidP="00DA3DCF">
            <w:pPr>
              <w:pStyle w:val="ListParagraph"/>
              <w:widowControl w:val="0"/>
              <w:spacing w:line="360" w:lineRule="auto"/>
              <w:ind w:left="0"/>
              <w:jc w:val="center"/>
              <w:rPr>
                <w:color w:val="000000" w:themeColor="text1"/>
                <w:sz w:val="26"/>
                <w:szCs w:val="26"/>
              </w:rPr>
            </w:pPr>
            <w:r w:rsidRPr="00DA3DCF">
              <w:rPr>
                <w:b/>
                <w:color w:val="000000" w:themeColor="text1"/>
                <w:sz w:val="26"/>
                <w:szCs w:val="26"/>
              </w:rPr>
              <w:t>Cấp quản lý/nơi công tác</w:t>
            </w:r>
          </w:p>
        </w:tc>
      </w:tr>
      <w:tr w:rsidR="002F08BD" w:rsidRPr="00DA3DCF" w14:paraId="32D2C72C" w14:textId="77777777" w:rsidTr="002F08BD">
        <w:tc>
          <w:tcPr>
            <w:tcW w:w="1271" w:type="dxa"/>
          </w:tcPr>
          <w:p w14:paraId="0DE3764E" w14:textId="6865EF53" w:rsidR="002F08BD" w:rsidRPr="00DA3DCF" w:rsidRDefault="002F08BD" w:rsidP="00DA3DCF">
            <w:pPr>
              <w:pStyle w:val="ListParagraph"/>
              <w:widowControl w:val="0"/>
              <w:spacing w:line="360" w:lineRule="auto"/>
              <w:ind w:left="0"/>
              <w:jc w:val="center"/>
              <w:rPr>
                <w:b/>
                <w:color w:val="000000" w:themeColor="text1"/>
                <w:sz w:val="26"/>
                <w:szCs w:val="26"/>
              </w:rPr>
            </w:pPr>
            <w:r w:rsidRPr="00DA3DCF">
              <w:rPr>
                <w:color w:val="000000" w:themeColor="text1"/>
                <w:sz w:val="26"/>
                <w:szCs w:val="26"/>
              </w:rPr>
              <w:t>2021</w:t>
            </w:r>
          </w:p>
        </w:tc>
        <w:tc>
          <w:tcPr>
            <w:tcW w:w="4111" w:type="dxa"/>
          </w:tcPr>
          <w:p w14:paraId="6A3E42B5" w14:textId="299B2768"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i/>
                <w:sz w:val="26"/>
                <w:szCs w:val="26"/>
              </w:rPr>
              <w:t>Thực trạng học trực tuyến tại Trường Đại học Thành Đô trong bối cảnh dịch bệnh Covid-19</w:t>
            </w:r>
          </w:p>
        </w:tc>
        <w:tc>
          <w:tcPr>
            <w:tcW w:w="1833" w:type="dxa"/>
          </w:tcPr>
          <w:p w14:paraId="719218AE" w14:textId="40439BF8"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0CC9BFE1" w14:textId="7CC3551A"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52A6E156" w14:textId="77777777" w:rsidTr="002F08BD">
        <w:tc>
          <w:tcPr>
            <w:tcW w:w="1271" w:type="dxa"/>
          </w:tcPr>
          <w:p w14:paraId="3426094B" w14:textId="306A9B0C"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2022</w:t>
            </w:r>
          </w:p>
        </w:tc>
        <w:tc>
          <w:tcPr>
            <w:tcW w:w="4111" w:type="dxa"/>
          </w:tcPr>
          <w:p w14:paraId="323F599D" w14:textId="693A1B25"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Sự cần thiết xây dựng, phát triển tổ hợp công nghiệp quốc phòng ở Việt Nam</w:t>
            </w:r>
          </w:p>
        </w:tc>
        <w:tc>
          <w:tcPr>
            <w:tcW w:w="1833" w:type="dxa"/>
          </w:tcPr>
          <w:p w14:paraId="435DADEF" w14:textId="3A30D28D"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Thành viên</w:t>
            </w:r>
          </w:p>
        </w:tc>
        <w:tc>
          <w:tcPr>
            <w:tcW w:w="2406" w:type="dxa"/>
          </w:tcPr>
          <w:p w14:paraId="7BE671C1" w14:textId="4BED0E50"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Công nghiệp quốc phòng và kinh tế</w:t>
            </w:r>
          </w:p>
        </w:tc>
      </w:tr>
      <w:tr w:rsidR="002F08BD" w:rsidRPr="00DA3DCF" w14:paraId="13D8255B" w14:textId="77777777" w:rsidTr="002F08BD">
        <w:tc>
          <w:tcPr>
            <w:tcW w:w="1271" w:type="dxa"/>
          </w:tcPr>
          <w:p w14:paraId="6C6C8D67" w14:textId="30F53A29"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2023</w:t>
            </w:r>
          </w:p>
        </w:tc>
        <w:tc>
          <w:tcPr>
            <w:tcW w:w="4111" w:type="dxa"/>
          </w:tcPr>
          <w:p w14:paraId="1B79A76D" w14:textId="661DCBCE" w:rsidR="002F08BD" w:rsidRPr="00DA3DCF" w:rsidRDefault="002F08BD" w:rsidP="00DA3DCF">
            <w:pPr>
              <w:pStyle w:val="ListParagraph"/>
              <w:widowControl w:val="0"/>
              <w:spacing w:line="360" w:lineRule="auto"/>
              <w:ind w:left="0"/>
              <w:jc w:val="both"/>
              <w:rPr>
                <w:sz w:val="26"/>
                <w:szCs w:val="26"/>
              </w:rPr>
            </w:pPr>
            <w:r w:rsidRPr="00DA3DCF">
              <w:rPr>
                <w:sz w:val="26"/>
                <w:szCs w:val="26"/>
              </w:rPr>
              <w:t>Một số vấn đề về thực hiện chính sách phát triển tài sản trí tuệ của Nhà nước tại địa phương</w:t>
            </w:r>
          </w:p>
        </w:tc>
        <w:tc>
          <w:tcPr>
            <w:tcW w:w="1833" w:type="dxa"/>
          </w:tcPr>
          <w:p w14:paraId="2518AF94" w14:textId="21F6AA4F" w:rsidR="002F08BD" w:rsidRPr="00DA3DCF" w:rsidRDefault="002F08BD" w:rsidP="00DA3DCF">
            <w:pPr>
              <w:pStyle w:val="ListParagraph"/>
              <w:widowControl w:val="0"/>
              <w:spacing w:line="360" w:lineRule="auto"/>
              <w:ind w:left="0"/>
              <w:jc w:val="both"/>
              <w:rPr>
                <w:color w:val="000000" w:themeColor="text1"/>
                <w:sz w:val="26"/>
                <w:szCs w:val="26"/>
              </w:rPr>
            </w:pPr>
            <w:r w:rsidRPr="00DA3DCF">
              <w:rPr>
                <w:color w:val="000000" w:themeColor="text1"/>
                <w:sz w:val="26"/>
                <w:szCs w:val="26"/>
              </w:rPr>
              <w:t>Tác giả chính</w:t>
            </w:r>
          </w:p>
        </w:tc>
        <w:tc>
          <w:tcPr>
            <w:tcW w:w="2406" w:type="dxa"/>
          </w:tcPr>
          <w:p w14:paraId="3F149656" w14:textId="74852FA3" w:rsidR="002F08BD" w:rsidRPr="00DA3DCF" w:rsidRDefault="002F08BD" w:rsidP="00DA3DCF">
            <w:pPr>
              <w:pStyle w:val="ListParagraph"/>
              <w:widowControl w:val="0"/>
              <w:spacing w:line="360" w:lineRule="auto"/>
              <w:ind w:left="0"/>
              <w:jc w:val="both"/>
              <w:rPr>
                <w:b/>
                <w:color w:val="000000" w:themeColor="text1"/>
                <w:sz w:val="26"/>
                <w:szCs w:val="26"/>
              </w:rPr>
            </w:pPr>
            <w:r w:rsidRPr="00DA3DCF">
              <w:rPr>
                <w:sz w:val="26"/>
                <w:szCs w:val="26"/>
              </w:rPr>
              <w:t>Trường Đại học Thành Đô</w:t>
            </w:r>
          </w:p>
        </w:tc>
      </w:tr>
      <w:tr w:rsidR="002F08BD" w:rsidRPr="00DA3DCF" w14:paraId="61A67CC8" w14:textId="77777777" w:rsidTr="002F08BD">
        <w:tc>
          <w:tcPr>
            <w:tcW w:w="1271" w:type="dxa"/>
          </w:tcPr>
          <w:p w14:paraId="31E274FE" w14:textId="51B8D4CA" w:rsidR="002F08BD" w:rsidRPr="00DA3DCF" w:rsidRDefault="002F08BD" w:rsidP="00DA3DCF">
            <w:pPr>
              <w:pStyle w:val="ListParagraph"/>
              <w:widowControl w:val="0"/>
              <w:spacing w:line="360" w:lineRule="auto"/>
              <w:ind w:left="0"/>
              <w:jc w:val="center"/>
              <w:rPr>
                <w:bCs/>
                <w:color w:val="000000" w:themeColor="text1"/>
                <w:sz w:val="26"/>
                <w:szCs w:val="26"/>
              </w:rPr>
            </w:pPr>
            <w:r w:rsidRPr="00DA3DCF">
              <w:rPr>
                <w:bCs/>
                <w:color w:val="000000" w:themeColor="text1"/>
                <w:sz w:val="26"/>
                <w:szCs w:val="26"/>
              </w:rPr>
              <w:t>2025</w:t>
            </w:r>
          </w:p>
        </w:tc>
        <w:tc>
          <w:tcPr>
            <w:tcW w:w="4111" w:type="dxa"/>
          </w:tcPr>
          <w:p w14:paraId="57AEF17D" w14:textId="4B0E005D" w:rsidR="002F08BD" w:rsidRPr="00DA3DCF" w:rsidRDefault="002F08BD" w:rsidP="00DA3DCF">
            <w:pPr>
              <w:pStyle w:val="ListParagraph"/>
              <w:widowControl w:val="0"/>
              <w:spacing w:line="360" w:lineRule="auto"/>
              <w:ind w:left="0"/>
              <w:rPr>
                <w:sz w:val="26"/>
                <w:szCs w:val="26"/>
              </w:rPr>
            </w:pPr>
            <w:r w:rsidRPr="00DA3DCF">
              <w:rPr>
                <w:sz w:val="26"/>
                <w:szCs w:val="26"/>
              </w:rPr>
              <w:t xml:space="preserve">Giải pháp thúc đẩy đổi mới sáng tạo </w:t>
            </w:r>
            <w:r w:rsidRPr="00DA3DCF">
              <w:rPr>
                <w:sz w:val="26"/>
                <w:szCs w:val="26"/>
              </w:rPr>
              <w:lastRenderedPageBreak/>
              <w:t>trong quản lý kinh tế trước các mối đe dọa an ninh phi truyền thống</w:t>
            </w:r>
          </w:p>
        </w:tc>
        <w:tc>
          <w:tcPr>
            <w:tcW w:w="1833" w:type="dxa"/>
          </w:tcPr>
          <w:p w14:paraId="6D73319B" w14:textId="0EBB586D" w:rsidR="002F08BD" w:rsidRPr="00DA3DCF" w:rsidRDefault="002F08BD" w:rsidP="00DA3DCF">
            <w:pPr>
              <w:pStyle w:val="ListParagraph"/>
              <w:widowControl w:val="0"/>
              <w:spacing w:line="360" w:lineRule="auto"/>
              <w:ind w:left="0"/>
              <w:rPr>
                <w:color w:val="000000" w:themeColor="text1"/>
                <w:sz w:val="26"/>
                <w:szCs w:val="26"/>
              </w:rPr>
            </w:pPr>
            <w:r w:rsidRPr="00DA3DCF">
              <w:rPr>
                <w:color w:val="000000" w:themeColor="text1"/>
                <w:sz w:val="26"/>
                <w:szCs w:val="26"/>
              </w:rPr>
              <w:lastRenderedPageBreak/>
              <w:t xml:space="preserve">Tác giả thành </w:t>
            </w:r>
            <w:r w:rsidRPr="00DA3DCF">
              <w:rPr>
                <w:color w:val="000000" w:themeColor="text1"/>
                <w:sz w:val="26"/>
                <w:szCs w:val="26"/>
              </w:rPr>
              <w:lastRenderedPageBreak/>
              <w:t>viên</w:t>
            </w:r>
          </w:p>
        </w:tc>
        <w:tc>
          <w:tcPr>
            <w:tcW w:w="2406" w:type="dxa"/>
          </w:tcPr>
          <w:p w14:paraId="77430868" w14:textId="64FAB3B5" w:rsidR="002F08BD" w:rsidRPr="00DA3DCF" w:rsidRDefault="002F08BD" w:rsidP="00DA3DCF">
            <w:pPr>
              <w:pStyle w:val="ListParagraph"/>
              <w:widowControl w:val="0"/>
              <w:spacing w:line="360" w:lineRule="auto"/>
              <w:ind w:left="0"/>
              <w:rPr>
                <w:b/>
                <w:color w:val="000000" w:themeColor="text1"/>
                <w:sz w:val="26"/>
                <w:szCs w:val="26"/>
              </w:rPr>
            </w:pPr>
            <w:r w:rsidRPr="00DA3DCF">
              <w:rPr>
                <w:sz w:val="26"/>
                <w:szCs w:val="26"/>
              </w:rPr>
              <w:lastRenderedPageBreak/>
              <w:t xml:space="preserve">Trường Đại học </w:t>
            </w:r>
            <w:r w:rsidRPr="00DA3DCF">
              <w:rPr>
                <w:sz w:val="26"/>
                <w:szCs w:val="26"/>
              </w:rPr>
              <w:lastRenderedPageBreak/>
              <w:t>Thành Đô</w:t>
            </w:r>
          </w:p>
        </w:tc>
      </w:tr>
    </w:tbl>
    <w:p w14:paraId="713E8882" w14:textId="77777777" w:rsidR="004D234B" w:rsidRPr="00DA3DCF" w:rsidRDefault="004D234B" w:rsidP="00DA3DCF">
      <w:pPr>
        <w:pStyle w:val="ListParagraph"/>
        <w:widowControl w:val="0"/>
        <w:spacing w:before="120" w:line="360" w:lineRule="auto"/>
        <w:ind w:left="0" w:right="142"/>
        <w:rPr>
          <w:b/>
          <w:i/>
          <w:color w:val="000000" w:themeColor="text1"/>
          <w:sz w:val="26"/>
          <w:szCs w:val="26"/>
        </w:rPr>
      </w:pPr>
      <w:r w:rsidRPr="00DA3DCF">
        <w:rPr>
          <w:b/>
          <w:i/>
          <w:color w:val="000000" w:themeColor="text1"/>
          <w:sz w:val="26"/>
          <w:szCs w:val="26"/>
        </w:rPr>
        <w:lastRenderedPageBreak/>
        <w:t>Thành viên tham gia</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23ACA236" w14:textId="75BB9F5D" w:rsidTr="00E67AC7">
        <w:tc>
          <w:tcPr>
            <w:tcW w:w="704" w:type="dxa"/>
            <w:vAlign w:val="center"/>
          </w:tcPr>
          <w:p w14:paraId="20511CD0" w14:textId="708A6CC3"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Stt</w:t>
            </w:r>
          </w:p>
        </w:tc>
        <w:tc>
          <w:tcPr>
            <w:tcW w:w="1418" w:type="dxa"/>
            <w:vAlign w:val="center"/>
          </w:tcPr>
          <w:p w14:paraId="62CB1334" w14:textId="097B6097"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lang w:eastAsia="vi-VN" w:bidi="vi-VN"/>
              </w:rPr>
              <w:t>Họ và tên</w:t>
            </w:r>
          </w:p>
        </w:tc>
        <w:tc>
          <w:tcPr>
            <w:tcW w:w="3118" w:type="dxa"/>
            <w:vAlign w:val="center"/>
          </w:tcPr>
          <w:p w14:paraId="39DD9B76" w14:textId="5D353C1F"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Đơn vị công tác và lĩnh vực chuyên môn</w:t>
            </w:r>
          </w:p>
        </w:tc>
        <w:tc>
          <w:tcPr>
            <w:tcW w:w="3119" w:type="dxa"/>
            <w:vAlign w:val="center"/>
          </w:tcPr>
          <w:p w14:paraId="05A1CE45" w14:textId="5E506519"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Nội dung nghiên cứu cụ thể được giao</w:t>
            </w:r>
          </w:p>
        </w:tc>
        <w:tc>
          <w:tcPr>
            <w:tcW w:w="1421" w:type="dxa"/>
            <w:vAlign w:val="center"/>
          </w:tcPr>
          <w:p w14:paraId="2B72DCB9" w14:textId="4D43693E"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lang w:eastAsia="vi-VN" w:bidi="vi-VN"/>
              </w:rPr>
              <w:t>Chữ ký</w:t>
            </w:r>
          </w:p>
        </w:tc>
      </w:tr>
      <w:tr w:rsidR="000113BD" w:rsidRPr="00DA3DCF" w14:paraId="22450B16" w14:textId="2E293E59" w:rsidTr="00E67AC7">
        <w:tc>
          <w:tcPr>
            <w:tcW w:w="704" w:type="dxa"/>
          </w:tcPr>
          <w:p w14:paraId="30D7AFCF" w14:textId="3057B320"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1</w:t>
            </w:r>
          </w:p>
        </w:tc>
        <w:tc>
          <w:tcPr>
            <w:tcW w:w="1418" w:type="dxa"/>
          </w:tcPr>
          <w:p w14:paraId="5D8068E5" w14:textId="2F7F94CA" w:rsidR="00E67AC7" w:rsidRPr="00DA3DCF" w:rsidRDefault="00E67AC7" w:rsidP="00DA3DCF">
            <w:pPr>
              <w:pStyle w:val="ListParagraph"/>
              <w:widowControl w:val="0"/>
              <w:spacing w:before="120" w:line="360" w:lineRule="auto"/>
              <w:ind w:left="0" w:right="142"/>
              <w:jc w:val="center"/>
              <w:rPr>
                <w:b/>
                <w:i/>
                <w:color w:val="000000" w:themeColor="text1"/>
                <w:sz w:val="26"/>
                <w:szCs w:val="26"/>
              </w:rPr>
            </w:pPr>
            <w:r w:rsidRPr="00DA3DCF">
              <w:rPr>
                <w:color w:val="000000" w:themeColor="text1"/>
                <w:sz w:val="26"/>
                <w:szCs w:val="26"/>
              </w:rPr>
              <w:t>Trần Đăng Bộ</w:t>
            </w:r>
          </w:p>
        </w:tc>
        <w:tc>
          <w:tcPr>
            <w:tcW w:w="3118" w:type="dxa"/>
          </w:tcPr>
          <w:p w14:paraId="7F49B977" w14:textId="1CBCAC98" w:rsidR="00E67AC7" w:rsidRPr="00DA3DCF" w:rsidRDefault="00E67AC7" w:rsidP="00DA3DCF">
            <w:pPr>
              <w:widowControl w:val="0"/>
              <w:spacing w:after="160" w:line="259" w:lineRule="auto"/>
              <w:jc w:val="center"/>
              <w:rPr>
                <w:b/>
                <w:i/>
                <w:color w:val="000000" w:themeColor="text1"/>
                <w:sz w:val="26"/>
                <w:szCs w:val="26"/>
              </w:rPr>
            </w:pPr>
            <w:r w:rsidRPr="00DA3DCF">
              <w:rPr>
                <w:color w:val="000000" w:themeColor="text1"/>
                <w:sz w:val="26"/>
                <w:szCs w:val="26"/>
              </w:rPr>
              <w:t xml:space="preserve">Viện </w:t>
            </w:r>
            <w:r w:rsidR="007B54DE" w:rsidRPr="00DA3DCF">
              <w:rPr>
                <w:color w:val="000000" w:themeColor="text1"/>
                <w:sz w:val="26"/>
                <w:szCs w:val="26"/>
              </w:rPr>
              <w:t>NN</w:t>
            </w:r>
            <w:r w:rsidRPr="00DA3DCF">
              <w:rPr>
                <w:color w:val="000000" w:themeColor="text1"/>
                <w:sz w:val="26"/>
                <w:szCs w:val="26"/>
              </w:rPr>
              <w:t xml:space="preserve"> </w:t>
            </w:r>
            <w:r w:rsidR="007B54DE" w:rsidRPr="00DA3DCF">
              <w:rPr>
                <w:color w:val="000000" w:themeColor="text1"/>
                <w:sz w:val="26"/>
                <w:szCs w:val="26"/>
              </w:rPr>
              <w:t>-</w:t>
            </w:r>
            <w:r w:rsidRPr="00DA3DCF">
              <w:rPr>
                <w:color w:val="000000" w:themeColor="text1"/>
                <w:sz w:val="26"/>
                <w:szCs w:val="26"/>
              </w:rPr>
              <w:t xml:space="preserve"> </w:t>
            </w:r>
            <w:r w:rsidR="007B54DE" w:rsidRPr="00DA3DCF">
              <w:rPr>
                <w:color w:val="000000" w:themeColor="text1"/>
                <w:sz w:val="26"/>
                <w:szCs w:val="26"/>
              </w:rPr>
              <w:t>VH - QT</w:t>
            </w:r>
          </w:p>
        </w:tc>
        <w:tc>
          <w:tcPr>
            <w:tcW w:w="3119" w:type="dxa"/>
          </w:tcPr>
          <w:p w14:paraId="44451BDC" w14:textId="18F070C3" w:rsidR="00E67AC7" w:rsidRPr="00DA3DCF" w:rsidRDefault="007B54DE"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1F2CD1D3" w14:textId="77777777" w:rsidR="007B54DE" w:rsidRPr="00DA3DCF" w:rsidRDefault="007B54DE"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4A5D01F7" w14:textId="203E089A" w:rsidR="00E67AC7" w:rsidRPr="00DA3DCF" w:rsidRDefault="007B54DE" w:rsidP="00DA3DCF">
            <w:pPr>
              <w:widowControl w:val="0"/>
              <w:jc w:val="both"/>
              <w:rPr>
                <w:color w:val="000000" w:themeColor="text1"/>
                <w:sz w:val="26"/>
                <w:szCs w:val="26"/>
              </w:rPr>
            </w:pPr>
            <w:r w:rsidRPr="00DA3DCF">
              <w:rPr>
                <w:sz w:val="26"/>
                <w:szCs w:val="26"/>
              </w:rPr>
              <w:t>- Thẩm định tính khả thi, đánh giá mức độ phù hợp và rủi ro của hệ thống giải pháp nâng cao hiệu quả quản lý quyền SHTT trước khi trình hội đồng nghiệm thu.</w:t>
            </w:r>
          </w:p>
        </w:tc>
        <w:tc>
          <w:tcPr>
            <w:tcW w:w="1421" w:type="dxa"/>
            <w:vAlign w:val="center"/>
          </w:tcPr>
          <w:p w14:paraId="6D2144C2" w14:textId="77777777" w:rsidR="00E67AC7" w:rsidRPr="00DA3DCF" w:rsidRDefault="00E67AC7" w:rsidP="00DA3DCF">
            <w:pPr>
              <w:widowControl w:val="0"/>
              <w:spacing w:after="160" w:line="259" w:lineRule="auto"/>
              <w:jc w:val="center"/>
              <w:rPr>
                <w:b/>
                <w:i/>
                <w:color w:val="000000" w:themeColor="text1"/>
                <w:sz w:val="26"/>
                <w:szCs w:val="26"/>
              </w:rPr>
            </w:pPr>
          </w:p>
        </w:tc>
      </w:tr>
    </w:tbl>
    <w:p w14:paraId="5AE96C20" w14:textId="5D94EBEE" w:rsidR="004D234B" w:rsidRPr="00DA3DCF" w:rsidRDefault="004D234B" w:rsidP="00DA3DCF">
      <w:pPr>
        <w:pStyle w:val="ListParagraph"/>
        <w:widowControl w:val="0"/>
        <w:spacing w:before="100" w:beforeAutospacing="1" w:line="360" w:lineRule="auto"/>
        <w:ind w:left="0" w:firstLine="720"/>
        <w:jc w:val="both"/>
        <w:rPr>
          <w:b/>
          <w:color w:val="000000" w:themeColor="text1"/>
          <w:sz w:val="26"/>
          <w:szCs w:val="26"/>
        </w:rPr>
      </w:pPr>
      <w:bookmarkStart w:id="0" w:name="_Hlk233008430"/>
      <w:r w:rsidRPr="00DA3DCF">
        <w:rPr>
          <w:b/>
          <w:color w:val="000000" w:themeColor="text1"/>
          <w:sz w:val="26"/>
          <w:szCs w:val="26"/>
        </w:rPr>
        <w:t xml:space="preserve">II. </w:t>
      </w:r>
      <w:r w:rsidR="00E15157" w:rsidRPr="00DA3DCF">
        <w:rPr>
          <w:b/>
          <w:color w:val="000000" w:themeColor="text1"/>
          <w:sz w:val="26"/>
          <w:szCs w:val="26"/>
        </w:rPr>
        <w:t xml:space="preserve">TỔNG QUAN, </w:t>
      </w:r>
      <w:r w:rsidRPr="00DA3DCF">
        <w:rPr>
          <w:b/>
          <w:color w:val="000000" w:themeColor="text1"/>
          <w:sz w:val="26"/>
          <w:szCs w:val="26"/>
        </w:rPr>
        <w:t>MỤC TIÊU, NỘI DUNG VÀ PHƯƠNG ÁN THỰC HIỆN ĐỀ TÀI</w:t>
      </w:r>
    </w:p>
    <w:p w14:paraId="47E5F98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2.1. Tổng quan tình hình nghiên cứu trong và ngoài nước</w:t>
      </w:r>
    </w:p>
    <w:p w14:paraId="2F19A3D1" w14:textId="4D6119CE" w:rsidR="001E70AB" w:rsidRPr="00DA3DCF" w:rsidRDefault="007B54DE"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2.1.1.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 xml:space="preserve">Việt Nam </w:t>
      </w:r>
    </w:p>
    <w:p w14:paraId="3614DA91" w14:textId="23CB89E3" w:rsidR="00FD3DAF" w:rsidRPr="00DA3DCF" w:rsidRDefault="00FD3DAF" w:rsidP="00DA3DCF">
      <w:pPr>
        <w:pStyle w:val="ListParagraph"/>
        <w:widowControl w:val="0"/>
        <w:spacing w:line="360" w:lineRule="auto"/>
        <w:ind w:left="0" w:firstLine="720"/>
        <w:jc w:val="both"/>
        <w:rPr>
          <w:color w:val="000000" w:themeColor="text1"/>
          <w:sz w:val="26"/>
          <w:szCs w:val="26"/>
        </w:rPr>
      </w:pPr>
      <w:r>
        <w:t>Tại Việt Nam, những thay đổi mang tính bước ngoặt từ việc thực thi Luật Sở hữu trí tuệ sửa đổi cùng các văn bản hướng dẫn thi hành đã thúc đẩy sự gia tăng các nghiên cứu về quản lý tài sản trí tuệ trong các cơ sở giáo dục đại học. Nghiên cứu của Nguyễn Minh Huyền Trang (2025) chỉ ra rằng bối cảnh chuyển đổi số đòi hỏi các trường đại học phải chủ động đổi mới phương thức quản trị tài sản trí tuệ nhằm bảo vệ và khai thác tối đa giá trị các sản phẩm nghiên cứu khoa học. Ở khía cạnh phân tích pháp lý, Võ Nguyên Hoàng Phúc (2025) tập trung làm rõ quyền của các chủ thể trực tiếp sáng tạo nhưng không nắm giữ quyền tài sản, đồng thời chỉ ra thực trạng thiếu hụt hoặc bất cập trong quy chế nội bộ của nhiều cơ sở giáo dục khi chưa quy định rõ ràng cơ chế phân chia lợi ích và thù lao cho tác giả đối với các tác phẩm, sáng chế được hình thành trong môi trường đại học.</w:t>
      </w:r>
    </w:p>
    <w:p w14:paraId="61D0FDE1" w14:textId="77777777" w:rsidR="00AB0E49" w:rsidRPr="00DA3DCF" w:rsidRDefault="001E5939" w:rsidP="00DA3DCF">
      <w:pPr>
        <w:pStyle w:val="ListParagraph"/>
        <w:widowControl w:val="0"/>
        <w:spacing w:line="360" w:lineRule="auto"/>
        <w:ind w:left="0" w:firstLine="720"/>
        <w:jc w:val="both"/>
        <w:rPr>
          <w:color w:val="000000" w:themeColor="text1"/>
          <w:sz w:val="26"/>
          <w:szCs w:val="26"/>
        </w:rPr>
      </w:pPr>
      <w:r>
        <w:t>Bên cạnh đó, các nghiên cứu của nhiều học giả trong nước cũng nhấn mạnh vai trò của việc hoàn thiện thể chế quản lý sở hữu trí tuệ nội bộ tại các trường đại học như một điều kiện tiên quyết để thúc đẩy hoạt động đổi mới sáng tạo, hình thành các doanh nghiệp khởi nguồn khoa học công nghệ và bảo vệ tài sản trí tuệ của nhà trường trong các hợp tác nghiên cứu với đối tác bên ngoài. Tuy nhiên, phần lớn các công trình trong nước hiện nay mới dừng lại ở việc phân tích các quy định pháp lý chung hoặc khảo sát thực trạng mang tính mô tả tại một số trường đại học lớn. Chưa có nghiên cứu chuyên sâu nào đánh giá một cách toàn diện thực trạng công tác quản lý quyền sở hữu trí tuệ tại Trường Đại học Thành Đô để đưa ra hệ thống giải pháp đồng bộ từ thể chế, bộ máy tổ chức đến thương mại hóa và nâng cao nhận thức sở hữu trí tuệ cho cán bộ, giảng viên và sinh viên.</w:t>
      </w:r>
    </w:p>
    <w:p w14:paraId="01B0D8C6" w14:textId="022FA53E" w:rsidR="00FD3DAF" w:rsidRPr="00DA3DCF" w:rsidRDefault="00DB154C" w:rsidP="00DA3DCF">
      <w:pPr>
        <w:pStyle w:val="ListParagraph"/>
        <w:widowControl w:val="0"/>
        <w:spacing w:line="360" w:lineRule="auto"/>
        <w:ind w:left="0" w:firstLine="720"/>
        <w:jc w:val="both"/>
        <w:rPr>
          <w:color w:val="000000" w:themeColor="text1"/>
          <w:sz w:val="26"/>
          <w:szCs w:val="26"/>
        </w:rPr>
      </w:pPr>
      <w:r/>
    </w:p>
    <w:p w14:paraId="67D06C36" w14:textId="2DA7CA41" w:rsidR="001E70AB" w:rsidRPr="00DA3DCF" w:rsidRDefault="001E70AB" w:rsidP="00DA3DCF">
      <w:pPr>
        <w:pStyle w:val="ListParagraph"/>
        <w:widowControl w:val="0"/>
        <w:spacing w:line="360" w:lineRule="auto"/>
        <w:ind w:left="0" w:firstLine="720"/>
        <w:jc w:val="both"/>
        <w:rPr>
          <w:b/>
          <w:bCs/>
          <w:i/>
          <w:iCs/>
          <w:color w:val="000000" w:themeColor="text1"/>
          <w:sz w:val="26"/>
          <w:szCs w:val="26"/>
        </w:rPr>
      </w:pPr>
      <w:r w:rsidRPr="00DA3DCF">
        <w:rPr>
          <w:b/>
          <w:bCs/>
          <w:i/>
          <w:iCs/>
          <w:color w:val="000000" w:themeColor="text1"/>
          <w:sz w:val="26"/>
          <w:szCs w:val="26"/>
        </w:rPr>
        <w:t xml:space="preserve">2.1.2. Công trình khoa học liên quan </w:t>
      </w:r>
      <w:r w:rsidR="00C858C2" w:rsidRPr="00DA3DCF">
        <w:rPr>
          <w:b/>
          <w:bCs/>
          <w:i/>
          <w:iCs/>
          <w:color w:val="000000" w:themeColor="text1"/>
          <w:sz w:val="26"/>
          <w:szCs w:val="26"/>
        </w:rPr>
        <w:t xml:space="preserve">của </w:t>
      </w:r>
      <w:r w:rsidRPr="00DA3DCF">
        <w:rPr>
          <w:b/>
          <w:bCs/>
          <w:i/>
          <w:iCs/>
          <w:color w:val="000000" w:themeColor="text1"/>
          <w:sz w:val="26"/>
          <w:szCs w:val="26"/>
        </w:rPr>
        <w:t>nước ngoài</w:t>
      </w:r>
    </w:p>
    <w:p w14:paraId="01A3FF9D" w14:textId="3F06764A" w:rsidR="00AC1A0E" w:rsidRPr="00DA3DCF" w:rsidRDefault="006914A8"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2AEDF30C" w14:textId="55C3D881" w:rsidR="003A34F1" w:rsidRPr="00DA3DCF" w:rsidRDefault="006914A8" w:rsidP="00DA3DCF">
      <w:pPr>
        <w:pStyle w:val="ListParagraph"/>
        <w:widowControl w:val="0"/>
        <w:spacing w:line="360" w:lineRule="auto"/>
        <w:ind w:left="0" w:firstLine="720"/>
        <w:jc w:val="both"/>
        <w:rPr>
          <w:color w:val="000000" w:themeColor="text1"/>
          <w:sz w:val="26"/>
          <w:szCs w:val="26"/>
        </w:rPr>
      </w:pPr>
      <w:r>
        <w:t>Một là, về thể chế và chính sách quản lý sở hữu trí tuệ đại học: Các học giả quốc tế khẳng định chính sách sở hữu trí tuệ nội bộ đóng vai trò nền tảng định hình hành vi nghiên cứu và thương mại hóa của nhà khoa học. Perkmann và cộng sự (2013) phân biệt rõ giữa hoạt động tương tác học thuật và hoạt động thương mại hóa tài sản trí tuệ, chỉ ra rằng chính sách sở hữu trí tuệ của nhà trường cần tạo ra sự cân bằng giữa việc bảo vệ bản quyền, bằng sáng chế với việc khuyến khích chia sẻ tri thức tự do. Kế thừa hướng nghiên cứu này, Rialti và cộng sự (2022) cùng Bstieler và cộng sự (2015) chứng minh rằng các chính sách sở hữu trí tuệ minh bạch, linh hoạt giúp gia tăng niềm tin và tháo gỡ rào cản trong hợp tác nghiên cứu giữa trường đại học và doanh nghiệp.</w:t>
      </w:r>
    </w:p>
    <w:p w14:paraId="757BA14E" w14:textId="3CB13331" w:rsidR="00AC1A0E" w:rsidRPr="00DA3DCF" w:rsidRDefault="006914A8" w:rsidP="00DA3DCF">
      <w:pPr>
        <w:pStyle w:val="ListParagraph"/>
        <w:widowControl w:val="0"/>
        <w:spacing w:line="360" w:lineRule="auto"/>
        <w:ind w:left="0" w:firstLine="720"/>
        <w:jc w:val="both"/>
        <w:rPr>
          <w:color w:val="000000" w:themeColor="text1"/>
          <w:sz w:val="26"/>
          <w:szCs w:val="26"/>
        </w:rPr>
      </w:pPr>
      <w:r>
        <w:t>Hai là, về thương mại hóa tài sản trí tuệ và chuyển giao công nghệ: Trong bối cảnh kinh tế tri thức, Teece (2018) nhấn mạnh quản trị tài sản trí tuệ tại các cơ sở nghiên cứu đòi hỏi cơ chế phân chia giá trị liên tục và mô hình cấp phép linh hoạt. Các nghiên cứu về chuyển giao công nghệ tại các đại học tiên tiến cho thấy hiệu quả quản lý sở hữu trí tuệ phụ thuộc lớn vào năng lực định giá tài sản trí tuệ, quy trình đăng ký bảo hộ chuyên nghiệp và khả năng kết nối sản phẩm nghiên cứu với thị trường.</w:t>
      </w:r>
    </w:p>
    <w:p w14:paraId="358DC61A" w14:textId="20C57708" w:rsidR="00AC1A0E" w:rsidRPr="00DA3DCF" w:rsidRDefault="006914A8" w:rsidP="00DA3DCF">
      <w:pPr>
        <w:pStyle w:val="ListParagraph"/>
        <w:widowControl w:val="0"/>
        <w:spacing w:line="360" w:lineRule="auto"/>
        <w:ind w:left="0" w:firstLine="720"/>
        <w:jc w:val="both"/>
        <w:rPr>
          <w:color w:val="000000" w:themeColor="text1"/>
          <w:sz w:val="26"/>
          <w:szCs w:val="26"/>
        </w:rPr>
      </w:pPr>
      <w:r>
        <w:t>Ba là, về nâng cao hiệu quả quản lý và số hóa công tác sở hữu trí tuệ: Các nghiên cứu gần đây tập trung vào việc ứng dụng công nghệ thông tin để quản lý toàn bộ chu trình sống của tài sản trí tuệ, từ khâu tiếp nhận đề xuất sáng kiến, rà soát trùng lặp, theo dõi hồ sơ đơn đăng ký bảo hộ cho đến quản lý hợp đồng chuyển giao. Đồng thời, các tác giả cũng đề xuất bộ chỉ số đánh giá hiệu quả quản lý sở hữu trí tuệ dựa trên số lượng đơn đăng ký, doanh thu từ thương mại hóa và mức độ tuân thủ pháp luật sở hữu trí tuệ trong toàn trường.</w:t>
      </w:r>
    </w:p>
    <w:p w14:paraId="5350408B" w14:textId="5BE99CE6" w:rsidR="00FD3DAF" w:rsidRPr="00DA3DCF" w:rsidRDefault="00FD3DAF" w:rsidP="00DA3DCF">
      <w:pPr>
        <w:pStyle w:val="ListParagraph"/>
        <w:widowControl w:val="0"/>
        <w:spacing w:line="360" w:lineRule="auto"/>
        <w:ind w:left="0" w:firstLine="720"/>
        <w:jc w:val="both"/>
        <w:rPr>
          <w:color w:val="000000" w:themeColor="text1"/>
          <w:sz w:val="26"/>
          <w:szCs w:val="26"/>
        </w:rPr>
      </w:pPr>
      <w:r>
        <w:t>Tổng hợp các công trình nghiên cứu trong và ngoài nước cho thấy, lý luận về quản lý quyền sở hữu trí tuệ trong các cơ sở giáo dục đại học đã đạt được nhiều tiến bộ quan trọng. Tuy nhiên, việc vận dụng các lý thuyết quản trị hiện đại vào thực tiễn một trường đại học tư thục đang trên đà phát triển mạnh mẽ như Trường Đại học Thành Đô vẫn còn những khoảng trống lớn. Cụ thể, chưa có công trình nào khảo sát và đánh giá toàn diện thực trạng thể chế, quy chế nội bộ và quy trình quản lý quyền sở hữu trí tuệ tại Trường Đại học Thành Đô; đồng thời chưa có hệ thống giải pháp hoàn chỉnh nhằm giải quyết hài hòa mối quan hệ giữa quyền tài sản của Nhà trường và quyền lợi của tác giả trong hoạt động đồng sáng tạo. Do đó, việc thực hiện đề tài Nghiên cứu giải pháp nâng cao hiệu quả quản lý quyền sở hữu trí tuệ tại Trường Đại học Thành Đô là vô cùng cần thiết, nhằm cung cấp cơ sở khoa học và thực tiễn để hoàn thiện quy chế, nâng cao hiệu quả bảo hộ, quản lý và thương mại hóa tài sản trí tuệ của Nhà trường.</w:t>
      </w:r>
    </w:p>
    <w:p w14:paraId="43C101C2"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5E6D3EF9" w14:textId="77777777"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047430A5"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787AD40C"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1537B0A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Dillenbourg, P., Huang, R., &amp; Cherita, C. (2008). Integrating technologies into </w:t>
      </w:r>
      <w:r w:rsidRPr="00DA3DCF">
        <w:rPr>
          <w:color w:val="000000" w:themeColor="text1"/>
          <w:sz w:val="26"/>
          <w:szCs w:val="26"/>
        </w:rPr>
        <w:lastRenderedPageBreak/>
        <w:t>educational ecosystems. Distance Education, 29(2), 127-140.</w:t>
      </w:r>
    </w:p>
    <w:p w14:paraId="147FDD38"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w:t>
      </w:r>
      <w:r w:rsidR="00702A43" w:rsidRPr="00DA3DCF">
        <w:rPr>
          <w:color w:val="000000" w:themeColor="text1"/>
          <w:sz w:val="26"/>
          <w:szCs w:val="26"/>
        </w:rPr>
        <w:t xml:space="preserve"> students</w:t>
      </w:r>
      <w:r w:rsidRPr="00DA3DCF">
        <w:rPr>
          <w:color w:val="000000" w:themeColor="text1"/>
          <w:sz w:val="26"/>
          <w:szCs w:val="26"/>
        </w:rPr>
        <w:t xml:space="preserve"> co-creation and living lab methodologies through experiential learning activities. Health Informatics Journal, 27(1).</w:t>
      </w:r>
    </w:p>
    <w:p w14:paraId="74CD29F5" w14:textId="77777777" w:rsidR="00FD3DAF" w:rsidRPr="00DA3DCF" w:rsidRDefault="00FD3DAF"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t>Sustainability, 12(1), 307.</w:t>
      </w:r>
    </w:p>
    <w:p w14:paraId="7DCF9BC1"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20972FC7"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6310B81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1373192F"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4199D6D9"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DA3DCF" w:rsidRDefault="00FD3DAF"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079EB55B" w14:textId="7417F2C4" w:rsidR="008C3263" w:rsidRPr="00DA3DCF" w:rsidRDefault="008C3263"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1130A1D0" w14:textId="2C350BC8"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Đặng Đức Hoàng Phương (2026). Nghiên cứu phát triển mô hình Living Lab giảm phát thải khí nhà kính ở cảng biển Việt Nam. Tạp chí Khoa học Công nghệ Hàng hải, 85, 295-302.</w:t>
      </w:r>
    </w:p>
    <w:p w14:paraId="11BC68EE" w14:textId="0B626259"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lastRenderedPageBreak/>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w:t>
      </w:r>
      <w:r w:rsidR="000975E1" w:rsidRPr="00DA3DCF">
        <w:rPr>
          <w:color w:val="000000" w:themeColor="text1"/>
          <w:sz w:val="26"/>
          <w:szCs w:val="26"/>
        </w:rPr>
        <w:t>Thành phố</w:t>
      </w:r>
      <w:r w:rsidRPr="00DA3DCF">
        <w:rPr>
          <w:color w:val="000000" w:themeColor="text1"/>
          <w:sz w:val="26"/>
          <w:szCs w:val="26"/>
        </w:rPr>
        <w:t xml:space="preserve"> Hồ Chí Minh, 22(1), 123-131.</w:t>
      </w:r>
    </w:p>
    <w:p w14:paraId="04122711" w14:textId="5863B950" w:rsidR="00702A4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Trịnh Thùy Anh (2024). Living Lab: Bài học quốc tế và đề xuất cho Việt Nam. Tạp chí Khoa học Đại học Mở Thành phố Hồ Chí Minh - Kinh tế và Quản trị Kinh doanh, 19(5), 3-16.</w:t>
      </w:r>
    </w:p>
    <w:p w14:paraId="19079ADB" w14:textId="336536C8" w:rsidR="008C3263" w:rsidRPr="00DA3DCF" w:rsidRDefault="00702A43"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t>TSTT</w:t>
      </w:r>
      <w:r w:rsidRPr="00DA3DCF">
        <w:rPr>
          <w:color w:val="000000" w:themeColor="text1"/>
          <w:sz w:val="26"/>
          <w:szCs w:val="26"/>
        </w:rPr>
        <w:t xml:space="preserve"> của các trường đại học tại Việt Nam. Tạp chí Khoa học Đại học Mở Thành phố Hồ Chí Minh.</w:t>
      </w:r>
    </w:p>
    <w:p w14:paraId="53CC8DBD" w14:textId="77777777" w:rsidR="00B17069" w:rsidRPr="00DA3DCF" w:rsidRDefault="004D234B" w:rsidP="00DA3DCF">
      <w:pPr>
        <w:pStyle w:val="ListParagraph"/>
        <w:widowControl w:val="0"/>
        <w:spacing w:line="360" w:lineRule="auto"/>
        <w:ind w:left="0" w:firstLine="720"/>
        <w:jc w:val="both"/>
        <w:rPr>
          <w:bCs/>
          <w:color w:val="000000" w:themeColor="text1"/>
          <w:sz w:val="26"/>
          <w:szCs w:val="26"/>
        </w:rPr>
      </w:pPr>
      <w:r w:rsidRPr="00DA3DCF">
        <w:rPr>
          <w:b/>
          <w:color w:val="000000" w:themeColor="text1"/>
          <w:sz w:val="26"/>
          <w:szCs w:val="26"/>
        </w:rPr>
        <w:t>2.2. Mục tiêu của đề tài</w:t>
      </w:r>
    </w:p>
    <w:p w14:paraId="25D53F15" w14:textId="7CD5240A"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74DFCD0" w14:textId="495001DF"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2.3. Phương pháp nghiên cứu</w:t>
      </w:r>
      <w:r w:rsidR="004C737F" w:rsidRPr="00DA3DCF">
        <w:rPr>
          <w:b/>
          <w:color w:val="000000" w:themeColor="text1"/>
          <w:sz w:val="26"/>
          <w:szCs w:val="26"/>
        </w:rPr>
        <w:t xml:space="preserve"> </w:t>
      </w:r>
    </w:p>
    <w:p w14:paraId="192415D1" w14:textId="3A80E6D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865BB89" w14:textId="311F1957"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w:t>
      </w:r>
      <w:r w:rsidR="00E15157" w:rsidRPr="00DA3DCF">
        <w:rPr>
          <w:bCs/>
          <w:color w:val="000000" w:themeColor="text1"/>
          <w:sz w:val="26"/>
          <w:szCs w:val="26"/>
        </w:rPr>
        <w:t xml:space="preserve"> và</w:t>
      </w:r>
      <w:r w:rsidRPr="00DA3DCF">
        <w:rPr>
          <w:bCs/>
          <w:color w:val="000000" w:themeColor="text1"/>
          <w:sz w:val="26"/>
          <w:szCs w:val="26"/>
        </w:rPr>
        <w:t xml:space="preserve"> Việt Nam để rút ra bài học kinh nghiệm</w:t>
      </w:r>
      <w:r w:rsidR="00E15157" w:rsidRPr="00DA3DCF">
        <w:rPr>
          <w:bCs/>
          <w:color w:val="000000" w:themeColor="text1"/>
          <w:sz w:val="26"/>
          <w:szCs w:val="26"/>
        </w:rPr>
        <w:t xml:space="preserve"> cho Trường Đại học Thành Đô</w:t>
      </w:r>
      <w:r w:rsidRPr="00DA3DCF">
        <w:rPr>
          <w:bCs/>
          <w:color w:val="000000" w:themeColor="text1"/>
          <w:sz w:val="26"/>
          <w:szCs w:val="26"/>
        </w:rPr>
        <w:t>.</w:t>
      </w:r>
    </w:p>
    <w:p w14:paraId="11D82AA0" w14:textId="6DAC317B"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66D1D7D8" w14:textId="685C2718" w:rsidR="00702A43" w:rsidRPr="00DA3DCF" w:rsidRDefault="00702A43"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1F7F63D9" w14:textId="7BFB6C85"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2.4. Cấu trúc nội dung báo cáo kết quả nghiên cứu của đề tài</w:t>
      </w:r>
    </w:p>
    <w:p w14:paraId="7F8D86F5" w14:textId="530435CC"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1: Cơ sở lý luận và pháp lý về quản lý quyền sở hữu trí tuệ trong các cơ sở giáo dục đại học.</w:t>
      </w:r>
    </w:p>
    <w:p w14:paraId="737F5ACA" w14:textId="402DD91D"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2: Thực trạng công tác quản lý quyền sở hữu trí tuệ tại Trường Đại học Thành Đô.</w:t>
      </w:r>
    </w:p>
    <w:p w14:paraId="19555620" w14:textId="21B8A286" w:rsidR="009A147D" w:rsidRPr="00DA3DCF" w:rsidRDefault="009A147D" w:rsidP="00DA3DCF">
      <w:pPr>
        <w:pStyle w:val="ListParagraph"/>
        <w:widowControl w:val="0"/>
        <w:spacing w:line="360" w:lineRule="auto"/>
        <w:ind w:left="0" w:firstLine="720"/>
        <w:jc w:val="both"/>
        <w:rPr>
          <w:bCs/>
          <w:color w:val="000000" w:themeColor="text1"/>
          <w:sz w:val="26"/>
          <w:szCs w:val="26"/>
        </w:rPr>
      </w:pPr>
      <w:r w:rsidRPr="00DA3DCF">
        <w:rPr>
          <w:sz w:val="26"/>
          <w:szCs w:val="26"/>
        </w:rPr>
        <w:t>- Nội dung 3: Đề xuất giải pháp nâng cao hiệu quả quản lý quyền sở hữu trí tuệ tại Trường Đại học Thành Đô.</w:t>
      </w:r>
    </w:p>
    <w:p w14:paraId="55245298" w14:textId="617D2730"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III. SẢN PHẨM CAM KẾT</w:t>
      </w:r>
    </w:p>
    <w:p w14:paraId="6D8185CE" w14:textId="7D0C909D"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lastRenderedPageBreak/>
        <w:t xml:space="preserve">3.1. Báo cáo kết quả đề tài nghiên cứu khoa học tối thiểu từ </w:t>
      </w:r>
      <w:r w:rsidR="00E15157" w:rsidRPr="00DA3DCF">
        <w:rPr>
          <w:b/>
          <w:color w:val="000000" w:themeColor="text1"/>
          <w:sz w:val="26"/>
          <w:szCs w:val="26"/>
        </w:rPr>
        <w:t>70</w:t>
      </w:r>
      <w:r w:rsidRPr="00DA3DCF">
        <w:rPr>
          <w:b/>
          <w:color w:val="000000" w:themeColor="text1"/>
          <w:sz w:val="26"/>
          <w:szCs w:val="26"/>
        </w:rPr>
        <w:t>-80 trang khổ A4</w:t>
      </w:r>
    </w:p>
    <w:p w14:paraId="1CF721F4" w14:textId="77777777" w:rsidR="004D234B" w:rsidRPr="00DA3DCF" w:rsidRDefault="004D234B" w:rsidP="00DA3DCF">
      <w:pPr>
        <w:pStyle w:val="ListParagraph"/>
        <w:widowControl w:val="0"/>
        <w:spacing w:line="360" w:lineRule="auto"/>
        <w:ind w:left="0" w:firstLine="720"/>
        <w:jc w:val="both"/>
        <w:rPr>
          <w:b/>
          <w:color w:val="000000" w:themeColor="text1"/>
          <w:sz w:val="26"/>
          <w:szCs w:val="26"/>
        </w:rPr>
      </w:pPr>
      <w:r w:rsidRPr="00DA3DCF">
        <w:rPr>
          <w:b/>
          <w:color w:val="000000" w:themeColor="text1"/>
          <w:sz w:val="26"/>
          <w:szCs w:val="26"/>
        </w:rPr>
        <w:t>3.2. Hình thức và cấp độ công bố kết quả khoa học</w:t>
      </w:r>
    </w:p>
    <w:p w14:paraId="2FBC7C9C" w14:textId="74A340E5" w:rsidR="004F294D" w:rsidRPr="00DA3DCF" w:rsidRDefault="004D234B"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 </w:t>
      </w:r>
      <w:r w:rsidR="004F294D" w:rsidRPr="00DA3DCF">
        <w:rPr>
          <w:color w:val="000000" w:themeColor="text1"/>
          <w:sz w:val="26"/>
          <w:szCs w:val="26"/>
        </w:rPr>
        <w:t xml:space="preserve">01 bài đăng </w:t>
      </w:r>
      <w:r w:rsidRPr="00DA3DCF">
        <w:rPr>
          <w:color w:val="000000" w:themeColor="text1"/>
          <w:sz w:val="26"/>
          <w:szCs w:val="26"/>
        </w:rPr>
        <w:t>trên tạp chí Trường Đại học Thành Đô</w:t>
      </w:r>
      <w:r w:rsidR="004F294D" w:rsidRPr="00DA3DCF">
        <w:rPr>
          <w:color w:val="000000" w:themeColor="text1"/>
          <w:sz w:val="26"/>
          <w:szCs w:val="26"/>
        </w:rPr>
        <w:t>.</w:t>
      </w:r>
    </w:p>
    <w:p w14:paraId="7C9BF6D5" w14:textId="6E91AB32" w:rsidR="004D234B" w:rsidRPr="00DA3DCF" w:rsidRDefault="004D234B" w:rsidP="00DA3DCF">
      <w:pPr>
        <w:pStyle w:val="ListParagraph"/>
        <w:widowControl w:val="0"/>
        <w:spacing w:line="360" w:lineRule="auto"/>
        <w:ind w:left="0" w:firstLine="720"/>
        <w:jc w:val="both"/>
        <w:rPr>
          <w:color w:val="000000" w:themeColor="text1"/>
          <w:spacing w:val="-4"/>
          <w:sz w:val="26"/>
          <w:szCs w:val="26"/>
        </w:rPr>
      </w:pPr>
      <w:r w:rsidRPr="00DA3DCF">
        <w:rPr>
          <w:color w:val="000000" w:themeColor="text1"/>
          <w:spacing w:val="-4"/>
          <w:sz w:val="26"/>
          <w:szCs w:val="26"/>
        </w:rPr>
        <w:t xml:space="preserve">- </w:t>
      </w:r>
      <w:r w:rsidR="00DA3DCF">
        <w:rPr>
          <w:color w:val="000000" w:themeColor="text1"/>
          <w:sz w:val="26"/>
          <w:szCs w:val="26"/>
        </w:rPr>
        <w:t>01 báo cáo toàn văn.</w:t>
      </w:r>
    </w:p>
    <w:p w14:paraId="065955A6" w14:textId="77777777" w:rsidR="004D234B" w:rsidRPr="00DA3DCF" w:rsidRDefault="004D234B" w:rsidP="00DA3DCF">
      <w:pPr>
        <w:pStyle w:val="ListParagraph"/>
        <w:widowControl w:val="0"/>
        <w:spacing w:line="360" w:lineRule="auto"/>
        <w:ind w:left="0" w:firstLine="720"/>
        <w:jc w:val="both"/>
        <w:rPr>
          <w:b/>
          <w:i/>
          <w:color w:val="000000" w:themeColor="text1"/>
          <w:sz w:val="26"/>
          <w:szCs w:val="26"/>
        </w:rPr>
      </w:pPr>
      <w:r w:rsidRPr="00DA3DCF">
        <w:rPr>
          <w:b/>
          <w:color w:val="000000" w:themeColor="text1"/>
          <w:sz w:val="26"/>
          <w:szCs w:val="26"/>
        </w:rPr>
        <w:t>IV. KẾT QUẢ ỨNG DỤNG</w:t>
      </w:r>
    </w:p>
    <w:p w14:paraId="2C3775FB" w14:textId="0E7B9D9B" w:rsidR="004D234B" w:rsidRPr="00DA3DCF" w:rsidRDefault="004F294D" w:rsidP="00DA3DCF">
      <w:pPr>
        <w:pStyle w:val="BodyText"/>
        <w:widowControl w:val="0"/>
        <w:tabs>
          <w:tab w:val="left" w:pos="546"/>
        </w:tabs>
        <w:spacing w:line="360" w:lineRule="auto"/>
        <w:ind w:firstLine="720"/>
        <w:rPr>
          <w:b/>
          <w:i w:val="0"/>
          <w:color w:val="000000" w:themeColor="text1"/>
          <w:sz w:val="26"/>
        </w:rPr>
      </w:pPr>
      <w:r w:rsidRPr="00DA3DCF">
        <w:rPr>
          <w:b/>
          <w:i w:val="0"/>
          <w:color w:val="000000" w:themeColor="text1"/>
          <w:sz w:val="26"/>
          <w:lang w:eastAsia="vi-VN" w:bidi="vi-VN"/>
        </w:rPr>
        <w:t xml:space="preserve">4.1. </w:t>
      </w:r>
      <w:r w:rsidR="004D234B" w:rsidRPr="00DA3DCF">
        <w:rPr>
          <w:b/>
          <w:i w:val="0"/>
          <w:color w:val="000000" w:themeColor="text1"/>
          <w:sz w:val="26"/>
          <w:lang w:eastAsia="vi-VN" w:bidi="vi-VN"/>
        </w:rPr>
        <w:t xml:space="preserve">Khả năng ứng dụng trong lĩnh vực đào tạo, nghiên cứu khoa học </w:t>
      </w:r>
      <w:r w:rsidRPr="00DA3DCF">
        <w:rPr>
          <w:b/>
          <w:i w:val="0"/>
          <w:color w:val="000000" w:themeColor="text1"/>
          <w:sz w:val="26"/>
          <w:lang w:eastAsia="vi-VN" w:bidi="vi-VN"/>
        </w:rPr>
        <w:t>và</w:t>
      </w:r>
      <w:r w:rsidR="004D234B" w:rsidRPr="00DA3DCF">
        <w:rPr>
          <w:b/>
          <w:i w:val="0"/>
          <w:color w:val="000000" w:themeColor="text1"/>
          <w:sz w:val="26"/>
          <w:lang w:eastAsia="vi-VN" w:bidi="vi-VN"/>
        </w:rPr>
        <w:t xml:space="preserve"> công nghệ, chính sách, quản lý</w:t>
      </w:r>
    </w:p>
    <w:p w14:paraId="3CDBD4B1" w14:textId="32A02BD4"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587B5A06" w14:textId="4DEAF2DD" w:rsidR="009A147D" w:rsidRPr="00DA3DCF" w:rsidRDefault="008423A5"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49636A46" w14:textId="425F28B8" w:rsidR="009A147D" w:rsidRPr="00DA3DCF" w:rsidRDefault="008423A5"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xml:space="preserve">- </w:t>
      </w:r>
      <w:r w:rsidR="009A147D" w:rsidRPr="00DA3DCF">
        <w:rPr>
          <w:bCs/>
          <w:iCs w:val="0"/>
          <w:color w:val="000000" w:themeColor="text1"/>
          <w:sz w:val="26"/>
        </w:rPr>
        <w:t>Về chính sách, quản lý</w:t>
      </w:r>
      <w:r w:rsidR="009A147D" w:rsidRPr="00DA3DCF">
        <w:rPr>
          <w:bCs/>
          <w:i w:val="0"/>
          <w:color w:val="000000" w:themeColor="text1"/>
          <w:sz w:val="26"/>
        </w:rPr>
        <w:t xml:space="preserve">: Cung cấp luận cứ khoa học </w:t>
      </w:r>
      <w:r w:rsidRPr="00DA3DCF">
        <w:rPr>
          <w:bCs/>
          <w:i w:val="0"/>
          <w:color w:val="000000" w:themeColor="text1"/>
          <w:sz w:val="26"/>
        </w:rPr>
        <w:t>và thực tiễn</w:t>
      </w:r>
      <w:r w:rsidR="009A147D" w:rsidRPr="00DA3DCF">
        <w:rPr>
          <w:bCs/>
          <w:i w:val="0"/>
          <w:color w:val="000000" w:themeColor="text1"/>
          <w:sz w:val="26"/>
        </w:rPr>
        <w:t xml:space="preserve"> để Trường Đại học Thành Đô rà soát, sửa đổi và hoàn thiện Quy chế quản lý </w:t>
      </w:r>
      <w:r w:rsidR="00D65EB7" w:rsidRPr="00DA3DCF">
        <w:rPr>
          <w:bCs/>
          <w:i w:val="0"/>
          <w:color w:val="000000" w:themeColor="text1"/>
          <w:sz w:val="26"/>
        </w:rPr>
        <w:t>TSTT</w:t>
      </w:r>
      <w:r w:rsidR="009A147D" w:rsidRPr="00DA3DCF">
        <w:rPr>
          <w:bCs/>
          <w:i w:val="0"/>
          <w:color w:val="000000" w:themeColor="text1"/>
          <w:sz w:val="26"/>
        </w:rPr>
        <w:t xml:space="preserve"> nội bộ, đảm bảo tính linh hoạt, minh bạch và đáp ứng quy định của Luật SHTT hiện hành.</w:t>
      </w:r>
    </w:p>
    <w:p w14:paraId="30A493E2" w14:textId="65B078F8" w:rsidR="004D234B"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4.2. </w:t>
      </w:r>
      <w:r w:rsidR="004D234B" w:rsidRPr="00DA3DCF">
        <w:rPr>
          <w:b/>
          <w:i w:val="0"/>
          <w:color w:val="000000" w:themeColor="text1"/>
          <w:sz w:val="26"/>
          <w:lang w:eastAsia="vi-VN" w:bidi="vi-VN"/>
        </w:rPr>
        <w:t xml:space="preserve">Khả năng ứng dụng trong thực tiễn </w:t>
      </w:r>
    </w:p>
    <w:p w14:paraId="118DCE86" w14:textId="10C87C83" w:rsidR="009A147D" w:rsidRPr="00DA3DCF" w:rsidRDefault="009A147D" w:rsidP="00DA3DCF">
      <w:pPr>
        <w:pStyle w:val="BodyText"/>
        <w:widowControl w:val="0"/>
        <w:tabs>
          <w:tab w:val="left" w:pos="541"/>
        </w:tabs>
        <w:spacing w:line="329" w:lineRule="auto"/>
        <w:ind w:firstLine="720"/>
        <w:rPr>
          <w:b/>
          <w:i w:val="0"/>
          <w:color w:val="000000" w:themeColor="text1"/>
          <w:sz w:val="26"/>
        </w:rPr>
      </w:pPr>
      <w:r w:rsidRPr="00DA3DCF">
        <w:rPr>
          <w:bCs/>
          <w:i w:val="0"/>
          <w:color w:val="000000" w:themeColor="text1"/>
          <w:sz w:val="26"/>
        </w:rPr>
        <w:t xml:space="preserve">Mô hình quản trị TSTT minh bạch sẽ tháo gỡ điểm nghẽn pháp lý, thúc đẩy quá trình thương mại hóa các sản phẩm nghiên cứu từ </w:t>
      </w:r>
      <w:r w:rsidR="008423A5" w:rsidRPr="00DA3DCF">
        <w:rPr>
          <w:bCs/>
          <w:i w:val="0"/>
          <w:color w:val="000000" w:themeColor="text1"/>
          <w:sz w:val="26"/>
        </w:rPr>
        <w:t xml:space="preserve">nhà </w:t>
      </w:r>
      <w:r w:rsidRPr="00DA3DCF">
        <w:rPr>
          <w:bCs/>
          <w:i w:val="0"/>
          <w:color w:val="000000" w:themeColor="text1"/>
          <w:sz w:val="26"/>
        </w:rPr>
        <w:t>trường ra thị trường. Khi quyền lợi SHTT được phân định rõ, các ý tưởng khởi nghiệp của sinh viên</w:t>
      </w:r>
      <w:r w:rsidR="008423A5" w:rsidRPr="00DA3DCF">
        <w:rPr>
          <w:bCs/>
          <w:i w:val="0"/>
          <w:color w:val="000000" w:themeColor="text1"/>
          <w:sz w:val="26"/>
        </w:rPr>
        <w:t>,</w:t>
      </w:r>
      <w:r w:rsidRPr="00DA3DCF">
        <w:rPr>
          <w:bCs/>
          <w:i w:val="0"/>
          <w:color w:val="000000" w:themeColor="text1"/>
          <w:sz w:val="26"/>
        </w:rPr>
        <w:t xml:space="preserve"> giảng viên sẽ dễ dàng gọi vốn hơn, trực tiếp đóng góp vào sự phát triển kinh tế</w:t>
      </w:r>
      <w:r w:rsidR="008423A5" w:rsidRPr="00DA3DCF">
        <w:rPr>
          <w:bCs/>
          <w:i w:val="0"/>
          <w:color w:val="000000" w:themeColor="text1"/>
          <w:sz w:val="26"/>
        </w:rPr>
        <w:t>,</w:t>
      </w:r>
      <w:r w:rsidRPr="00DA3DCF">
        <w:rPr>
          <w:bCs/>
          <w:i w:val="0"/>
          <w:color w:val="000000" w:themeColor="text1"/>
          <w:sz w:val="26"/>
        </w:rPr>
        <w:t xml:space="preserve"> đổi mới sáng tạo của địa phương và xã hội.</w:t>
      </w:r>
    </w:p>
    <w:p w14:paraId="4953F23F" w14:textId="4C84E081" w:rsidR="00645978" w:rsidRPr="00DA3DCF" w:rsidRDefault="008423A5" w:rsidP="00DA3DCF">
      <w:pPr>
        <w:pStyle w:val="BodyText"/>
        <w:widowControl w:val="0"/>
        <w:tabs>
          <w:tab w:val="left" w:pos="541"/>
        </w:tabs>
        <w:spacing w:line="360" w:lineRule="auto"/>
        <w:ind w:firstLine="720"/>
        <w:rPr>
          <w:b/>
          <w:i w:val="0"/>
          <w:color w:val="000000" w:themeColor="text1"/>
          <w:sz w:val="26"/>
        </w:rPr>
      </w:pPr>
      <w:r w:rsidRPr="00DA3DCF">
        <w:rPr>
          <w:b/>
          <w:i w:val="0"/>
          <w:color w:val="000000" w:themeColor="text1"/>
          <w:sz w:val="26"/>
          <w:lang w:eastAsia="vi-VN" w:bidi="vi-VN"/>
        </w:rPr>
        <w:t xml:space="preserve">4.3. </w:t>
      </w:r>
      <w:r w:rsidR="004D234B" w:rsidRPr="00DA3DCF">
        <w:rPr>
          <w:b/>
          <w:i w:val="0"/>
          <w:color w:val="000000" w:themeColor="text1"/>
          <w:sz w:val="26"/>
          <w:lang w:eastAsia="vi-VN" w:bidi="vi-VN"/>
        </w:rPr>
        <w:t>Khả năng liên doanh, liên kết với các doanh nghiệp trong quá trình nghiên cứu</w:t>
      </w:r>
    </w:p>
    <w:p w14:paraId="3AB40E7B" w14:textId="085258BC" w:rsidR="009A147D" w:rsidRPr="00DA3DCF" w:rsidRDefault="009A147D" w:rsidP="00DA3DCF">
      <w:pPr>
        <w:pStyle w:val="BodyText"/>
        <w:widowControl w:val="0"/>
        <w:tabs>
          <w:tab w:val="left" w:pos="541"/>
        </w:tabs>
        <w:spacing w:line="329" w:lineRule="auto"/>
        <w:ind w:firstLine="720"/>
        <w:rPr>
          <w:bCs/>
          <w:i w:val="0"/>
          <w:color w:val="000000" w:themeColor="text1"/>
          <w:sz w:val="26"/>
        </w:rPr>
      </w:pPr>
      <w:r>
        <w:t>Bản chất cốt lõi của hợp tác đại học - doanh nghiệp trong quản trị TSTT là đổi mới sáng tạo mở. Việc xác lập rõ ràng cơ chế quản trị TSTT với mục tiêu xây dựng lòng tin, giúp doanh nghiệp an tâm đầu tư kinh phí và tham gia đồng sáng tạo với nhà trường mà không lo ngại tranh chấp bản quyền về sau.</w:t>
      </w:r>
    </w:p>
    <w:p w14:paraId="5ECA52F8" w14:textId="73E07631" w:rsidR="004D234B" w:rsidRPr="00DA3DCF" w:rsidRDefault="00237A33" w:rsidP="00DA3DCF">
      <w:pPr>
        <w:pStyle w:val="BodyText"/>
        <w:widowControl w:val="0"/>
        <w:tabs>
          <w:tab w:val="left" w:pos="541"/>
        </w:tabs>
        <w:spacing w:line="360" w:lineRule="auto"/>
        <w:ind w:firstLine="720"/>
        <w:rPr>
          <w:b/>
          <w:i w:val="0"/>
          <w:color w:val="000000" w:themeColor="text1"/>
          <w:sz w:val="26"/>
        </w:rPr>
      </w:pPr>
      <w:r w:rsidRPr="00DA3DCF">
        <w:rPr>
          <w:b/>
          <w:bCs/>
          <w:i w:val="0"/>
          <w:color w:val="000000" w:themeColor="text1"/>
          <w:sz w:val="26"/>
          <w:lang w:eastAsia="vi-VN" w:bidi="vi-VN"/>
        </w:rPr>
        <w:t xml:space="preserve">4.4. </w:t>
      </w:r>
      <w:r w:rsidR="004D234B" w:rsidRPr="00DA3DCF">
        <w:rPr>
          <w:b/>
          <w:bCs/>
          <w:i w:val="0"/>
          <w:color w:val="000000" w:themeColor="text1"/>
          <w:sz w:val="26"/>
          <w:lang w:eastAsia="vi-VN" w:bidi="vi-VN"/>
        </w:rPr>
        <w:t>Phạm vi và địa chỉ ứng dụng kết quả của đề tài</w:t>
      </w:r>
    </w:p>
    <w:p w14:paraId="4BD4EEDD" w14:textId="251F4BB6"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Phạm vi ứng dụng: Áp dụng thống nhất trong công tác quản lý quyền SHTT tại Trường Đại học Thành Đô và các đơn vị trực thuộc. Khung giải pháp cũng có thể nhân rộng làm tài liệu tham khảo cho các cơ sở giáo dục đại học có mô hình tương tự.</w:t>
      </w:r>
    </w:p>
    <w:p w14:paraId="5CE91EAB" w14:textId="77777777" w:rsidR="00237A33"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xml:space="preserve">- </w:t>
      </w:r>
      <w:r w:rsidR="00121C92" w:rsidRPr="00DA3DCF">
        <w:rPr>
          <w:b/>
          <w:iCs w:val="0"/>
          <w:color w:val="000000" w:themeColor="text1"/>
          <w:sz w:val="26"/>
        </w:rPr>
        <w:t>Địa chỉ ứng dụng dự kiến</w:t>
      </w:r>
      <w:r w:rsidR="00121C92" w:rsidRPr="00DA3DCF">
        <w:rPr>
          <w:bCs/>
          <w:i w:val="0"/>
          <w:color w:val="000000" w:themeColor="text1"/>
          <w:sz w:val="26"/>
        </w:rPr>
        <w:t>:</w:t>
      </w:r>
      <w:r w:rsidRPr="00DA3DCF">
        <w:rPr>
          <w:bCs/>
          <w:i w:val="0"/>
          <w:color w:val="000000" w:themeColor="text1"/>
          <w:sz w:val="26"/>
        </w:rPr>
        <w:t xml:space="preserve"> </w:t>
      </w:r>
    </w:p>
    <w:p w14:paraId="1C8DDDE7" w14:textId="1E22341C"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Phòng Khoa học Công nghệ (để tham mưu ban hành quy chế</w:t>
      </w:r>
      <w:r w:rsidRPr="00DA3DCF">
        <w:rPr>
          <w:bCs/>
          <w:i w:val="0"/>
          <w:color w:val="000000" w:themeColor="text1"/>
          <w:sz w:val="26"/>
        </w:rPr>
        <w:t xml:space="preserve">, quy định quản lý </w:t>
      </w:r>
      <w:r w:rsidRPr="00DA3DCF">
        <w:rPr>
          <w:bCs/>
          <w:i w:val="0"/>
          <w:color w:val="000000" w:themeColor="text1"/>
          <w:sz w:val="26"/>
        </w:rPr>
        <w:lastRenderedPageBreak/>
        <w:t>TSTT</w:t>
      </w:r>
      <w:r w:rsidR="00121C92" w:rsidRPr="00DA3DCF">
        <w:rPr>
          <w:bCs/>
          <w:i w:val="0"/>
          <w:color w:val="000000" w:themeColor="text1"/>
          <w:sz w:val="26"/>
        </w:rPr>
        <w:t>).</w:t>
      </w:r>
    </w:p>
    <w:p w14:paraId="7985EEB9" w14:textId="2BAE2029" w:rsidR="00121C92" w:rsidRPr="00DA3DCF" w:rsidRDefault="00237A33" w:rsidP="00DA3DCF">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xml:space="preserve">+ </w:t>
      </w:r>
      <w:r w:rsidR="00121C92" w:rsidRPr="00DA3DCF">
        <w:rPr>
          <w:bCs/>
          <w:i w:val="0"/>
          <w:color w:val="000000" w:themeColor="text1"/>
          <w:sz w:val="26"/>
        </w:rPr>
        <w:t xml:space="preserve">Bộ phận Khởi nghiệp của </w:t>
      </w:r>
      <w:r w:rsidRPr="00DA3DCF">
        <w:rPr>
          <w:bCs/>
          <w:i w:val="0"/>
          <w:color w:val="000000" w:themeColor="text1"/>
          <w:sz w:val="26"/>
        </w:rPr>
        <w:t xml:space="preserve">Nhà trường </w:t>
      </w:r>
      <w:r w:rsidR="00121C92" w:rsidRPr="00DA3DCF">
        <w:rPr>
          <w:bCs/>
          <w:i w:val="0"/>
          <w:color w:val="000000" w:themeColor="text1"/>
          <w:sz w:val="26"/>
        </w:rPr>
        <w:t>(để áp dụng vào thực tiễn ươm tạo).</w:t>
      </w:r>
    </w:p>
    <w:bookmarkEnd w:id="0"/>
    <w:p w14:paraId="3AC62155" w14:textId="77777777" w:rsidR="004D234B" w:rsidRPr="00DA3DCF" w:rsidRDefault="004D234B" w:rsidP="00DA3DCF">
      <w:pPr>
        <w:pStyle w:val="BodyText"/>
        <w:widowControl w:val="0"/>
        <w:tabs>
          <w:tab w:val="left" w:pos="517"/>
        </w:tabs>
        <w:spacing w:line="329" w:lineRule="auto"/>
        <w:ind w:firstLine="720"/>
        <w:rPr>
          <w:i w:val="0"/>
          <w:color w:val="000000" w:themeColor="text1"/>
          <w:sz w:val="26"/>
        </w:rPr>
      </w:pPr>
      <w:r w:rsidRPr="00DA3DCF">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DA3DCF"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Ghi chú</w:t>
            </w:r>
          </w:p>
        </w:tc>
      </w:tr>
      <w:tr w:rsidR="000113BD" w:rsidRPr="00DA3DCF"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1901" w:type="dxa"/>
            <w:tcBorders>
              <w:top w:val="single" w:sz="4" w:space="0" w:color="auto"/>
              <w:left w:val="single" w:sz="4" w:space="0" w:color="auto"/>
            </w:tcBorders>
            <w:shd w:val="clear" w:color="auto" w:fill="FFFFFF"/>
            <w:vAlign w:val="center"/>
          </w:tcPr>
          <w:p w14:paraId="258C7381" w14:textId="212D1D33"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DA3DCF" w:rsidRDefault="008545AE" w:rsidP="00DA3DCF">
            <w:pPr>
              <w:widowControl w:val="0"/>
              <w:jc w:val="center"/>
              <w:rPr>
                <w:color w:val="000000" w:themeColor="text1"/>
                <w:sz w:val="26"/>
                <w:szCs w:val="26"/>
              </w:rPr>
            </w:pPr>
          </w:p>
        </w:tc>
      </w:tr>
      <w:tr w:rsidR="000113BD" w:rsidRPr="00DA3DCF"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Thù lao thành viên đề tài</w:t>
            </w:r>
          </w:p>
          <w:p w14:paraId="5B0B4B87" w14:textId="77777777" w:rsidR="008545AE" w:rsidRPr="00DA3DCF" w:rsidRDefault="008545AE" w:rsidP="00DA3DCF">
            <w:pPr>
              <w:widowControl w:val="0"/>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463FA4B9"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2.000.000</w:t>
            </w: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DA3DCF" w:rsidRDefault="008545AE" w:rsidP="00DA3DCF">
            <w:pPr>
              <w:widowControl w:val="0"/>
              <w:jc w:val="center"/>
              <w:rPr>
                <w:color w:val="000000" w:themeColor="text1"/>
                <w:sz w:val="26"/>
                <w:szCs w:val="26"/>
              </w:rPr>
            </w:pPr>
          </w:p>
        </w:tc>
      </w:tr>
      <w:tr w:rsidR="000113BD" w:rsidRPr="00DA3DCF"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Viết báo cáo tổng kết</w:t>
            </w:r>
          </w:p>
        </w:tc>
        <w:tc>
          <w:tcPr>
            <w:tcW w:w="1901" w:type="dxa"/>
            <w:tcBorders>
              <w:top w:val="single" w:sz="4" w:space="0" w:color="auto"/>
              <w:left w:val="single" w:sz="4" w:space="0" w:color="auto"/>
            </w:tcBorders>
            <w:shd w:val="clear" w:color="auto" w:fill="FFFFFF"/>
            <w:vAlign w:val="center"/>
          </w:tcPr>
          <w:p w14:paraId="4B0FA33D" w14:textId="254D05DC" w:rsidR="008545AE" w:rsidRPr="00DA3DCF" w:rsidRDefault="006508AE" w:rsidP="00DA3DCF">
            <w:pPr>
              <w:widowControl w:val="0"/>
              <w:jc w:val="center"/>
              <w:rPr>
                <w:color w:val="000000" w:themeColor="text1"/>
                <w:sz w:val="26"/>
                <w:szCs w:val="26"/>
              </w:rPr>
            </w:pPr>
            <w:r w:rsidRPr="00DA3DCF">
              <w:rPr>
                <w:color w:val="000000" w:themeColor="text1"/>
                <w:sz w:val="26"/>
                <w:szCs w:val="26"/>
              </w:rPr>
              <w:t>500.000</w:t>
            </w: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DA3DCF" w:rsidRDefault="008545AE" w:rsidP="00DA3DCF">
            <w:pPr>
              <w:widowControl w:val="0"/>
              <w:jc w:val="center"/>
              <w:rPr>
                <w:color w:val="000000" w:themeColor="text1"/>
                <w:sz w:val="26"/>
                <w:szCs w:val="26"/>
              </w:rPr>
            </w:pPr>
          </w:p>
        </w:tc>
      </w:tr>
      <w:tr w:rsidR="000113BD" w:rsidRPr="00DA3DCF"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1901" w:type="dxa"/>
            <w:tcBorders>
              <w:top w:val="single" w:sz="4" w:space="0" w:color="auto"/>
              <w:left w:val="single" w:sz="4" w:space="0" w:color="auto"/>
            </w:tcBorders>
            <w:shd w:val="clear" w:color="auto" w:fill="FFFFFF"/>
            <w:vAlign w:val="center"/>
          </w:tcPr>
          <w:p w14:paraId="5E71CCDA" w14:textId="3677F80D" w:rsidR="008545AE" w:rsidRPr="00DA3DCF" w:rsidRDefault="006508AE" w:rsidP="00DA3DCF">
            <w:pPr>
              <w:widowControl w:val="0"/>
              <w:jc w:val="center"/>
              <w:rPr>
                <w:color w:val="000000" w:themeColor="text1"/>
                <w:sz w:val="26"/>
                <w:szCs w:val="26"/>
              </w:rPr>
            </w:pPr>
            <w:r w:rsidRPr="00DA3DCF">
              <w:rPr>
                <w:color w:val="000000" w:themeColor="text1"/>
                <w:sz w:val="26"/>
                <w:szCs w:val="26"/>
              </w:rPr>
              <w:t>1.500.000</w:t>
            </w: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DA3DCF" w:rsidRDefault="008545AE" w:rsidP="00DA3DCF">
            <w:pPr>
              <w:widowControl w:val="0"/>
              <w:jc w:val="center"/>
              <w:rPr>
                <w:color w:val="000000" w:themeColor="text1"/>
                <w:sz w:val="26"/>
                <w:szCs w:val="26"/>
              </w:rPr>
            </w:pPr>
          </w:p>
        </w:tc>
      </w:tr>
      <w:tr w:rsidR="000113BD" w:rsidRPr="00DA3DCF"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1901" w:type="dxa"/>
            <w:tcBorders>
              <w:top w:val="single" w:sz="4" w:space="0" w:color="auto"/>
              <w:left w:val="single" w:sz="4" w:space="0" w:color="auto"/>
            </w:tcBorders>
            <w:shd w:val="clear" w:color="auto" w:fill="FFFFFF"/>
            <w:vAlign w:val="center"/>
          </w:tcPr>
          <w:p w14:paraId="75E7733E" w14:textId="77CFD336" w:rsidR="008545AE" w:rsidRPr="00DA3DCF" w:rsidRDefault="006508AE" w:rsidP="00DA3DCF">
            <w:pPr>
              <w:widowControl w:val="0"/>
              <w:jc w:val="center"/>
              <w:rPr>
                <w:color w:val="000000" w:themeColor="text1"/>
                <w:sz w:val="26"/>
                <w:szCs w:val="26"/>
              </w:rPr>
            </w:pPr>
            <w:r w:rsidRPr="00DA3DCF">
              <w:rPr>
                <w:color w:val="000000" w:themeColor="text1"/>
                <w:sz w:val="26"/>
                <w:szCs w:val="26"/>
              </w:rPr>
              <w:t>200.000</w:t>
            </w: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DA3DCF" w:rsidRDefault="008545AE" w:rsidP="00DA3DCF">
            <w:pPr>
              <w:widowControl w:val="0"/>
              <w:jc w:val="center"/>
              <w:rPr>
                <w:color w:val="000000" w:themeColor="text1"/>
                <w:sz w:val="26"/>
                <w:szCs w:val="26"/>
              </w:rPr>
            </w:pPr>
          </w:p>
        </w:tc>
      </w:tr>
      <w:tr w:rsidR="000113BD" w:rsidRPr="00DA3DCF"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DA3DCF">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DA3DCF" w:rsidRDefault="008545AE" w:rsidP="00DA3DCF">
            <w:pPr>
              <w:widowControl w:val="0"/>
              <w:jc w:val="both"/>
              <w:rPr>
                <w:color w:val="000000" w:themeColor="text1"/>
                <w:sz w:val="26"/>
                <w:szCs w:val="26"/>
              </w:rPr>
            </w:pPr>
            <w:r w:rsidRPr="00DA3DCF">
              <w:rPr>
                <w:color w:val="000000" w:themeColor="text1"/>
                <w:sz w:val="26"/>
                <w:szCs w:val="26"/>
              </w:rPr>
              <w:t>Nghiệm thu</w:t>
            </w:r>
          </w:p>
        </w:tc>
        <w:tc>
          <w:tcPr>
            <w:tcW w:w="1901" w:type="dxa"/>
            <w:tcBorders>
              <w:top w:val="single" w:sz="4" w:space="0" w:color="auto"/>
              <w:left w:val="single" w:sz="4" w:space="0" w:color="auto"/>
            </w:tcBorders>
            <w:shd w:val="clear" w:color="auto" w:fill="FFFFFF"/>
            <w:vAlign w:val="center"/>
          </w:tcPr>
          <w:p w14:paraId="7E4D6C39" w14:textId="5E5029B5" w:rsidR="008545AE" w:rsidRPr="00DA3DCF" w:rsidRDefault="006508AE" w:rsidP="00DA3DCF">
            <w:pPr>
              <w:widowControl w:val="0"/>
              <w:jc w:val="center"/>
              <w:rPr>
                <w:color w:val="000000" w:themeColor="text1"/>
                <w:sz w:val="26"/>
                <w:szCs w:val="26"/>
              </w:rPr>
            </w:pPr>
            <w:r w:rsidRPr="00DA3DCF">
              <w:rPr>
                <w:color w:val="000000" w:themeColor="text1"/>
                <w:sz w:val="26"/>
                <w:szCs w:val="26"/>
              </w:rPr>
              <w:t>300.000</w:t>
            </w: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DA3DCF" w:rsidRDefault="008545AE" w:rsidP="00DA3DCF">
            <w:pPr>
              <w:widowControl w:val="0"/>
              <w:jc w:val="center"/>
              <w:rPr>
                <w:color w:val="000000" w:themeColor="text1"/>
                <w:sz w:val="26"/>
                <w:szCs w:val="26"/>
              </w:rPr>
            </w:pPr>
          </w:p>
        </w:tc>
      </w:tr>
      <w:tr w:rsidR="008545AE" w:rsidRPr="00DA3DCF"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DA3DCF" w:rsidRDefault="008545AE" w:rsidP="00DA3DCF">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DA3DCF" w:rsidRDefault="008545AE"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lang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DA3DCF" w:rsidRDefault="003E2CF9" w:rsidP="00DA3DCF">
            <w:pPr>
              <w:widowControl w:val="0"/>
              <w:jc w:val="center"/>
              <w:rPr>
                <w:color w:val="000000" w:themeColor="text1"/>
                <w:sz w:val="26"/>
                <w:szCs w:val="26"/>
              </w:rPr>
            </w:pPr>
            <w:r w:rsidRPr="00DA3DCF">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DA3DCF" w:rsidRDefault="008545AE" w:rsidP="00DA3DCF">
            <w:pPr>
              <w:widowControl w:val="0"/>
              <w:jc w:val="center"/>
              <w:rPr>
                <w:color w:val="000000" w:themeColor="text1"/>
                <w:sz w:val="26"/>
                <w:szCs w:val="26"/>
              </w:rPr>
            </w:pPr>
          </w:p>
        </w:tc>
      </w:tr>
    </w:tbl>
    <w:p w14:paraId="50B22833" w14:textId="77777777" w:rsidR="004D234B" w:rsidRPr="00DA3DCF" w:rsidRDefault="004D234B" w:rsidP="00DA3DCF">
      <w:pPr>
        <w:pStyle w:val="ListParagraph"/>
        <w:widowControl w:val="0"/>
        <w:spacing w:line="360" w:lineRule="auto"/>
        <w:ind w:left="0" w:right="140"/>
        <w:jc w:val="both"/>
        <w:rPr>
          <w:b/>
          <w:color w:val="000000" w:themeColor="text1"/>
          <w:sz w:val="26"/>
          <w:szCs w:val="26"/>
        </w:rPr>
      </w:pPr>
    </w:p>
    <w:p w14:paraId="5DBCFA4D" w14:textId="77777777" w:rsidR="004D234B" w:rsidRPr="00DA3DCF" w:rsidRDefault="004D234B" w:rsidP="00DA3DCF">
      <w:pPr>
        <w:pStyle w:val="ListParagraph"/>
        <w:widowControl w:val="0"/>
        <w:spacing w:line="360" w:lineRule="auto"/>
        <w:ind w:left="0" w:right="140"/>
        <w:jc w:val="both"/>
        <w:rPr>
          <w:i/>
          <w:color w:val="000000" w:themeColor="text1"/>
          <w:sz w:val="26"/>
          <w:szCs w:val="26"/>
        </w:rPr>
      </w:pPr>
      <w:r w:rsidRPr="00DA3DCF">
        <w:rPr>
          <w:i/>
          <w:color w:val="000000" w:themeColor="text1"/>
          <w:sz w:val="26"/>
          <w:szCs w:val="26"/>
        </w:rPr>
        <w:t xml:space="preserve">                                                                               Hà Nội, ngày       tháng        năm</w:t>
      </w:r>
      <w:r w:rsidR="00C329F7" w:rsidRPr="00DA3DCF">
        <w:rPr>
          <w:i/>
          <w:color w:val="000000" w:themeColor="text1"/>
          <w:sz w:val="26"/>
          <w:szCs w:val="26"/>
        </w:rPr>
        <w:t xml:space="preserve"> 2026</w:t>
      </w:r>
    </w:p>
    <w:p w14:paraId="35DB4AA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TRƯỞNG ĐƠN VỊ                             TỔ CHỨC/CÁ NHÂN ĐỀ XUẤT</w:t>
      </w:r>
    </w:p>
    <w:p w14:paraId="38CB5A48" w14:textId="3A092D56" w:rsidR="00121C92" w:rsidRPr="00DA3DCF" w:rsidRDefault="00121C92" w:rsidP="00DA3DCF">
      <w:pPr>
        <w:widowControl w:val="0"/>
        <w:spacing w:after="160" w:line="259" w:lineRule="auto"/>
        <w:rPr>
          <w:b/>
          <w:color w:val="000000" w:themeColor="text1"/>
          <w:sz w:val="26"/>
          <w:szCs w:val="26"/>
        </w:rPr>
      </w:pPr>
      <w:r w:rsidRPr="00DA3DCF">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DA3DCF" w14:paraId="2C253080" w14:textId="77777777" w:rsidTr="000C4EAA">
        <w:trPr>
          <w:trHeight w:val="1409"/>
        </w:trPr>
        <w:tc>
          <w:tcPr>
            <w:tcW w:w="4395" w:type="dxa"/>
          </w:tcPr>
          <w:p w14:paraId="6C535ACA" w14:textId="77777777" w:rsidR="004D234B" w:rsidRPr="00DA3DCF" w:rsidRDefault="00575CEB" w:rsidP="00DA3DCF">
            <w:pPr>
              <w:widowControl w:val="0"/>
              <w:spacing w:line="360" w:lineRule="auto"/>
              <w:ind w:right="140"/>
              <w:rPr>
                <w:color w:val="000000" w:themeColor="text1"/>
                <w:sz w:val="26"/>
                <w:szCs w:val="26"/>
              </w:rPr>
            </w:pPr>
            <w:r w:rsidRPr="00DA3DCF">
              <w:rPr>
                <w:bCs/>
                <w:color w:val="000000" w:themeColor="text1"/>
                <w:sz w:val="26"/>
                <w:szCs w:val="26"/>
              </w:rPr>
              <w:lastRenderedPageBreak/>
              <w:br w:type="page"/>
            </w:r>
            <w:r w:rsidR="004D234B" w:rsidRPr="00DA3DCF">
              <w:rPr>
                <w:noProof/>
                <w:color w:val="000000" w:themeColor="text1"/>
                <w:sz w:val="26"/>
                <w:szCs w:val="26"/>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29B3BF46" w14:textId="1FDAE295" w:rsidR="00DA3DCF" w:rsidRDefault="004D234B" w:rsidP="00DA3DCF">
                            <w:pPr>
                              <w:spacing w:before="120" w:after="120"/>
                              <w:ind w:left="720" w:hanging="720"/>
                              <w:jc w:val="center"/>
                              <w:rPr>
                                <w:b/>
                                <w:color w:val="000000"/>
                                <w:sz w:val="28"/>
                                <w:szCs w:val="28"/>
                              </w:rPr>
                            </w:pPr>
                            <w:r>
                              <w:rPr>
                                <w:b/>
                                <w:color w:val="000000"/>
                                <w:sz w:val="28"/>
                                <w:szCs w:val="28"/>
                              </w:rPr>
                              <w:t xml:space="preserve">TÊN </w:t>
                            </w:r>
                            <w:r w:rsidR="00DA3DCF">
                              <w:rPr>
                                <w:b/>
                                <w:color w:val="000000"/>
                                <w:sz w:val="28"/>
                                <w:szCs w:val="28"/>
                              </w:rPr>
                              <w:t>ĐỀ TÀI</w:t>
                            </w:r>
                          </w:p>
                          <w:p w14:paraId="736024F9" w14:textId="7F1AF5A6" w:rsidR="004D234B" w:rsidRDefault="00DA3DCF" w:rsidP="00DA3DCF">
                            <w:pPr>
                              <w:spacing w:before="120" w:after="120"/>
                              <w:jc w:val="center"/>
                              <w:rPr>
                                <w:b/>
                                <w:color w:val="000000"/>
                                <w:sz w:val="28"/>
                                <w:szCs w:val="28"/>
                              </w:rPr>
                            </w:pPr>
                            <w:r w:rsidRPr="00DA3DCF">
                              <w:rPr>
                                <w:b/>
                                <w:color w:val="000000"/>
                                <w:sz w:val="28"/>
                                <w:szCs w:val="28"/>
                              </w:rPr>
                              <w:t>Nghiên cứu giải pháp nâng cao hiệu quả quản lý quyền sở hữu trí tuệ tại Trường Đại học Thành Đô</w:t>
                            </w:r>
                          </w:p>
                          <w:p w14:paraId="4A776C4D" w14:textId="77777777" w:rsidR="004D234B" w:rsidRDefault="004D234B" w:rsidP="004D234B">
                            <w:pPr>
                              <w:spacing w:before="120" w:after="120"/>
                              <w:ind w:firstLine="720"/>
                              <w:rPr>
                                <w:b/>
                                <w:color w:val="000000"/>
                                <w:sz w:val="28"/>
                                <w:szCs w:val="28"/>
                              </w:rPr>
                            </w:pPr>
                          </w:p>
                          <w:p w14:paraId="15536838" w14:textId="77777777" w:rsidR="00DA3DCF" w:rsidRDefault="004D234B" w:rsidP="00645978">
                            <w:pPr>
                              <w:spacing w:before="120" w:after="120"/>
                              <w:rPr>
                                <w:b/>
                                <w:color w:val="000000"/>
                                <w:sz w:val="28"/>
                                <w:szCs w:val="28"/>
                              </w:rPr>
                            </w:pPr>
                            <w:r>
                              <w:rPr>
                                <w:b/>
                                <w:color w:val="000000"/>
                                <w:sz w:val="28"/>
                                <w:szCs w:val="28"/>
                              </w:rPr>
                              <w:t xml:space="preserve">                                 </w:t>
                            </w:r>
                          </w:p>
                          <w:p w14:paraId="00EB45C8" w14:textId="77777777" w:rsidR="00DA3DCF" w:rsidRDefault="00DA3DCF" w:rsidP="00645978">
                            <w:pPr>
                              <w:spacing w:before="120" w:after="120"/>
                              <w:rPr>
                                <w:b/>
                                <w:color w:val="000000"/>
                                <w:sz w:val="28"/>
                                <w:szCs w:val="28"/>
                              </w:rPr>
                            </w:pPr>
                          </w:p>
                          <w:p w14:paraId="318B9824" w14:textId="77777777" w:rsidR="00DA3DCF" w:rsidRDefault="00DA3DCF" w:rsidP="00645978">
                            <w:pPr>
                              <w:spacing w:before="120" w:after="120"/>
                              <w:rPr>
                                <w:b/>
                                <w:color w:val="000000"/>
                                <w:sz w:val="28"/>
                                <w:szCs w:val="28"/>
                              </w:rPr>
                            </w:pPr>
                          </w:p>
                          <w:p w14:paraId="6282ABF3" w14:textId="5CE0A7A0" w:rsidR="004D234B" w:rsidRDefault="004D234B" w:rsidP="00DA3DCF">
                            <w:pPr>
                              <w:spacing w:before="120" w:after="120"/>
                              <w:ind w:left="1440" w:firstLine="720"/>
                              <w:rPr>
                                <w:b/>
                                <w:color w:val="000000"/>
                                <w:sz w:val="28"/>
                                <w:szCs w:val="28"/>
                              </w:rPr>
                            </w:pPr>
                            <w:r>
                              <w:rPr>
                                <w:b/>
                                <w:color w:val="000000"/>
                                <w:sz w:val="28"/>
                                <w:szCs w:val="28"/>
                              </w:rPr>
                              <w:t xml:space="preserve">Chủ nhiệm đề tài: </w:t>
                            </w:r>
                            <w:r w:rsidR="00645978">
                              <w:rPr>
                                <w:b/>
                                <w:color w:val="000000"/>
                                <w:sz w:val="28"/>
                                <w:szCs w:val="28"/>
                              </w:rPr>
                              <w:t>Nguyễn Thị Tố Uyên</w:t>
                            </w:r>
                          </w:p>
                          <w:p w14:paraId="4A0B6B49" w14:textId="3EEB3BD3"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A3DCF" w:rsidRDefault="004D234B" w:rsidP="00DA3DCF">
            <w:pPr>
              <w:widowControl w:val="0"/>
              <w:spacing w:line="360" w:lineRule="auto"/>
              <w:ind w:right="140"/>
              <w:rPr>
                <w:color w:val="000000" w:themeColor="text1"/>
                <w:sz w:val="26"/>
                <w:szCs w:val="26"/>
              </w:rPr>
            </w:pPr>
          </w:p>
          <w:p w14:paraId="1F9BCE3E" w14:textId="77777777" w:rsidR="004D234B" w:rsidRPr="00DA3DCF" w:rsidRDefault="004D234B" w:rsidP="00DA3DCF">
            <w:pPr>
              <w:widowControl w:val="0"/>
              <w:spacing w:line="360" w:lineRule="auto"/>
              <w:ind w:right="140"/>
              <w:rPr>
                <w:color w:val="000000" w:themeColor="text1"/>
                <w:sz w:val="26"/>
                <w:szCs w:val="26"/>
              </w:rPr>
            </w:pPr>
          </w:p>
          <w:p w14:paraId="3743EE4D"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4419C84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29C256C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F87AD3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0" w:type="auto"/>
        <w:tblInd w:w="108" w:type="dxa"/>
        <w:tblLook w:val="00A0" w:firstRow="1" w:lastRow="0" w:firstColumn="1" w:lastColumn="0" w:noHBand="0" w:noVBand="0"/>
      </w:tblPr>
      <w:tblGrid>
        <w:gridCol w:w="4395"/>
        <w:gridCol w:w="5073"/>
      </w:tblGrid>
      <w:tr w:rsidR="004D234B" w:rsidRPr="00DA3DCF" w14:paraId="3B6AA96A" w14:textId="77777777" w:rsidTr="000C4EAA">
        <w:trPr>
          <w:trHeight w:val="1409"/>
        </w:trPr>
        <w:tc>
          <w:tcPr>
            <w:tcW w:w="4395" w:type="dxa"/>
          </w:tcPr>
          <w:p w14:paraId="330CF52B" w14:textId="77777777" w:rsidR="004D234B" w:rsidRPr="00DA3DCF" w:rsidRDefault="004D234B" w:rsidP="00DA3DCF">
            <w:pPr>
              <w:widowControl w:val="0"/>
              <w:spacing w:line="360" w:lineRule="auto"/>
              <w:ind w:right="140"/>
              <w:jc w:val="center"/>
              <w:rPr>
                <w:b/>
                <w:color w:val="000000" w:themeColor="text1"/>
                <w:sz w:val="26"/>
                <w:szCs w:val="26"/>
              </w:rPr>
            </w:pPr>
          </w:p>
        </w:tc>
        <w:tc>
          <w:tcPr>
            <w:tcW w:w="5073" w:type="dxa"/>
          </w:tcPr>
          <w:p w14:paraId="13263277" w14:textId="77777777" w:rsidR="004D234B" w:rsidRPr="00DA3DCF" w:rsidRDefault="004D234B" w:rsidP="00DA3DCF">
            <w:pPr>
              <w:widowControl w:val="0"/>
              <w:spacing w:line="360" w:lineRule="auto"/>
              <w:ind w:right="140"/>
              <w:jc w:val="center"/>
              <w:rPr>
                <w:i/>
                <w:color w:val="000000" w:themeColor="text1"/>
                <w:sz w:val="26"/>
                <w:szCs w:val="26"/>
              </w:rPr>
            </w:pPr>
          </w:p>
        </w:tc>
      </w:tr>
    </w:tbl>
    <w:p w14:paraId="05F22B7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67A338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91847FF"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8EB5B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4DDEA2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06D78C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2BEEE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1DB915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F63041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4A14951"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3A86632C"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097520B"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58335FA3"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5E8E2C8"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1250E21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3FE07C9"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37D80CA"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0C285E6"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41978B17"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6DBFD695"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739806A4"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2A43ACCD"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p w14:paraId="01490B9E" w14:textId="77777777" w:rsidR="004D234B" w:rsidRPr="00DA3DCF" w:rsidRDefault="004D234B" w:rsidP="00DA3DCF">
      <w:pPr>
        <w:pStyle w:val="Title"/>
        <w:spacing w:line="360" w:lineRule="auto"/>
        <w:ind w:right="140"/>
        <w:rPr>
          <w:rFonts w:ascii="Times New Roman" w:hAnsi="Times New Roman"/>
          <w:bCs/>
          <w:color w:val="000000" w:themeColor="text1"/>
          <w:sz w:val="26"/>
          <w:szCs w:val="26"/>
        </w:rPr>
      </w:pPr>
    </w:p>
    <w:tbl>
      <w:tblPr>
        <w:tblW w:w="5149" w:type="pct"/>
        <w:tblLook w:val="0000" w:firstRow="0" w:lastRow="0" w:firstColumn="0" w:lastColumn="0" w:noHBand="0" w:noVBand="0"/>
      </w:tblPr>
      <w:tblGrid>
        <w:gridCol w:w="4227"/>
        <w:gridCol w:w="5691"/>
      </w:tblGrid>
      <w:tr w:rsidR="000113BD" w:rsidRPr="00DA3DCF" w14:paraId="5388B491" w14:textId="77777777" w:rsidTr="000C4EAA">
        <w:tc>
          <w:tcPr>
            <w:tcW w:w="2131" w:type="pct"/>
            <w:tcBorders>
              <w:top w:val="nil"/>
              <w:left w:val="nil"/>
              <w:bottom w:val="nil"/>
              <w:right w:val="nil"/>
            </w:tcBorders>
          </w:tcPr>
          <w:p w14:paraId="16D4B0F1" w14:textId="77777777"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lastRenderedPageBreak/>
              <w:t>TRƯỜNG ĐẠI HỌC THÀNH ĐÔ</w:t>
            </w:r>
          </w:p>
          <w:p w14:paraId="7894D5B4" w14:textId="3ACDC1AD" w:rsidR="004D234B" w:rsidRPr="00DA3DCF" w:rsidRDefault="00DA3DCF" w:rsidP="00DA3DCF">
            <w:pPr>
              <w:widowControl w:val="0"/>
              <w:ind w:right="142"/>
              <w:jc w:val="center"/>
              <w:rPr>
                <w:b/>
                <w:bCs/>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028BD6E1" wp14:editId="11BB8EDA">
                      <wp:simplePos x="0" y="0"/>
                      <wp:positionH relativeFrom="column">
                        <wp:posOffset>698170</wp:posOffset>
                      </wp:positionH>
                      <wp:positionV relativeFrom="paragraph">
                        <wp:posOffset>182880</wp:posOffset>
                      </wp:positionV>
                      <wp:extent cx="1089965" cy="7316"/>
                      <wp:effectExtent l="0" t="0" r="34290" b="31115"/>
                      <wp:wrapNone/>
                      <wp:docPr id="2076335426" name="Straight Connector 6"/>
                      <wp:cNvGraphicFramePr/>
                      <a:graphic xmlns:a="http://schemas.openxmlformats.org/drawingml/2006/main">
                        <a:graphicData uri="http://schemas.microsoft.com/office/word/2010/wordprocessingShape">
                          <wps:wsp>
                            <wps:cNvCnPr/>
                            <wps:spPr>
                              <a:xfrm flipV="1">
                                <a:off x="0" y="0"/>
                                <a:ext cx="108996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9923E6"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4.95pt,14.4pt" to="140.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" strokecolor="black [3200]" strokeweight=".5pt">
                      <v:stroke joinstyle="miter"/>
                    </v:line>
                  </w:pict>
                </mc:Fallback>
              </mc:AlternateContent>
            </w:r>
            <w:r w:rsidR="00645978" w:rsidRPr="00DA3DCF">
              <w:rPr>
                <w:b/>
                <w:bCs/>
                <w:color w:val="000000" w:themeColor="text1"/>
                <w:sz w:val="26"/>
                <w:szCs w:val="26"/>
              </w:rPr>
              <w:t>VIỆN QT&amp;CN</w:t>
            </w:r>
          </w:p>
          <w:p w14:paraId="00D75786" w14:textId="77777777" w:rsidR="004D234B" w:rsidRPr="00DA3DCF" w:rsidRDefault="004D234B" w:rsidP="00DA3DCF">
            <w:pPr>
              <w:widowControl w:val="0"/>
              <w:ind w:right="142"/>
              <w:jc w:val="center"/>
              <w:rPr>
                <w:color w:val="000000" w:themeColor="text1"/>
                <w:sz w:val="26"/>
                <w:szCs w:val="26"/>
              </w:rPr>
            </w:pPr>
          </w:p>
        </w:tc>
        <w:tc>
          <w:tcPr>
            <w:tcW w:w="2869" w:type="pct"/>
            <w:tcBorders>
              <w:top w:val="nil"/>
              <w:left w:val="nil"/>
              <w:bottom w:val="nil"/>
              <w:right w:val="nil"/>
            </w:tcBorders>
          </w:tcPr>
          <w:p w14:paraId="60457057" w14:textId="77777777" w:rsidR="004D234B" w:rsidRPr="00DA3DCF" w:rsidRDefault="004D234B" w:rsidP="00DA3DCF">
            <w:pPr>
              <w:widowControl w:val="0"/>
              <w:ind w:right="142"/>
              <w:jc w:val="center"/>
              <w:rPr>
                <w:b/>
                <w:bCs/>
                <w:color w:val="000000" w:themeColor="text1"/>
              </w:rPr>
            </w:pPr>
            <w:r w:rsidRPr="00DA3DCF">
              <w:rPr>
                <w:b/>
                <w:bCs/>
                <w:color w:val="000000" w:themeColor="text1"/>
              </w:rPr>
              <w:t>CỘNG HOÀ XÃ HỘI CHỦ NGHĨA VIỆT NAM</w:t>
            </w:r>
          </w:p>
          <w:p w14:paraId="62F3B071" w14:textId="15165780" w:rsidR="004D234B" w:rsidRPr="00DA3DCF" w:rsidRDefault="004D234B" w:rsidP="00DA3DCF">
            <w:pPr>
              <w:widowControl w:val="0"/>
              <w:ind w:right="142"/>
              <w:jc w:val="center"/>
              <w:rPr>
                <w:b/>
                <w:bCs/>
                <w:color w:val="000000" w:themeColor="text1"/>
                <w:sz w:val="26"/>
                <w:szCs w:val="26"/>
              </w:rPr>
            </w:pPr>
            <w:r w:rsidRPr="00DA3DCF">
              <w:rPr>
                <w:b/>
                <w:bCs/>
                <w:color w:val="000000" w:themeColor="text1"/>
                <w:sz w:val="26"/>
                <w:szCs w:val="26"/>
              </w:rPr>
              <w:t>Độc lập - Tự do - Hạnh phúc</w:t>
            </w:r>
          </w:p>
          <w:p w14:paraId="39C4C780" w14:textId="152780BA" w:rsidR="004D234B" w:rsidRPr="00DA3DCF" w:rsidRDefault="00DA3DCF" w:rsidP="00DA3DCF">
            <w:pPr>
              <w:widowControl w:val="0"/>
              <w:ind w:right="142"/>
              <w:jc w:val="center"/>
              <w:rPr>
                <w:i/>
                <w:iCs/>
                <w:color w:val="000000" w:themeColor="text1"/>
                <w:sz w:val="26"/>
                <w:szCs w:val="26"/>
              </w:rPr>
            </w:pPr>
            <w:r w:rsidRPr="00DA3DCF">
              <w:rPr>
                <w:noProof/>
                <w:color w:val="000000" w:themeColor="text1"/>
                <w:sz w:val="26"/>
                <w:szCs w:val="26"/>
              </w:rPr>
              <mc:AlternateContent>
                <mc:Choice Requires="wps">
                  <w:drawing>
                    <wp:anchor distT="0" distB="0" distL="114300" distR="114300" simplePos="0" relativeHeight="251661312" behindDoc="0" locked="0" layoutInCell="1" allowOverlap="1" wp14:anchorId="33943CA7" wp14:editId="4360EDB2">
                      <wp:simplePos x="0" y="0"/>
                      <wp:positionH relativeFrom="column">
                        <wp:posOffset>732155</wp:posOffset>
                      </wp:positionH>
                      <wp:positionV relativeFrom="paragraph">
                        <wp:posOffset>12065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C3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95pt" to="201.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"/>
                  </w:pict>
                </mc:Fallback>
              </mc:AlternateContent>
            </w:r>
          </w:p>
          <w:p w14:paraId="4D265B48" w14:textId="77777777" w:rsidR="004D234B" w:rsidRPr="00DA3DCF" w:rsidRDefault="004D234B" w:rsidP="00DA3DCF">
            <w:pPr>
              <w:widowControl w:val="0"/>
              <w:ind w:right="142"/>
              <w:jc w:val="center"/>
              <w:rPr>
                <w:color w:val="000000" w:themeColor="text1"/>
                <w:sz w:val="26"/>
                <w:szCs w:val="26"/>
              </w:rPr>
            </w:pPr>
          </w:p>
        </w:tc>
      </w:tr>
    </w:tbl>
    <w:p w14:paraId="3E840F98"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 xml:space="preserve">THUYẾT MINH </w:t>
      </w:r>
    </w:p>
    <w:p w14:paraId="6B5709CA" w14:textId="77777777" w:rsidR="004D234B" w:rsidRPr="00DA3DCF" w:rsidRDefault="004D234B" w:rsidP="00DA3DCF">
      <w:pPr>
        <w:pStyle w:val="BodyText"/>
        <w:widowControl w:val="0"/>
        <w:ind w:right="142"/>
        <w:jc w:val="center"/>
        <w:rPr>
          <w:b/>
          <w:i w:val="0"/>
          <w:iCs w:val="0"/>
          <w:color w:val="000000" w:themeColor="text1"/>
          <w:sz w:val="26"/>
        </w:rPr>
      </w:pPr>
      <w:r w:rsidRPr="00DA3DCF">
        <w:rPr>
          <w:b/>
          <w:i w:val="0"/>
          <w:iCs w:val="0"/>
          <w:color w:val="000000" w:themeColor="text1"/>
          <w:sz w:val="26"/>
        </w:rPr>
        <w:t>ĐỀ TÀI KHOA HỌC CÔNG NGHỆ CẤP CƠ SỞ NĂM</w:t>
      </w:r>
      <w:r w:rsidR="00645978" w:rsidRPr="00DA3DCF">
        <w:rPr>
          <w:b/>
          <w:i w:val="0"/>
          <w:iCs w:val="0"/>
          <w:color w:val="000000" w:themeColor="text1"/>
          <w:sz w:val="26"/>
        </w:rPr>
        <w:t xml:space="preserve"> 2026</w:t>
      </w:r>
    </w:p>
    <w:p w14:paraId="051F86D8" w14:textId="77777777" w:rsidR="004D234B" w:rsidRPr="00DA3DCF" w:rsidRDefault="004D234B" w:rsidP="00DA3DCF">
      <w:pPr>
        <w:pStyle w:val="Heading1"/>
        <w:keepNext w:val="0"/>
        <w:widowControl w:val="0"/>
        <w:spacing w:before="0" w:after="0" w:line="360" w:lineRule="auto"/>
        <w:ind w:right="142" w:firstLine="720"/>
        <w:jc w:val="both"/>
        <w:rPr>
          <w:i w:val="0"/>
          <w:color w:val="000000" w:themeColor="text1"/>
          <w:szCs w:val="26"/>
        </w:rPr>
      </w:pPr>
    </w:p>
    <w:p w14:paraId="2584B4B5" w14:textId="77777777" w:rsidR="004D234B" w:rsidRPr="00DA3DCF" w:rsidRDefault="004D234B" w:rsidP="00DA3DCF">
      <w:pPr>
        <w:pStyle w:val="Heading1"/>
        <w:keepNext w:val="0"/>
        <w:widowControl w:val="0"/>
        <w:spacing w:before="0" w:after="0" w:line="360" w:lineRule="auto"/>
        <w:ind w:right="140" w:firstLine="720"/>
        <w:jc w:val="both"/>
        <w:rPr>
          <w:i w:val="0"/>
          <w:color w:val="000000" w:themeColor="text1"/>
          <w:szCs w:val="26"/>
        </w:rPr>
      </w:pPr>
      <w:r w:rsidRPr="00DA3DCF">
        <w:rPr>
          <w:i w:val="0"/>
          <w:color w:val="000000" w:themeColor="text1"/>
          <w:szCs w:val="26"/>
        </w:rPr>
        <w:t>I. THÔNG TIN CHUNG VỀ ĐỀ TÀI</w:t>
      </w:r>
    </w:p>
    <w:p w14:paraId="6F154BFB"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1. Tên đề tài</w:t>
      </w:r>
    </w:p>
    <w:p w14:paraId="1F10E049" w14:textId="0A554053"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Việt: Nghiên cứu giải pháp nâng cao hiệu quả quản lý quyền sở hữu trí tuệ tại Trường Đại học Thành Đô</w:t>
      </w:r>
    </w:p>
    <w:p w14:paraId="65790CFC" w14:textId="6BF3A886" w:rsidR="004D234B" w:rsidRPr="00DA3DCF" w:rsidRDefault="004D234B" w:rsidP="00DA3DCF">
      <w:pPr>
        <w:widowControl w:val="0"/>
        <w:spacing w:line="360" w:lineRule="auto"/>
        <w:ind w:right="140" w:firstLine="720"/>
        <w:jc w:val="both"/>
        <w:rPr>
          <w:bCs/>
          <w:color w:val="000000" w:themeColor="text1"/>
          <w:sz w:val="26"/>
          <w:szCs w:val="26"/>
        </w:rPr>
      </w:pPr>
      <w:r w:rsidRPr="00DA3DCF">
        <w:rPr>
          <w:sz w:val="26"/>
          <w:szCs w:val="26"/>
        </w:rPr>
        <w:t>Tiếng Anh: Research on solutions to improve the efficiency of intellectual property management at Thanh Do University</w:t>
      </w:r>
    </w:p>
    <w:p w14:paraId="6FF40FC9" w14:textId="77777777" w:rsidR="004D234B" w:rsidRPr="00DA3DCF" w:rsidRDefault="004D234B" w:rsidP="00DA3DCF">
      <w:pPr>
        <w:widowControl w:val="0"/>
        <w:spacing w:line="360" w:lineRule="auto"/>
        <w:ind w:right="140" w:firstLine="720"/>
        <w:jc w:val="both"/>
        <w:rPr>
          <w:bCs/>
          <w:i/>
          <w:iCs/>
          <w:color w:val="000000" w:themeColor="text1"/>
          <w:sz w:val="26"/>
          <w:szCs w:val="26"/>
        </w:rPr>
      </w:pPr>
      <w:r w:rsidRPr="00DA3DCF">
        <w:rPr>
          <w:b/>
          <w:color w:val="000000" w:themeColor="text1"/>
          <w:sz w:val="26"/>
          <w:szCs w:val="26"/>
        </w:rPr>
        <w:t>2. Mã số:</w:t>
      </w:r>
    </w:p>
    <w:p w14:paraId="010E95F9" w14:textId="77777777" w:rsidR="004D234B" w:rsidRPr="00DA3DCF" w:rsidRDefault="004D234B" w:rsidP="00DA3DCF">
      <w:pPr>
        <w:widowControl w:val="0"/>
        <w:spacing w:line="360" w:lineRule="auto"/>
        <w:ind w:right="140" w:firstLine="720"/>
        <w:jc w:val="both"/>
        <w:rPr>
          <w:color w:val="000000" w:themeColor="text1"/>
          <w:sz w:val="26"/>
          <w:szCs w:val="26"/>
        </w:rPr>
      </w:pPr>
      <w:r w:rsidRPr="00DA3DCF">
        <w:rPr>
          <w:b/>
          <w:color w:val="000000" w:themeColor="text1"/>
          <w:sz w:val="26"/>
          <w:szCs w:val="26"/>
        </w:rPr>
        <w:t xml:space="preserve">3. Thời gian thực hiện: </w:t>
      </w:r>
      <w:r w:rsidR="003F5E86" w:rsidRPr="00DA3DCF">
        <w:rPr>
          <w:color w:val="000000" w:themeColor="text1"/>
          <w:sz w:val="26"/>
          <w:szCs w:val="26"/>
        </w:rPr>
        <w:t>Từ 01/3/2026 đến 30/11/2026</w:t>
      </w:r>
    </w:p>
    <w:p w14:paraId="279C1FFD"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4. Đơn vị chủ trì đề tài</w:t>
      </w:r>
      <w:r w:rsidR="003F5E86" w:rsidRPr="00DA3DCF">
        <w:rPr>
          <w:b/>
          <w:color w:val="000000" w:themeColor="text1"/>
          <w:sz w:val="26"/>
          <w:szCs w:val="26"/>
        </w:rPr>
        <w:t>: Trường Đại học Thành Đô</w:t>
      </w:r>
    </w:p>
    <w:p w14:paraId="2B83FF09"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 xml:space="preserve">5. Thông tin về chủ nhiệm đề tài </w:t>
      </w:r>
    </w:p>
    <w:p w14:paraId="01DBBE3F" w14:textId="77777777" w:rsidR="003F5E86" w:rsidRPr="00DA3DCF" w:rsidRDefault="003F5E86" w:rsidP="00DA3DCF">
      <w:pPr>
        <w:pStyle w:val="ListParagraph"/>
        <w:widowControl w:val="0"/>
        <w:spacing w:line="360" w:lineRule="auto"/>
        <w:ind w:left="0" w:right="140" w:firstLine="720"/>
        <w:jc w:val="both"/>
        <w:rPr>
          <w:b/>
          <w:i/>
          <w:color w:val="000000" w:themeColor="text1"/>
          <w:sz w:val="26"/>
          <w:szCs w:val="26"/>
        </w:rPr>
      </w:pPr>
      <w:r w:rsidRPr="00DA3DCF">
        <w:rPr>
          <w:b/>
          <w:i/>
          <w:color w:val="000000" w:themeColor="text1"/>
          <w:sz w:val="26"/>
          <w:szCs w:val="26"/>
        </w:rPr>
        <w:t>Chủ nhiệm đề tài</w:t>
      </w:r>
    </w:p>
    <w:p w14:paraId="661E3B08"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 và tên: Nguyễn Thị Tố Uyên</w:t>
      </w:r>
    </w:p>
    <w:p w14:paraId="30CB96B0"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Ngày tháng năm sinh: 03/06/1997</w:t>
      </w:r>
      <w:r w:rsidRPr="00DA3DCF">
        <w:rPr>
          <w:color w:val="000000" w:themeColor="text1"/>
          <w:sz w:val="26"/>
          <w:szCs w:val="26"/>
        </w:rPr>
        <w:tab/>
        <w:t xml:space="preserve">                                                      Nam/ Nữ: Nữ</w:t>
      </w:r>
    </w:p>
    <w:p w14:paraId="0D609889" w14:textId="77777777"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Học hàm, học vị: Thạc sĩ</w:t>
      </w:r>
    </w:p>
    <w:p w14:paraId="4DC874E5" w14:textId="42DE92D3" w:rsidR="003F5E86" w:rsidRPr="00DA3DCF" w:rsidRDefault="000113BD"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Viện</w:t>
      </w:r>
      <w:r w:rsidR="003F5E86" w:rsidRPr="00DA3DCF">
        <w:rPr>
          <w:color w:val="000000" w:themeColor="text1"/>
          <w:sz w:val="26"/>
          <w:szCs w:val="26"/>
        </w:rPr>
        <w:t>/ Đơn vị công tác: Viện QT&amp;CN</w:t>
      </w:r>
    </w:p>
    <w:p w14:paraId="1E3946B7" w14:textId="405E153D" w:rsidR="003F5E86" w:rsidRPr="00DA3DCF" w:rsidRDefault="003F5E86" w:rsidP="00DA3DCF">
      <w:pPr>
        <w:pStyle w:val="ListParagraph"/>
        <w:widowControl w:val="0"/>
        <w:spacing w:line="360" w:lineRule="auto"/>
        <w:ind w:left="0" w:right="140" w:firstLine="720"/>
        <w:jc w:val="both"/>
        <w:rPr>
          <w:color w:val="000000" w:themeColor="text1"/>
          <w:sz w:val="26"/>
          <w:szCs w:val="26"/>
        </w:rPr>
      </w:pPr>
      <w:r w:rsidRPr="00DA3DCF">
        <w:rPr>
          <w:color w:val="000000" w:themeColor="text1"/>
          <w:sz w:val="26"/>
          <w:szCs w:val="26"/>
        </w:rPr>
        <w:t>Điện thoại: 0989.567.709</w:t>
      </w:r>
      <w:r w:rsidRPr="00DA3DCF">
        <w:rPr>
          <w:color w:val="000000" w:themeColor="text1"/>
          <w:sz w:val="26"/>
          <w:szCs w:val="26"/>
        </w:rPr>
        <w:tab/>
        <w:t xml:space="preserve">                               E-mail:</w:t>
      </w:r>
      <w:r w:rsidR="00553EF6" w:rsidRPr="00DA3DCF">
        <w:rPr>
          <w:color w:val="000000" w:themeColor="text1"/>
          <w:sz w:val="26"/>
          <w:szCs w:val="26"/>
        </w:rPr>
        <w:t xml:space="preserve"> </w:t>
      </w:r>
      <w:r w:rsidRPr="00DA3DCF">
        <w:rPr>
          <w:color w:val="000000" w:themeColor="text1"/>
          <w:sz w:val="26"/>
          <w:szCs w:val="26"/>
        </w:rPr>
        <w:t>nttuyen@thanhdouni.edu.vn</w:t>
      </w:r>
    </w:p>
    <w:p w14:paraId="165AA5F0" w14:textId="77777777" w:rsidR="004D234B" w:rsidRPr="00DA3DCF" w:rsidRDefault="004D234B" w:rsidP="00DA3DCF">
      <w:pPr>
        <w:widowControl w:val="0"/>
        <w:spacing w:line="360" w:lineRule="auto"/>
        <w:ind w:right="140" w:firstLine="720"/>
        <w:jc w:val="both"/>
        <w:rPr>
          <w:b/>
          <w:color w:val="000000" w:themeColor="text1"/>
          <w:sz w:val="26"/>
          <w:szCs w:val="26"/>
        </w:rPr>
      </w:pPr>
      <w:r w:rsidRPr="00DA3DCF">
        <w:rPr>
          <w:b/>
          <w:color w:val="000000" w:themeColor="text1"/>
          <w:sz w:val="26"/>
          <w:szCs w:val="26"/>
        </w:rPr>
        <w:t>6. Thành viên tham gia đề tài</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DA3DCF" w14:paraId="47A1B7D7" w14:textId="77777777" w:rsidTr="00777B62">
        <w:tc>
          <w:tcPr>
            <w:tcW w:w="704" w:type="dxa"/>
            <w:vAlign w:val="center"/>
          </w:tcPr>
          <w:p w14:paraId="01A7248D"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Stt</w:t>
            </w:r>
          </w:p>
        </w:tc>
        <w:tc>
          <w:tcPr>
            <w:tcW w:w="1418" w:type="dxa"/>
            <w:vAlign w:val="center"/>
          </w:tcPr>
          <w:p w14:paraId="0431E555" w14:textId="77777777" w:rsidR="00121C92" w:rsidRPr="00DA3DCF" w:rsidRDefault="00121C92" w:rsidP="00DA3DCF">
            <w:pPr>
              <w:pStyle w:val="ListParagraph"/>
              <w:widowControl w:val="0"/>
              <w:spacing w:before="120" w:line="360" w:lineRule="auto"/>
              <w:ind w:left="0" w:right="142"/>
              <w:jc w:val="center"/>
              <w:rPr>
                <w:b/>
                <w:bCs/>
                <w:i/>
                <w:color w:val="000000" w:themeColor="text1"/>
                <w:sz w:val="26"/>
                <w:szCs w:val="26"/>
              </w:rPr>
            </w:pPr>
            <w:r w:rsidRPr="00DA3DCF">
              <w:rPr>
                <w:b/>
                <w:bCs/>
                <w:color w:val="000000" w:themeColor="text1"/>
                <w:sz w:val="26"/>
                <w:szCs w:val="26"/>
                <w:lang w:eastAsia="vi-VN" w:bidi="vi-VN"/>
              </w:rPr>
              <w:t>Họ và tên</w:t>
            </w:r>
          </w:p>
        </w:tc>
        <w:tc>
          <w:tcPr>
            <w:tcW w:w="3118" w:type="dxa"/>
            <w:vAlign w:val="center"/>
          </w:tcPr>
          <w:p w14:paraId="0937928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Đơn vị công tác và lĩnh vực chuyên môn</w:t>
            </w:r>
          </w:p>
        </w:tc>
        <w:tc>
          <w:tcPr>
            <w:tcW w:w="3119" w:type="dxa"/>
            <w:vAlign w:val="center"/>
          </w:tcPr>
          <w:p w14:paraId="33FCD6D6"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Nội dung nghiên cứu cụ thể được giao</w:t>
            </w:r>
          </w:p>
        </w:tc>
        <w:tc>
          <w:tcPr>
            <w:tcW w:w="1421" w:type="dxa"/>
            <w:vAlign w:val="center"/>
          </w:tcPr>
          <w:p w14:paraId="05CA9423" w14:textId="77777777" w:rsidR="00121C92" w:rsidRPr="00DA3DCF" w:rsidRDefault="00121C92" w:rsidP="00DA3DCF">
            <w:pPr>
              <w:widowControl w:val="0"/>
              <w:spacing w:after="160" w:line="259" w:lineRule="auto"/>
              <w:jc w:val="center"/>
              <w:rPr>
                <w:b/>
                <w:bCs/>
                <w:i/>
                <w:color w:val="000000" w:themeColor="text1"/>
                <w:sz w:val="26"/>
                <w:szCs w:val="26"/>
              </w:rPr>
            </w:pPr>
            <w:r w:rsidRPr="00DA3DCF">
              <w:rPr>
                <w:b/>
                <w:bCs/>
                <w:color w:val="000000" w:themeColor="text1"/>
                <w:sz w:val="26"/>
                <w:szCs w:val="26"/>
                <w:lang w:eastAsia="vi-VN" w:bidi="vi-VN"/>
              </w:rPr>
              <w:t>Chữ ký</w:t>
            </w:r>
          </w:p>
        </w:tc>
      </w:tr>
      <w:tr w:rsidR="00121C92" w:rsidRPr="00DA3DCF" w14:paraId="4A7F50AA" w14:textId="77777777" w:rsidTr="00777B62">
        <w:tc>
          <w:tcPr>
            <w:tcW w:w="704" w:type="dxa"/>
          </w:tcPr>
          <w:p w14:paraId="221684A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1</w:t>
            </w:r>
          </w:p>
        </w:tc>
        <w:tc>
          <w:tcPr>
            <w:tcW w:w="1418" w:type="dxa"/>
          </w:tcPr>
          <w:p w14:paraId="54EADFF1" w14:textId="77777777" w:rsidR="00121C92" w:rsidRPr="00DA3DCF" w:rsidRDefault="00121C92" w:rsidP="00DA3DCF">
            <w:pPr>
              <w:pStyle w:val="ListParagraph"/>
              <w:widowControl w:val="0"/>
              <w:spacing w:before="120" w:line="360" w:lineRule="auto"/>
              <w:ind w:left="0" w:right="142"/>
              <w:rPr>
                <w:b/>
                <w:i/>
                <w:color w:val="000000" w:themeColor="text1"/>
                <w:sz w:val="26"/>
                <w:szCs w:val="26"/>
              </w:rPr>
            </w:pPr>
            <w:r w:rsidRPr="00DA3DCF">
              <w:rPr>
                <w:color w:val="000000" w:themeColor="text1"/>
                <w:sz w:val="26"/>
                <w:szCs w:val="26"/>
              </w:rPr>
              <w:t>Trần Đăng Bộ</w:t>
            </w:r>
          </w:p>
        </w:tc>
        <w:tc>
          <w:tcPr>
            <w:tcW w:w="3118" w:type="dxa"/>
          </w:tcPr>
          <w:p w14:paraId="519DF704" w14:textId="4FEBD6DE" w:rsidR="00121C92" w:rsidRPr="00DA3DCF" w:rsidRDefault="00121C92" w:rsidP="00DA3DCF">
            <w:pPr>
              <w:widowControl w:val="0"/>
              <w:spacing w:after="160" w:line="259" w:lineRule="auto"/>
              <w:rPr>
                <w:b/>
                <w:i/>
                <w:color w:val="000000" w:themeColor="text1"/>
                <w:sz w:val="26"/>
                <w:szCs w:val="26"/>
              </w:rPr>
            </w:pPr>
            <w:r w:rsidRPr="00DA3DCF">
              <w:rPr>
                <w:color w:val="000000" w:themeColor="text1"/>
                <w:sz w:val="26"/>
                <w:szCs w:val="26"/>
              </w:rPr>
              <w:t xml:space="preserve">Viện </w:t>
            </w:r>
            <w:r w:rsidR="002713A4" w:rsidRPr="00DA3DCF">
              <w:rPr>
                <w:color w:val="000000" w:themeColor="text1"/>
                <w:sz w:val="26"/>
                <w:szCs w:val="26"/>
              </w:rPr>
              <w:t>Ngôn ngữ - Văn hóa – Quốc tế</w:t>
            </w:r>
          </w:p>
        </w:tc>
        <w:tc>
          <w:tcPr>
            <w:tcW w:w="3119" w:type="dxa"/>
          </w:tcPr>
          <w:p w14:paraId="460E5504" w14:textId="77777777" w:rsidR="002713A4" w:rsidRPr="00DA3DCF" w:rsidRDefault="002713A4" w:rsidP="00DA3DCF">
            <w:pPr>
              <w:widowControl w:val="0"/>
              <w:jc w:val="both"/>
              <w:rPr>
                <w:color w:val="000000" w:themeColor="text1"/>
                <w:sz w:val="26"/>
                <w:szCs w:val="26"/>
              </w:rPr>
            </w:pPr>
            <w:r w:rsidRPr="00DA3DCF">
              <w:rPr>
                <w:sz w:val="26"/>
                <w:szCs w:val="26"/>
              </w:rPr>
              <w:t>- Hỗ trợ định hướng lý thuyết, cung cấp tài liệu chuyên sâu và hiệu đính khung phân tích pháp lý về quản lý quyền SHTT.</w:t>
            </w:r>
          </w:p>
          <w:p w14:paraId="2EE0606F" w14:textId="77777777" w:rsidR="002713A4" w:rsidRPr="00DA3DCF" w:rsidRDefault="002713A4" w:rsidP="00DA3DCF">
            <w:pPr>
              <w:widowControl w:val="0"/>
              <w:jc w:val="both"/>
              <w:rPr>
                <w:color w:val="000000" w:themeColor="text1"/>
                <w:sz w:val="26"/>
                <w:szCs w:val="26"/>
              </w:rPr>
            </w:pPr>
            <w:r w:rsidRPr="00DA3DCF">
              <w:rPr>
                <w:sz w:val="26"/>
                <w:szCs w:val="26"/>
              </w:rPr>
              <w:t>- Góp ý, thẩm định công cụ khảo sát thực trạng quản lý SHTT; Hỗ trợ kết nối Chủ nhiệm đề tài với các chuyên gia và Ban giám hiệu để thực hiện phỏng vấn sâu.</w:t>
            </w:r>
          </w:p>
          <w:p w14:paraId="55E3266E" w14:textId="70E054F8" w:rsidR="00121C92" w:rsidRPr="00DA3DCF" w:rsidRDefault="002713A4" w:rsidP="00DA3DCF">
            <w:pPr>
              <w:widowControl w:val="0"/>
              <w:spacing w:after="160" w:line="259" w:lineRule="auto"/>
              <w:jc w:val="both"/>
              <w:rPr>
                <w:b/>
                <w:i/>
                <w:color w:val="000000" w:themeColor="text1"/>
                <w:sz w:val="26"/>
                <w:szCs w:val="26"/>
              </w:rPr>
            </w:pPr>
            <w:r w:rsidRPr="00DA3DCF">
              <w:rPr>
                <w:sz w:val="26"/>
                <w:szCs w:val="26"/>
              </w:rPr>
              <w:t xml:space="preserve">- Thẩm định tính khả thi, </w:t>
            </w:r>
            <w:r w:rsidRPr="00DA3DCF">
              <w:rPr>
                <w:sz w:val="26"/>
                <w:szCs w:val="26"/>
              </w:rPr>
              <w:lastRenderedPageBreak/>
              <w:t>đánh giá mức độ phù hợp và rủi ro của hệ thống giải pháp nâng cao hiệu quả quản lý quyền SHTT trước khi trình hội đồng nghiệm thu.</w:t>
            </w:r>
          </w:p>
        </w:tc>
        <w:tc>
          <w:tcPr>
            <w:tcW w:w="1421" w:type="dxa"/>
            <w:vAlign w:val="center"/>
          </w:tcPr>
          <w:p w14:paraId="06461AD0" w14:textId="77777777" w:rsidR="00121C92" w:rsidRPr="00DA3DCF" w:rsidRDefault="00121C92" w:rsidP="00DA3DCF">
            <w:pPr>
              <w:widowControl w:val="0"/>
              <w:spacing w:after="160" w:line="259" w:lineRule="auto"/>
              <w:rPr>
                <w:b/>
                <w:i/>
                <w:color w:val="000000" w:themeColor="text1"/>
                <w:sz w:val="26"/>
                <w:szCs w:val="26"/>
              </w:rPr>
            </w:pPr>
          </w:p>
        </w:tc>
      </w:tr>
    </w:tbl>
    <w:p w14:paraId="0B781EB7"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DA3DCF">
        <w:rPr>
          <w:rFonts w:ascii="Times New Roman" w:hAnsi="Times New Roman" w:cs="Times New Roman"/>
          <w:b/>
          <w:bCs/>
          <w:color w:val="000000" w:themeColor="text1"/>
          <w:sz w:val="26"/>
          <w:szCs w:val="26"/>
          <w:lang w:eastAsia="vi-VN" w:bidi="vi-VN"/>
        </w:rPr>
        <w:t>7. Đơn vị phối hợp chính</w:t>
      </w:r>
    </w:p>
    <w:p w14:paraId="7F4194C2" w14:textId="77777777" w:rsidR="004D234B" w:rsidRPr="00DA3DCF" w:rsidRDefault="004D234B" w:rsidP="00DA3DCF">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DA3DCF" w:rsidRDefault="004D234B" w:rsidP="00DA3DCF">
      <w:pPr>
        <w:widowControl w:val="0"/>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DA3DCF"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lang w:eastAsia="vi-VN" w:bidi="vi-VN"/>
              </w:rPr>
              <w:t>Họ và tên người đại diện đơn vị</w:t>
            </w:r>
          </w:p>
        </w:tc>
      </w:tr>
      <w:tr w:rsidR="004D234B" w:rsidRPr="00DA3DCF"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DA3DCF" w:rsidRDefault="004D234B" w:rsidP="00DA3DCF">
            <w:pPr>
              <w:widowControl w:val="0"/>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DA3DCF" w:rsidRDefault="004D234B" w:rsidP="00DA3DCF">
            <w:pPr>
              <w:widowControl w:val="0"/>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DA3DCF" w:rsidRDefault="004D234B" w:rsidP="00DA3DCF">
            <w:pPr>
              <w:widowControl w:val="0"/>
              <w:rPr>
                <w:color w:val="000000" w:themeColor="text1"/>
                <w:sz w:val="26"/>
                <w:szCs w:val="26"/>
              </w:rPr>
            </w:pPr>
          </w:p>
        </w:tc>
      </w:tr>
    </w:tbl>
    <w:p w14:paraId="216C86ED" w14:textId="77777777" w:rsidR="004D234B" w:rsidRPr="00DA3DCF" w:rsidRDefault="004D234B" w:rsidP="00DA3DCF">
      <w:pPr>
        <w:widowControl w:val="0"/>
        <w:spacing w:line="360" w:lineRule="auto"/>
        <w:ind w:right="140"/>
        <w:jc w:val="both"/>
        <w:rPr>
          <w:color w:val="000000" w:themeColor="text1"/>
          <w:sz w:val="26"/>
          <w:szCs w:val="26"/>
        </w:rPr>
      </w:pPr>
    </w:p>
    <w:p w14:paraId="5B80F83B" w14:textId="77777777" w:rsidR="00645978"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i w:val="0"/>
          <w:color w:val="000000" w:themeColor="text1"/>
          <w:spacing w:val="-4"/>
          <w:szCs w:val="26"/>
        </w:rPr>
        <w:t>II. MỤC TIÊU, NỘI DUNG VÀ SẢN PHẨM DỰ KIẾN</w:t>
      </w:r>
      <w:r w:rsidR="00645978" w:rsidRPr="00DA3DCF">
        <w:rPr>
          <w:i w:val="0"/>
          <w:color w:val="000000" w:themeColor="text1"/>
          <w:spacing w:val="-4"/>
          <w:szCs w:val="26"/>
        </w:rPr>
        <w:tab/>
      </w:r>
    </w:p>
    <w:p w14:paraId="7DBFC9DE"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pacing w:val="-4"/>
          <w:szCs w:val="26"/>
        </w:rPr>
      </w:pPr>
      <w:r w:rsidRPr="00DA3DCF">
        <w:rPr>
          <w:color w:val="000000" w:themeColor="text1"/>
          <w:spacing w:val="2"/>
          <w:szCs w:val="26"/>
        </w:rPr>
        <w:t xml:space="preserve">1. Tổng quan tình hình nghiên cứu trong và ngoài nước </w:t>
      </w:r>
    </w:p>
    <w:p w14:paraId="3FFEC1D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Trong nước:</w:t>
      </w:r>
    </w:p>
    <w:p w14:paraId="0DFC6DC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Tại Việt Nam, những thay đổi mang tính bước ngoặt từ việc thực thi Luật Sở hữu trí tuệ sửa đổi cùng các văn bản hướng dẫn thi hành đã thúc đẩy sự gia tăng các nghiên cứu về quản lý tài sản trí tuệ trong các cơ sở giáo dục đại học. Nghiên cứu của Nguyễn Minh Huyền Trang (2025) chỉ ra rằng bối cảnh chuyển đổi số đòi hỏi các trường đại học phải chủ động đổi mới phương thức quản trị tài sản trí tuệ nhằm bảo vệ và khai thác tối đa giá trị các sản phẩm nghiên cứu khoa học. Ở khía cạnh phân tích pháp lý, Võ Nguyên Hoàng Phúc (2025) tập trung làm rõ quyền của các chủ thể trực tiếp sáng tạo nhưng không nắm giữ quyền tài sản, đồng thời chỉ ra thực trạng thiếu hụt hoặc bất cập trong quy chế nội bộ của nhiều cơ sở giáo dục khi chưa quy định rõ ràng cơ chế phân chia lợi ích và thù lao cho tác giả đối với các tác phẩm, sáng chế được hình thành trong môi trường đại học.</w:t>
      </w:r>
    </w:p>
    <w:p w14:paraId="280C8B3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Bên cạnh đó, các nghiên cứu của nhiều học giả trong nước cũng nhấn mạnh vai trò của việc hoàn thiện thể chế quản lý sở hữu trí tuệ nội bộ tại các trường đại học như một điều kiện tiên quyết để thúc đẩy hoạt động đổi mới sáng tạo, hình thành các doanh nghiệp khởi nguồn khoa học công nghệ và bảo vệ tài sản trí tuệ của nhà trường trong các hợp tác nghiên cứu với đối tác bên ngoài. Tuy nhiên, phần lớn các công trình trong nước hiện nay mới dừng lại ở việc phân tích các quy định pháp lý chung hoặc khảo sát thực trạng mang tính mô tả tại một số trường đại học lớn. Chưa có nghiên cứu chuyên sâu nào đánh giá một cách toàn diện thực trạng công tác quản lý quyền sở hữu trí tuệ tại Trường Đại học Thành Đô để đưa ra hệ thống giải pháp đồng bộ từ thể chế, bộ máy tổ chức đến thương mại hóa và nâng cao nhận thức sở hữu trí tuệ cho cán bộ, giảng viên và sinh viên.</w:t>
      </w:r>
    </w:p>
    <w:p w14:paraId="532C12DA"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p>
    <w:p w14:paraId="0E283A50" w14:textId="580BAE5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Ngoài nước: </w:t>
      </w:r>
    </w:p>
    <w:p w14:paraId="4069DB58"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Các nghiên cứu về quản lý và quản trị tài sản trí tuệ tại các cơ sở giáo dục đại học trên thế giới hiện đang phát triển theo ba hướng chính:</w:t>
      </w:r>
    </w:p>
    <w:p w14:paraId="381097D6"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Một là, về thể chế và chính sách quản lý sở hữu trí tuệ đại học: Các học giả quốc tế khẳng định chính sách sở hữu trí tuệ nội bộ đóng vai trò nền tảng định hình hành vi nghiên cứu và thương mại hóa của nhà khoa học. Perkmann và cộng sự (2013) phân biệt rõ giữa hoạt động tương tác học thuật và hoạt động thương mại hóa tài sản trí tuệ, chỉ ra rằng chính sách sở hữu trí tuệ của nhà trường cần tạo ra sự cân bằng giữa việc bảo vệ bản quyền, bằng sáng chế với việc khuyến khích chia sẻ tri thức tự do. Kế thừa hướng nghiên cứu này, Rialti và cộng sự (2022) cùng Bstieler và cộng sự (2015) chứng minh rằng các chính sách sở hữu trí tuệ minh bạch, linh hoạt giúp gia tăng niềm tin và tháo gỡ rào cản trong hợp tác nghiên cứu giữa trường đại học và doanh nghiệp.</w:t>
      </w:r>
    </w:p>
    <w:p w14:paraId="6F9DB08D"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Hai là, về thương mại hóa tài sản trí tuệ và chuyển giao công nghệ: Trong bối cảnh kinh tế tri thức, Teece (2018) nhấn mạnh quản trị tài sản trí tuệ tại các cơ sở nghiên cứu đòi hỏi cơ chế phân chia giá trị liên tục và mô hình cấp phép linh hoạt. Các nghiên cứu về chuyển giao công nghệ tại các đại học tiên tiến cho thấy hiệu quả quản lý sở hữu trí tuệ phụ thuộc lớn vào năng lực định giá tài sản trí tuệ, quy trình đăng ký bảo hộ chuyên nghiệp và khả năng kết nối sản phẩm nghiên cứu với thị trường.</w:t>
      </w:r>
    </w:p>
    <w:p w14:paraId="0F8AF9D3"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Ba là, về nâng cao hiệu quả quản lý và số hóa công tác sở hữu trí tuệ: Các nghiên cứu gần đây tập trung vào việc ứng dụng công nghệ thông tin để quản lý toàn bộ chu trình sống của tài sản trí tuệ, từ khâu tiếp nhận đề xuất sáng kiến, rà soát trùng lặp, theo dõi hồ sơ đơn đăng ký bảo hộ cho đến quản lý hợp đồng chuyển giao. Đồng thời, các tác giả cũng đề xuất bộ chỉ số đánh giá hiệu quả quản lý sở hữu trí tuệ dựa trên số lượng đơn đăng ký, doanh thu từ thương mại hóa và mức độ tuân thủ pháp luật sở hữu trí tuệ trong toàn trường.</w:t>
      </w:r>
    </w:p>
    <w:p w14:paraId="619EDD01" w14:textId="77777777" w:rsidR="002713A4" w:rsidRPr="00DA3DCF" w:rsidRDefault="002713A4" w:rsidP="00DA3DCF">
      <w:pPr>
        <w:pStyle w:val="ListParagraph"/>
        <w:widowControl w:val="0"/>
        <w:spacing w:line="360" w:lineRule="auto"/>
        <w:ind w:left="0" w:firstLine="720"/>
        <w:jc w:val="both"/>
        <w:rPr>
          <w:color w:val="000000" w:themeColor="text1"/>
          <w:sz w:val="26"/>
          <w:szCs w:val="26"/>
        </w:rPr>
      </w:pPr>
      <w:r>
        <w:t>Tổng hợp các công trình nghiên cứu trong và ngoài nước cho thấy, lý luận về quản lý quyền sở hữu trí tuệ trong các cơ sở giáo dục đại học đã đạt được nhiều tiến bộ quan trọng. Tuy nhiên, việc vận dụng các lý thuyết quản trị hiện đại vào thực tiễn một trường đại học tư thục đang trên đà phát triển mạnh mẽ như Trường Đại học Thành Đô vẫn còn những khoảng trống lớn. Cụ thể, chưa có công trình nào khảo sát và đánh giá toàn diện thực trạng thể chế, quy chế nội bộ và quy trình quản lý quyền sở hữu trí tuệ tại Trường Đại học Thành Đô; đồng thời chưa có hệ thống giải pháp hoàn chỉnh nhằm giải quyết hài hòa mối quan hệ giữa quyền tài sản của Nhà trường và quyền lợi của tác giả trong hoạt động đồng sáng tạo. Do đó, việc thực hiện đề tài Nghiên cứu giải pháp nâng cao hiệu quả quản lý quyền sở hữu trí tuệ tại Trường Đại học Thành Đô là vô cùng cần thiết, nhằm cung cấp cơ sở khoa học và thực tiễn để hoàn thiện quy chế, nâng cao hiệu quả bảo hộ, quản lý và thương mại hóa tài sản trí tuệ của Nhà trường.</w:t>
      </w:r>
    </w:p>
    <w:p w14:paraId="5DB1A67C" w14:textId="4C512E4D"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Liệt kê danh mục các công trình nghiên cứu, tài liệu có liên quan đến đề tài đã trích dẫn khi đánh giá tổng quan:</w:t>
      </w:r>
    </w:p>
    <w:p w14:paraId="034CDA43"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1. Danh mục tài liệu nghiên cứu ngoài nước</w:t>
      </w:r>
    </w:p>
    <w:p w14:paraId="365DEF71"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4CB7973F"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Cai, Y., Ma, J., &amp; Chen, Q. (2020). Higher education in innovation ecosystems. Sustainability, 12(11), 4376.</w:t>
      </w:r>
    </w:p>
    <w:p w14:paraId="319619F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Dillenbourg, P., Huang, R., &amp; Cherita, C. (2008). Integrating technologies into educational ecosystems. Distance Education, 29(2), 127-140.</w:t>
      </w:r>
    </w:p>
    <w:p w14:paraId="666EF6EA"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Gascó, M. (2021). Teaching university students co-creation and living lab methodologies through experiential learning activities. Health Informatics Journal, 27(1).</w:t>
      </w:r>
    </w:p>
    <w:p w14:paraId="7CE8C929" w14:textId="77777777" w:rsidR="00121C92" w:rsidRPr="00DA3DCF" w:rsidRDefault="00121C92" w:rsidP="00DA3DCF">
      <w:pPr>
        <w:pStyle w:val="ListParagraph"/>
        <w:widowControl w:val="0"/>
        <w:spacing w:line="360" w:lineRule="auto"/>
        <w:ind w:left="0" w:firstLine="720"/>
        <w:jc w:val="both"/>
        <w:rPr>
          <w:color w:val="000000" w:themeColor="text1"/>
          <w:sz w:val="26"/>
          <w:szCs w:val="26"/>
          <w:lang w:val="pt-BR"/>
        </w:rPr>
      </w:pPr>
      <w:r w:rsidRPr="00DA3DCF">
        <w:rPr>
          <w:color w:val="000000" w:themeColor="text1"/>
          <w:sz w:val="26"/>
          <w:szCs w:val="26"/>
        </w:rPr>
        <w:t xml:space="preserve">Kumari, R., Kwon, K., Lee, B. H., &amp; Choi, K. (2020). Co-Creation for Social Innovation in the Ecosystem Context: The Role of Higher Educational Institutions. </w:t>
      </w:r>
      <w:r w:rsidRPr="00DA3DCF">
        <w:rPr>
          <w:color w:val="000000" w:themeColor="text1"/>
          <w:sz w:val="26"/>
          <w:szCs w:val="26"/>
          <w:lang w:val="pt-BR"/>
        </w:rPr>
        <w:lastRenderedPageBreak/>
        <w:t>Sustainability, 12(1), 307.</w:t>
      </w:r>
    </w:p>
    <w:p w14:paraId="097A3437"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lang w:val="pt-BR"/>
        </w:rPr>
        <w:t xml:space="preserve">Leal Filho, W., Ozuyar, P. G., Dinis, M. A. P., Azul, A. M., Alvarez, M. G., Neiva, S. d. S., Salvia, A. L., Borsari, B., Danila, A., &amp; Vasconcelos, C. R. (2023). </w:t>
      </w:r>
      <w:r w:rsidRPr="00DA3DCF">
        <w:rPr>
          <w:color w:val="000000" w:themeColor="text1"/>
          <w:sz w:val="26"/>
          <w:szCs w:val="26"/>
        </w:rPr>
        <w:t>Living labs in the context of the UN sustainable development goals: state of the art. Sustainability Science, 18, 1163–1179.</w:t>
      </w:r>
    </w:p>
    <w:p w14:paraId="3031E17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04A2A67D"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Rialti, R., Marzi, G., Caputo, A., &amp; Mayah, K. A. (2022). Establishing successful university–industry collaborations: barriers and enablers deconstructed. The Journal of Technology Transfer.</w:t>
      </w:r>
    </w:p>
    <w:p w14:paraId="310AEF54"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Teece, D. J. (2018). Profiting from innovation in the digital economy: Enabling technologies, standards, and licensing models in the wireless world. Research Policy, 47(8), 1367-1387.</w:t>
      </w:r>
    </w:p>
    <w:p w14:paraId="0B8C4143"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Tercanli, H., &amp; Jongbloed, B. (2022). A Systematic Review of the Literature on Living Labs in Higher Education Institutions: Potentials and Constraints. Sustainability, 14(19), 12234.</w:t>
      </w:r>
    </w:p>
    <w:p w14:paraId="1EB04F5B" w14:textId="77777777" w:rsidR="00121C92" w:rsidRPr="00DA3DCF" w:rsidRDefault="00121C92" w:rsidP="00DA3DCF">
      <w:pPr>
        <w:pStyle w:val="ListParagraph"/>
        <w:widowControl w:val="0"/>
        <w:spacing w:line="360" w:lineRule="auto"/>
        <w:ind w:left="0" w:firstLine="720"/>
        <w:jc w:val="both"/>
        <w:rPr>
          <w:b/>
          <w:bCs/>
          <w:color w:val="000000" w:themeColor="text1"/>
          <w:sz w:val="26"/>
          <w:szCs w:val="26"/>
        </w:rPr>
      </w:pPr>
      <w:r w:rsidRPr="00DA3DCF">
        <w:rPr>
          <w:b/>
          <w:bCs/>
          <w:color w:val="000000" w:themeColor="text1"/>
          <w:sz w:val="26"/>
          <w:szCs w:val="26"/>
        </w:rPr>
        <w:t>2. Danh mục tài liệu nghiên cứu trong nước</w:t>
      </w:r>
    </w:p>
    <w:p w14:paraId="6CE10962"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Ngô Như Tại, Phan Văn Hưng, &amp; Đặng Đức Hoàng Phương (2026). Nghiên cứu phát triển mô hình Living Lab giảm phát thải khí nhà kính ở cảng biển Việt Nam. Tạp chí Khoa học Công nghệ Hàng hải, 85, 295-302.</w:t>
      </w:r>
    </w:p>
    <w:p w14:paraId="1031DEB4" w14:textId="41236366"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Nguyễn Minh Huyền Trang (2025). Quản trị </w:t>
      </w:r>
      <w:r w:rsidR="00D65EB7" w:rsidRPr="00DA3DCF">
        <w:rPr>
          <w:color w:val="000000" w:themeColor="text1"/>
          <w:sz w:val="26"/>
          <w:szCs w:val="26"/>
        </w:rPr>
        <w:t>TSTT</w:t>
      </w:r>
      <w:r w:rsidRPr="00DA3DCF">
        <w:rPr>
          <w:color w:val="000000" w:themeColor="text1"/>
          <w:sz w:val="26"/>
          <w:szCs w:val="26"/>
        </w:rPr>
        <w:t xml:space="preserve"> tại các cơ sở giáo dục đại học: Cơ hội và thách thức trong bối cảnh cuộc cách mạng công nghiệp 4.0. Tạp chí Khoa học Trường Đại học Sư phạm TP Hồ Chí Minh, 22(1), 123-131.</w:t>
      </w:r>
    </w:p>
    <w:p w14:paraId="64395AA8" w14:textId="77777777"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Trịnh Tú Anh, Phạm Nguyễn Hoài, Đỗ Lê Phúc Tâm, Phan Như Quỳnh, &amp; Trịnh Thùy Anh (2024). Living Lab: Bài học quốc tế và đề xuất cho Việt Nam. Tạp chí Khoa học Đại học Mở Thành phố Hồ Chí Minh - Kinh tế và Quản trị Kinh doanh, 19(5), 3-16.</w:t>
      </w:r>
    </w:p>
    <w:p w14:paraId="0757D2E0" w14:textId="582E8CDE" w:rsidR="00121C92" w:rsidRPr="00DA3DCF" w:rsidRDefault="00121C92" w:rsidP="00DA3DCF">
      <w:pPr>
        <w:pStyle w:val="ListParagraph"/>
        <w:widowControl w:val="0"/>
        <w:spacing w:line="360" w:lineRule="auto"/>
        <w:ind w:left="0" w:firstLine="720"/>
        <w:jc w:val="both"/>
        <w:rPr>
          <w:color w:val="000000" w:themeColor="text1"/>
          <w:sz w:val="26"/>
          <w:szCs w:val="26"/>
        </w:rPr>
      </w:pPr>
      <w:r w:rsidRPr="00DA3DCF">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DA3DCF">
        <w:rPr>
          <w:color w:val="000000" w:themeColor="text1"/>
          <w:sz w:val="26"/>
          <w:szCs w:val="26"/>
        </w:rPr>
        <w:lastRenderedPageBreak/>
        <w:t>TSTT</w:t>
      </w:r>
      <w:r w:rsidRPr="00DA3DCF">
        <w:rPr>
          <w:color w:val="000000" w:themeColor="text1"/>
          <w:sz w:val="26"/>
          <w:szCs w:val="26"/>
        </w:rPr>
        <w:t xml:space="preserve"> của các trường đại học tại Việt Nam. Tạp chí Khoa học Đại học Mở Thành phố Hồ Chí Minh.</w:t>
      </w:r>
    </w:p>
    <w:p w14:paraId="443A4386" w14:textId="04938535" w:rsidR="004D234B" w:rsidRPr="00DA3DCF" w:rsidRDefault="004D234B" w:rsidP="00DA3DCF">
      <w:pPr>
        <w:widowControl w:val="0"/>
        <w:spacing w:line="360" w:lineRule="auto"/>
        <w:ind w:firstLine="720"/>
        <w:jc w:val="both"/>
        <w:rPr>
          <w:b/>
          <w:bCs/>
          <w:color w:val="000000" w:themeColor="text1"/>
          <w:sz w:val="26"/>
          <w:szCs w:val="26"/>
        </w:rPr>
      </w:pPr>
      <w:r w:rsidRPr="00DA3DCF">
        <w:rPr>
          <w:b/>
          <w:bCs/>
          <w:color w:val="000000" w:themeColor="text1"/>
          <w:sz w:val="26"/>
          <w:szCs w:val="26"/>
        </w:rPr>
        <w:t>2. Tính cấp thiết của đề tài</w:t>
      </w:r>
    </w:p>
    <w:p w14:paraId="076ACFFF" w14:textId="4236A4AB" w:rsidR="00121C92" w:rsidRPr="00DA3DCF" w:rsidRDefault="00121C92" w:rsidP="00DA3DCF">
      <w:pPr>
        <w:widowControl w:val="0"/>
        <w:spacing w:line="360" w:lineRule="auto"/>
        <w:ind w:firstLine="720"/>
        <w:jc w:val="both"/>
        <w:rPr>
          <w:iCs/>
          <w:color w:val="000000" w:themeColor="text1"/>
          <w:sz w:val="26"/>
          <w:szCs w:val="26"/>
        </w:rPr>
      </w:pPr>
      <w:r>
        <w:t>Trường Đại học Thành Đô đang trong quá trình phát triển hệ sinh thái giáo dục đại học. Hoạt động giảng dạy và nghiên cứu trong hệ sinh thái này làm phát sinh các TSTT đa dạng (bao gồm giáo trình, phần mềm, giải pháp hữu ích) từ nhiều nhóm chủ thể khác nhau.</w:t>
      </w:r>
    </w:p>
    <w:p w14:paraId="27BA274E" w14:textId="6D21C820" w:rsidR="00121C92" w:rsidRPr="00DA3DCF" w:rsidRDefault="00121C92" w:rsidP="00DA3DCF">
      <w:pPr>
        <w:widowControl w:val="0"/>
        <w:spacing w:line="360" w:lineRule="auto"/>
        <w:ind w:firstLine="720"/>
        <w:jc w:val="both"/>
        <w:rPr>
          <w:iCs/>
          <w:color w:val="000000" w:themeColor="text1"/>
          <w:sz w:val="26"/>
          <w:szCs w:val="26"/>
        </w:rPr>
      </w:pPr>
      <w:r w:rsidRPr="00DA3DCF">
        <w:rPr>
          <w:iCs/>
          <w:color w:val="000000" w:themeColor="text1"/>
          <w:sz w:val="26"/>
          <w:szCs w:val="26"/>
        </w:rPr>
        <w:t>Thực tiễn cho thấy, cơ chế quản trị TSTT theo chiều dọc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14:paraId="1102E7E8" w14:textId="5BF1A0FF" w:rsidR="00121C92" w:rsidRPr="00DA3DCF" w:rsidRDefault="00121C92" w:rsidP="00DA3DCF">
      <w:pPr>
        <w:widowControl w:val="0"/>
        <w:spacing w:line="360" w:lineRule="auto"/>
        <w:ind w:firstLine="720"/>
        <w:jc w:val="both"/>
        <w:rPr>
          <w:iCs/>
          <w:color w:val="000000" w:themeColor="text1"/>
          <w:sz w:val="26"/>
          <w:szCs w:val="26"/>
        </w:rPr>
      </w:pPr>
      <w:r w:rsidRPr="00DA3DCF">
        <w:rPr>
          <w:sz w:val="26"/>
          <w:szCs w:val="26"/>
        </w:rPr>
        <w:t>Thực tiễn tại Trường Đại học Thành Đô đòi hỏi một khung quản lý minh bạch, hiệu quả và ứng dụng các phương thức quản trị hiện đại. Do đó, việc thực hiện đề tài "Nghiên cứu giải pháp nâng cao hiệu quả quản lý quyền sở hữu trí tuệ tại Trường Đại học Thành Đô" là cần thiết, nhằm cung cấp cơ sở khoa học và thực tiễn để hoàn thiện thể chế, nâng cao hiệu quả quản lý quyền SHTT nội bộ của Nhà trường.</w:t>
      </w:r>
    </w:p>
    <w:p w14:paraId="1420F230"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Mục tiêu của đề tài</w:t>
      </w:r>
    </w:p>
    <w:p w14:paraId="123362CA" w14:textId="09073A46"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w:t>
      </w:r>
    </w:p>
    <w:p w14:paraId="13E0B7A6"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4. Đóng góp mới của đề tài</w:t>
      </w:r>
    </w:p>
    <w:p w14:paraId="4D1C6474" w14:textId="021BDBED"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Về mặt lý luận: Đề tài bổ sung và hoàn thiện hệ thống cơ sở lý luận, pháp lý về quản lý quyền sở hữu trí tuệ trong cơ sở giáo dục đại học, kết hợp giữa lý thuyết quản trị hiện đại và quy định pháp luật SHTT Việt Nam.</w:t>
      </w:r>
    </w:p>
    <w:p w14:paraId="1C92C346" w14:textId="632958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Về mặt thực tiễn: Xây dựng khung mô hình quản trị TSTT phù hợp với điều kiện thực tế của Trường ĐH Thành Đô. Kết quả nghiên cứu đóng vai trò là cơ sở tham khảo để nhà trường sửa đổi, bổ sung Quy chế </w:t>
      </w:r>
      <w:r w:rsidR="008423A5" w:rsidRPr="00DA3DCF">
        <w:rPr>
          <w:bCs/>
          <w:color w:val="000000" w:themeColor="text1"/>
          <w:sz w:val="26"/>
          <w:szCs w:val="26"/>
        </w:rPr>
        <w:t>TSTT</w:t>
      </w:r>
      <w:r w:rsidRPr="00DA3DCF">
        <w:rPr>
          <w:bCs/>
          <w:color w:val="000000" w:themeColor="text1"/>
          <w:sz w:val="26"/>
          <w:szCs w:val="26"/>
        </w:rPr>
        <w:t xml:space="preserve"> hiện hành, đồng thời có thể dùng làm tài liệu tham khảo cho các cơ sở giáo dục có định hướng phát triển tương tự.</w:t>
      </w:r>
    </w:p>
    <w:p w14:paraId="44F872E4"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color w:val="000000" w:themeColor="text1"/>
          <w:sz w:val="26"/>
          <w:szCs w:val="26"/>
        </w:rPr>
        <w:t>5. Đối tượng và phạm vi nghiên cứu</w:t>
      </w:r>
    </w:p>
    <w:p w14:paraId="6A165539" w14:textId="183D18CE"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Đối tượng nghiên cứu: Hoạt động quản lý quyền sở hữu trí tuệ và các giải pháp nâng cao hiệu quả quản lý quyền sở hữu trí tuệ tại Trường Đại học Thành Đô.</w:t>
      </w:r>
    </w:p>
    <w:p w14:paraId="75D060E4" w14:textId="0357FDF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Phạm vi không gian: Trường Đại học Thành Đô và các đơn vị trực thuộc hệ sinh thái.</w:t>
      </w:r>
    </w:p>
    <w:p w14:paraId="56220E54" w14:textId="0EB6463C"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bCs/>
          <w:color w:val="000000" w:themeColor="text1"/>
          <w:sz w:val="26"/>
          <w:szCs w:val="26"/>
        </w:rPr>
        <w:t xml:space="preserve">Phạm vi thời gian: Số liệu thứ cấp và sơ cấp được thu thập trong giới hạn từ năm 2020 </w:t>
      </w:r>
      <w:r w:rsidRPr="00DA3DCF">
        <w:rPr>
          <w:bCs/>
          <w:color w:val="000000" w:themeColor="text1"/>
          <w:sz w:val="26"/>
          <w:szCs w:val="26"/>
        </w:rPr>
        <w:lastRenderedPageBreak/>
        <w:t>đến nay.</w:t>
      </w:r>
    </w:p>
    <w:p w14:paraId="61FB0B84" w14:textId="01350730" w:rsidR="00121C92" w:rsidRPr="00DA3DCF" w:rsidRDefault="00121C92" w:rsidP="00DA3DCF">
      <w:pPr>
        <w:widowControl w:val="0"/>
        <w:tabs>
          <w:tab w:val="left" w:pos="426"/>
        </w:tabs>
        <w:spacing w:line="360" w:lineRule="auto"/>
        <w:ind w:firstLine="720"/>
        <w:jc w:val="both"/>
        <w:rPr>
          <w:bCs/>
          <w:color w:val="000000" w:themeColor="text1"/>
          <w:sz w:val="26"/>
          <w:szCs w:val="26"/>
        </w:rPr>
      </w:pPr>
      <w:r w:rsidRPr="00DA3DCF">
        <w:rPr>
          <w:sz w:val="26"/>
          <w:szCs w:val="26"/>
        </w:rPr>
        <w:t>Phạm vi nội dung: Tập trung vào toàn bộ chu trình quản lý quyền sở hữu trí tuệ (xác lập quyền, bảo hộ, thương mại hóa và quản lý nội bộ) tại Trường Đại học Thành Đô.</w:t>
      </w:r>
    </w:p>
    <w:p w14:paraId="36BA83F9" w14:textId="77777777" w:rsidR="004D234B" w:rsidRPr="00DA3DCF" w:rsidRDefault="004D234B" w:rsidP="00DA3DCF">
      <w:pPr>
        <w:widowControl w:val="0"/>
        <w:tabs>
          <w:tab w:val="left" w:pos="426"/>
        </w:tabs>
        <w:spacing w:line="360" w:lineRule="auto"/>
        <w:ind w:firstLine="720"/>
        <w:jc w:val="both"/>
        <w:rPr>
          <w:i/>
          <w:color w:val="000000" w:themeColor="text1"/>
          <w:sz w:val="26"/>
          <w:szCs w:val="26"/>
        </w:rPr>
      </w:pPr>
      <w:r w:rsidRPr="00DA3DCF">
        <w:rPr>
          <w:b/>
          <w:color w:val="000000" w:themeColor="text1"/>
          <w:sz w:val="26"/>
          <w:szCs w:val="26"/>
        </w:rPr>
        <w:t xml:space="preserve">6. Cách tiếp cận </w:t>
      </w:r>
      <w:r w:rsidRPr="00DA3DCF">
        <w:rPr>
          <w:i/>
          <w:color w:val="000000" w:themeColor="text1"/>
          <w:sz w:val="26"/>
          <w:szCs w:val="26"/>
        </w:rPr>
        <w:t>(Luận cứ rõ cách tiếp cận vấn đề nghiên cứu, thiết kế nghiên cứu)</w:t>
      </w:r>
    </w:p>
    <w:p w14:paraId="44FD0A8F" w14:textId="114552D6" w:rsidR="00121C92" w:rsidRPr="00DA3DCF" w:rsidRDefault="00121C92" w:rsidP="00DA3DCF">
      <w:pPr>
        <w:widowControl w:val="0"/>
        <w:tabs>
          <w:tab w:val="left" w:pos="426"/>
        </w:tabs>
        <w:spacing w:line="360" w:lineRule="auto"/>
        <w:ind w:firstLine="720"/>
        <w:jc w:val="both"/>
        <w:rPr>
          <w:iCs/>
          <w:color w:val="000000" w:themeColor="text1"/>
          <w:sz w:val="26"/>
          <w:szCs w:val="26"/>
        </w:rPr>
      </w:pPr>
      <w:r>
        <w:t>Tiếp cận hệ thống: Đánh giá TSTT trong mối tương quan với các thành tố cấu thành hệ sinh thái giáo dục đại học, thay vì xem xét như một quy trình hành chính đơn lẻ.</w:t>
      </w:r>
    </w:p>
    <w:p w14:paraId="3A8AEC1D" w14:textId="7BD35DE3"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đa bên: Xem xét vai trò và quyền lợi của tất cả các chủ thể tham gia quá trình đồng sáng tạo (giảng viên, học sinh, sinh viên, cán bộ quản lý, đối tác).</w:t>
      </w:r>
    </w:p>
    <w:p w14:paraId="342C8DEA" w14:textId="1B6A8226" w:rsidR="00121C92" w:rsidRPr="00DA3DCF" w:rsidRDefault="00121C92" w:rsidP="00DA3DCF">
      <w:pPr>
        <w:widowControl w:val="0"/>
        <w:tabs>
          <w:tab w:val="left" w:pos="426"/>
        </w:tabs>
        <w:spacing w:line="360" w:lineRule="auto"/>
        <w:ind w:firstLine="720"/>
        <w:jc w:val="both"/>
        <w:rPr>
          <w:iCs/>
          <w:color w:val="000000" w:themeColor="text1"/>
          <w:sz w:val="26"/>
          <w:szCs w:val="26"/>
        </w:rPr>
      </w:pPr>
      <w:r w:rsidRPr="00DA3DCF">
        <w:rPr>
          <w:iCs/>
          <w:color w:val="000000" w:themeColor="text1"/>
          <w:sz w:val="26"/>
          <w:szCs w:val="26"/>
        </w:rPr>
        <w:t>Tiếp cận nghiên cứu trường hợp: Phân tích thực trạng cụ thể tại Trường ĐH Thành Đô nhằm đảm bảo tính ứng dụng của mô hình đề xuất.</w:t>
      </w:r>
    </w:p>
    <w:p w14:paraId="543A0EDC" w14:textId="77777777" w:rsidR="004D234B" w:rsidRPr="00DA3DCF" w:rsidRDefault="004D234B" w:rsidP="00DA3DCF">
      <w:pPr>
        <w:widowControl w:val="0"/>
        <w:tabs>
          <w:tab w:val="left" w:pos="426"/>
        </w:tabs>
        <w:spacing w:line="360" w:lineRule="auto"/>
        <w:ind w:firstLine="720"/>
        <w:jc w:val="both"/>
        <w:rPr>
          <w:b/>
          <w:color w:val="000000" w:themeColor="text1"/>
          <w:sz w:val="26"/>
          <w:szCs w:val="26"/>
        </w:rPr>
      </w:pPr>
      <w:r w:rsidRPr="00DA3DCF">
        <w:rPr>
          <w:b/>
          <w:iCs/>
          <w:color w:val="000000" w:themeColor="text1"/>
          <w:sz w:val="26"/>
          <w:szCs w:val="26"/>
        </w:rPr>
        <w:t>7. P</w:t>
      </w:r>
      <w:r w:rsidRPr="00DA3DCF">
        <w:rPr>
          <w:b/>
          <w:color w:val="000000" w:themeColor="text1"/>
          <w:sz w:val="26"/>
          <w:szCs w:val="26"/>
        </w:rPr>
        <w:t>hương pháp nghiên cứu, kỹ thuật sử dụng</w:t>
      </w:r>
    </w:p>
    <w:p w14:paraId="137561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sz w:val="26"/>
          <w:szCs w:val="26"/>
        </w:rPr>
        <w:t>Phương pháp phân tích, tổng hợp tài liệu: Hệ thống hóa các lý thuyết về sở hữu trí tuệ, quản lý quyền SHTT và các văn bản quy phạm pháp luật hiện hành.</w:t>
      </w:r>
    </w:p>
    <w:p w14:paraId="1928C077"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so sánh: Nghiên cứu, đối chiếu các mô hình quản trị TSTT và hệ sinh thái giáo dục đã được áp dụng thành công trên thế giới và tại Việt Nam để rút ra bài học kinh nghiệm.</w:t>
      </w:r>
    </w:p>
    <w:p w14:paraId="4B6C4B7A"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149874A5" w14:textId="77777777" w:rsidR="00121C92" w:rsidRPr="00DA3DCF" w:rsidRDefault="00121C92" w:rsidP="00DA3DCF">
      <w:pPr>
        <w:pStyle w:val="ListParagraph"/>
        <w:widowControl w:val="0"/>
        <w:spacing w:line="360" w:lineRule="auto"/>
        <w:ind w:left="0" w:firstLine="720"/>
        <w:jc w:val="both"/>
        <w:rPr>
          <w:bCs/>
          <w:color w:val="000000" w:themeColor="text1"/>
          <w:sz w:val="26"/>
          <w:szCs w:val="26"/>
        </w:rPr>
      </w:pPr>
      <w:r w:rsidRPr="00DA3DCF">
        <w:rPr>
          <w:bCs/>
          <w:color w:val="000000" w:themeColor="text1"/>
          <w:sz w:val="26"/>
          <w:szCs w:val="26"/>
        </w:rPr>
        <w:t>Phương pháp chuyên gia: Tham vấn ý kiến chuyên gia để hoàn thiện các kiến nghị, giải pháp áp dụng mô hình cho nhà trường.</w:t>
      </w:r>
    </w:p>
    <w:p w14:paraId="6A62C688"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iCs/>
          <w:color w:val="000000" w:themeColor="text1"/>
          <w:sz w:val="26"/>
          <w:szCs w:val="26"/>
        </w:rPr>
        <w:t xml:space="preserve">8. </w:t>
      </w:r>
      <w:r w:rsidRPr="00DA3DCF">
        <w:rPr>
          <w:b/>
          <w:color w:val="000000" w:themeColor="text1"/>
          <w:sz w:val="26"/>
          <w:szCs w:val="26"/>
        </w:rPr>
        <w:t xml:space="preserve">Nội dung nghiên cứu </w:t>
      </w:r>
    </w:p>
    <w:p w14:paraId="6A6734A2" w14:textId="77777777" w:rsidR="004D234B" w:rsidRPr="00DA3DCF" w:rsidRDefault="004D234B" w:rsidP="00DA3DCF">
      <w:pPr>
        <w:widowControl w:val="0"/>
        <w:spacing w:line="360" w:lineRule="auto"/>
        <w:ind w:firstLine="720"/>
        <w:jc w:val="both"/>
        <w:rPr>
          <w:i/>
          <w:color w:val="000000" w:themeColor="text1"/>
          <w:position w:val="-20"/>
          <w:sz w:val="26"/>
          <w:szCs w:val="26"/>
        </w:rPr>
      </w:pPr>
      <w:r w:rsidRPr="00DA3DCF">
        <w:rPr>
          <w:i/>
          <w:color w:val="000000" w:themeColor="text1"/>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14:paraId="145B13E7" w14:textId="77777777" w:rsidR="00B40188" w:rsidRPr="00DA3DCF" w:rsidRDefault="004D234B"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Nội dung nghiên cứu trình bày dưới dạng đề cương nghiên cứu chi tiết</w:t>
      </w:r>
      <w:r w:rsidR="00D47C32" w:rsidRPr="00DA3DCF">
        <w:rPr>
          <w:color w:val="000000" w:themeColor="text1"/>
          <w:position w:val="-20"/>
          <w:sz w:val="26"/>
          <w:szCs w:val="26"/>
        </w:rPr>
        <w:t>:</w:t>
      </w:r>
    </w:p>
    <w:p w14:paraId="40B86079" w14:textId="00A9BE4D"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1: CƠ SỞ LÝ LUẬN VÀ PHÁP LÝ VỀ QUẢN LÝ QUYỀN SỞ HỮU TRÍ TUỆ TRONG CÁC CƠ SỞ GIÁO DỤC ĐẠI HỌC</w:t>
      </w:r>
    </w:p>
    <w:p w14:paraId="7C59CE15" w14:textId="25105E3F"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1.1. Khái luận về sở hữu trí tuệ và quản lý quyền sở hữu trí tuệ trong các cơ sở giáo dục đại học</w:t>
      </w:r>
    </w:p>
    <w:p w14:paraId="1C43EA73"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1.2. Khung pháp lý về bảo hộ và quản lý quyền sở hữu trí tuệ tại Việt Nam hiện hành</w:t>
      </w:r>
    </w:p>
    <w:p w14:paraId="74860A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 xml:space="preserve">1.3. Nội dung và tiêu chí đánh giá hiệu quả công tác quản lý quyền sở hữu trí tuệ đại </w:t>
      </w:r>
      <w:r w:rsidRPr="00DA3DCF">
        <w:rPr>
          <w:sz w:val="26"/>
          <w:szCs w:val="26"/>
        </w:rPr>
        <w:lastRenderedPageBreak/>
        <w:t>học</w:t>
      </w:r>
    </w:p>
    <w:p w14:paraId="553F7159" w14:textId="4803B7C3"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1.4. Tổng quan nghiên cứu trong và ngoài nước về quản lý quyền SHTT đại học</w:t>
      </w:r>
    </w:p>
    <w:p w14:paraId="7DEC49C1"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1.5. Khung phân tích của đề tài</w:t>
      </w:r>
    </w:p>
    <w:p w14:paraId="49B099A1" w14:textId="0D7FAABB"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2: THỰC TRẠNG CÔNG TÁC QUẢN LÝ QUYỀN SỞ HỮU TRÍ TUỆ TẠI TRƯỜNG ĐẠI HỌC THÀNH ĐÔ</w:t>
      </w:r>
    </w:p>
    <w:p w14:paraId="170296E6"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2.1. Khái quát đặc thù phát triển và định hướng KHCN tại Trường Đại học Thành Đô</w:t>
      </w:r>
    </w:p>
    <w:p w14:paraId="5963AE20"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2.2. Thực trạng thể chế, quy chế nội bộ và bộ máy quản lý quyền sở hữu trí tuệ</w:t>
      </w:r>
    </w:p>
    <w:p w14:paraId="601BE0C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2.3. Thực trạng hoạt động xác lập, bảo vệ, khai thác thương mại hóa TSTT và nhận thức SHTT</w:t>
      </w:r>
    </w:p>
    <w:p w14:paraId="288B4CB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2.4. Đánh giá chung: Kết quả đạt được, tồn tại hạn chế và nguyên nhân</w:t>
      </w:r>
    </w:p>
    <w:p w14:paraId="5B6CBB52" w14:textId="357AED0A"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NỘI DUNG 3: ĐỀ XUẤT GIẢI PHÁP NÂNG CAO HIỆU QUẢ QUẢN LÝ QUYỀN SỞ HỮU TRÍ TUỆ TẠI TRƯỜNG ĐẠI HỌC THÀNH ĐÔ</w:t>
      </w:r>
    </w:p>
    <w:p w14:paraId="755B170C"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3.1. Quan điểm, mục tiêu nâng cao hiệu quả quản lý quyền sở hữu trí tuệ tại Nhà trường</w:t>
      </w:r>
    </w:p>
    <w:p w14:paraId="42902B88"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3.2. Nhóm giải pháp hoàn thiện thể chế, quy chế nội bộ và bộ máy quản lý SHTT</w:t>
      </w:r>
    </w:p>
    <w:p w14:paraId="2FE2EA22" w14:textId="77777777" w:rsidR="002139FC" w:rsidRPr="00DA3DCF" w:rsidRDefault="002139FC" w:rsidP="00DA3DCF">
      <w:pPr>
        <w:widowControl w:val="0"/>
        <w:spacing w:line="360" w:lineRule="auto"/>
        <w:ind w:firstLine="720"/>
        <w:jc w:val="both"/>
        <w:rPr>
          <w:color w:val="000000" w:themeColor="text1"/>
          <w:position w:val="-20"/>
          <w:sz w:val="26"/>
          <w:szCs w:val="26"/>
        </w:rPr>
      </w:pPr>
      <w:r>
        <w:t>3.3. Nhóm giải pháp ứng dụng công nghệ thông tin, số hóa công tác quản lý SHTT</w:t>
      </w:r>
    </w:p>
    <w:p w14:paraId="2F3CD925"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3.4. Nhóm giải pháp thúc đẩy thương mại hóa tài sản trí tuệ và nâng cao nhận thức</w:t>
      </w:r>
    </w:p>
    <w:p w14:paraId="4C631C29" w14:textId="77777777" w:rsidR="002139FC" w:rsidRPr="00DA3DCF" w:rsidRDefault="002139FC" w:rsidP="00DA3DCF">
      <w:pPr>
        <w:widowControl w:val="0"/>
        <w:spacing w:line="360" w:lineRule="auto"/>
        <w:ind w:firstLine="720"/>
        <w:jc w:val="both"/>
        <w:rPr>
          <w:color w:val="000000" w:themeColor="text1"/>
          <w:position w:val="-20"/>
          <w:sz w:val="26"/>
          <w:szCs w:val="26"/>
        </w:rPr>
      </w:pPr>
      <w:r w:rsidRPr="00DA3DCF">
        <w:rPr>
          <w:sz w:val="26"/>
          <w:szCs w:val="26"/>
        </w:rPr>
        <w:t>3.5. Lộ trình thực thi và điều kiện đảm bảo thực hiện các giải pháp</w:t>
      </w:r>
    </w:p>
    <w:p w14:paraId="4AEA2F5C" w14:textId="0A72A23A"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KẾT LUẬN</w:t>
      </w:r>
    </w:p>
    <w:p w14:paraId="15EE2AA2" w14:textId="15A2E638" w:rsidR="002139FC" w:rsidRPr="00DA3DCF" w:rsidRDefault="002139FC" w:rsidP="00DA3DCF">
      <w:pPr>
        <w:widowControl w:val="0"/>
        <w:spacing w:line="360" w:lineRule="auto"/>
        <w:ind w:firstLine="720"/>
        <w:jc w:val="both"/>
        <w:rPr>
          <w:color w:val="000000" w:themeColor="text1"/>
          <w:position w:val="-20"/>
          <w:sz w:val="26"/>
          <w:szCs w:val="26"/>
        </w:rPr>
      </w:pPr>
      <w:r w:rsidRPr="00DA3DCF">
        <w:rPr>
          <w:color w:val="000000" w:themeColor="text1"/>
          <w:position w:val="-20"/>
          <w:sz w:val="26"/>
          <w:szCs w:val="26"/>
        </w:rPr>
        <w:t>TÀI LIỆU THAM KHẢO</w:t>
      </w:r>
    </w:p>
    <w:p w14:paraId="54A1387B" w14:textId="77777777" w:rsidR="004D234B" w:rsidRPr="00DA3DCF" w:rsidRDefault="004D234B" w:rsidP="00DA3DCF">
      <w:pPr>
        <w:widowControl w:val="0"/>
        <w:spacing w:line="360" w:lineRule="auto"/>
        <w:ind w:firstLine="720"/>
        <w:jc w:val="both"/>
        <w:rPr>
          <w:color w:val="000000" w:themeColor="text1"/>
          <w:spacing w:val="-4"/>
          <w:sz w:val="26"/>
          <w:szCs w:val="26"/>
        </w:rPr>
      </w:pPr>
      <w:r w:rsidRPr="00DA3DCF">
        <w:rPr>
          <w:b/>
          <w:color w:val="000000" w:themeColor="text1"/>
          <w:sz w:val="26"/>
          <w:szCs w:val="26"/>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DA3DCF"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Các nội dung, công việc</w:t>
            </w:r>
            <w:r w:rsidRPr="00DA3DCF">
              <w:rPr>
                <w:b/>
                <w:color w:val="000000" w:themeColor="text1"/>
                <w:sz w:val="26"/>
                <w:szCs w:val="26"/>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Thời gian</w:t>
            </w:r>
          </w:p>
          <w:p w14:paraId="60FB5B85" w14:textId="77777777" w:rsidR="004D234B" w:rsidRPr="00DA3DCF" w:rsidRDefault="004D234B" w:rsidP="00DA3DCF">
            <w:pPr>
              <w:widowControl w:val="0"/>
              <w:spacing w:line="360" w:lineRule="auto"/>
              <w:ind w:right="140"/>
              <w:jc w:val="center"/>
              <w:rPr>
                <w:color w:val="000000" w:themeColor="text1"/>
                <w:sz w:val="26"/>
                <w:szCs w:val="26"/>
              </w:rPr>
            </w:pPr>
            <w:r w:rsidRPr="00DA3DCF">
              <w:rPr>
                <w:color w:val="000000" w:themeColor="text1"/>
                <w:sz w:val="26"/>
                <w:szCs w:val="26"/>
              </w:rPr>
              <w:t>(bắt đầu,</w:t>
            </w:r>
            <w:r w:rsidR="007D618E" w:rsidRPr="00DA3DCF">
              <w:rPr>
                <w:color w:val="000000" w:themeColor="text1"/>
                <w:sz w:val="26"/>
                <w:szCs w:val="26"/>
              </w:rPr>
              <w:t xml:space="preserve"> </w:t>
            </w:r>
            <w:r w:rsidR="005671EE" w:rsidRPr="00DA3DCF">
              <w:rPr>
                <w:color w:val="000000" w:themeColor="text1"/>
                <w:sz w:val="26"/>
                <w:szCs w:val="26"/>
              </w:rPr>
              <w:t xml:space="preserve"> </w:t>
            </w:r>
            <w:r w:rsidRPr="00DA3DCF">
              <w:rPr>
                <w:color w:val="000000" w:themeColor="text1"/>
                <w:sz w:val="26"/>
                <w:szCs w:val="26"/>
              </w:rPr>
              <w:t>kết thúc)</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DA3DCF" w:rsidRDefault="004D234B" w:rsidP="00DA3DCF">
            <w:pPr>
              <w:widowControl w:val="0"/>
              <w:spacing w:line="360" w:lineRule="auto"/>
              <w:ind w:right="140"/>
              <w:jc w:val="center"/>
              <w:rPr>
                <w:b/>
                <w:color w:val="000000" w:themeColor="text1"/>
                <w:sz w:val="26"/>
                <w:szCs w:val="26"/>
              </w:rPr>
            </w:pPr>
            <w:r w:rsidRPr="00DA3DCF">
              <w:rPr>
                <w:b/>
                <w:color w:val="000000" w:themeColor="text1"/>
                <w:sz w:val="26"/>
                <w:szCs w:val="26"/>
              </w:rPr>
              <w:t xml:space="preserve">Người </w:t>
            </w:r>
            <w:r w:rsidRPr="00DA3DCF">
              <w:rPr>
                <w:b/>
                <w:color w:val="000000" w:themeColor="text1"/>
                <w:sz w:val="26"/>
                <w:szCs w:val="26"/>
              </w:rPr>
              <w:br/>
              <w:t>thực hiện</w:t>
            </w:r>
          </w:p>
        </w:tc>
      </w:tr>
      <w:tr w:rsidR="000113BD" w:rsidRPr="00DA3DCF"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1: Cơ sở lý luận và pháp lý về quản lý quyền sở hữu trí tuệ trong các cơ sở giáo dục đại học</w:t>
            </w:r>
          </w:p>
        </w:tc>
      </w:tr>
      <w:tr w:rsidR="000113BD" w:rsidRPr="00DA3DCF"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1.1: Thu thập, rà soát văn bản pháp luật, tài liệu và công trình nghiên cứu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Danh mục tài liệu, Báo cáo rà soát tổng quan</w:t>
            </w:r>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3 </w:t>
            </w:r>
            <w:r w:rsidR="00AB6E4D" w:rsidRPr="00DA3DCF">
              <w:rPr>
                <w:color w:val="000000" w:themeColor="text1"/>
                <w:sz w:val="26"/>
                <w:szCs w:val="26"/>
              </w:rPr>
              <w:t>-</w:t>
            </w:r>
            <w:r w:rsidRPr="00DA3DCF">
              <w:rPr>
                <w:color w:val="000000" w:themeColor="text1"/>
                <w:sz w:val="26"/>
                <w:szCs w:val="26"/>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1.2: Phân tích, tổng hợp xây dựng cơ sở lý luận và khung pháp lý về quản lý quyền SHTT đại học.</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hợp cơ sở lý luận</w:t>
            </w:r>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 xml:space="preserve">Tháng 4 </w:t>
            </w:r>
            <w:r w:rsidR="00AB6E4D" w:rsidRPr="00DA3DCF">
              <w:rPr>
                <w:color w:val="000000" w:themeColor="text1"/>
                <w:sz w:val="26"/>
                <w:szCs w:val="26"/>
              </w:rPr>
              <w:t>-</w:t>
            </w:r>
            <w:r w:rsidRPr="00DA3DCF">
              <w:rPr>
                <w:color w:val="000000" w:themeColor="text1"/>
                <w:sz w:val="26"/>
                <w:szCs w:val="26"/>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1.3: Xây dựng bộ tiêu chí đánh giá hiệu quả quản lý SHTT và khung phân tích của đề tài.</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khung phân tích</w:t>
            </w:r>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2: Thực trạng công tác quản lý quyền sở hữu trí tuệ tại Trường Đại học Thành Đô</w:t>
            </w:r>
          </w:p>
        </w:tc>
      </w:tr>
      <w:tr w:rsidR="000113BD" w:rsidRPr="00DA3DCF"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2.1: Khảo sát, phân tích quy chế nội bộ, bộ máy tổ chức và nguồn lực quản lý SHTT tại Trường Đại học Thành Đô.</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khảo sát thực trạng thể chế và bộ máy</w:t>
            </w:r>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Thành viên</w:t>
            </w:r>
          </w:p>
        </w:tc>
      </w:tr>
      <w:tr w:rsidR="000113BD" w:rsidRPr="00DA3DCF"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2.2: Phân tích thực trạng hoạt động xác lập, bảo vệ, khai thác thương mại hóa SHTT tại Nhà trường.</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thực trạng hoạt động SHTT tại ĐH Thành Đô</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2.3: Đánh giá tổng quan kết quả đạt được, tồn tại hạn chế và nguyên nhân trong quản lý SHTT.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đánh giá hạn chế và nguyên nhân</w:t>
            </w:r>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DA3DCF" w:rsidRDefault="005671EE" w:rsidP="00DA3DCF">
            <w:pPr>
              <w:widowControl w:val="0"/>
              <w:spacing w:line="360" w:lineRule="auto"/>
              <w:ind w:right="140"/>
              <w:jc w:val="center"/>
              <w:rPr>
                <w:b/>
                <w:color w:val="000000" w:themeColor="text1"/>
                <w:sz w:val="26"/>
                <w:szCs w:val="26"/>
              </w:rPr>
            </w:pPr>
            <w:r w:rsidRPr="00DA3DCF">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DA3DCF" w:rsidRDefault="00624F52" w:rsidP="00DA3DCF">
            <w:pPr>
              <w:widowControl w:val="0"/>
              <w:spacing w:line="360" w:lineRule="auto"/>
              <w:ind w:right="140"/>
              <w:jc w:val="both"/>
              <w:rPr>
                <w:color w:val="000000" w:themeColor="text1"/>
                <w:sz w:val="26"/>
                <w:szCs w:val="26"/>
              </w:rPr>
            </w:pPr>
            <w:r w:rsidRPr="00DA3DCF">
              <w:rPr>
                <w:sz w:val="26"/>
                <w:szCs w:val="26"/>
              </w:rPr>
              <w:t>Nội dung 3: Đề xuất giải pháp nâng cao hiệu quả quản lý quyền sở hữu trí tuệ tại Trường Đại học Thành Đô</w:t>
            </w:r>
          </w:p>
        </w:tc>
      </w:tr>
      <w:tr w:rsidR="000113BD" w:rsidRPr="00DA3DCF"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3.1: Đề xuất nhóm giải pháp hoàn thiện thể chế, quy chế nội bộ và bộ máy quản lý SHTT tại Trường ĐH Thành Đô.</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thể chế và bộ máy</w:t>
            </w:r>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Hoạt động 3.2: Đề xuất nhóm giải pháp ứng dụng mô hình đổi mới sáng tạo Living Lab và số hóa trong quản lý SHTT.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DA3DCF" w:rsidRDefault="00624F52" w:rsidP="00DA3DCF">
            <w:pPr>
              <w:widowControl w:val="0"/>
              <w:spacing w:line="360" w:lineRule="auto"/>
              <w:ind w:right="140"/>
              <w:jc w:val="both"/>
              <w:rPr>
                <w:color w:val="000000" w:themeColor="text1"/>
                <w:sz w:val="26"/>
                <w:szCs w:val="26"/>
              </w:rPr>
            </w:pPr>
            <w:r w:rsidRPr="00DA3DCF">
              <w:rPr>
                <w:sz w:val="26"/>
                <w:szCs w:val="26"/>
              </w:rPr>
              <w:t>Báo cáo nhóm giải pháp ĐMST &amp; Biên bản tham vấn</w:t>
            </w:r>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 thành viên</w:t>
            </w:r>
          </w:p>
        </w:tc>
      </w:tr>
      <w:tr w:rsidR="000113BD" w:rsidRPr="00DA3DCF"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DA3DCF" w:rsidRDefault="00624F52" w:rsidP="00DA3DCF">
            <w:pPr>
              <w:widowControl w:val="0"/>
              <w:spacing w:line="360" w:lineRule="auto"/>
              <w:ind w:right="140"/>
              <w:jc w:val="both"/>
              <w:rPr>
                <w:rStyle w:val="Strong"/>
                <w:b w:val="0"/>
                <w:bCs w:val="0"/>
                <w:color w:val="000000" w:themeColor="text1"/>
                <w:sz w:val="26"/>
                <w:szCs w:val="26"/>
              </w:rPr>
            </w:pPr>
            <w:r w:rsidRPr="00DA3DCF">
              <w:rPr>
                <w:sz w:val="26"/>
                <w:szCs w:val="26"/>
              </w:rPr>
              <w:t>Hoạt động 3.3: Đề xuất nhóm giải pháp thúc đẩy thương mại hóa TSTT, truyền thông nhận thức và lộ trình thực thi.</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Bản thảo hệ thống giải pháp</w:t>
            </w:r>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r w:rsidR="000113BD" w:rsidRPr="00DA3DCF"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DA3DCF" w:rsidRDefault="0066201D" w:rsidP="00DA3DCF">
            <w:pPr>
              <w:widowControl w:val="0"/>
              <w:spacing w:line="360" w:lineRule="auto"/>
              <w:ind w:right="140"/>
              <w:jc w:val="center"/>
              <w:rPr>
                <w:b/>
                <w:color w:val="000000" w:themeColor="text1"/>
                <w:sz w:val="26"/>
                <w:szCs w:val="26"/>
              </w:rPr>
            </w:pPr>
            <w:r w:rsidRPr="00DA3DCF">
              <w:rPr>
                <w:rStyle w:val="Strong"/>
                <w:color w:val="000000" w:themeColor="text1"/>
                <w:sz w:val="26"/>
                <w:szCs w:val="26"/>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DA3DCF" w:rsidRDefault="0066201D" w:rsidP="00DA3DCF">
            <w:pPr>
              <w:widowControl w:val="0"/>
              <w:spacing w:line="360" w:lineRule="auto"/>
              <w:ind w:right="140"/>
              <w:jc w:val="both"/>
              <w:rPr>
                <w:color w:val="000000" w:themeColor="text1"/>
                <w:sz w:val="26"/>
                <w:szCs w:val="26"/>
              </w:rPr>
            </w:pPr>
            <w:r w:rsidRPr="00DA3DCF">
              <w:rPr>
                <w:rStyle w:val="Strong"/>
                <w:color w:val="000000" w:themeColor="text1"/>
                <w:sz w:val="26"/>
                <w:szCs w:val="26"/>
              </w:rPr>
              <w:t>Tổng hợp và nghiệm thu đề tài</w:t>
            </w:r>
          </w:p>
        </w:tc>
      </w:tr>
      <w:tr w:rsidR="00624F52" w:rsidRPr="00DA3DCF"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DA3DCF" w:rsidRDefault="00624F52" w:rsidP="00DA3DCF">
            <w:pPr>
              <w:widowControl w:val="0"/>
              <w:spacing w:line="360" w:lineRule="auto"/>
              <w:ind w:right="140"/>
              <w:jc w:val="center"/>
              <w:rPr>
                <w:b/>
                <w:color w:val="000000" w:themeColor="text1"/>
                <w:sz w:val="26"/>
                <w:szCs w:val="26"/>
              </w:rPr>
            </w:pPr>
            <w:r w:rsidRPr="00DA3DCF">
              <w:rPr>
                <w:color w:val="000000" w:themeColor="text1"/>
                <w:sz w:val="26"/>
                <w:szCs w:val="26"/>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Hoạt động 4.1: Tổng hợp kết quả, viết báo cáo tổng kết đề tài và báo cáo tóm tắt.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Báo cáo tổng kết, Báo cáo tóm tắt</w:t>
            </w:r>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Tháng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DA3DCF" w:rsidRDefault="00624F52" w:rsidP="00DA3DCF">
            <w:pPr>
              <w:widowControl w:val="0"/>
              <w:spacing w:line="360" w:lineRule="auto"/>
              <w:ind w:right="140"/>
              <w:jc w:val="both"/>
              <w:rPr>
                <w:color w:val="000000" w:themeColor="text1"/>
                <w:sz w:val="26"/>
                <w:szCs w:val="26"/>
              </w:rPr>
            </w:pPr>
            <w:r w:rsidRPr="00DA3DCF">
              <w:rPr>
                <w:color w:val="000000" w:themeColor="text1"/>
                <w:sz w:val="26"/>
                <w:szCs w:val="26"/>
              </w:rPr>
              <w:t>Chủ nhiệm</w:t>
            </w:r>
          </w:p>
        </w:tc>
      </w:tr>
    </w:tbl>
    <w:p w14:paraId="79DA8616" w14:textId="77777777" w:rsidR="004D234B" w:rsidRPr="00DA3DCF" w:rsidRDefault="004D234B" w:rsidP="00DA3DCF">
      <w:pPr>
        <w:widowControl w:val="0"/>
        <w:spacing w:line="360" w:lineRule="auto"/>
        <w:ind w:right="140"/>
        <w:rPr>
          <w:b/>
          <w:bCs/>
          <w:iCs/>
          <w:color w:val="000000" w:themeColor="text1"/>
          <w:sz w:val="26"/>
          <w:szCs w:val="26"/>
        </w:rPr>
      </w:pPr>
    </w:p>
    <w:p w14:paraId="4F5702D0" w14:textId="77777777" w:rsidR="004D234B" w:rsidRPr="00DA3DCF" w:rsidRDefault="004D234B" w:rsidP="00DA3DCF">
      <w:pPr>
        <w:widowControl w:val="0"/>
        <w:spacing w:line="360" w:lineRule="auto"/>
        <w:ind w:right="140"/>
        <w:jc w:val="both"/>
        <w:rPr>
          <w:b/>
          <w:bCs/>
          <w:iCs/>
          <w:color w:val="000000" w:themeColor="text1"/>
          <w:sz w:val="26"/>
          <w:szCs w:val="26"/>
        </w:rPr>
      </w:pPr>
      <w:r w:rsidRPr="00DA3DCF">
        <w:rPr>
          <w:b/>
          <w:bCs/>
          <w:iCs/>
          <w:color w:val="000000" w:themeColor="text1"/>
          <w:sz w:val="26"/>
          <w:szCs w:val="26"/>
        </w:rPr>
        <w:t>III. SẢN PHẨM KHOA HỌC, HÌNH THỨC CÔNG BỐ VÀ KẾT QUẢ ĐÀO TẠO CỦA ĐỀ TÀI</w:t>
      </w:r>
    </w:p>
    <w:p w14:paraId="5813B31D" w14:textId="77777777" w:rsidR="004D234B" w:rsidRPr="00DA3DCF" w:rsidRDefault="004D234B" w:rsidP="00DA3DCF">
      <w:pPr>
        <w:widowControl w:val="0"/>
        <w:spacing w:line="360" w:lineRule="auto"/>
        <w:ind w:right="140" w:firstLine="720"/>
        <w:rPr>
          <w:color w:val="000000" w:themeColor="text1"/>
          <w:sz w:val="26"/>
          <w:szCs w:val="26"/>
        </w:rPr>
      </w:pPr>
      <w:r w:rsidRPr="00DA3DCF">
        <w:rPr>
          <w:b/>
          <w:color w:val="000000" w:themeColor="text1"/>
          <w:sz w:val="26"/>
          <w:szCs w:val="26"/>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DA3DCF"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DA3DCF" w:rsidRDefault="004D234B" w:rsidP="00DA3DCF">
            <w:pPr>
              <w:widowControl w:val="0"/>
              <w:tabs>
                <w:tab w:val="left" w:pos="720"/>
                <w:tab w:val="left" w:pos="3780"/>
                <w:tab w:val="left" w:pos="6660"/>
              </w:tabs>
              <w:spacing w:line="360" w:lineRule="auto"/>
              <w:ind w:right="140"/>
              <w:jc w:val="center"/>
              <w:rPr>
                <w:b/>
                <w:bCs/>
                <w:color w:val="000000" w:themeColor="text1"/>
                <w:sz w:val="26"/>
                <w:szCs w:val="26"/>
              </w:rPr>
            </w:pPr>
            <w:r w:rsidRPr="00DA3DCF">
              <w:rPr>
                <w:b/>
                <w:bCs/>
                <w:color w:val="000000" w:themeColor="text1"/>
                <w:sz w:val="26"/>
                <w:szCs w:val="26"/>
              </w:rPr>
              <w:t xml:space="preserve">Tên sản phẩm </w:t>
            </w:r>
            <w:r w:rsidRPr="00DA3DCF">
              <w:rPr>
                <w:bCs/>
                <w:color w:val="000000" w:themeColor="text1"/>
                <w:sz w:val="26"/>
                <w:szCs w:val="26"/>
              </w:rPr>
              <w:t>(dự kiến)</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DA3DCF" w:rsidRDefault="004D234B" w:rsidP="00DA3DCF">
            <w:pPr>
              <w:pStyle w:val="Heading4"/>
              <w:keepNext w:val="0"/>
              <w:widowControl w:val="0"/>
              <w:spacing w:line="360" w:lineRule="auto"/>
              <w:ind w:right="140"/>
              <w:rPr>
                <w:b/>
                <w:bCs/>
                <w:color w:val="000000" w:themeColor="text1"/>
                <w:sz w:val="26"/>
                <w:szCs w:val="26"/>
              </w:rPr>
            </w:pPr>
            <w:r w:rsidRPr="00DA3DCF">
              <w:rPr>
                <w:b/>
                <w:color w:val="000000" w:themeColor="text1"/>
                <w:sz w:val="26"/>
                <w:szCs w:val="26"/>
              </w:rPr>
              <w:t>Số lượng</w:t>
            </w:r>
          </w:p>
        </w:tc>
        <w:tc>
          <w:tcPr>
            <w:tcW w:w="1070" w:type="pct"/>
            <w:tcBorders>
              <w:top w:val="single" w:sz="4" w:space="0" w:color="auto"/>
              <w:left w:val="single" w:sz="4" w:space="0" w:color="auto"/>
              <w:bottom w:val="single" w:sz="4" w:space="0" w:color="auto"/>
            </w:tcBorders>
            <w:vAlign w:val="center"/>
          </w:tcPr>
          <w:p w14:paraId="03CC0A47" w14:textId="77777777" w:rsidR="004D234B" w:rsidRPr="00DA3DCF" w:rsidRDefault="004D234B" w:rsidP="00DA3DCF">
            <w:pPr>
              <w:widowControl w:val="0"/>
              <w:spacing w:line="360" w:lineRule="auto"/>
              <w:ind w:right="140"/>
              <w:jc w:val="center"/>
              <w:rPr>
                <w:b/>
                <w:bCs/>
                <w:color w:val="000000" w:themeColor="text1"/>
                <w:sz w:val="26"/>
                <w:szCs w:val="26"/>
              </w:rPr>
            </w:pPr>
            <w:r w:rsidRPr="00DA3DCF">
              <w:rPr>
                <w:b/>
                <w:color w:val="000000" w:themeColor="text1"/>
                <w:sz w:val="26"/>
                <w:szCs w:val="26"/>
              </w:rPr>
              <w:t>Ghi chú</w:t>
            </w:r>
          </w:p>
        </w:tc>
      </w:tr>
      <w:tr w:rsidR="000113BD" w:rsidRPr="00DA3DCF"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DA3DCF" w:rsidRDefault="00624F52" w:rsidP="00DA3DCF">
            <w:pPr>
              <w:widowControl w:val="0"/>
              <w:spacing w:line="360" w:lineRule="auto"/>
              <w:ind w:right="140"/>
              <w:jc w:val="center"/>
              <w:rPr>
                <w:bCs/>
                <w:color w:val="000000" w:themeColor="text1"/>
                <w:sz w:val="26"/>
                <w:szCs w:val="26"/>
              </w:rPr>
            </w:pPr>
            <w:r w:rsidRPr="00DA3DCF">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DA3DCF" w:rsidRDefault="0066201D" w:rsidP="00DA3DCF">
            <w:pPr>
              <w:widowControl w:val="0"/>
              <w:spacing w:line="360" w:lineRule="auto"/>
              <w:ind w:right="140"/>
              <w:rPr>
                <w:bCs/>
                <w:color w:val="000000" w:themeColor="text1"/>
                <w:sz w:val="26"/>
                <w:szCs w:val="26"/>
              </w:rPr>
            </w:pPr>
            <w:r w:rsidRPr="00DA3DCF">
              <w:rPr>
                <w:rStyle w:val="Strong"/>
                <w:b w:val="0"/>
                <w:bCs w:val="0"/>
                <w:color w:val="000000" w:themeColor="text1"/>
                <w:sz w:val="26"/>
                <w:szCs w:val="26"/>
              </w:rPr>
              <w:t>Bài báo khoa học cấp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DA3DCF" w:rsidRDefault="0066201D" w:rsidP="00DA3DCF">
            <w:pPr>
              <w:widowControl w:val="0"/>
              <w:spacing w:line="360" w:lineRule="auto"/>
              <w:ind w:right="140"/>
              <w:jc w:val="center"/>
              <w:rPr>
                <w:color w:val="000000" w:themeColor="text1"/>
                <w:sz w:val="26"/>
                <w:szCs w:val="26"/>
              </w:rPr>
            </w:pPr>
            <w:r w:rsidRPr="00DA3DCF">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DA3DCF" w:rsidRDefault="004D234B" w:rsidP="00DA3DCF">
            <w:pPr>
              <w:widowControl w:val="0"/>
              <w:spacing w:line="360" w:lineRule="auto"/>
              <w:ind w:right="140"/>
              <w:rPr>
                <w:b/>
                <w:bCs/>
                <w:color w:val="000000" w:themeColor="text1"/>
                <w:sz w:val="26"/>
                <w:szCs w:val="26"/>
              </w:rPr>
            </w:pPr>
          </w:p>
        </w:tc>
      </w:tr>
      <w:tr w:rsidR="00DA3DCF" w:rsidRPr="00DA3DCF" w14:paraId="1C7828E3" w14:textId="77777777" w:rsidTr="00624F52">
        <w:trPr>
          <w:cantSplit/>
          <w:trHeight w:val="210"/>
        </w:trPr>
        <w:tc>
          <w:tcPr>
            <w:tcW w:w="366" w:type="pct"/>
            <w:tcBorders>
              <w:top w:val="single" w:sz="4" w:space="0" w:color="auto"/>
              <w:bottom w:val="single" w:sz="4" w:space="0" w:color="auto"/>
              <w:right w:val="single" w:sz="4" w:space="0" w:color="auto"/>
            </w:tcBorders>
          </w:tcPr>
          <w:p w14:paraId="6414C3F6" w14:textId="48C54689" w:rsidR="00DA3DCF" w:rsidRPr="00DA3DCF" w:rsidRDefault="00DA3DCF" w:rsidP="00DA3DCF">
            <w:pPr>
              <w:widowControl w:val="0"/>
              <w:spacing w:line="360" w:lineRule="auto"/>
              <w:ind w:right="140"/>
              <w:jc w:val="center"/>
              <w:rPr>
                <w:bCs/>
                <w:color w:val="000000" w:themeColor="text1"/>
                <w:sz w:val="26"/>
                <w:szCs w:val="26"/>
              </w:rPr>
            </w:pPr>
            <w:r>
              <w:rPr>
                <w:bCs/>
                <w:color w:val="000000" w:themeColor="text1"/>
                <w:sz w:val="26"/>
                <w:szCs w:val="26"/>
              </w:rPr>
              <w:t>2</w:t>
            </w:r>
          </w:p>
        </w:tc>
        <w:tc>
          <w:tcPr>
            <w:tcW w:w="1801" w:type="pct"/>
            <w:tcBorders>
              <w:top w:val="single" w:sz="4" w:space="0" w:color="auto"/>
              <w:left w:val="single" w:sz="4" w:space="0" w:color="auto"/>
              <w:bottom w:val="single" w:sz="4" w:space="0" w:color="auto"/>
              <w:right w:val="single" w:sz="4" w:space="0" w:color="auto"/>
            </w:tcBorders>
          </w:tcPr>
          <w:p w14:paraId="0BAE96BF" w14:textId="7746A8F6" w:rsidR="00DA3DCF" w:rsidRPr="00DA3DCF" w:rsidRDefault="00DA3DCF" w:rsidP="00DA3DCF">
            <w:pPr>
              <w:widowControl w:val="0"/>
              <w:spacing w:line="360" w:lineRule="auto"/>
              <w:ind w:right="140"/>
              <w:rPr>
                <w:rStyle w:val="Strong"/>
                <w:b w:val="0"/>
                <w:bCs w:val="0"/>
                <w:color w:val="000000" w:themeColor="text1"/>
                <w:sz w:val="26"/>
                <w:szCs w:val="26"/>
              </w:rPr>
            </w:pPr>
            <w:r>
              <w:rPr>
                <w:rStyle w:val="Strong"/>
                <w:b w:val="0"/>
                <w:bCs w:val="0"/>
                <w:color w:val="000000" w:themeColor="text1"/>
                <w:sz w:val="26"/>
                <w:szCs w:val="26"/>
              </w:rPr>
              <w:t>Báo cáo toàn văn đề tài</w:t>
            </w:r>
          </w:p>
        </w:tc>
        <w:tc>
          <w:tcPr>
            <w:tcW w:w="1763" w:type="pct"/>
            <w:tcBorders>
              <w:top w:val="single" w:sz="4" w:space="0" w:color="auto"/>
              <w:left w:val="single" w:sz="4" w:space="0" w:color="auto"/>
              <w:bottom w:val="single" w:sz="4" w:space="0" w:color="auto"/>
              <w:right w:val="single" w:sz="4" w:space="0" w:color="auto"/>
            </w:tcBorders>
          </w:tcPr>
          <w:p w14:paraId="43D9DC2D" w14:textId="09457E2C" w:rsidR="00DA3DCF" w:rsidRPr="00DA3DCF" w:rsidRDefault="00DA3DCF" w:rsidP="00DA3DCF">
            <w:pPr>
              <w:widowControl w:val="0"/>
              <w:spacing w:line="360" w:lineRule="auto"/>
              <w:ind w:right="140"/>
              <w:jc w:val="center"/>
              <w:rPr>
                <w:color w:val="000000" w:themeColor="text1"/>
                <w:sz w:val="26"/>
                <w:szCs w:val="26"/>
              </w:rPr>
            </w:pPr>
            <w:r>
              <w:rPr>
                <w:color w:val="000000" w:themeColor="text1"/>
                <w:sz w:val="26"/>
                <w:szCs w:val="26"/>
              </w:rPr>
              <w:t>0</w:t>
            </w:r>
            <w:r>
              <w:t>1</w:t>
            </w:r>
          </w:p>
        </w:tc>
        <w:tc>
          <w:tcPr>
            <w:tcW w:w="1070" w:type="pct"/>
            <w:tcBorders>
              <w:top w:val="single" w:sz="4" w:space="0" w:color="auto"/>
              <w:left w:val="single" w:sz="4" w:space="0" w:color="auto"/>
              <w:bottom w:val="single" w:sz="4" w:space="0" w:color="auto"/>
            </w:tcBorders>
          </w:tcPr>
          <w:p w14:paraId="17E08C6E" w14:textId="77777777" w:rsidR="00DA3DCF" w:rsidRPr="00DA3DCF" w:rsidRDefault="00DA3DCF" w:rsidP="00DA3DCF">
            <w:pPr>
              <w:widowControl w:val="0"/>
              <w:spacing w:line="360" w:lineRule="auto"/>
              <w:ind w:right="140"/>
              <w:rPr>
                <w:b/>
                <w:bCs/>
                <w:color w:val="000000" w:themeColor="text1"/>
                <w:sz w:val="26"/>
                <w:szCs w:val="26"/>
              </w:rPr>
            </w:pPr>
          </w:p>
        </w:tc>
      </w:tr>
    </w:tbl>
    <w:p w14:paraId="4A7016B4" w14:textId="77777777" w:rsidR="004D234B"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2. Sản phẩm nghiên cứu phục vụ đào tạo</w:t>
      </w:r>
    </w:p>
    <w:p w14:paraId="665727D9" w14:textId="2891AD52" w:rsidR="00DA3DCF" w:rsidRPr="00DA3DCF" w:rsidRDefault="00DA3DCF" w:rsidP="00DA3DCF">
      <w:pPr>
        <w:widowControl w:val="0"/>
        <w:spacing w:line="360" w:lineRule="auto"/>
        <w:ind w:firstLine="720"/>
        <w:jc w:val="both"/>
        <w:rPr>
          <w:b/>
          <w:color w:val="000000" w:themeColor="text1"/>
          <w:sz w:val="26"/>
          <w:szCs w:val="26"/>
        </w:rPr>
      </w:pPr>
      <w:r>
        <w:rPr>
          <w:b/>
          <w:color w:val="000000" w:themeColor="text1"/>
          <w:sz w:val="26"/>
          <w:szCs w:val="26"/>
        </w:rPr>
        <w:t>Không</w:t>
      </w:r>
    </w:p>
    <w:p w14:paraId="40268645" w14:textId="77777777" w:rsidR="004D234B" w:rsidRPr="00DA3DCF" w:rsidRDefault="004D234B" w:rsidP="00DA3DCF">
      <w:pPr>
        <w:widowControl w:val="0"/>
        <w:spacing w:line="360" w:lineRule="auto"/>
        <w:ind w:firstLine="720"/>
        <w:jc w:val="both"/>
        <w:rPr>
          <w:b/>
          <w:color w:val="000000" w:themeColor="text1"/>
          <w:sz w:val="26"/>
          <w:szCs w:val="26"/>
        </w:rPr>
      </w:pPr>
      <w:r w:rsidRPr="00DA3DCF">
        <w:rPr>
          <w:b/>
          <w:color w:val="000000" w:themeColor="text1"/>
          <w:sz w:val="26"/>
          <w:szCs w:val="26"/>
        </w:rPr>
        <w:t>3. Khả năng ứng dụng và tác động của kết quả nghiên cứu</w:t>
      </w:r>
    </w:p>
    <w:p w14:paraId="7BE175B3"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đào tạo: Kết quả nghiên cứu giúp tích hợp tư duy TSTT vào thực tiễn giảng dạy, hình thành ý thức tôn trọng và bảo vệ TSTT cho người học cho cán bộ, giảng viên và sinh viên.</w:t>
      </w:r>
    </w:p>
    <w:p w14:paraId="136D4E77" w14:textId="77777777" w:rsidR="000113BD" w:rsidRPr="00DA3DCF" w:rsidRDefault="000113BD" w:rsidP="00DA3DCF">
      <w:pPr>
        <w:pStyle w:val="BodyText"/>
        <w:widowControl w:val="0"/>
        <w:tabs>
          <w:tab w:val="left" w:pos="541"/>
        </w:tabs>
        <w:spacing w:line="329" w:lineRule="auto"/>
        <w:ind w:firstLine="720"/>
        <w:rPr>
          <w:bCs/>
          <w:i w:val="0"/>
          <w:color w:val="000000" w:themeColor="text1"/>
          <w:sz w:val="26"/>
        </w:rPr>
      </w:pPr>
      <w:r>
        <w:t>- Về nghiên cứu khoa học và công nghệ: Tạo ra môi trường học thuật an toàn về pháp lý, khuyến khích người học tham gia đồng sáng tạo, từ đó làm tăng số lượng và chất lượng các công bố khoa học, sáng chế và giải pháp hữu ích.</w:t>
      </w:r>
    </w:p>
    <w:p w14:paraId="6367D736" w14:textId="77777777" w:rsidR="000113BD" w:rsidRPr="00DA3DCF" w:rsidRDefault="000113BD" w:rsidP="00DA3DCF">
      <w:pPr>
        <w:pStyle w:val="BodyText"/>
        <w:widowControl w:val="0"/>
        <w:tabs>
          <w:tab w:val="left" w:pos="541"/>
        </w:tabs>
        <w:spacing w:line="329" w:lineRule="auto"/>
        <w:ind w:firstLine="720"/>
        <w:rPr>
          <w:b/>
          <w:i w:val="0"/>
          <w:color w:val="000000" w:themeColor="text1"/>
          <w:sz w:val="26"/>
        </w:rPr>
      </w:pPr>
      <w:r w:rsidRPr="00DA3DCF">
        <w:rPr>
          <w:bCs/>
          <w:iCs w:val="0"/>
          <w:color w:val="000000" w:themeColor="text1"/>
          <w:sz w:val="26"/>
        </w:rPr>
        <w:t>- Về chính sách, quản lý</w:t>
      </w:r>
      <w:r w:rsidRPr="00DA3DCF">
        <w:rPr>
          <w:bCs/>
          <w:i w:val="0"/>
          <w:color w:val="000000" w:themeColor="text1"/>
          <w:sz w:val="26"/>
        </w:rPr>
        <w:t>: Cung cấp luận cứ khoa học và thực tiễn để Trường Đại học Thành Đô rà soát, sửa đổi và hoàn thiện Quy chế quản lý TSTT nội bộ, đảm bảo tính linh hoạt, minh bạch và đáp ứng quy định của Luật SHTT hiện hành.</w:t>
      </w:r>
    </w:p>
    <w:p w14:paraId="678D6A15" w14:textId="77777777" w:rsidR="004D234B" w:rsidRDefault="004D234B" w:rsidP="00DA3DCF">
      <w:pPr>
        <w:widowControl w:val="0"/>
        <w:spacing w:line="360" w:lineRule="auto"/>
        <w:ind w:firstLine="720"/>
        <w:jc w:val="both"/>
        <w:rPr>
          <w:b/>
          <w:bCs/>
          <w:color w:val="000000" w:themeColor="text1"/>
          <w:position w:val="-20"/>
          <w:sz w:val="26"/>
          <w:szCs w:val="26"/>
        </w:rPr>
      </w:pPr>
      <w:r w:rsidRPr="00DA3DCF">
        <w:rPr>
          <w:b/>
          <w:bCs/>
          <w:color w:val="000000" w:themeColor="text1"/>
          <w:position w:val="-20"/>
          <w:sz w:val="26"/>
          <w:szCs w:val="26"/>
        </w:rPr>
        <w:t xml:space="preserve">4. Phương thức chuyển giao kết quả nghiên cứu và địa chỉ ứng dụng </w:t>
      </w:r>
    </w:p>
    <w:p w14:paraId="3C2251A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
          <w:iCs w:val="0"/>
          <w:color w:val="000000" w:themeColor="text1"/>
          <w:sz w:val="26"/>
        </w:rPr>
        <w:t>- Địa chỉ ứng dụng dự kiến</w:t>
      </w:r>
      <w:r w:rsidRPr="00DA3DCF">
        <w:rPr>
          <w:bCs/>
          <w:i w:val="0"/>
          <w:color w:val="000000" w:themeColor="text1"/>
          <w:sz w:val="26"/>
        </w:rPr>
        <w:t xml:space="preserve">: </w:t>
      </w:r>
    </w:p>
    <w:p w14:paraId="0BA28022"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lastRenderedPageBreak/>
        <w:t>+ Phòng Khoa học Công nghệ (để tham mưu ban hành quy chế, quy định quản lý TSTT).</w:t>
      </w:r>
    </w:p>
    <w:p w14:paraId="741A4861" w14:textId="77777777" w:rsidR="00AB5BBB" w:rsidRPr="00DA3DCF" w:rsidRDefault="00AB5BBB" w:rsidP="00AB5BBB">
      <w:pPr>
        <w:pStyle w:val="BodyText"/>
        <w:widowControl w:val="0"/>
        <w:tabs>
          <w:tab w:val="left" w:pos="541"/>
        </w:tabs>
        <w:spacing w:line="329" w:lineRule="auto"/>
        <w:ind w:firstLine="720"/>
        <w:rPr>
          <w:bCs/>
          <w:i w:val="0"/>
          <w:color w:val="000000" w:themeColor="text1"/>
          <w:sz w:val="26"/>
        </w:rPr>
      </w:pPr>
      <w:r w:rsidRPr="00DA3DCF">
        <w:rPr>
          <w:bCs/>
          <w:i w:val="0"/>
          <w:color w:val="000000" w:themeColor="text1"/>
          <w:sz w:val="26"/>
        </w:rPr>
        <w:t>+ Bộ phận Khởi nghiệp của Nhà trường (để áp dụng vào thực tiễn ươm tạo).</w:t>
      </w:r>
    </w:p>
    <w:p w14:paraId="372B9FAA" w14:textId="77777777" w:rsidR="004D234B" w:rsidRPr="00DA3DCF" w:rsidRDefault="004D234B" w:rsidP="00DA3DCF">
      <w:pPr>
        <w:pStyle w:val="Heading1"/>
        <w:keepNext w:val="0"/>
        <w:widowControl w:val="0"/>
        <w:spacing w:before="0" w:after="0" w:line="360" w:lineRule="auto"/>
        <w:ind w:firstLine="720"/>
        <w:jc w:val="both"/>
        <w:rPr>
          <w:i w:val="0"/>
          <w:color w:val="000000" w:themeColor="text1"/>
          <w:szCs w:val="26"/>
        </w:rPr>
      </w:pPr>
      <w:r w:rsidRPr="00DA3DCF">
        <w:rPr>
          <w:i w:val="0"/>
          <w:color w:val="000000" w:themeColor="text1"/>
          <w:szCs w:val="26"/>
        </w:rPr>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DA3DCF" w14:paraId="4132D1D3" w14:textId="77777777" w:rsidTr="000113BD">
        <w:trPr>
          <w:trHeight w:hRule="exact" w:val="778"/>
          <w:jc w:val="center"/>
        </w:trPr>
        <w:tc>
          <w:tcPr>
            <w:tcW w:w="581" w:type="dxa"/>
            <w:shd w:val="clear" w:color="auto" w:fill="FFFFFF"/>
            <w:vAlign w:val="center"/>
          </w:tcPr>
          <w:p w14:paraId="1F991626"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Nội dung các khoản chi</w:t>
            </w:r>
          </w:p>
        </w:tc>
        <w:tc>
          <w:tcPr>
            <w:tcW w:w="2551" w:type="dxa"/>
            <w:shd w:val="clear" w:color="auto" w:fill="FFFFFF"/>
            <w:vAlign w:val="center"/>
          </w:tcPr>
          <w:p w14:paraId="6E36C4A8"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Người, cơ quan thực hiện</w:t>
            </w:r>
          </w:p>
        </w:tc>
        <w:tc>
          <w:tcPr>
            <w:tcW w:w="851" w:type="dxa"/>
            <w:shd w:val="clear" w:color="auto" w:fill="FFFFFF"/>
            <w:vAlign w:val="center"/>
          </w:tcPr>
          <w:p w14:paraId="4623535F" w14:textId="77777777" w:rsidR="004D234B" w:rsidRPr="00DA3DCF" w:rsidRDefault="004D234B" w:rsidP="00DA3DCF">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DA3DCF" w:rsidRDefault="004D234B" w:rsidP="00DA3DCF">
            <w:pPr>
              <w:pStyle w:val="Other0"/>
              <w:shd w:val="clear" w:color="auto" w:fill="auto"/>
              <w:spacing w:line="233"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Số lượng</w:t>
            </w:r>
          </w:p>
        </w:tc>
        <w:tc>
          <w:tcPr>
            <w:tcW w:w="1134" w:type="dxa"/>
            <w:shd w:val="clear" w:color="auto" w:fill="FFFFFF"/>
            <w:vAlign w:val="center"/>
          </w:tcPr>
          <w:p w14:paraId="0D4C6AF5" w14:textId="77777777" w:rsidR="004D234B" w:rsidRPr="00DA3DCF" w:rsidRDefault="004D234B" w:rsidP="00DA3DCF">
            <w:pPr>
              <w:pStyle w:val="Other0"/>
              <w:shd w:val="clear" w:color="auto" w:fill="auto"/>
              <w:spacing w:line="266"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Đơn giá (đ)</w:t>
            </w:r>
          </w:p>
        </w:tc>
        <w:tc>
          <w:tcPr>
            <w:tcW w:w="1559" w:type="dxa"/>
            <w:shd w:val="clear" w:color="auto" w:fill="FFFFFF"/>
            <w:vAlign w:val="center"/>
          </w:tcPr>
          <w:p w14:paraId="47AFE00B" w14:textId="77777777" w:rsidR="004D234B" w:rsidRPr="00DA3DCF" w:rsidRDefault="004D234B" w:rsidP="00DA3DCF">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DA3DCF">
              <w:rPr>
                <w:rFonts w:ascii="Times New Roman" w:hAnsi="Times New Roman" w:cs="Times New Roman"/>
                <w:b/>
                <w:bCs/>
                <w:color w:val="000000" w:themeColor="text1"/>
                <w:sz w:val="26"/>
                <w:szCs w:val="26"/>
              </w:rPr>
              <w:t>Thành tiền (đ)</w:t>
            </w:r>
          </w:p>
        </w:tc>
      </w:tr>
      <w:tr w:rsidR="000113BD" w:rsidRPr="00DA3DCF" w14:paraId="39B6A7B5" w14:textId="77777777" w:rsidTr="000113BD">
        <w:trPr>
          <w:trHeight w:hRule="exact" w:val="831"/>
          <w:jc w:val="center"/>
        </w:trPr>
        <w:tc>
          <w:tcPr>
            <w:tcW w:w="581" w:type="dxa"/>
            <w:shd w:val="clear" w:color="auto" w:fill="FFFFFF"/>
            <w:vAlign w:val="center"/>
          </w:tcPr>
          <w:p w14:paraId="55A85E99"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Xây dựng thuyết minh chi tiết đề tài</w:t>
            </w:r>
          </w:p>
        </w:tc>
        <w:tc>
          <w:tcPr>
            <w:tcW w:w="2551" w:type="dxa"/>
            <w:shd w:val="clear" w:color="auto" w:fill="FFFFFF"/>
            <w:vAlign w:val="center"/>
          </w:tcPr>
          <w:p w14:paraId="77AE34DC"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712ED467" w14:textId="021EDCBA" w:rsidR="004D234B" w:rsidRPr="00DA3DCF" w:rsidRDefault="00085088" w:rsidP="00DA3DCF">
            <w:pPr>
              <w:widowControl w:val="0"/>
              <w:jc w:val="both"/>
              <w:rPr>
                <w:color w:val="000000" w:themeColor="text1"/>
                <w:sz w:val="26"/>
                <w:szCs w:val="26"/>
              </w:rPr>
            </w:pPr>
            <w:r w:rsidRPr="00DA3DCF">
              <w:rPr>
                <w:color w:val="000000" w:themeColor="text1"/>
                <w:sz w:val="26"/>
                <w:szCs w:val="26"/>
              </w:rPr>
              <w:t>Công việc</w:t>
            </w:r>
          </w:p>
        </w:tc>
        <w:tc>
          <w:tcPr>
            <w:tcW w:w="709" w:type="dxa"/>
            <w:shd w:val="clear" w:color="auto" w:fill="FFFFFF"/>
            <w:vAlign w:val="center"/>
          </w:tcPr>
          <w:p w14:paraId="2C97769E" w14:textId="06FEDEB2" w:rsidR="004D234B"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49AE6756" w14:textId="49C828AF"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42BF2336" w14:textId="42AD1BDB" w:rsidR="004D234B"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0B851121" w14:textId="77777777" w:rsidTr="000113BD">
        <w:trPr>
          <w:trHeight w:hRule="exact" w:val="714"/>
          <w:jc w:val="center"/>
        </w:trPr>
        <w:tc>
          <w:tcPr>
            <w:tcW w:w="581" w:type="dxa"/>
            <w:shd w:val="clear" w:color="auto" w:fill="FFFFFF"/>
            <w:vAlign w:val="center"/>
          </w:tcPr>
          <w:p w14:paraId="2F4CA378" w14:textId="77777777" w:rsidR="004D234B" w:rsidRPr="00DA3DCF" w:rsidRDefault="004D234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Thù lao thành viên đề tài</w:t>
            </w:r>
          </w:p>
          <w:p w14:paraId="5DCDCBDB" w14:textId="77777777" w:rsidR="003F5E86" w:rsidRPr="00DA3DCF" w:rsidRDefault="003F5E86" w:rsidP="00DA3DCF">
            <w:pPr>
              <w:widowControl w:val="0"/>
              <w:jc w:val="both"/>
              <w:rPr>
                <w:color w:val="000000" w:themeColor="text1"/>
                <w:sz w:val="26"/>
                <w:szCs w:val="26"/>
              </w:rPr>
            </w:pPr>
          </w:p>
        </w:tc>
        <w:tc>
          <w:tcPr>
            <w:tcW w:w="2551" w:type="dxa"/>
            <w:shd w:val="clear" w:color="auto" w:fill="FFFFFF"/>
            <w:vAlign w:val="center"/>
          </w:tcPr>
          <w:p w14:paraId="3B127F87" w14:textId="77777777" w:rsidR="004D234B" w:rsidRPr="00DA3DCF" w:rsidRDefault="003F5E86" w:rsidP="00DA3DCF">
            <w:pPr>
              <w:widowControl w:val="0"/>
              <w:jc w:val="both"/>
              <w:rPr>
                <w:color w:val="000000" w:themeColor="text1"/>
                <w:sz w:val="26"/>
                <w:szCs w:val="26"/>
              </w:rPr>
            </w:pPr>
            <w:r w:rsidRPr="00DA3DCF">
              <w:rPr>
                <w:color w:val="000000" w:themeColor="text1"/>
                <w:sz w:val="26"/>
                <w:szCs w:val="26"/>
              </w:rPr>
              <w:t>Chủ nhiệm và thành viên đề tài</w:t>
            </w:r>
          </w:p>
        </w:tc>
        <w:tc>
          <w:tcPr>
            <w:tcW w:w="851" w:type="dxa"/>
            <w:shd w:val="clear" w:color="auto" w:fill="FFFFFF"/>
            <w:vAlign w:val="center"/>
          </w:tcPr>
          <w:p w14:paraId="4FB33842" w14:textId="1882D2DC" w:rsidR="004D234B" w:rsidRPr="00DA3DCF" w:rsidRDefault="00085088" w:rsidP="00DA3DCF">
            <w:pPr>
              <w:widowControl w:val="0"/>
              <w:jc w:val="both"/>
              <w:rPr>
                <w:color w:val="000000" w:themeColor="text1"/>
                <w:sz w:val="26"/>
                <w:szCs w:val="26"/>
              </w:rPr>
            </w:pPr>
            <w:r w:rsidRPr="00DA3DCF">
              <w:rPr>
                <w:color w:val="000000" w:themeColor="text1"/>
                <w:sz w:val="26"/>
                <w:szCs w:val="26"/>
              </w:rPr>
              <w:t>Người</w:t>
            </w:r>
          </w:p>
        </w:tc>
        <w:tc>
          <w:tcPr>
            <w:tcW w:w="709" w:type="dxa"/>
            <w:shd w:val="clear" w:color="auto" w:fill="FFFFFF"/>
            <w:vAlign w:val="center"/>
          </w:tcPr>
          <w:p w14:paraId="29820A21" w14:textId="6DDFF253" w:rsidR="004D234B" w:rsidRPr="00DA3DCF" w:rsidRDefault="00085088" w:rsidP="00DA3DCF">
            <w:pPr>
              <w:widowControl w:val="0"/>
              <w:jc w:val="both"/>
              <w:rPr>
                <w:color w:val="000000" w:themeColor="text1"/>
                <w:sz w:val="26"/>
                <w:szCs w:val="26"/>
              </w:rPr>
            </w:pPr>
            <w:r w:rsidRPr="00DA3DCF">
              <w:rPr>
                <w:color w:val="000000" w:themeColor="text1"/>
                <w:sz w:val="26"/>
                <w:szCs w:val="26"/>
              </w:rPr>
              <w:t>2</w:t>
            </w:r>
          </w:p>
        </w:tc>
        <w:tc>
          <w:tcPr>
            <w:tcW w:w="1134" w:type="dxa"/>
            <w:shd w:val="clear" w:color="auto" w:fill="FFFFFF"/>
            <w:vAlign w:val="center"/>
          </w:tcPr>
          <w:p w14:paraId="7CCB58C5" w14:textId="2F8F5C27" w:rsidR="004D234B" w:rsidRPr="00DA3DCF" w:rsidRDefault="00085088" w:rsidP="00DA3DCF">
            <w:pPr>
              <w:widowControl w:val="0"/>
              <w:jc w:val="both"/>
              <w:rPr>
                <w:color w:val="000000" w:themeColor="text1"/>
                <w:sz w:val="26"/>
                <w:szCs w:val="26"/>
              </w:rPr>
            </w:pPr>
            <w:r w:rsidRPr="00DA3DCF">
              <w:rPr>
                <w:color w:val="000000" w:themeColor="text1"/>
                <w:sz w:val="26"/>
                <w:szCs w:val="26"/>
              </w:rPr>
              <w:t>1.000.000</w:t>
            </w:r>
          </w:p>
        </w:tc>
        <w:tc>
          <w:tcPr>
            <w:tcW w:w="1559" w:type="dxa"/>
            <w:shd w:val="clear" w:color="auto" w:fill="FFFFFF"/>
            <w:vAlign w:val="center"/>
          </w:tcPr>
          <w:p w14:paraId="20197408" w14:textId="18516FBA" w:rsidR="004D234B" w:rsidRPr="00DA3DCF" w:rsidRDefault="00085088" w:rsidP="00DA3DCF">
            <w:pPr>
              <w:widowControl w:val="0"/>
              <w:jc w:val="both"/>
              <w:rPr>
                <w:color w:val="000000" w:themeColor="text1"/>
                <w:sz w:val="26"/>
                <w:szCs w:val="26"/>
              </w:rPr>
            </w:pPr>
            <w:r w:rsidRPr="00DA3DCF">
              <w:rPr>
                <w:color w:val="000000" w:themeColor="text1"/>
                <w:sz w:val="26"/>
                <w:szCs w:val="26"/>
              </w:rPr>
              <w:t>2.000.000</w:t>
            </w:r>
          </w:p>
        </w:tc>
      </w:tr>
      <w:tr w:rsidR="000113BD" w:rsidRPr="00DA3DCF" w14:paraId="7833C5DC" w14:textId="77777777" w:rsidTr="000113BD">
        <w:trPr>
          <w:trHeight w:hRule="exact" w:val="426"/>
          <w:jc w:val="center"/>
        </w:trPr>
        <w:tc>
          <w:tcPr>
            <w:tcW w:w="581" w:type="dxa"/>
            <w:shd w:val="clear" w:color="auto" w:fill="FFFFFF"/>
            <w:vAlign w:val="center"/>
          </w:tcPr>
          <w:p w14:paraId="0AEED7A3"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Viết báo cáo tổng kết</w:t>
            </w:r>
          </w:p>
        </w:tc>
        <w:tc>
          <w:tcPr>
            <w:tcW w:w="2551" w:type="dxa"/>
            <w:shd w:val="clear" w:color="auto" w:fill="FFFFFF"/>
            <w:vAlign w:val="center"/>
          </w:tcPr>
          <w:p w14:paraId="4F7D31C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10EAEDEB" w14:textId="0C469005"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1FB60F50" w14:textId="0A0FCC36"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267639B8" w14:textId="1748B969"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20911087" w14:textId="69DD6412"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r>
      <w:tr w:rsidR="000113BD" w:rsidRPr="00DA3DCF" w14:paraId="2289092A" w14:textId="77777777" w:rsidTr="000113BD">
        <w:trPr>
          <w:trHeight w:hRule="exact" w:val="832"/>
          <w:jc w:val="center"/>
        </w:trPr>
        <w:tc>
          <w:tcPr>
            <w:tcW w:w="581" w:type="dxa"/>
            <w:shd w:val="clear" w:color="auto" w:fill="FFFFFF"/>
            <w:vAlign w:val="center"/>
          </w:tcPr>
          <w:p w14:paraId="753A7950"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Chi cho nghiên cứu các chuyên đề</w:t>
            </w:r>
          </w:p>
        </w:tc>
        <w:tc>
          <w:tcPr>
            <w:tcW w:w="2551" w:type="dxa"/>
            <w:shd w:val="clear" w:color="auto" w:fill="FFFFFF"/>
            <w:vAlign w:val="center"/>
          </w:tcPr>
          <w:p w14:paraId="22DD902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28EFAE50" w14:textId="4BBBF372" w:rsidR="003F5E86" w:rsidRPr="00DA3DCF" w:rsidRDefault="00085088" w:rsidP="00DA3DCF">
            <w:pPr>
              <w:widowControl w:val="0"/>
              <w:jc w:val="both"/>
              <w:rPr>
                <w:color w:val="000000" w:themeColor="text1"/>
                <w:sz w:val="26"/>
                <w:szCs w:val="26"/>
              </w:rPr>
            </w:pPr>
            <w:r w:rsidRPr="00DA3DCF">
              <w:rPr>
                <w:color w:val="000000" w:themeColor="text1"/>
                <w:sz w:val="26"/>
                <w:szCs w:val="26"/>
              </w:rPr>
              <w:t>Chuyên đề</w:t>
            </w:r>
          </w:p>
        </w:tc>
        <w:tc>
          <w:tcPr>
            <w:tcW w:w="709" w:type="dxa"/>
            <w:shd w:val="clear" w:color="auto" w:fill="FFFFFF"/>
            <w:vAlign w:val="center"/>
          </w:tcPr>
          <w:p w14:paraId="0DFF08DC" w14:textId="04773DFA" w:rsidR="003F5E86" w:rsidRPr="00DA3DCF" w:rsidRDefault="00085088" w:rsidP="00DA3DCF">
            <w:pPr>
              <w:widowControl w:val="0"/>
              <w:jc w:val="both"/>
              <w:rPr>
                <w:color w:val="000000" w:themeColor="text1"/>
                <w:sz w:val="26"/>
                <w:szCs w:val="26"/>
              </w:rPr>
            </w:pPr>
            <w:r w:rsidRPr="00DA3DCF">
              <w:rPr>
                <w:color w:val="000000" w:themeColor="text1"/>
                <w:sz w:val="26"/>
                <w:szCs w:val="26"/>
              </w:rPr>
              <w:t>3</w:t>
            </w:r>
          </w:p>
        </w:tc>
        <w:tc>
          <w:tcPr>
            <w:tcW w:w="1134" w:type="dxa"/>
            <w:shd w:val="clear" w:color="auto" w:fill="FFFFFF"/>
            <w:vAlign w:val="center"/>
          </w:tcPr>
          <w:p w14:paraId="0C039294" w14:textId="41909305" w:rsidR="003F5E86" w:rsidRPr="00DA3DCF" w:rsidRDefault="00085088" w:rsidP="00DA3DCF">
            <w:pPr>
              <w:widowControl w:val="0"/>
              <w:jc w:val="both"/>
              <w:rPr>
                <w:color w:val="000000" w:themeColor="text1"/>
                <w:sz w:val="26"/>
                <w:szCs w:val="26"/>
              </w:rPr>
            </w:pPr>
            <w:r w:rsidRPr="00DA3DCF">
              <w:rPr>
                <w:color w:val="000000" w:themeColor="text1"/>
                <w:sz w:val="26"/>
                <w:szCs w:val="26"/>
              </w:rPr>
              <w:t>500.000</w:t>
            </w:r>
          </w:p>
        </w:tc>
        <w:tc>
          <w:tcPr>
            <w:tcW w:w="1559" w:type="dxa"/>
            <w:shd w:val="clear" w:color="auto" w:fill="FFFFFF"/>
            <w:vAlign w:val="center"/>
          </w:tcPr>
          <w:p w14:paraId="001AE327" w14:textId="3D5C1AAC" w:rsidR="003F5E86" w:rsidRPr="00DA3DCF" w:rsidRDefault="00085088" w:rsidP="00DA3DCF">
            <w:pPr>
              <w:widowControl w:val="0"/>
              <w:jc w:val="both"/>
              <w:rPr>
                <w:color w:val="000000" w:themeColor="text1"/>
                <w:sz w:val="26"/>
                <w:szCs w:val="26"/>
              </w:rPr>
            </w:pPr>
            <w:r w:rsidRPr="00DA3DCF">
              <w:rPr>
                <w:color w:val="000000" w:themeColor="text1"/>
                <w:sz w:val="26"/>
                <w:szCs w:val="26"/>
              </w:rPr>
              <w:t>1.500.000</w:t>
            </w:r>
          </w:p>
        </w:tc>
      </w:tr>
      <w:tr w:rsidR="000113BD" w:rsidRPr="00DA3DCF" w14:paraId="3DEFDC43" w14:textId="77777777" w:rsidTr="000113BD">
        <w:trPr>
          <w:trHeight w:hRule="exact" w:val="714"/>
          <w:jc w:val="center"/>
        </w:trPr>
        <w:tc>
          <w:tcPr>
            <w:tcW w:w="581" w:type="dxa"/>
            <w:shd w:val="clear" w:color="auto" w:fill="FFFFFF"/>
            <w:vAlign w:val="center"/>
          </w:tcPr>
          <w:p w14:paraId="7E315A5C"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In ấn, photo đóng quyển báo cáo</w:t>
            </w:r>
          </w:p>
        </w:tc>
        <w:tc>
          <w:tcPr>
            <w:tcW w:w="2551" w:type="dxa"/>
            <w:shd w:val="clear" w:color="auto" w:fill="FFFFFF"/>
            <w:vAlign w:val="center"/>
          </w:tcPr>
          <w:p w14:paraId="180159A3"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nhiệm đề tài</w:t>
            </w:r>
          </w:p>
        </w:tc>
        <w:tc>
          <w:tcPr>
            <w:tcW w:w="851" w:type="dxa"/>
            <w:shd w:val="clear" w:color="auto" w:fill="FFFFFF"/>
            <w:vAlign w:val="center"/>
          </w:tcPr>
          <w:p w14:paraId="06D87685" w14:textId="002D5F85" w:rsidR="003F5E86" w:rsidRPr="00DA3DCF" w:rsidRDefault="00085088" w:rsidP="00DA3DCF">
            <w:pPr>
              <w:widowControl w:val="0"/>
              <w:jc w:val="both"/>
              <w:rPr>
                <w:color w:val="000000" w:themeColor="text1"/>
                <w:sz w:val="26"/>
                <w:szCs w:val="26"/>
              </w:rPr>
            </w:pPr>
            <w:r w:rsidRPr="00DA3DCF">
              <w:rPr>
                <w:color w:val="000000" w:themeColor="text1"/>
                <w:sz w:val="26"/>
                <w:szCs w:val="26"/>
              </w:rPr>
              <w:t>Quyển</w:t>
            </w:r>
          </w:p>
        </w:tc>
        <w:tc>
          <w:tcPr>
            <w:tcW w:w="709" w:type="dxa"/>
            <w:shd w:val="clear" w:color="auto" w:fill="FFFFFF"/>
            <w:vAlign w:val="center"/>
          </w:tcPr>
          <w:p w14:paraId="3947778D" w14:textId="67B62397"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05C22EA6" w14:textId="15733654"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c>
          <w:tcPr>
            <w:tcW w:w="1559" w:type="dxa"/>
            <w:shd w:val="clear" w:color="auto" w:fill="FFFFFF"/>
            <w:vAlign w:val="center"/>
          </w:tcPr>
          <w:p w14:paraId="0584424B" w14:textId="4578D153" w:rsidR="003F5E86" w:rsidRPr="00DA3DCF" w:rsidRDefault="00085088" w:rsidP="00DA3DCF">
            <w:pPr>
              <w:widowControl w:val="0"/>
              <w:jc w:val="both"/>
              <w:rPr>
                <w:color w:val="000000" w:themeColor="text1"/>
                <w:sz w:val="26"/>
                <w:szCs w:val="26"/>
              </w:rPr>
            </w:pPr>
            <w:r w:rsidRPr="00DA3DCF">
              <w:rPr>
                <w:color w:val="000000" w:themeColor="text1"/>
                <w:sz w:val="26"/>
                <w:szCs w:val="26"/>
              </w:rPr>
              <w:t>200.000</w:t>
            </w:r>
          </w:p>
        </w:tc>
      </w:tr>
      <w:tr w:rsidR="000113BD" w:rsidRPr="00DA3DCF" w14:paraId="73413BCA" w14:textId="77777777" w:rsidTr="000113BD">
        <w:trPr>
          <w:trHeight w:hRule="exact" w:val="569"/>
          <w:jc w:val="center"/>
        </w:trPr>
        <w:tc>
          <w:tcPr>
            <w:tcW w:w="581" w:type="dxa"/>
            <w:shd w:val="clear" w:color="auto" w:fill="FFFFFF"/>
            <w:vAlign w:val="center"/>
          </w:tcPr>
          <w:p w14:paraId="35E1C5D7" w14:textId="77777777" w:rsidR="003F5E86" w:rsidRPr="00DA3DCF" w:rsidRDefault="003F5E86"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DA3DCF">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Nghiệm thu</w:t>
            </w:r>
          </w:p>
        </w:tc>
        <w:tc>
          <w:tcPr>
            <w:tcW w:w="2551" w:type="dxa"/>
            <w:shd w:val="clear" w:color="auto" w:fill="FFFFFF"/>
            <w:vAlign w:val="center"/>
          </w:tcPr>
          <w:p w14:paraId="212FE215" w14:textId="77777777" w:rsidR="003F5E86" w:rsidRPr="00DA3DCF" w:rsidRDefault="003F5E86" w:rsidP="00DA3DCF">
            <w:pPr>
              <w:widowControl w:val="0"/>
              <w:jc w:val="both"/>
              <w:rPr>
                <w:color w:val="000000" w:themeColor="text1"/>
                <w:sz w:val="26"/>
                <w:szCs w:val="26"/>
              </w:rPr>
            </w:pPr>
            <w:r w:rsidRPr="00DA3DCF">
              <w:rPr>
                <w:color w:val="000000" w:themeColor="text1"/>
                <w:sz w:val="26"/>
                <w:szCs w:val="26"/>
              </w:rPr>
              <w:t>Chủ nghiệm đề tài</w:t>
            </w:r>
          </w:p>
        </w:tc>
        <w:tc>
          <w:tcPr>
            <w:tcW w:w="851" w:type="dxa"/>
            <w:shd w:val="clear" w:color="auto" w:fill="FFFFFF"/>
            <w:vAlign w:val="center"/>
          </w:tcPr>
          <w:p w14:paraId="45010084" w14:textId="2E5FA28D" w:rsidR="003F5E86" w:rsidRPr="00DA3DCF" w:rsidRDefault="00085088" w:rsidP="00DA3DCF">
            <w:pPr>
              <w:widowControl w:val="0"/>
              <w:jc w:val="both"/>
              <w:rPr>
                <w:color w:val="000000" w:themeColor="text1"/>
                <w:sz w:val="26"/>
                <w:szCs w:val="26"/>
              </w:rPr>
            </w:pPr>
            <w:r w:rsidRPr="00DA3DCF">
              <w:rPr>
                <w:color w:val="000000" w:themeColor="text1"/>
                <w:sz w:val="26"/>
                <w:szCs w:val="26"/>
              </w:rPr>
              <w:t>Đề tài</w:t>
            </w:r>
          </w:p>
        </w:tc>
        <w:tc>
          <w:tcPr>
            <w:tcW w:w="709" w:type="dxa"/>
            <w:shd w:val="clear" w:color="auto" w:fill="FFFFFF"/>
            <w:vAlign w:val="center"/>
          </w:tcPr>
          <w:p w14:paraId="527DAD55" w14:textId="25EBCBEC" w:rsidR="003F5E86" w:rsidRPr="00DA3DCF" w:rsidRDefault="00085088" w:rsidP="00DA3DCF">
            <w:pPr>
              <w:widowControl w:val="0"/>
              <w:jc w:val="both"/>
              <w:rPr>
                <w:color w:val="000000" w:themeColor="text1"/>
                <w:sz w:val="26"/>
                <w:szCs w:val="26"/>
              </w:rPr>
            </w:pPr>
            <w:r w:rsidRPr="00DA3DCF">
              <w:rPr>
                <w:color w:val="000000" w:themeColor="text1"/>
                <w:sz w:val="26"/>
                <w:szCs w:val="26"/>
              </w:rPr>
              <w:t>1</w:t>
            </w:r>
          </w:p>
        </w:tc>
        <w:tc>
          <w:tcPr>
            <w:tcW w:w="1134" w:type="dxa"/>
            <w:shd w:val="clear" w:color="auto" w:fill="FFFFFF"/>
            <w:vAlign w:val="center"/>
          </w:tcPr>
          <w:p w14:paraId="3A6F6681" w14:textId="162E8F40"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c>
          <w:tcPr>
            <w:tcW w:w="1559" w:type="dxa"/>
            <w:shd w:val="clear" w:color="auto" w:fill="FFFFFF"/>
            <w:vAlign w:val="center"/>
          </w:tcPr>
          <w:p w14:paraId="5EBC276C" w14:textId="63A5B99A" w:rsidR="003F5E86" w:rsidRPr="00DA3DCF" w:rsidRDefault="00085088" w:rsidP="00DA3DCF">
            <w:pPr>
              <w:widowControl w:val="0"/>
              <w:jc w:val="both"/>
              <w:rPr>
                <w:color w:val="000000" w:themeColor="text1"/>
                <w:sz w:val="26"/>
                <w:szCs w:val="26"/>
              </w:rPr>
            </w:pPr>
            <w:r w:rsidRPr="00DA3DCF">
              <w:rPr>
                <w:color w:val="000000" w:themeColor="text1"/>
                <w:sz w:val="26"/>
                <w:szCs w:val="26"/>
              </w:rPr>
              <w:t>300.000</w:t>
            </w:r>
          </w:p>
        </w:tc>
      </w:tr>
      <w:tr w:rsidR="00AB5BBB" w:rsidRPr="00DA3DCF" w14:paraId="418712EB" w14:textId="77777777" w:rsidTr="000719F6">
        <w:trPr>
          <w:trHeight w:hRule="exact" w:val="569"/>
          <w:jc w:val="center"/>
        </w:trPr>
        <w:tc>
          <w:tcPr>
            <w:tcW w:w="581" w:type="dxa"/>
            <w:shd w:val="clear" w:color="auto" w:fill="FFFFFF"/>
            <w:vAlign w:val="center"/>
          </w:tcPr>
          <w:p w14:paraId="53FF9D04" w14:textId="77777777" w:rsidR="00AB5BBB" w:rsidRPr="00DA3DCF" w:rsidRDefault="00AB5BBB" w:rsidP="00DA3DCF">
            <w:pPr>
              <w:pStyle w:val="Other0"/>
              <w:shd w:val="clear" w:color="auto" w:fill="auto"/>
              <w:spacing w:line="240" w:lineRule="auto"/>
              <w:ind w:firstLine="0"/>
              <w:jc w:val="both"/>
              <w:rPr>
                <w:rFonts w:ascii="Times New Roman" w:hAnsi="Times New Roman" w:cs="Times New Roman"/>
                <w:color w:val="000000" w:themeColor="text1"/>
                <w:sz w:val="26"/>
                <w:szCs w:val="26"/>
              </w:rPr>
            </w:pPr>
          </w:p>
        </w:tc>
        <w:tc>
          <w:tcPr>
            <w:tcW w:w="5084" w:type="dxa"/>
            <w:gridSpan w:val="2"/>
            <w:shd w:val="clear" w:color="auto" w:fill="FFFFFF"/>
            <w:vAlign w:val="center"/>
          </w:tcPr>
          <w:p w14:paraId="3D5D0743" w14:textId="253A2A73" w:rsidR="00AB5BBB" w:rsidRPr="00DA3DCF" w:rsidRDefault="00AB5BBB" w:rsidP="00AB5BBB">
            <w:pPr>
              <w:widowControl w:val="0"/>
              <w:jc w:val="center"/>
              <w:rPr>
                <w:color w:val="000000" w:themeColor="text1"/>
                <w:sz w:val="26"/>
                <w:szCs w:val="26"/>
              </w:rPr>
            </w:pPr>
            <w:r>
              <w:rPr>
                <w:color w:val="000000" w:themeColor="text1"/>
                <w:sz w:val="26"/>
                <w:szCs w:val="26"/>
              </w:rPr>
              <w:t>Tổng kinh phí</w:t>
            </w:r>
          </w:p>
        </w:tc>
        <w:tc>
          <w:tcPr>
            <w:tcW w:w="851" w:type="dxa"/>
            <w:shd w:val="clear" w:color="auto" w:fill="FFFFFF"/>
            <w:vAlign w:val="center"/>
          </w:tcPr>
          <w:p w14:paraId="34EC6224" w14:textId="77777777" w:rsidR="00AB5BBB" w:rsidRPr="00DA3DCF" w:rsidRDefault="00AB5BBB" w:rsidP="00DA3DCF">
            <w:pPr>
              <w:widowControl w:val="0"/>
              <w:jc w:val="both"/>
              <w:rPr>
                <w:color w:val="000000" w:themeColor="text1"/>
                <w:sz w:val="26"/>
                <w:szCs w:val="26"/>
              </w:rPr>
            </w:pPr>
          </w:p>
        </w:tc>
        <w:tc>
          <w:tcPr>
            <w:tcW w:w="709" w:type="dxa"/>
            <w:shd w:val="clear" w:color="auto" w:fill="FFFFFF"/>
            <w:vAlign w:val="center"/>
          </w:tcPr>
          <w:p w14:paraId="6B7DDFE2" w14:textId="437B330D" w:rsidR="00AB5BBB" w:rsidRPr="00DA3DCF" w:rsidRDefault="00AB5BBB" w:rsidP="00DA3DCF">
            <w:pPr>
              <w:widowControl w:val="0"/>
              <w:jc w:val="both"/>
              <w:rPr>
                <w:color w:val="000000" w:themeColor="text1"/>
                <w:sz w:val="26"/>
                <w:szCs w:val="26"/>
              </w:rPr>
            </w:pPr>
            <w:r>
              <w:rPr>
                <w:color w:val="000000" w:themeColor="text1"/>
                <w:sz w:val="26"/>
                <w:szCs w:val="26"/>
              </w:rPr>
              <w:t>9</w:t>
            </w:r>
          </w:p>
        </w:tc>
        <w:tc>
          <w:tcPr>
            <w:tcW w:w="1134" w:type="dxa"/>
            <w:shd w:val="clear" w:color="auto" w:fill="FFFFFF"/>
            <w:vAlign w:val="center"/>
          </w:tcPr>
          <w:p w14:paraId="5702D504" w14:textId="23A0F732" w:rsidR="00AB5BBB" w:rsidRPr="00DA3DCF" w:rsidRDefault="00AB5BBB" w:rsidP="00DA3DCF">
            <w:pPr>
              <w:widowControl w:val="0"/>
              <w:jc w:val="both"/>
              <w:rPr>
                <w:color w:val="000000" w:themeColor="text1"/>
                <w:sz w:val="26"/>
                <w:szCs w:val="26"/>
              </w:rPr>
            </w:pPr>
            <w:r>
              <w:rPr>
                <w:color w:val="000000" w:themeColor="text1"/>
                <w:sz w:val="26"/>
                <w:szCs w:val="26"/>
              </w:rPr>
              <w:t>3.000.000</w:t>
            </w:r>
          </w:p>
        </w:tc>
        <w:tc>
          <w:tcPr>
            <w:tcW w:w="1559" w:type="dxa"/>
            <w:shd w:val="clear" w:color="auto" w:fill="FFFFFF"/>
            <w:vAlign w:val="center"/>
          </w:tcPr>
          <w:p w14:paraId="22B2D44B" w14:textId="2AAA24E7" w:rsidR="00AB5BBB" w:rsidRPr="00DA3DCF" w:rsidRDefault="00AB5BBB" w:rsidP="00DA3DCF">
            <w:pPr>
              <w:widowControl w:val="0"/>
              <w:jc w:val="both"/>
              <w:rPr>
                <w:color w:val="000000" w:themeColor="text1"/>
                <w:sz w:val="26"/>
                <w:szCs w:val="26"/>
              </w:rPr>
            </w:pPr>
            <w:r>
              <w:rPr>
                <w:color w:val="000000" w:themeColor="text1"/>
                <w:sz w:val="26"/>
                <w:szCs w:val="26"/>
              </w:rPr>
              <w:t>5.000.000</w:t>
            </w:r>
          </w:p>
        </w:tc>
      </w:tr>
    </w:tbl>
    <w:p w14:paraId="289FA141" w14:textId="77777777" w:rsidR="004D234B" w:rsidRPr="00DA3DCF" w:rsidRDefault="004D234B" w:rsidP="00DA3DCF">
      <w:pPr>
        <w:widowControl w:val="0"/>
        <w:rPr>
          <w:color w:val="000000" w:themeColor="text1"/>
          <w:sz w:val="26"/>
          <w:szCs w:val="26"/>
        </w:rPr>
      </w:pPr>
    </w:p>
    <w:p w14:paraId="0EFA119C" w14:textId="77777777" w:rsidR="004D234B" w:rsidRPr="00DA3DCF" w:rsidRDefault="004D234B" w:rsidP="00DA3DCF">
      <w:pPr>
        <w:widowControl w:val="0"/>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DA3DCF" w14:paraId="7CD37507" w14:textId="77777777" w:rsidTr="000C4EAA">
        <w:tc>
          <w:tcPr>
            <w:tcW w:w="2548" w:type="pct"/>
          </w:tcPr>
          <w:p w14:paraId="2A823CBA"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6160881B"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4F525A29"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ĐƠN VỊ CHỦ TRÌ</w:t>
            </w:r>
          </w:p>
          <w:p w14:paraId="2559B562" w14:textId="77777777" w:rsidR="004D234B" w:rsidRPr="00DA3DCF" w:rsidRDefault="004D234B" w:rsidP="00DA3DCF">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DA3DCF" w:rsidRDefault="004D234B" w:rsidP="00DA3DCF">
            <w:pPr>
              <w:pStyle w:val="Heading6"/>
              <w:keepNext w:val="0"/>
              <w:widowControl w:val="0"/>
              <w:spacing w:line="312" w:lineRule="auto"/>
              <w:ind w:right="140"/>
              <w:rPr>
                <w:b w:val="0"/>
                <w:i/>
                <w:color w:val="000000" w:themeColor="text1"/>
                <w:sz w:val="26"/>
                <w:lang w:val="en-US"/>
              </w:rPr>
            </w:pPr>
          </w:p>
          <w:p w14:paraId="1E0CC1B5" w14:textId="77777777" w:rsidR="004D234B" w:rsidRPr="00DA3DCF" w:rsidRDefault="004D234B" w:rsidP="00DA3DCF">
            <w:pPr>
              <w:pStyle w:val="Heading6"/>
              <w:keepNext w:val="0"/>
              <w:widowControl w:val="0"/>
              <w:spacing w:line="312" w:lineRule="auto"/>
              <w:ind w:right="140"/>
              <w:rPr>
                <w:b w:val="0"/>
                <w:color w:val="000000" w:themeColor="text1"/>
                <w:sz w:val="26"/>
                <w:lang w:val="en-US"/>
              </w:rPr>
            </w:pPr>
            <w:r w:rsidRPr="00DA3DCF">
              <w:rPr>
                <w:b w:val="0"/>
                <w:i/>
                <w:color w:val="000000" w:themeColor="text1"/>
                <w:sz w:val="26"/>
                <w:lang w:val="en-US"/>
              </w:rPr>
              <w:t>Ngày...... tháng ...... năm 20....</w:t>
            </w:r>
          </w:p>
          <w:p w14:paraId="6A6FFBEB" w14:textId="77777777" w:rsidR="004D234B" w:rsidRPr="00DA3DCF" w:rsidRDefault="004D234B" w:rsidP="00DA3DCF">
            <w:pPr>
              <w:pStyle w:val="Heading6"/>
              <w:keepNext w:val="0"/>
              <w:widowControl w:val="0"/>
              <w:spacing w:line="312" w:lineRule="auto"/>
              <w:ind w:right="140"/>
              <w:rPr>
                <w:color w:val="000000" w:themeColor="text1"/>
                <w:sz w:val="26"/>
                <w:lang w:val="en-US"/>
              </w:rPr>
            </w:pPr>
            <w:r w:rsidRPr="00DA3DCF">
              <w:rPr>
                <w:color w:val="000000" w:themeColor="text1"/>
                <w:sz w:val="26"/>
                <w:lang w:val="en-US"/>
              </w:rPr>
              <w:t>CHỦ NHIỆM ĐỀ TÀI</w:t>
            </w:r>
          </w:p>
          <w:p w14:paraId="652044EE" w14:textId="77777777" w:rsidR="004D234B" w:rsidRPr="00DA3DCF" w:rsidRDefault="004D234B" w:rsidP="00DA3DCF">
            <w:pPr>
              <w:widowControl w:val="0"/>
              <w:spacing w:line="312" w:lineRule="auto"/>
              <w:ind w:right="140"/>
              <w:jc w:val="center"/>
              <w:rPr>
                <w:color w:val="000000" w:themeColor="text1"/>
                <w:sz w:val="26"/>
                <w:szCs w:val="26"/>
              </w:rPr>
            </w:pPr>
          </w:p>
          <w:p w14:paraId="22014125" w14:textId="77777777" w:rsidR="00233D63" w:rsidRPr="00DA3DCF" w:rsidRDefault="00233D63" w:rsidP="00DA3DCF">
            <w:pPr>
              <w:widowControl w:val="0"/>
              <w:spacing w:line="312" w:lineRule="auto"/>
              <w:ind w:right="140"/>
              <w:jc w:val="center"/>
              <w:rPr>
                <w:color w:val="000000" w:themeColor="text1"/>
                <w:sz w:val="26"/>
                <w:szCs w:val="26"/>
              </w:rPr>
            </w:pPr>
          </w:p>
          <w:p w14:paraId="252CE463" w14:textId="77777777" w:rsidR="00233D63" w:rsidRPr="00DA3DCF" w:rsidRDefault="00233D63" w:rsidP="00DA3DCF">
            <w:pPr>
              <w:widowControl w:val="0"/>
              <w:spacing w:line="312" w:lineRule="auto"/>
              <w:ind w:right="140"/>
              <w:jc w:val="center"/>
              <w:rPr>
                <w:color w:val="000000" w:themeColor="text1"/>
                <w:sz w:val="26"/>
                <w:szCs w:val="26"/>
              </w:rPr>
            </w:pPr>
          </w:p>
          <w:p w14:paraId="4642696E" w14:textId="77777777" w:rsidR="00233D63" w:rsidRPr="00DA3DCF" w:rsidRDefault="00233D63" w:rsidP="00DA3DCF">
            <w:pPr>
              <w:widowControl w:val="0"/>
              <w:spacing w:line="312" w:lineRule="auto"/>
              <w:ind w:right="140"/>
              <w:jc w:val="center"/>
              <w:rPr>
                <w:color w:val="000000" w:themeColor="text1"/>
                <w:sz w:val="26"/>
                <w:szCs w:val="26"/>
              </w:rPr>
            </w:pPr>
          </w:p>
        </w:tc>
      </w:tr>
      <w:tr w:rsidR="000113BD" w:rsidRPr="00DA3DCF" w14:paraId="6E4E7752" w14:textId="77777777" w:rsidTr="000C4EAA">
        <w:trPr>
          <w:cantSplit/>
        </w:trPr>
        <w:tc>
          <w:tcPr>
            <w:tcW w:w="5000" w:type="pct"/>
            <w:gridSpan w:val="2"/>
          </w:tcPr>
          <w:p w14:paraId="573D861A" w14:textId="77777777" w:rsidR="004D234B" w:rsidRPr="00DA3DCF" w:rsidRDefault="004D234B" w:rsidP="00DA3DCF">
            <w:pPr>
              <w:pStyle w:val="Heading6"/>
              <w:keepNext w:val="0"/>
              <w:widowControl w:val="0"/>
              <w:spacing w:line="312" w:lineRule="auto"/>
              <w:ind w:right="140"/>
              <w:rPr>
                <w:color w:val="000000" w:themeColor="text1"/>
                <w:sz w:val="26"/>
                <w:lang w:val="en-US"/>
              </w:rPr>
            </w:pPr>
          </w:p>
        </w:tc>
      </w:tr>
    </w:tbl>
    <w:p w14:paraId="534489DC" w14:textId="77777777"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color w:val="000000" w:themeColor="text1"/>
          <w:szCs w:val="26"/>
        </w:rPr>
        <w:t xml:space="preserve">Ghi chú: </w:t>
      </w:r>
      <w:r w:rsidRPr="00DA3DCF">
        <w:rPr>
          <w:b w:val="0"/>
          <w:color w:val="000000" w:themeColor="text1"/>
          <w:szCs w:val="26"/>
        </w:rPr>
        <w:t>-</w:t>
      </w:r>
      <w:r w:rsidRPr="00DA3DCF">
        <w:rPr>
          <w:color w:val="000000" w:themeColor="text1"/>
          <w:szCs w:val="26"/>
        </w:rPr>
        <w:t xml:space="preserve"> </w:t>
      </w:r>
      <w:r w:rsidRPr="00DA3DCF">
        <w:rPr>
          <w:b w:val="0"/>
          <w:color w:val="000000" w:themeColor="text1"/>
          <w:szCs w:val="26"/>
        </w:rPr>
        <w:t xml:space="preserve">Yêu cầu không thay đổi trình tự các mục, phần in nghiêng trong ngoặc đơn không đưa vào thuyết minh đề tài; </w:t>
      </w:r>
    </w:p>
    <w:p w14:paraId="0769AD8B" w14:textId="42667709" w:rsidR="004D234B" w:rsidRPr="00DA3DCF" w:rsidRDefault="004D234B" w:rsidP="00DA3DCF">
      <w:pPr>
        <w:pStyle w:val="Heading1"/>
        <w:keepNext w:val="0"/>
        <w:widowControl w:val="0"/>
        <w:spacing w:before="0" w:after="0" w:line="240" w:lineRule="auto"/>
        <w:ind w:right="142"/>
        <w:jc w:val="both"/>
        <w:rPr>
          <w:b w:val="0"/>
          <w:color w:val="000000" w:themeColor="text1"/>
          <w:szCs w:val="26"/>
        </w:rPr>
      </w:pPr>
      <w:r w:rsidRPr="00DA3DCF">
        <w:rPr>
          <w:b w:val="0"/>
          <w:color w:val="000000" w:themeColor="text1"/>
          <w:szCs w:val="26"/>
        </w:rPr>
        <w:t xml:space="preserve">                - Mã số đề tài do Phòng KHCN quy định.</w:t>
      </w:r>
    </w:p>
    <w:p w14:paraId="7C336131" w14:textId="77777777" w:rsidR="004D234B" w:rsidRPr="00DA3DCF" w:rsidRDefault="004D234B" w:rsidP="00DA3DCF">
      <w:pPr>
        <w:widowControl w:val="0"/>
        <w:spacing w:line="360" w:lineRule="auto"/>
        <w:ind w:right="140"/>
        <w:jc w:val="center"/>
        <w:rPr>
          <w:b/>
          <w:color w:val="000000" w:themeColor="text1"/>
          <w:sz w:val="26"/>
          <w:szCs w:val="26"/>
        </w:rPr>
      </w:pPr>
    </w:p>
    <w:p w14:paraId="5A24A1BD" w14:textId="77777777" w:rsidR="00FD5C3A" w:rsidRPr="00DA3DCF" w:rsidRDefault="00FD5C3A" w:rsidP="00DA3DCF">
      <w:pPr>
        <w:widowControl w:val="0"/>
        <w:rPr>
          <w:color w:val="000000" w:themeColor="text1"/>
          <w:sz w:val="26"/>
          <w:szCs w:val="26"/>
        </w:rPr>
      </w:pPr>
    </w:p>
    <w:sectPr w:rsidR="00FD5C3A" w:rsidRPr="00DA3DCF"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0B0F" w14:textId="77777777" w:rsidR="00727533" w:rsidRDefault="00727533" w:rsidP="000D64D4">
      <w:r>
        <w:separator/>
      </w:r>
    </w:p>
  </w:endnote>
  <w:endnote w:type="continuationSeparator" w:id="0">
    <w:p w14:paraId="00A18263" w14:textId="77777777" w:rsidR="00727533" w:rsidRDefault="00727533"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70F2" w14:textId="77777777" w:rsidR="00727533" w:rsidRDefault="00727533" w:rsidP="000D64D4">
      <w:r>
        <w:separator/>
      </w:r>
    </w:p>
  </w:footnote>
  <w:footnote w:type="continuationSeparator" w:id="0">
    <w:p w14:paraId="720B69C7" w14:textId="77777777" w:rsidR="00727533" w:rsidRDefault="00727533"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85088"/>
    <w:rsid w:val="000975E1"/>
    <w:rsid w:val="000D64D4"/>
    <w:rsid w:val="00121C92"/>
    <w:rsid w:val="001351AC"/>
    <w:rsid w:val="001A6E92"/>
    <w:rsid w:val="001E5939"/>
    <w:rsid w:val="001E70AB"/>
    <w:rsid w:val="002139FC"/>
    <w:rsid w:val="00233D63"/>
    <w:rsid w:val="00237A33"/>
    <w:rsid w:val="002713A4"/>
    <w:rsid w:val="0027280B"/>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508AE"/>
    <w:rsid w:val="0066201D"/>
    <w:rsid w:val="006914A8"/>
    <w:rsid w:val="00691F99"/>
    <w:rsid w:val="006C1098"/>
    <w:rsid w:val="006E0752"/>
    <w:rsid w:val="006E5207"/>
    <w:rsid w:val="00702A43"/>
    <w:rsid w:val="0072271A"/>
    <w:rsid w:val="00722875"/>
    <w:rsid w:val="00727533"/>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B0E49"/>
    <w:rsid w:val="00AB5BBB"/>
    <w:rsid w:val="00AB6E4D"/>
    <w:rsid w:val="00AC1A0E"/>
    <w:rsid w:val="00AC1EAA"/>
    <w:rsid w:val="00AD6697"/>
    <w:rsid w:val="00B17069"/>
    <w:rsid w:val="00B21771"/>
    <w:rsid w:val="00B2624B"/>
    <w:rsid w:val="00B40188"/>
    <w:rsid w:val="00B6582D"/>
    <w:rsid w:val="00BB05C7"/>
    <w:rsid w:val="00BD0534"/>
    <w:rsid w:val="00C0207B"/>
    <w:rsid w:val="00C329F7"/>
    <w:rsid w:val="00C3471E"/>
    <w:rsid w:val="00C66684"/>
    <w:rsid w:val="00C858C2"/>
    <w:rsid w:val="00CF01CF"/>
    <w:rsid w:val="00CF6F51"/>
    <w:rsid w:val="00D47C32"/>
    <w:rsid w:val="00D65EB7"/>
    <w:rsid w:val="00D92D79"/>
    <w:rsid w:val="00DA3DCF"/>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20</Pages>
  <Words>9700</Words>
  <Characters>55295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Nguyễn Thị Tố Uyên</cp:lastModifiedBy>
  <cp:revision>29</cp:revision>
  <cp:lastPrinted>2026-01-27T02:09:00Z</cp:lastPrinted>
  <dcterms:created xsi:type="dcterms:W3CDTF">2025-03-26T03:37:00Z</dcterms:created>
  <dcterms:modified xsi:type="dcterms:W3CDTF">2026-07-28T13:20:00Z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id="Sps1XzoZ"/&gt;&lt;style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