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 THIẾT KẾ THI CÔNG LUẬN ÁN (FULL BLUEPRINT)</w:t>
      </w:r>
    </w:p>
    <w:p>
      <w:pPr>
        <w:pStyle w:val="Heading1"/>
      </w:pPr>
      <w:r>
        <w:t>CHƯƠNG 1: TỔNG QUAN TÌNH HÌNH NGHIÊN CỨU</w:t>
      </w:r>
    </w:p>
    <w:p>
      <w:pPr>
        <w:pStyle w:val="Heading3"/>
      </w:pPr>
      <w:r>
        <w:t>1.1. Tình hình nghiên cứu trên thế giới</w:t>
      </w:r>
    </w:p>
    <w:p>
      <w:r>
        <w:rPr>
          <w:b/>
        </w:rPr>
        <w:t xml:space="preserve">1. Mục tiêu: </w:t>
      </w:r>
      <w:r>
        <w:t>Chỉ ra dòng chảy lý thuyết quốc tế về SHTT trong kỷ nguyên số.</w:t>
        <w:br/>
      </w:r>
      <w:r>
        <w:rPr>
          <w:b/>
        </w:rPr>
        <w:t xml:space="preserve">2. Luận điểm chính: </w:t>
      </w:r>
      <w:r>
        <w:t>Thế giới đang chuyển từ quản lý cứng nhắc sang quản trị mạng lưới.</w:t>
        <w:br/>
      </w:r>
      <w:r>
        <w:rPr>
          <w:b/>
        </w:rPr>
        <w:t>3. Nội dung cần viết:</w:t>
        <w:br/>
      </w:r>
      <w:r>
        <w:t>- Điểm lại các nghiên cứu về bản quyền trên Internet.</w:t>
        <w:br/>
        <w:t>- Các nghiên cứu về nền tảng xuyên biên giới.</w:t>
        <w:br/>
      </w:r>
      <w:r>
        <w:rPr>
          <w:b/>
        </w:rPr>
        <w:t xml:space="preserve">4. Nguồn tài liệu tham khảo: </w:t>
      </w:r>
      <w:r>
        <w:t>LITERATURE_SCREENING_MATRIX</w:t>
        <w:br/>
      </w:r>
      <w:r>
        <w:rPr>
          <w:b/>
        </w:rPr>
        <w:t xml:space="preserve">5. Văn bản pháp quy: </w:t>
      </w:r>
      <w:r>
        <w:t>Không</w:t>
        <w:br/>
      </w:r>
      <w:r>
        <w:rPr>
          <w:b/>
        </w:rPr>
        <w:t xml:space="preserve">6. Dữ liệu khảo sát: </w:t>
      </w:r>
      <w:r>
        <w:t>Không</w:t>
        <w:br/>
      </w:r>
      <w:r>
        <w:rPr>
          <w:b/>
        </w:rPr>
        <w:t xml:space="preserve">7. Dữ liệu phỏng vấn: </w:t>
      </w:r>
      <w:r>
        <w:t>Không</w:t>
        <w:br/>
      </w:r>
      <w:r>
        <w:rPr>
          <w:b/>
        </w:rPr>
        <w:t xml:space="preserve">8. Bảng/hình dự kiến: </w:t>
      </w:r>
      <w:r>
        <w:t>Bảng 1.1: Tổng hợp lý thuyết</w:t>
        <w:br/>
      </w:r>
      <w:r>
        <w:rPr>
          <w:b/>
        </w:rPr>
        <w:t xml:space="preserve">9. Nguồn của bảng/hình: </w:t>
      </w:r>
      <w:r>
        <w:t>Tác giả tổng hợp</w:t>
        <w:br/>
      </w:r>
      <w:r>
        <w:rPr>
          <w:b/>
        </w:rPr>
        <w:t xml:space="preserve">10. Vị trí trích dẫn: </w:t>
      </w:r>
      <w:r>
        <w:t>Xuyên suốt</w:t>
        <w:br/>
      </w:r>
      <w:r>
        <w:rPr>
          <w:b/>
        </w:rPr>
        <w:t xml:space="preserve">11. Sản phẩm liên quan: </w:t>
      </w:r>
      <w:r>
        <w:t>Chuyên đề Tổng quan</w:t>
        <w:br/>
      </w:r>
      <w:r>
        <w:rPr>
          <w:b/>
        </w:rPr>
        <w:t xml:space="preserve">12. Mức độ ưu tiên: </w:t>
      </w:r>
      <w:r>
        <w:t>Cao</w:t>
        <w:br/>
      </w:r>
      <w:r>
        <w:rPr>
          <w:b/>
        </w:rPr>
        <w:t xml:space="preserve">13. Rủi ro: </w:t>
      </w:r>
      <w:r>
        <w:t>Thiếu tài liệu mới</w:t>
        <w:br/>
      </w:r>
      <w:r>
        <w:rPr>
          <w:b/>
        </w:rPr>
        <w:t xml:space="preserve">14. Nội dung học viên tự viết: </w:t>
      </w:r>
      <w:r>
        <w:t>Bình luận, so sánh các trường phái.</w:t>
        <w:br/>
      </w:r>
    </w:p>
    <w:p>
      <w:r>
        <w:t>------------------------------------------------------------</w:t>
      </w:r>
    </w:p>
    <w:p>
      <w:pPr>
        <w:pStyle w:val="Heading3"/>
      </w:pPr>
      <w:r>
        <w:t>1.2. Tình hình nghiên cứu tại Việt Nam</w:t>
      </w:r>
    </w:p>
    <w:p>
      <w:r>
        <w:rPr>
          <w:b/>
        </w:rPr>
        <w:t xml:space="preserve">1. Mục tiêu: </w:t>
      </w:r>
      <w:r>
        <w:t>Làm rõ những gì học giả trong nước đã làm.</w:t>
        <w:br/>
      </w:r>
      <w:r>
        <w:rPr>
          <w:b/>
        </w:rPr>
        <w:t xml:space="preserve">2. Luận điểm chính: </w:t>
      </w:r>
      <w:r>
        <w:t>Việt Nam chủ yếu nghiên cứu luật thực định, thiếu nghiên cứu thực nghiệm.</w:t>
        <w:br/>
      </w:r>
      <w:r>
        <w:rPr>
          <w:b/>
        </w:rPr>
        <w:t>3. Nội dung cần viết:</w:t>
        <w:br/>
      </w:r>
      <w:r>
        <w:t>- Nghiên cứu về Luật SHTT.</w:t>
        <w:br/>
        <w:t>- Nghiên cứu về vi phạm trên MXH.</w:t>
        <w:br/>
      </w:r>
      <w:r>
        <w:rPr>
          <w:b/>
        </w:rPr>
        <w:t xml:space="preserve">4. Nguồn tài liệu tham khảo: </w:t>
      </w:r>
      <w:r>
        <w:t>Tạp chí Luật học, Nghiên cứu lập pháp</w:t>
        <w:br/>
      </w:r>
      <w:r>
        <w:rPr>
          <w:b/>
        </w:rPr>
        <w:t xml:space="preserve">5. Văn bản pháp quy: </w:t>
      </w:r>
      <w:r>
        <w:t>Không</w:t>
        <w:br/>
      </w:r>
      <w:r>
        <w:rPr>
          <w:b/>
        </w:rPr>
        <w:t xml:space="preserve">6. Dữ liệu khảo sát: </w:t>
      </w:r>
      <w:r>
        <w:t>Không</w:t>
        <w:br/>
      </w:r>
      <w:r>
        <w:rPr>
          <w:b/>
        </w:rPr>
        <w:t xml:space="preserve">7. Dữ liệu phỏng vấn: </w:t>
      </w:r>
      <w:r>
        <w:t>Không</w:t>
        <w:br/>
      </w:r>
      <w:r>
        <w:rPr>
          <w:b/>
        </w:rPr>
        <w:t xml:space="preserve">8. Bảng/hình dự kiến: </w:t>
      </w:r>
      <w:r>
        <w:t>Không</w:t>
        <w:br/>
      </w:r>
      <w:r>
        <w:rPr>
          <w:b/>
        </w:rPr>
        <w:t xml:space="preserve">9. Nguồn của bảng/hình: </w:t>
      </w:r>
      <w:r>
        <w:t>Không</w:t>
        <w:br/>
      </w:r>
      <w:r>
        <w:rPr>
          <w:b/>
        </w:rPr>
        <w:t xml:space="preserve">10. Vị trí trích dẫn: </w:t>
      </w:r>
      <w:r>
        <w:t>Xuyên suốt</w:t>
        <w:br/>
      </w:r>
      <w:r>
        <w:rPr>
          <w:b/>
        </w:rPr>
        <w:t xml:space="preserve">11. Sản phẩm liên quan: </w:t>
      </w:r>
      <w:r>
        <w:t>Chuyên đề Tổng quan</w:t>
        <w:br/>
      </w:r>
      <w:r>
        <w:rPr>
          <w:b/>
        </w:rPr>
        <w:t xml:space="preserve">12. Mức độ ưu tiên: </w:t>
      </w:r>
      <w:r>
        <w:t>Cao</w:t>
        <w:br/>
      </w:r>
      <w:r>
        <w:rPr>
          <w:b/>
        </w:rPr>
        <w:t xml:space="preserve">13. Rủi ro: </w:t>
      </w:r>
      <w:r>
        <w:t>Bỏ sót bài báo quan trọng</w:t>
        <w:br/>
      </w:r>
      <w:r>
        <w:rPr>
          <w:b/>
        </w:rPr>
        <w:t xml:space="preserve">14. Nội dung học viên tự viết: </w:t>
      </w:r>
      <w:r>
        <w:t>Chỉ ra điểm hạn chế của các bài báo trước.</w:t>
        <w:br/>
      </w:r>
    </w:p>
    <w:p>
      <w:r>
        <w:t>------------------------------------------------------------</w:t>
      </w:r>
    </w:p>
    <w:p>
      <w:pPr>
        <w:pStyle w:val="Heading3"/>
      </w:pPr>
      <w:r>
        <w:t>1.3. Khoảng trống nghiên cứu và mục tiêu, nhiệm vụ</w:t>
      </w:r>
    </w:p>
    <w:p>
      <w:r>
        <w:rPr>
          <w:b/>
        </w:rPr>
        <w:t xml:space="preserve">1. Mục tiêu: </w:t>
      </w:r>
      <w:r>
        <w:t>Khẳng định lý do vì sao luận án này cần thiết.</w:t>
        <w:br/>
      </w:r>
      <w:r>
        <w:rPr>
          <w:b/>
        </w:rPr>
        <w:t xml:space="preserve">2. Luận điểm chính: </w:t>
      </w:r>
      <w:r>
        <w:t>Chưa có nghiên cứu hệ thống về hiệu quả QLNN đối với SHTT số bằng phương pháp hỗn hợp.</w:t>
        <w:br/>
      </w:r>
      <w:r>
        <w:rPr>
          <w:b/>
        </w:rPr>
        <w:t>3. Nội dung cần viết:</w:t>
        <w:br/>
      </w:r>
      <w:r>
        <w:t>- Khoảng trống lý thuyết.</w:t>
        <w:br/>
        <w:t>- Khoảng trống thực tiễn.</w:t>
        <w:br/>
        <w:t>- Mục tiêu tổng quát &amp; cụ thể.</w:t>
        <w:br/>
      </w:r>
      <w:r>
        <w:rPr>
          <w:b/>
        </w:rPr>
        <w:t xml:space="preserve">4. Nguồn tài liệu tham khảo: </w:t>
      </w:r>
      <w:r>
        <w:t>Tự suy luận từ 1.1 và 1.2</w:t>
        <w:br/>
      </w:r>
      <w:r>
        <w:rPr>
          <w:b/>
        </w:rPr>
        <w:t xml:space="preserve">5. Văn bản pháp quy: </w:t>
      </w:r>
      <w:r>
        <w:t>Không</w:t>
        <w:br/>
      </w:r>
      <w:r>
        <w:rPr>
          <w:b/>
        </w:rPr>
        <w:t xml:space="preserve">6. Dữ liệu khảo sát: </w:t>
      </w:r>
      <w:r>
        <w:t>Không</w:t>
        <w:br/>
      </w:r>
      <w:r>
        <w:rPr>
          <w:b/>
        </w:rPr>
        <w:t xml:space="preserve">7. Dữ liệu phỏng vấn: </w:t>
      </w:r>
      <w:r>
        <w:t>Không</w:t>
        <w:br/>
      </w:r>
      <w:r>
        <w:rPr>
          <w:b/>
        </w:rPr>
        <w:t xml:space="preserve">8. Bảng/hình dự kiến: </w:t>
      </w:r>
      <w:r>
        <w:t>Hình 1.1: Khung logic nghiên cứu</w:t>
        <w:br/>
      </w:r>
      <w:r>
        <w:rPr>
          <w:b/>
        </w:rPr>
        <w:t xml:space="preserve">9. Nguồn của bảng/hình: </w:t>
      </w:r>
      <w:r>
        <w:t>Tác giả</w:t>
        <w:br/>
      </w:r>
      <w:r>
        <w:rPr>
          <w:b/>
        </w:rPr>
        <w:t xml:space="preserve">10. Vị trí trích dẫn: </w:t>
      </w:r>
      <w:r>
        <w:t>Cuối mục</w:t>
        <w:br/>
      </w:r>
      <w:r>
        <w:rPr>
          <w:b/>
        </w:rPr>
        <w:t xml:space="preserve">11. Sản phẩm liên quan: </w:t>
      </w:r>
      <w:r>
        <w:t>Phần mở đầu luận án</w:t>
        <w:br/>
      </w:r>
      <w:r>
        <w:rPr>
          <w:b/>
        </w:rPr>
        <w:t xml:space="preserve">12. Mức độ ưu tiên: </w:t>
      </w:r>
      <w:r>
        <w:t>Rất cao</w:t>
        <w:br/>
      </w:r>
      <w:r>
        <w:rPr>
          <w:b/>
        </w:rPr>
        <w:t xml:space="preserve">13. Rủi ro: </w:t>
      </w:r>
      <w:r>
        <w:t>Lập luận không thuyết phục</w:t>
        <w:br/>
      </w:r>
      <w:r>
        <w:rPr>
          <w:b/>
        </w:rPr>
        <w:t xml:space="preserve">14. Nội dung học viên tự viết: </w:t>
      </w:r>
      <w:r>
        <w:t>Xây dựng lập luận chặt chẽ bảo vệ tính mới.</w:t>
        <w:br/>
      </w:r>
    </w:p>
    <w:p>
      <w:r>
        <w:t>------------------------------------------------------------</w:t>
      </w:r>
    </w:p>
    <w:p>
      <w:pPr>
        <w:pStyle w:val="Heading1"/>
      </w:pPr>
      <w:r>
        <w:t>CHƯƠNG 2: CƠ SỞ LÝ LUẬN VÀ PHÁP LÝ VỀ QLNN ĐỐI VỚI QUYỀN SHTT TRONG KINH TẾ SỐ</w:t>
      </w:r>
    </w:p>
    <w:p>
      <w:pPr>
        <w:pStyle w:val="Heading3"/>
      </w:pPr>
      <w:r>
        <w:t>2.1. Tổng quan về quyền SHTT trong nền kinh tế số</w:t>
      </w:r>
    </w:p>
    <w:p>
      <w:r>
        <w:rPr>
          <w:b/>
        </w:rPr>
        <w:t xml:space="preserve">1. Mục tiêu: </w:t>
      </w:r>
      <w:r>
        <w:t>Định hình đối tượng quản lý.</w:t>
        <w:br/>
      </w:r>
      <w:r>
        <w:rPr>
          <w:b/>
        </w:rPr>
        <w:t xml:space="preserve">2. Luận điểm chính: </w:t>
      </w:r>
      <w:r>
        <w:t>Tài sản trí tuệ trong kinh tế số bị số hóa, vượt biên giới, khó kiểm soát.</w:t>
        <w:br/>
      </w:r>
      <w:r>
        <w:rPr>
          <w:b/>
        </w:rPr>
        <w:t>3. Nội dung cần viết:</w:t>
        <w:br/>
      </w:r>
      <w:r>
        <w:t>- Khái niệm kinh tế số.</w:t>
        <w:br/>
        <w:t>- Đặc điểm tài sản trí tuệ số.</w:t>
        <w:br/>
      </w:r>
      <w:r>
        <w:rPr>
          <w:b/>
        </w:rPr>
        <w:t xml:space="preserve">4. Nguồn tài liệu tham khảo: </w:t>
      </w:r>
      <w:r>
        <w:t>Giáo trình SHTT, WIPO</w:t>
        <w:br/>
      </w:r>
      <w:r>
        <w:rPr>
          <w:b/>
        </w:rPr>
        <w:t xml:space="preserve">5. Văn bản pháp quy: </w:t>
      </w:r>
      <w:r>
        <w:t>Luật SHTT</w:t>
        <w:br/>
      </w:r>
      <w:r>
        <w:rPr>
          <w:b/>
        </w:rPr>
        <w:t xml:space="preserve">6. Dữ liệu khảo sát: </w:t>
      </w:r>
      <w:r>
        <w:t>Không</w:t>
        <w:br/>
      </w:r>
      <w:r>
        <w:rPr>
          <w:b/>
        </w:rPr>
        <w:t xml:space="preserve">7. Dữ liệu phỏng vấn: </w:t>
      </w:r>
      <w:r>
        <w:t>Không</w:t>
        <w:br/>
      </w:r>
      <w:r>
        <w:rPr>
          <w:b/>
        </w:rPr>
        <w:t xml:space="preserve">8. Bảng/hình dự kiến: </w:t>
      </w:r>
      <w:r>
        <w:t>Hình 2.1: Vòng đời TSTT số</w:t>
        <w:br/>
      </w:r>
      <w:r>
        <w:rPr>
          <w:b/>
        </w:rPr>
        <w:t xml:space="preserve">9. Nguồn của bảng/hình: </w:t>
      </w:r>
      <w:r>
        <w:t>Tác giả</w:t>
        <w:br/>
      </w:r>
      <w:r>
        <w:rPr>
          <w:b/>
        </w:rPr>
        <w:t xml:space="preserve">10. Vị trí trích dẫn: </w:t>
      </w:r>
      <w:r>
        <w:t>Mục 2.1</w:t>
        <w:br/>
      </w:r>
      <w:r>
        <w:rPr>
          <w:b/>
        </w:rPr>
        <w:t xml:space="preserve">11. Sản phẩm liên quan: </w:t>
      </w:r>
      <w:r>
        <w:t>Bài báo trong nước 1</w:t>
        <w:br/>
      </w:r>
      <w:r>
        <w:rPr>
          <w:b/>
        </w:rPr>
        <w:t xml:space="preserve">12. Mức độ ưu tiên: </w:t>
      </w:r>
      <w:r>
        <w:t>Cao</w:t>
        <w:br/>
      </w:r>
      <w:r>
        <w:rPr>
          <w:b/>
        </w:rPr>
        <w:t xml:space="preserve">13. Rủi ro: </w:t>
      </w:r>
      <w:r>
        <w:t>Định nghĩa lan man</w:t>
        <w:br/>
      </w:r>
      <w:r>
        <w:rPr>
          <w:b/>
        </w:rPr>
        <w:t xml:space="preserve">14. Nội dung học viên tự viết: </w:t>
      </w:r>
      <w:r>
        <w:t>Đúc kết khái niệm dùng riêng cho luận án.</w:t>
        <w:br/>
      </w:r>
    </w:p>
    <w:p>
      <w:r>
        <w:t>------------------------------------------------------------</w:t>
      </w:r>
    </w:p>
    <w:p>
      <w:pPr>
        <w:pStyle w:val="Heading3"/>
      </w:pPr>
      <w:r>
        <w:t>2.2. Nội dung Quản lý nhà nước về SHTT trong kinh tế số</w:t>
      </w:r>
    </w:p>
    <w:p>
      <w:r>
        <w:rPr>
          <w:b/>
        </w:rPr>
        <w:t xml:space="preserve">1. Mục tiêu: </w:t>
      </w:r>
      <w:r>
        <w:t>Cung cấp khung đo lường cho Chương 3.</w:t>
        <w:br/>
      </w:r>
      <w:r>
        <w:rPr>
          <w:b/>
        </w:rPr>
        <w:t xml:space="preserve">2. Luận điểm chính: </w:t>
      </w:r>
      <w:r>
        <w:t>QLNN không chỉ là xử phạt mà là kiến tạo môi trường và hạ tầng số.</w:t>
        <w:br/>
      </w:r>
      <w:r>
        <w:rPr>
          <w:b/>
        </w:rPr>
        <w:t>3. Nội dung cần viết:</w:t>
        <w:br/>
      </w:r>
      <w:r>
        <w:t>- Ban hành pháp luật.</w:t>
        <w:br/>
        <w:t>- Tổ chức bộ máy.</w:t>
        <w:br/>
        <w:t>- Thanh tra, xử lý vi phạm.</w:t>
        <w:br/>
        <w:t>- Tuyên truyền, hợp tác.</w:t>
        <w:br/>
      </w:r>
      <w:r>
        <w:rPr>
          <w:b/>
        </w:rPr>
        <w:t xml:space="preserve">4. Nguồn tài liệu tham khảo: </w:t>
      </w:r>
      <w:r>
        <w:t>Giáo trình QLNN</w:t>
        <w:br/>
      </w:r>
      <w:r>
        <w:rPr>
          <w:b/>
        </w:rPr>
        <w:t xml:space="preserve">5. Văn bản pháp quy: </w:t>
      </w:r>
      <w:r>
        <w:t>Các quy định về chức năng bộ ngành</w:t>
        <w:br/>
      </w:r>
      <w:r>
        <w:rPr>
          <w:b/>
        </w:rPr>
        <w:t xml:space="preserve">6. Dữ liệu khảo sát: </w:t>
      </w:r>
      <w:r>
        <w:t>Không</w:t>
        <w:br/>
      </w:r>
      <w:r>
        <w:rPr>
          <w:b/>
        </w:rPr>
        <w:t xml:space="preserve">7. Dữ liệu phỏng vấn: </w:t>
      </w:r>
      <w:r>
        <w:t>Không</w:t>
        <w:br/>
      </w:r>
      <w:r>
        <w:rPr>
          <w:b/>
        </w:rPr>
        <w:t xml:space="preserve">8. Bảng/hình dự kiến: </w:t>
      </w:r>
      <w:r>
        <w:t>Bảng 2.1: Khung tiêu chí đánh giá hiệu quả</w:t>
        <w:br/>
      </w:r>
      <w:r>
        <w:rPr>
          <w:b/>
        </w:rPr>
        <w:t xml:space="preserve">9. Nguồn của bảng/hình: </w:t>
      </w:r>
      <w:r>
        <w:t>Tác giả</w:t>
        <w:br/>
      </w:r>
      <w:r>
        <w:rPr>
          <w:b/>
        </w:rPr>
        <w:t xml:space="preserve">10. Vị trí trích dẫn: </w:t>
      </w:r>
      <w:r>
        <w:t>Mục 2.2</w:t>
        <w:br/>
      </w:r>
      <w:r>
        <w:rPr>
          <w:b/>
        </w:rPr>
        <w:t xml:space="preserve">11. Sản phẩm liên quan: </w:t>
      </w:r>
      <w:r>
        <w:t>Chuyên đề 1</w:t>
        <w:br/>
      </w:r>
      <w:r>
        <w:rPr>
          <w:b/>
        </w:rPr>
        <w:t xml:space="preserve">12. Mức độ ưu tiên: </w:t>
      </w:r>
      <w:r>
        <w:t>Rất cao</w:t>
        <w:br/>
      </w:r>
      <w:r>
        <w:rPr>
          <w:b/>
        </w:rPr>
        <w:t xml:space="preserve">13. Rủi ro: </w:t>
      </w:r>
      <w:r>
        <w:t>Lạc đề sang dân sự</w:t>
        <w:br/>
      </w:r>
      <w:r>
        <w:rPr>
          <w:b/>
        </w:rPr>
        <w:t xml:space="preserve">14. Nội dung học viên tự viết: </w:t>
      </w:r>
      <w:r>
        <w:t>Chốt chuẩn các tiêu chí khảo sát.</w:t>
        <w:br/>
      </w:r>
    </w:p>
    <w:p>
      <w:r>
        <w:t>------------------------------------------------------------</w:t>
      </w:r>
    </w:p>
    <w:p>
      <w:pPr>
        <w:pStyle w:val="Heading3"/>
      </w:pPr>
      <w:r>
        <w:t>2.3. Kinh nghiệm quốc tế và bài học cho Việt Nam</w:t>
      </w:r>
    </w:p>
    <w:p>
      <w:r>
        <w:rPr>
          <w:b/>
        </w:rPr>
        <w:t xml:space="preserve">1. Mục tiêu: </w:t>
      </w:r>
      <w:r>
        <w:t>Tìm kiếm mô hình mẫu.</w:t>
        <w:br/>
      </w:r>
      <w:r>
        <w:rPr>
          <w:b/>
        </w:rPr>
        <w:t xml:space="preserve">2. Luận điểm chính: </w:t>
      </w:r>
      <w:r>
        <w:t>Trung Quốc và Hàn Quốc đã áp dụng thành công AI trong QLNN về SHTT.</w:t>
        <w:br/>
      </w:r>
      <w:r>
        <w:rPr>
          <w:b/>
        </w:rPr>
        <w:t>3. Nội dung cần viết:</w:t>
        <w:br/>
      </w:r>
      <w:r>
        <w:t>- Mô hình Hàn Quốc (KIPO).</w:t>
        <w:br/>
        <w:t>- Mô hình Trung Quốc (Tòa án Internet).</w:t>
        <w:br/>
        <w:t>- Bài học rút ra.</w:t>
        <w:br/>
      </w:r>
      <w:r>
        <w:rPr>
          <w:b/>
        </w:rPr>
        <w:t xml:space="preserve">4. Nguồn tài liệu tham khảo: </w:t>
      </w:r>
      <w:r>
        <w:t>Báo cáo quốc tế</w:t>
        <w:br/>
      </w:r>
      <w:r>
        <w:rPr>
          <w:b/>
        </w:rPr>
        <w:t xml:space="preserve">5. Văn bản pháp quy: </w:t>
      </w:r>
      <w:r>
        <w:t>Luật của HQ, TQ</w:t>
        <w:br/>
      </w:r>
      <w:r>
        <w:rPr>
          <w:b/>
        </w:rPr>
        <w:t xml:space="preserve">6. Dữ liệu khảo sát: </w:t>
      </w:r>
      <w:r>
        <w:t>Không</w:t>
        <w:br/>
      </w:r>
      <w:r>
        <w:rPr>
          <w:b/>
        </w:rPr>
        <w:t xml:space="preserve">7. Dữ liệu phỏng vấn: </w:t>
      </w:r>
      <w:r>
        <w:t>Không</w:t>
        <w:br/>
      </w:r>
      <w:r>
        <w:rPr>
          <w:b/>
        </w:rPr>
        <w:t xml:space="preserve">8. Bảng/hình dự kiến: </w:t>
      </w:r>
      <w:r>
        <w:t>Bảng 2.2: So sánh kinh nghiệm quốc tế</w:t>
        <w:br/>
      </w:r>
      <w:r>
        <w:rPr>
          <w:b/>
        </w:rPr>
        <w:t xml:space="preserve">9. Nguồn của bảng/hình: </w:t>
      </w:r>
      <w:r>
        <w:t>Tác giả</w:t>
        <w:br/>
      </w:r>
      <w:r>
        <w:rPr>
          <w:b/>
        </w:rPr>
        <w:t xml:space="preserve">10. Vị trí trích dẫn: </w:t>
      </w:r>
      <w:r>
        <w:t>Mục 2.3</w:t>
        <w:br/>
      </w:r>
      <w:r>
        <w:rPr>
          <w:b/>
        </w:rPr>
        <w:t xml:space="preserve">11. Sản phẩm liên quan: </w:t>
      </w:r>
      <w:r>
        <w:t>Chuyên đề 1</w:t>
        <w:br/>
      </w:r>
      <w:r>
        <w:rPr>
          <w:b/>
        </w:rPr>
        <w:t xml:space="preserve">12. Mức độ ưu tiên: </w:t>
      </w:r>
      <w:r>
        <w:t>Cao</w:t>
        <w:br/>
      </w:r>
      <w:r>
        <w:rPr>
          <w:b/>
        </w:rPr>
        <w:t xml:space="preserve">13. Rủi ro: </w:t>
      </w:r>
      <w:r>
        <w:t>Thông tin cũ</w:t>
        <w:br/>
      </w:r>
      <w:r>
        <w:rPr>
          <w:b/>
        </w:rPr>
        <w:t xml:space="preserve">14. Nội dung học viên tự viết: </w:t>
      </w:r>
      <w:r>
        <w:t>Tự rút ra bài học phù hợp với VN.</w:t>
        <w:br/>
      </w:r>
    </w:p>
    <w:p>
      <w:r>
        <w:t>------------------------------------------------------------</w:t>
      </w:r>
    </w:p>
    <w:p>
      <w:pPr>
        <w:pStyle w:val="Heading1"/>
      </w:pPr>
      <w:r>
        <w:t>CHƯƠNG 3: THỰC TRẠNG QLNN VỀ QUYỀN SHTT TRONG KINH TẾ SỐ Ở VIỆT NAM</w:t>
      </w:r>
    </w:p>
    <w:p>
      <w:pPr>
        <w:pStyle w:val="Heading3"/>
      </w:pPr>
      <w:r>
        <w:t>3.1. Thực trạng khung pháp lý và chính sách</w:t>
      </w:r>
    </w:p>
    <w:p>
      <w:r>
        <w:rPr>
          <w:b/>
        </w:rPr>
        <w:t xml:space="preserve">1. Mục tiêu: </w:t>
      </w:r>
      <w:r>
        <w:t>Đánh giá luật hiện hành.</w:t>
        <w:br/>
      </w:r>
      <w:r>
        <w:rPr>
          <w:b/>
        </w:rPr>
        <w:t xml:space="preserve">2. Luận điểm chính: </w:t>
      </w:r>
      <w:r>
        <w:t>Luật có nhiều tiến bộ nhưng chậm hơn công nghệ.</w:t>
        <w:br/>
      </w:r>
      <w:r>
        <w:rPr>
          <w:b/>
        </w:rPr>
        <w:t>3. Nội dung cần viết:</w:t>
        <w:br/>
      </w:r>
      <w:r>
        <w:t>- Quy định về TSTT mới.</w:t>
        <w:br/>
        <w:t>- Chế tài xử lý.</w:t>
        <w:br/>
      </w:r>
      <w:r>
        <w:rPr>
          <w:b/>
        </w:rPr>
        <w:t xml:space="preserve">4. Nguồn tài liệu tham khảo: </w:t>
      </w:r>
      <w:r>
        <w:t>Báo cáo ngành</w:t>
        <w:br/>
      </w:r>
      <w:r>
        <w:rPr>
          <w:b/>
        </w:rPr>
        <w:t xml:space="preserve">5. Văn bản pháp quy: </w:t>
      </w:r>
      <w:r>
        <w:t>Luật SHTT 2022</w:t>
        <w:br/>
      </w:r>
      <w:r>
        <w:rPr>
          <w:b/>
        </w:rPr>
        <w:t xml:space="preserve">6. Dữ liệu khảo sát: </w:t>
      </w:r>
      <w:r>
        <w:t>Survey LF1-LF4</w:t>
        <w:br/>
      </w:r>
      <w:r>
        <w:rPr>
          <w:b/>
        </w:rPr>
        <w:t xml:space="preserve">7. Dữ liệu phỏng vấn: </w:t>
      </w:r>
      <w:r>
        <w:t>CG01, CG02</w:t>
        <w:br/>
      </w:r>
      <w:r>
        <w:rPr>
          <w:b/>
        </w:rPr>
        <w:t xml:space="preserve">8. Bảng/hình dự kiến: </w:t>
      </w:r>
      <w:r>
        <w:t>Bảng thống kê tỷ lệ hài lòng</w:t>
        <w:br/>
      </w:r>
      <w:r>
        <w:rPr>
          <w:b/>
        </w:rPr>
        <w:t xml:space="preserve">9. Nguồn của bảng/hình: </w:t>
      </w:r>
      <w:r>
        <w:t>Data Analysis</w:t>
        <w:br/>
      </w:r>
      <w:r>
        <w:rPr>
          <w:b/>
        </w:rPr>
        <w:t xml:space="preserve">10. Vị trí trích dẫn: </w:t>
      </w:r>
      <w:r>
        <w:t>Phân tán</w:t>
        <w:br/>
      </w:r>
      <w:r>
        <w:rPr>
          <w:b/>
        </w:rPr>
        <w:t xml:space="preserve">11. Sản phẩm liên quan: </w:t>
      </w:r>
      <w:r>
        <w:t>Bài báo 1, Chuyên đề 2</w:t>
        <w:br/>
      </w:r>
      <w:r>
        <w:rPr>
          <w:b/>
        </w:rPr>
        <w:t xml:space="preserve">12. Mức độ ưu tiên: </w:t>
      </w:r>
      <w:r>
        <w:t>Rất cao</w:t>
        <w:br/>
      </w:r>
      <w:r>
        <w:rPr>
          <w:b/>
        </w:rPr>
        <w:t xml:space="preserve">13. Rủi ro: </w:t>
      </w:r>
      <w:r>
        <w:t>Số liệu survey không đạt</w:t>
        <w:br/>
      </w:r>
      <w:r>
        <w:rPr>
          <w:b/>
        </w:rPr>
        <w:t xml:space="preserve">14. Nội dung học viên tự viết: </w:t>
      </w:r>
      <w:r>
        <w:t>Bình luận các bất cập từ số liệu.</w:t>
        <w:br/>
      </w:r>
    </w:p>
    <w:p>
      <w:r>
        <w:t>------------------------------------------------------------</w:t>
      </w:r>
    </w:p>
    <w:p>
      <w:pPr>
        <w:pStyle w:val="Heading3"/>
      </w:pPr>
      <w:r>
        <w:t>3.2. Thực trạng tổ chức bộ máy và nguồn nhân lực</w:t>
      </w:r>
    </w:p>
    <w:p>
      <w:r>
        <w:rPr>
          <w:b/>
        </w:rPr>
        <w:t xml:space="preserve">1. Mục tiêu: </w:t>
      </w:r>
      <w:r>
        <w:t>Chỉ ra điểm nghẽn về con người.</w:t>
        <w:br/>
      </w:r>
      <w:r>
        <w:rPr>
          <w:b/>
        </w:rPr>
        <w:t xml:space="preserve">2. Luận điểm chính: </w:t>
      </w:r>
      <w:r>
        <w:t>Thiếu nhân lực công nghệ cao tại cơ quan QLNN, phân quyền chồng chéo.</w:t>
        <w:br/>
      </w:r>
      <w:r>
        <w:rPr>
          <w:b/>
        </w:rPr>
        <w:t>3. Nội dung cần viết:</w:t>
        <w:br/>
      </w:r>
      <w:r>
        <w:t>- Cơ cấu tổ chức Bộ KHCN, TT&amp;TT.</w:t>
        <w:br/>
        <w:t>- Năng lực cán bộ.</w:t>
        <w:br/>
      </w:r>
      <w:r>
        <w:rPr>
          <w:b/>
        </w:rPr>
        <w:t xml:space="preserve">4. Nguồn tài liệu tham khảo: </w:t>
      </w:r>
      <w:r>
        <w:t>Báo cáo Bộ</w:t>
        <w:br/>
      </w:r>
      <w:r>
        <w:rPr>
          <w:b/>
        </w:rPr>
        <w:t xml:space="preserve">5. Văn bản pháp quy: </w:t>
      </w:r>
      <w:r>
        <w:t>Quy định chức năng</w:t>
        <w:br/>
      </w:r>
      <w:r>
        <w:rPr>
          <w:b/>
        </w:rPr>
        <w:t xml:space="preserve">6. Dữ liệu khảo sát: </w:t>
      </w:r>
      <w:r>
        <w:t>Survey OS, HR</w:t>
        <w:br/>
      </w:r>
      <w:r>
        <w:rPr>
          <w:b/>
        </w:rPr>
        <w:t xml:space="preserve">7. Dữ liệu phỏng vấn: </w:t>
      </w:r>
      <w:r>
        <w:t>CG03, CG04</w:t>
        <w:br/>
      </w:r>
      <w:r>
        <w:rPr>
          <w:b/>
        </w:rPr>
        <w:t xml:space="preserve">8. Bảng/hình dự kiến: </w:t>
      </w:r>
      <w:r>
        <w:t>Biểu đồ đánh giá năng lực</w:t>
        <w:br/>
      </w:r>
      <w:r>
        <w:rPr>
          <w:b/>
        </w:rPr>
        <w:t xml:space="preserve">9. Nguồn của bảng/hình: </w:t>
      </w:r>
      <w:r>
        <w:t>Data Analysis</w:t>
        <w:br/>
      </w:r>
      <w:r>
        <w:rPr>
          <w:b/>
        </w:rPr>
        <w:t xml:space="preserve">10. Vị trí trích dẫn: </w:t>
      </w:r>
      <w:r>
        <w:t>Phân tán</w:t>
        <w:br/>
      </w:r>
      <w:r>
        <w:rPr>
          <w:b/>
        </w:rPr>
        <w:t xml:space="preserve">11. Sản phẩm liên quan: </w:t>
      </w:r>
      <w:r>
        <w:t>Bài báo 2</w:t>
        <w:br/>
      </w:r>
      <w:r>
        <w:rPr>
          <w:b/>
        </w:rPr>
        <w:t xml:space="preserve">12. Mức độ ưu tiên: </w:t>
      </w:r>
      <w:r>
        <w:t>Cao</w:t>
        <w:br/>
      </w:r>
      <w:r>
        <w:rPr>
          <w:b/>
        </w:rPr>
        <w:t xml:space="preserve">13. Rủi ro: </w:t>
      </w:r>
      <w:r>
        <w:t>Khó lấy số liệu</w:t>
        <w:br/>
      </w:r>
      <w:r>
        <w:rPr>
          <w:b/>
        </w:rPr>
        <w:t xml:space="preserve">14. Nội dung học viên tự viết: </w:t>
      </w:r>
      <w:r>
        <w:t>Tổng hợp nhận định từ phỏng vấn sâu.</w:t>
        <w:br/>
      </w:r>
    </w:p>
    <w:p>
      <w:r>
        <w:t>------------------------------------------------------------</w:t>
      </w:r>
    </w:p>
    <w:p>
      <w:pPr>
        <w:pStyle w:val="Heading3"/>
      </w:pPr>
      <w:r>
        <w:t>3.3. Thực trạng thanh tra, kiểm tra và xử lý vi phạm</w:t>
      </w:r>
    </w:p>
    <w:p>
      <w:r>
        <w:rPr>
          <w:b/>
        </w:rPr>
        <w:t xml:space="preserve">1. Mục tiêu: </w:t>
      </w:r>
      <w:r>
        <w:t>Đánh giá đầu ra của QLNN.</w:t>
        <w:br/>
      </w:r>
      <w:r>
        <w:rPr>
          <w:b/>
        </w:rPr>
        <w:t xml:space="preserve">2. Luận điểm chính: </w:t>
      </w:r>
      <w:r>
        <w:t>Vi phạm tràn lan, xử lý thủ công, thiếu công cụ kỹ thuật.</w:t>
        <w:br/>
      </w:r>
      <w:r>
        <w:rPr>
          <w:b/>
        </w:rPr>
        <w:t>3. Nội dung cần viết:</w:t>
        <w:br/>
      </w:r>
      <w:r>
        <w:t>- Các vụ việc nổi cộm trên mạng.</w:t>
        <w:br/>
        <w:t>- Hoạt động của nền tảng trung gian.</w:t>
        <w:br/>
      </w:r>
      <w:r>
        <w:rPr>
          <w:b/>
        </w:rPr>
        <w:t xml:space="preserve">4. Nguồn tài liệu tham khảo: </w:t>
      </w:r>
      <w:r>
        <w:t>Báo cáo Thanh tra</w:t>
        <w:br/>
      </w:r>
      <w:r>
        <w:rPr>
          <w:b/>
        </w:rPr>
        <w:t xml:space="preserve">5. Văn bản pháp quy: </w:t>
      </w:r>
      <w:r>
        <w:t>Nghị định xử phạt</w:t>
        <w:br/>
      </w:r>
      <w:r>
        <w:rPr>
          <w:b/>
        </w:rPr>
        <w:t xml:space="preserve">6. Dữ liệu khảo sát: </w:t>
      </w:r>
      <w:r>
        <w:t>Survey TI, ME</w:t>
        <w:br/>
      </w:r>
      <w:r>
        <w:rPr>
          <w:b/>
        </w:rPr>
        <w:t xml:space="preserve">7. Dữ liệu phỏng vấn: </w:t>
      </w:r>
      <w:r>
        <w:t>CG05</w:t>
        <w:br/>
      </w:r>
      <w:r>
        <w:rPr>
          <w:b/>
        </w:rPr>
        <w:t xml:space="preserve">8. Bảng/hình dự kiến: </w:t>
      </w:r>
      <w:r>
        <w:t>Bảng 3.1: Số vụ xử phạt</w:t>
        <w:br/>
      </w:r>
      <w:r>
        <w:rPr>
          <w:b/>
        </w:rPr>
        <w:t xml:space="preserve">9. Nguồn của bảng/hình: </w:t>
      </w:r>
      <w:r>
        <w:t>Bộ KHCN</w:t>
        <w:br/>
      </w:r>
      <w:r>
        <w:rPr>
          <w:b/>
        </w:rPr>
        <w:t xml:space="preserve">10. Vị trí trích dẫn: </w:t>
      </w:r>
      <w:r>
        <w:t>Phân tán</w:t>
        <w:br/>
      </w:r>
      <w:r>
        <w:rPr>
          <w:b/>
        </w:rPr>
        <w:t xml:space="preserve">11. Sản phẩm liên quan: </w:t>
      </w:r>
      <w:r>
        <w:t>Bài báo quốc tế</w:t>
        <w:br/>
      </w:r>
      <w:r>
        <w:rPr>
          <w:b/>
        </w:rPr>
        <w:t xml:space="preserve">12. Mức độ ưu tiên: </w:t>
      </w:r>
      <w:r>
        <w:t>Rất cao</w:t>
        <w:br/>
      </w:r>
      <w:r>
        <w:rPr>
          <w:b/>
        </w:rPr>
        <w:t xml:space="preserve">13. Rủi ro: </w:t>
      </w:r>
      <w:r>
        <w:t>Số liệu không minh bạch</w:t>
        <w:br/>
      </w:r>
      <w:r>
        <w:rPr>
          <w:b/>
        </w:rPr>
        <w:t xml:space="preserve">14. Nội dung học viên tự viết: </w:t>
      </w:r>
      <w:r>
        <w:t>Chạy mô hình phân tích định lượng (Regression/SEM).</w:t>
        <w:br/>
      </w:r>
    </w:p>
    <w:p>
      <w:r>
        <w:t>------------------------------------------------------------</w:t>
      </w:r>
    </w:p>
    <w:p>
      <w:pPr>
        <w:pStyle w:val="Heading1"/>
      </w:pPr>
      <w:r>
        <w:t>CHƯƠNG 4: QUAN ĐIỂM VÀ GIẢI PHÁP HOÀN THIỆN QLNN VỀ SHTT</w:t>
      </w:r>
    </w:p>
    <w:p>
      <w:pPr>
        <w:pStyle w:val="Heading3"/>
      </w:pPr>
      <w:r>
        <w:t>4.1. Quan điểm, định hướng hoàn thiện</w:t>
      </w:r>
    </w:p>
    <w:p>
      <w:r>
        <w:rPr>
          <w:b/>
        </w:rPr>
        <w:t xml:space="preserve">1. Mục tiêu: </w:t>
      </w:r>
      <w:r>
        <w:t>Dẫn đường cho giải pháp.</w:t>
        <w:br/>
      </w:r>
      <w:r>
        <w:rPr>
          <w:b/>
        </w:rPr>
        <w:t xml:space="preserve">2. Luận điểm chính: </w:t>
      </w:r>
      <w:r>
        <w:t>Chuyển từ tiền kiểm sang hậu kiểm bằng công nghệ.</w:t>
        <w:br/>
      </w:r>
      <w:r>
        <w:rPr>
          <w:b/>
        </w:rPr>
        <w:t>3. Nội dung cần viết:</w:t>
        <w:br/>
      </w:r>
      <w:r>
        <w:t>- Bối cảnh mới (AI, Blockchain).</w:t>
        <w:br/>
        <w:t>- Quan điểm của Đảng và Nhà nước.</w:t>
        <w:br/>
      </w:r>
      <w:r>
        <w:rPr>
          <w:b/>
        </w:rPr>
        <w:t xml:space="preserve">4. Nguồn tài liệu tham khảo: </w:t>
      </w:r>
      <w:r>
        <w:t>Nghị quyết TW</w:t>
        <w:br/>
      </w:r>
      <w:r>
        <w:rPr>
          <w:b/>
        </w:rPr>
        <w:t xml:space="preserve">5. Văn bản pháp quy: </w:t>
      </w:r>
      <w:r>
        <w:t>Các văn kiện Đảng</w:t>
        <w:br/>
      </w:r>
      <w:r>
        <w:rPr>
          <w:b/>
        </w:rPr>
        <w:t xml:space="preserve">6. Dữ liệu khảo sát: </w:t>
      </w:r>
      <w:r>
        <w:t>Không</w:t>
        <w:br/>
      </w:r>
      <w:r>
        <w:rPr>
          <w:b/>
        </w:rPr>
        <w:t xml:space="preserve">7. Dữ liệu phỏng vấn: </w:t>
      </w:r>
      <w:r>
        <w:t>Không</w:t>
        <w:br/>
      </w:r>
      <w:r>
        <w:rPr>
          <w:b/>
        </w:rPr>
        <w:t xml:space="preserve">8. Bảng/hình dự kiến: </w:t>
      </w:r>
      <w:r>
        <w:t>Không</w:t>
        <w:br/>
      </w:r>
      <w:r>
        <w:rPr>
          <w:b/>
        </w:rPr>
        <w:t xml:space="preserve">9. Nguồn của bảng/hình: </w:t>
      </w:r>
      <w:r>
        <w:t>Không</w:t>
        <w:br/>
      </w:r>
      <w:r>
        <w:rPr>
          <w:b/>
        </w:rPr>
        <w:t xml:space="preserve">10. Vị trí trích dẫn: </w:t>
      </w:r>
      <w:r>
        <w:t>Đầu chương</w:t>
        <w:br/>
      </w:r>
      <w:r>
        <w:rPr>
          <w:b/>
        </w:rPr>
        <w:t xml:space="preserve">11. Sản phẩm liên quan: </w:t>
      </w:r>
      <w:r>
        <w:t>Đề tài cấp cơ sở</w:t>
        <w:br/>
      </w:r>
      <w:r>
        <w:rPr>
          <w:b/>
        </w:rPr>
        <w:t xml:space="preserve">12. Mức độ ưu tiên: </w:t>
      </w:r>
      <w:r>
        <w:t>Trung bình</w:t>
        <w:br/>
      </w:r>
      <w:r>
        <w:rPr>
          <w:b/>
        </w:rPr>
        <w:t xml:space="preserve">13. Rủi ro: </w:t>
      </w:r>
      <w:r>
        <w:t>Lan man</w:t>
        <w:br/>
      </w:r>
      <w:r>
        <w:rPr>
          <w:b/>
        </w:rPr>
        <w:t xml:space="preserve">14. Nội dung học viên tự viết: </w:t>
      </w:r>
      <w:r>
        <w:t>Viết súc tích, bám sát chiến lược quốc gia.</w:t>
        <w:br/>
      </w:r>
    </w:p>
    <w:p>
      <w:r>
        <w:t>------------------------------------------------------------</w:t>
      </w:r>
    </w:p>
    <w:p>
      <w:pPr>
        <w:pStyle w:val="Heading3"/>
      </w:pPr>
      <w:r>
        <w:t>4.2. Giải pháp hoàn thiện khung pháp lý</w:t>
      </w:r>
    </w:p>
    <w:p>
      <w:r>
        <w:rPr>
          <w:b/>
        </w:rPr>
        <w:t xml:space="preserve">1. Mục tiêu: </w:t>
      </w:r>
      <w:r>
        <w:t>Lấp đầy khoảng trống ở Chương 3.</w:t>
        <w:br/>
      </w:r>
      <w:r>
        <w:rPr>
          <w:b/>
        </w:rPr>
        <w:t xml:space="preserve">2. Luận điểm chính: </w:t>
      </w:r>
      <w:r>
        <w:t>Cần ban hành Nghị định riêng về SHTT trên môi trường mạng.</w:t>
        <w:br/>
      </w:r>
      <w:r>
        <w:rPr>
          <w:b/>
        </w:rPr>
        <w:t>3. Nội dung cần viết:</w:t>
        <w:br/>
      </w:r>
      <w:r>
        <w:t>- Hoàn thiện quy định về AI/Big Data.</w:t>
        <w:br/>
        <w:t>- Sửa đổi mức phạt.</w:t>
        <w:br/>
      </w:r>
      <w:r>
        <w:rPr>
          <w:b/>
        </w:rPr>
        <w:t xml:space="preserve">4. Nguồn tài liệu tham khảo: </w:t>
      </w:r>
      <w:r>
        <w:t>Tham khảo Chương 2</w:t>
        <w:br/>
      </w:r>
      <w:r>
        <w:rPr>
          <w:b/>
        </w:rPr>
        <w:t xml:space="preserve">5. Văn bản pháp quy: </w:t>
      </w:r>
      <w:r>
        <w:t>Đề xuất sửa luật</w:t>
        <w:br/>
      </w:r>
      <w:r>
        <w:rPr>
          <w:b/>
        </w:rPr>
        <w:t xml:space="preserve">6. Dữ liệu khảo sát: </w:t>
      </w:r>
      <w:r>
        <w:t>Không</w:t>
        <w:br/>
      </w:r>
      <w:r>
        <w:rPr>
          <w:b/>
        </w:rPr>
        <w:t xml:space="preserve">7. Dữ liệu phỏng vấn: </w:t>
      </w:r>
      <w:r>
        <w:t>CG01, CG02</w:t>
        <w:br/>
      </w:r>
      <w:r>
        <w:rPr>
          <w:b/>
        </w:rPr>
        <w:t xml:space="preserve">8. Bảng/hình dự kiến: </w:t>
      </w:r>
      <w:r>
        <w:t>Không</w:t>
        <w:br/>
      </w:r>
      <w:r>
        <w:rPr>
          <w:b/>
        </w:rPr>
        <w:t xml:space="preserve">9. Nguồn của bảng/hình: </w:t>
      </w:r>
      <w:r>
        <w:t>Không</w:t>
        <w:br/>
      </w:r>
      <w:r>
        <w:rPr>
          <w:b/>
        </w:rPr>
        <w:t xml:space="preserve">10. Vị trí trích dẫn: </w:t>
      </w:r>
      <w:r>
        <w:t>Mục 4.2</w:t>
        <w:br/>
      </w:r>
      <w:r>
        <w:rPr>
          <w:b/>
        </w:rPr>
        <w:t xml:space="preserve">11. Sản phẩm liên quan: </w:t>
      </w:r>
      <w:r>
        <w:t>Bài báo 3</w:t>
        <w:br/>
      </w:r>
      <w:r>
        <w:rPr>
          <w:b/>
        </w:rPr>
        <w:t xml:space="preserve">12. Mức độ ưu tiên: </w:t>
      </w:r>
      <w:r>
        <w:t>Rất cao</w:t>
        <w:br/>
      </w:r>
      <w:r>
        <w:rPr>
          <w:b/>
        </w:rPr>
        <w:t xml:space="preserve">13. Rủi ro: </w:t>
      </w:r>
      <w:r>
        <w:t>Đề xuất thiếu thực tế</w:t>
        <w:br/>
      </w:r>
      <w:r>
        <w:rPr>
          <w:b/>
        </w:rPr>
        <w:t xml:space="preserve">14. Nội dung học viên tự viết: </w:t>
      </w:r>
      <w:r>
        <w:t>Sử dụng phỏng vấn chuyên gia để bảo vệ tính khả thi.</w:t>
        <w:br/>
      </w:r>
    </w:p>
    <w:p>
      <w:r>
        <w:t>------------------------------------------------------------</w:t>
      </w:r>
    </w:p>
    <w:p>
      <w:pPr>
        <w:pStyle w:val="Heading3"/>
      </w:pPr>
      <w:r>
        <w:t>4.3. Giải pháp đổi mới tổ chức bộ máy và ứng dụng công nghệ</w:t>
      </w:r>
    </w:p>
    <w:p>
      <w:r>
        <w:rPr>
          <w:b/>
        </w:rPr>
        <w:t xml:space="preserve">1. Mục tiêu: </w:t>
      </w:r>
      <w:r>
        <w:t>Giải quyết vấn đề vận hành.</w:t>
        <w:br/>
      </w:r>
      <w:r>
        <w:rPr>
          <w:b/>
        </w:rPr>
        <w:t xml:space="preserve">2. Luận điểm chính: </w:t>
      </w:r>
      <w:r>
        <w:t>Thành lập trung tâm dữ liệu SHTT quốc gia dùng chung.</w:t>
        <w:br/>
      </w:r>
      <w:r>
        <w:rPr>
          <w:b/>
        </w:rPr>
        <w:t>3. Nội dung cần viết:</w:t>
        <w:br/>
      </w:r>
      <w:r>
        <w:t>- Cơ chế phối hợp liên ngành.</w:t>
        <w:br/>
        <w:t>- Giải pháp hạ tầng công nghệ số.</w:t>
        <w:br/>
      </w:r>
      <w:r>
        <w:rPr>
          <w:b/>
        </w:rPr>
        <w:t xml:space="preserve">4. Nguồn tài liệu tham khảo: </w:t>
      </w:r>
      <w:r>
        <w:t>Báo cáo CĐS quốc gia</w:t>
        <w:br/>
      </w:r>
      <w:r>
        <w:rPr>
          <w:b/>
        </w:rPr>
        <w:t xml:space="preserve">5. Văn bản pháp quy: </w:t>
      </w:r>
      <w:r>
        <w:t>Quyết định của Thủ tướng</w:t>
        <w:br/>
      </w:r>
      <w:r>
        <w:rPr>
          <w:b/>
        </w:rPr>
        <w:t xml:space="preserve">6. Dữ liệu khảo sát: </w:t>
      </w:r>
      <w:r>
        <w:t>Không</w:t>
        <w:br/>
      </w:r>
      <w:r>
        <w:rPr>
          <w:b/>
        </w:rPr>
        <w:t xml:space="preserve">7. Dữ liệu phỏng vấn: </w:t>
      </w:r>
      <w:r>
        <w:t>CG03, CG04</w:t>
        <w:br/>
      </w:r>
      <w:r>
        <w:rPr>
          <w:b/>
        </w:rPr>
        <w:t xml:space="preserve">8. Bảng/hình dự kiến: </w:t>
      </w:r>
      <w:r>
        <w:t>Hình 4.1: Hệ thống liên thông</w:t>
        <w:br/>
      </w:r>
      <w:r>
        <w:rPr>
          <w:b/>
        </w:rPr>
        <w:t xml:space="preserve">9. Nguồn của bảng/hình: </w:t>
      </w:r>
      <w:r>
        <w:t>Tác giả đề xuất</w:t>
        <w:br/>
      </w:r>
      <w:r>
        <w:rPr>
          <w:b/>
        </w:rPr>
        <w:t xml:space="preserve">10. Vị trí trích dẫn: </w:t>
      </w:r>
      <w:r>
        <w:t>Mục 4.3</w:t>
        <w:br/>
      </w:r>
      <w:r>
        <w:rPr>
          <w:b/>
        </w:rPr>
        <w:t xml:space="preserve">11. Sản phẩm liên quan: </w:t>
      </w:r>
      <w:r>
        <w:t>Bài báo 2, Chuyên đề 3</w:t>
        <w:br/>
      </w:r>
      <w:r>
        <w:rPr>
          <w:b/>
        </w:rPr>
        <w:t xml:space="preserve">12. Mức độ ưu tiên: </w:t>
      </w:r>
      <w:r>
        <w:t>Rất cao</w:t>
        <w:br/>
      </w:r>
      <w:r>
        <w:rPr>
          <w:b/>
        </w:rPr>
        <w:t xml:space="preserve">13. Rủi ro: </w:t>
      </w:r>
      <w:r>
        <w:t>Vượt quá nguồn lực quốc gia</w:t>
        <w:br/>
      </w:r>
      <w:r>
        <w:rPr>
          <w:b/>
        </w:rPr>
        <w:t xml:space="preserve">14. Nội dung học viên tự viết: </w:t>
      </w:r>
      <w:r>
        <w:t>Thiết kế phân kỳ đầu tư, lộ trình áp dụng.</w:t>
        <w:br/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