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3ADB8" w14:textId="28379B56" w:rsidR="00A35066" w:rsidRDefault="00E35DFD">
      <w:r w:rsidRPr="00E35DFD">
        <w:drawing>
          <wp:inline distT="0" distB="0" distL="0" distR="0" wp14:anchorId="784EF1A1" wp14:editId="14EEA969">
            <wp:extent cx="3184527" cy="1587500"/>
            <wp:effectExtent l="0" t="0" r="0" b="0"/>
            <wp:docPr id="1575488590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88590" name="Picture 1" descr="A table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912" cy="16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4B47" w14:textId="4A92DA71" w:rsidR="00E35DFD" w:rsidRDefault="00E35DFD">
      <w:r w:rsidRPr="00E35DFD">
        <w:drawing>
          <wp:inline distT="0" distB="0" distL="0" distR="0" wp14:anchorId="7ED30886" wp14:editId="5C3C2F6B">
            <wp:extent cx="5907483" cy="3219450"/>
            <wp:effectExtent l="0" t="0" r="0" b="0"/>
            <wp:docPr id="186584771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7718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609" cy="32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19F" w14:textId="45428A79" w:rsidR="00E35DFD" w:rsidRDefault="001D0D95">
      <w:r w:rsidRPr="00E35DFD">
        <w:drawing>
          <wp:inline distT="0" distB="0" distL="0" distR="0" wp14:anchorId="24C72118" wp14:editId="2705BA7B">
            <wp:extent cx="5943600" cy="1624330"/>
            <wp:effectExtent l="0" t="0" r="0" b="0"/>
            <wp:docPr id="181568346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3469" name="Picture 1" descr="A close-up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8D7" w14:textId="62658540" w:rsidR="001D0D95" w:rsidRDefault="001D0D95"/>
    <w:p w14:paraId="7E56C06B" w14:textId="77777777" w:rsidR="004010DB" w:rsidRPr="004010DB" w:rsidRDefault="004010DB" w:rsidP="004010DB">
      <w:r w:rsidRPr="004010DB">
        <w:t>Material efficiency represents a reduction</w:t>
      </w:r>
      <w:r w:rsidRPr="004010DB">
        <w:t xml:space="preserve"> </w:t>
      </w:r>
      <w:r w:rsidRPr="004010DB">
        <w:t>of an indicator for use of natural resources (other than energy),</w:t>
      </w:r>
      <w:r w:rsidRPr="004010DB">
        <w:t xml:space="preserve"> </w:t>
      </w:r>
      <w:r w:rsidRPr="004010DB">
        <w:t>either in direct quantities such as kg material or m2 land, or expressed</w:t>
      </w:r>
      <w:r w:rsidRPr="004010DB">
        <w:t xml:space="preserve"> </w:t>
      </w:r>
      <w:r w:rsidRPr="004010DB">
        <w:t xml:space="preserve">as LCA impact category indicators for resource use. </w:t>
      </w:r>
    </w:p>
    <w:p w14:paraId="777FBFED" w14:textId="77777777" w:rsidR="004010DB" w:rsidRPr="004010DB" w:rsidRDefault="004010DB" w:rsidP="004010DB">
      <w:r w:rsidRPr="004010DB">
        <w:t>Energy efficiency</w:t>
      </w:r>
      <w:r w:rsidRPr="004010DB">
        <w:t xml:space="preserve"> </w:t>
      </w:r>
      <w:r w:rsidRPr="004010DB">
        <w:t xml:space="preserve">represents a reduction in the quantity of energy used. </w:t>
      </w:r>
    </w:p>
    <w:p w14:paraId="4577D49D" w14:textId="7783BCD2" w:rsidR="00E35DFD" w:rsidRPr="004010DB" w:rsidRDefault="004010DB" w:rsidP="004010DB">
      <w:r w:rsidRPr="004010DB">
        <w:lastRenderedPageBreak/>
        <w:t>E</w:t>
      </w:r>
      <w:r w:rsidRPr="004010DB">
        <w:t>nvironmental</w:t>
      </w:r>
      <w:r w:rsidRPr="004010DB">
        <w:t xml:space="preserve"> </w:t>
      </w:r>
      <w:r w:rsidRPr="004010DB">
        <w:t>performance represents the impacts of various emissions</w:t>
      </w:r>
      <w:r w:rsidRPr="004010DB">
        <w:t xml:space="preserve"> </w:t>
      </w:r>
      <w:r w:rsidRPr="004010DB">
        <w:t>on the natural environment and human health, in terms of e.g. global</w:t>
      </w:r>
      <w:r w:rsidRPr="004010DB">
        <w:t xml:space="preserve"> </w:t>
      </w:r>
      <w:r w:rsidRPr="004010DB">
        <w:t>warming potential and ecotoxicity potential.</w:t>
      </w:r>
    </w:p>
    <w:p w14:paraId="6F2E498E" w14:textId="77777777" w:rsidR="004010DB" w:rsidRPr="004010DB" w:rsidRDefault="004010DB" w:rsidP="004010DB"/>
    <w:sectPr w:rsidR="004010DB" w:rsidRPr="00401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FD"/>
    <w:rsid w:val="00144E0F"/>
    <w:rsid w:val="001C2A72"/>
    <w:rsid w:val="001D0D95"/>
    <w:rsid w:val="004010DB"/>
    <w:rsid w:val="004B1393"/>
    <w:rsid w:val="007432B2"/>
    <w:rsid w:val="008018F8"/>
    <w:rsid w:val="00A35066"/>
    <w:rsid w:val="00E3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8EC2"/>
  <w15:chartTrackingRefBased/>
  <w15:docId w15:val="{976C5A1C-3000-4ABB-8984-9E297520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Ng</dc:creator>
  <cp:keywords/>
  <dc:description/>
  <cp:lastModifiedBy>Derrick Ng</cp:lastModifiedBy>
  <cp:revision>1</cp:revision>
  <dcterms:created xsi:type="dcterms:W3CDTF">2024-06-30T21:28:00Z</dcterms:created>
  <dcterms:modified xsi:type="dcterms:W3CDTF">2024-06-30T22:25:00Z</dcterms:modified>
</cp:coreProperties>
</file>