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B6C7C" w14:textId="10764D3E" w:rsidR="00AD5277" w:rsidRDefault="00AD5277" w:rsidP="00AD5277">
      <w:pPr>
        <w:jc w:val="center"/>
      </w:pPr>
      <w:r>
        <w:t>Fair For Life</w:t>
      </w:r>
      <w:r w:rsidR="00FE1257">
        <w:t>: Design Opportunities and Failures</w:t>
      </w:r>
    </w:p>
    <w:p w14:paraId="1820F0A2" w14:textId="605E8CC6" w:rsidR="00AD5277" w:rsidRDefault="00AD5277" w:rsidP="00AD5277">
      <w:r w:rsidRPr="00AD5277">
        <w:t>For Fair For Life certified products, which primarily include food, agricultural products, and personal care items, focusing on responsible supply chains and corporate social responsibility, approximately 0.4% of customers expressed positive sentiment toward the product's supply chain, while 0.1% expressed negative sentiment.</w:t>
      </w:r>
    </w:p>
    <w:p w14:paraId="02722C7B" w14:textId="77777777" w:rsidR="007F13A6" w:rsidRPr="00AD5277" w:rsidRDefault="007F13A6" w:rsidP="00AD5277"/>
    <w:p w14:paraId="42BC3D96" w14:textId="77777777" w:rsidR="00AD5277" w:rsidRPr="00AD5277" w:rsidRDefault="00AD5277" w:rsidP="00AD5277">
      <w:r w:rsidRPr="00AD5277">
        <w:rPr>
          <w:b/>
          <w:bCs/>
        </w:rPr>
        <w:t>Positive Sentiment Comments: Sustainable Design Opportunities</w:t>
      </w:r>
    </w:p>
    <w:p w14:paraId="4A9368F3" w14:textId="77777777" w:rsidR="00AD5277" w:rsidRPr="00AD5277" w:rsidRDefault="00AD5277" w:rsidP="00AD5277">
      <w:pPr>
        <w:numPr>
          <w:ilvl w:val="0"/>
          <w:numId w:val="1"/>
        </w:numPr>
      </w:pPr>
      <w:r w:rsidRPr="00AD5277">
        <w:rPr>
          <w:b/>
          <w:bCs/>
        </w:rPr>
        <w:t>Transparent and Ethical Sourcing:</w:t>
      </w:r>
      <w:r w:rsidRPr="00AD5277">
        <w:t xml:space="preserve"> Enhance transparency in ingredient sourcing to build consumer trust and ensure ethical practices throughout the supply chain. Emphasize Fair Trade and sustainability in marketing efforts.</w:t>
      </w:r>
    </w:p>
    <w:p w14:paraId="142E1ABB" w14:textId="77777777" w:rsidR="00AD5277" w:rsidRPr="00AD5277" w:rsidRDefault="00AD5277" w:rsidP="00AD5277">
      <w:pPr>
        <w:numPr>
          <w:ilvl w:val="0"/>
          <w:numId w:val="1"/>
        </w:numPr>
      </w:pPr>
      <w:r w:rsidRPr="00AD5277">
        <w:rPr>
          <w:b/>
          <w:bCs/>
        </w:rPr>
        <w:t>Enhanced Product Efficacy and Appeal:</w:t>
      </w:r>
      <w:r w:rsidRPr="00AD5277">
        <w:t xml:space="preserve"> Innovate packaging and production methods to minimize environmental impact while maintaining or improving product quality. Enhance product efficacy and sensory appeal, such as improving the lather and scent of soaps. Focus on formulations that offer superior performance while adhering to sustainable principles.</w:t>
      </w:r>
    </w:p>
    <w:p w14:paraId="47C4335A" w14:textId="77777777" w:rsidR="00AD5277" w:rsidRPr="00AD5277" w:rsidRDefault="00AD5277" w:rsidP="00AD5277">
      <w:pPr>
        <w:numPr>
          <w:ilvl w:val="0"/>
          <w:numId w:val="1"/>
        </w:numPr>
      </w:pPr>
      <w:r w:rsidRPr="00AD5277">
        <w:rPr>
          <w:b/>
          <w:bCs/>
        </w:rPr>
        <w:t>Natural and Effective Personal Care Products:</w:t>
      </w:r>
      <w:r w:rsidRPr="00AD5277">
        <w:t xml:space="preserve"> Develop personal care products using natural ingredients that are water-efficient and highly effective. This caters to eco-conscious consumers seeking sustainable options in products like shampoos and soaps.</w:t>
      </w:r>
    </w:p>
    <w:p w14:paraId="4CF2DF1B" w14:textId="77777777" w:rsidR="00AD5277" w:rsidRDefault="00AD5277" w:rsidP="00AD5277">
      <w:pPr>
        <w:numPr>
          <w:ilvl w:val="0"/>
          <w:numId w:val="1"/>
        </w:numPr>
      </w:pPr>
      <w:r w:rsidRPr="00AD5277">
        <w:rPr>
          <w:b/>
          <w:bCs/>
        </w:rPr>
        <w:t>High-Quality Organic Offerings:</w:t>
      </w:r>
      <w:r w:rsidRPr="00AD5277">
        <w:t xml:space="preserve"> Expand the range of high-quality products made with organic and </w:t>
      </w:r>
      <w:proofErr w:type="gramStart"/>
      <w:r w:rsidRPr="00AD5277">
        <w:t>Fair Trade</w:t>
      </w:r>
      <w:proofErr w:type="gramEnd"/>
      <w:r w:rsidRPr="00AD5277">
        <w:t xml:space="preserve"> ingredients. Ensure these products meet consumer expectations for both quality and ethical standards, focusing on items like chocolate, tea, and body care products.</w:t>
      </w:r>
    </w:p>
    <w:p w14:paraId="1E8BFCB3" w14:textId="77777777" w:rsidR="007F13A6" w:rsidRPr="00AD5277" w:rsidRDefault="007F13A6" w:rsidP="007F13A6"/>
    <w:p w14:paraId="1C65FFBA" w14:textId="77777777" w:rsidR="00AD5277" w:rsidRPr="00AD5277" w:rsidRDefault="00AD5277" w:rsidP="00AD5277">
      <w:r w:rsidRPr="00AD5277">
        <w:rPr>
          <w:b/>
          <w:bCs/>
        </w:rPr>
        <w:t>Negative Sentiment Comments: Sustainable Design Failures</w:t>
      </w:r>
    </w:p>
    <w:p w14:paraId="10105226" w14:textId="77777777" w:rsidR="00AD5277" w:rsidRPr="00AD5277" w:rsidRDefault="00AD5277" w:rsidP="00AD5277">
      <w:pPr>
        <w:numPr>
          <w:ilvl w:val="0"/>
          <w:numId w:val="2"/>
        </w:numPr>
      </w:pPr>
      <w:r w:rsidRPr="00AD5277">
        <w:rPr>
          <w:b/>
          <w:bCs/>
        </w:rPr>
        <w:t>Inconsistent Product Availability:</w:t>
      </w:r>
      <w:r w:rsidRPr="00AD5277">
        <w:t xml:space="preserve"> Consumers frequently encounter issues with the availability and stock of Fair Trade and organic products, particularly bars and chocolate. This inconsistency can lead to frustration and diminished trust in the brand due to delays, stock shortages, and logistical inefficiencies.</w:t>
      </w:r>
    </w:p>
    <w:p w14:paraId="5D2C2B88" w14:textId="77777777" w:rsidR="00AD5277" w:rsidRPr="00AD5277" w:rsidRDefault="00AD5277" w:rsidP="00AD5277">
      <w:pPr>
        <w:numPr>
          <w:ilvl w:val="0"/>
          <w:numId w:val="2"/>
        </w:numPr>
      </w:pPr>
      <w:r w:rsidRPr="00AD5277">
        <w:rPr>
          <w:b/>
          <w:bCs/>
        </w:rPr>
        <w:t>Product Quality and Performance:</w:t>
      </w:r>
      <w:r w:rsidRPr="00AD5277">
        <w:t xml:space="preserve"> Some products, such as Dr. Bronner's soap and coconut oil, do not meet consumer expectations for performance and quality. Issues with the effectiveness of these products can deter repeat purchases and harm the brand's reputation.</w:t>
      </w:r>
    </w:p>
    <w:p w14:paraId="028EF54C" w14:textId="77777777" w:rsidR="00AD5277" w:rsidRPr="00AD5277" w:rsidRDefault="00AD5277" w:rsidP="00AD5277">
      <w:pPr>
        <w:numPr>
          <w:ilvl w:val="0"/>
          <w:numId w:val="2"/>
        </w:numPr>
      </w:pPr>
      <w:r w:rsidRPr="00AD5277">
        <w:rPr>
          <w:b/>
          <w:bCs/>
        </w:rPr>
        <w:lastRenderedPageBreak/>
        <w:t>Limited Product Range:</w:t>
      </w:r>
      <w:r w:rsidRPr="00AD5277">
        <w:t xml:space="preserve"> The range of Fair Trade and organic products is perceived as limited. Expanding the variety of offerings could meet a broader spectrum of consumer needs and reduce reliance on a few key products.</w:t>
      </w:r>
    </w:p>
    <w:p w14:paraId="416525DF" w14:textId="77777777" w:rsidR="00AD5277" w:rsidRPr="00AD5277" w:rsidRDefault="00AD5277" w:rsidP="00AD5277">
      <w:pPr>
        <w:numPr>
          <w:ilvl w:val="0"/>
          <w:numId w:val="2"/>
        </w:numPr>
      </w:pPr>
      <w:r w:rsidRPr="00AD5277">
        <w:rPr>
          <w:b/>
          <w:bCs/>
        </w:rPr>
        <w:t>Overemphasis on Certification:</w:t>
      </w:r>
      <w:r w:rsidRPr="00AD5277">
        <w:t xml:space="preserve"> There is a potential overemphasis on Fair Trade and organic certifications without corresponding attention to overall product quality and user satisfaction. While certification is important, it should not overshadow the need for high-performing, well-liked products.</w:t>
      </w:r>
    </w:p>
    <w:p w14:paraId="687F37EC" w14:textId="1F04DC2E" w:rsidR="00B1781C" w:rsidRPr="00AD5277" w:rsidRDefault="00B1781C" w:rsidP="00AD5277"/>
    <w:sectPr w:rsidR="00B1781C" w:rsidRPr="00AD5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501E8"/>
    <w:multiLevelType w:val="multilevel"/>
    <w:tmpl w:val="A1DA9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BA46FC"/>
    <w:multiLevelType w:val="multilevel"/>
    <w:tmpl w:val="F0EC3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177664">
    <w:abstractNumId w:val="0"/>
  </w:num>
  <w:num w:numId="2" w16cid:durableId="61946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81C"/>
    <w:rsid w:val="00144E0F"/>
    <w:rsid w:val="001C2A72"/>
    <w:rsid w:val="0040497D"/>
    <w:rsid w:val="007432B2"/>
    <w:rsid w:val="007F13A6"/>
    <w:rsid w:val="00A35066"/>
    <w:rsid w:val="00AD5277"/>
    <w:rsid w:val="00B1781C"/>
    <w:rsid w:val="00ED6FA7"/>
    <w:rsid w:val="00FE1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72363"/>
  <w15:chartTrackingRefBased/>
  <w15:docId w15:val="{14E8ED8D-3EA9-4148-935D-C6F3766E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81C"/>
  </w:style>
  <w:style w:type="paragraph" w:styleId="Heading1">
    <w:name w:val="heading 1"/>
    <w:basedOn w:val="Normal"/>
    <w:next w:val="Normal"/>
    <w:link w:val="Heading1Char"/>
    <w:uiPriority w:val="9"/>
    <w:qFormat/>
    <w:rsid w:val="00B178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78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78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78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78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78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8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8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8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8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78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78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78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78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78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8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8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81C"/>
    <w:rPr>
      <w:rFonts w:eastAsiaTheme="majorEastAsia" w:cstheme="majorBidi"/>
      <w:color w:val="272727" w:themeColor="text1" w:themeTint="D8"/>
    </w:rPr>
  </w:style>
  <w:style w:type="paragraph" w:styleId="Title">
    <w:name w:val="Title"/>
    <w:basedOn w:val="Normal"/>
    <w:next w:val="Normal"/>
    <w:link w:val="TitleChar"/>
    <w:uiPriority w:val="10"/>
    <w:qFormat/>
    <w:rsid w:val="00B178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8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8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8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81C"/>
    <w:pPr>
      <w:spacing w:before="160"/>
      <w:jc w:val="center"/>
    </w:pPr>
    <w:rPr>
      <w:i/>
      <w:iCs/>
      <w:color w:val="404040" w:themeColor="text1" w:themeTint="BF"/>
    </w:rPr>
  </w:style>
  <w:style w:type="character" w:customStyle="1" w:styleId="QuoteChar">
    <w:name w:val="Quote Char"/>
    <w:basedOn w:val="DefaultParagraphFont"/>
    <w:link w:val="Quote"/>
    <w:uiPriority w:val="29"/>
    <w:rsid w:val="00B1781C"/>
    <w:rPr>
      <w:i/>
      <w:iCs/>
      <w:color w:val="404040" w:themeColor="text1" w:themeTint="BF"/>
    </w:rPr>
  </w:style>
  <w:style w:type="paragraph" w:styleId="ListParagraph">
    <w:name w:val="List Paragraph"/>
    <w:basedOn w:val="Normal"/>
    <w:uiPriority w:val="34"/>
    <w:qFormat/>
    <w:rsid w:val="00B1781C"/>
    <w:pPr>
      <w:ind w:left="720"/>
      <w:contextualSpacing/>
    </w:pPr>
  </w:style>
  <w:style w:type="character" w:styleId="IntenseEmphasis">
    <w:name w:val="Intense Emphasis"/>
    <w:basedOn w:val="DefaultParagraphFont"/>
    <w:uiPriority w:val="21"/>
    <w:qFormat/>
    <w:rsid w:val="00B1781C"/>
    <w:rPr>
      <w:i/>
      <w:iCs/>
      <w:color w:val="0F4761" w:themeColor="accent1" w:themeShade="BF"/>
    </w:rPr>
  </w:style>
  <w:style w:type="paragraph" w:styleId="IntenseQuote">
    <w:name w:val="Intense Quote"/>
    <w:basedOn w:val="Normal"/>
    <w:next w:val="Normal"/>
    <w:link w:val="IntenseQuoteChar"/>
    <w:uiPriority w:val="30"/>
    <w:qFormat/>
    <w:rsid w:val="00B178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81C"/>
    <w:rPr>
      <w:i/>
      <w:iCs/>
      <w:color w:val="0F4761" w:themeColor="accent1" w:themeShade="BF"/>
    </w:rPr>
  </w:style>
  <w:style w:type="character" w:styleId="IntenseReference">
    <w:name w:val="Intense Reference"/>
    <w:basedOn w:val="DefaultParagraphFont"/>
    <w:uiPriority w:val="32"/>
    <w:qFormat/>
    <w:rsid w:val="00B1781C"/>
    <w:rPr>
      <w:b/>
      <w:bCs/>
      <w:smallCaps/>
      <w:color w:val="0F4761" w:themeColor="accent1" w:themeShade="BF"/>
      <w:spacing w:val="5"/>
    </w:rPr>
  </w:style>
  <w:style w:type="paragraph" w:styleId="NormalWeb">
    <w:name w:val="Normal (Web)"/>
    <w:basedOn w:val="Normal"/>
    <w:uiPriority w:val="99"/>
    <w:semiHidden/>
    <w:unhideWhenUsed/>
    <w:rsid w:val="00B1781C"/>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854946">
      <w:bodyDiv w:val="1"/>
      <w:marLeft w:val="0"/>
      <w:marRight w:val="0"/>
      <w:marTop w:val="0"/>
      <w:marBottom w:val="0"/>
      <w:divBdr>
        <w:top w:val="none" w:sz="0" w:space="0" w:color="auto"/>
        <w:left w:val="none" w:sz="0" w:space="0" w:color="auto"/>
        <w:bottom w:val="none" w:sz="0" w:space="0" w:color="auto"/>
        <w:right w:val="none" w:sz="0" w:space="0" w:color="auto"/>
      </w:divBdr>
    </w:div>
    <w:div w:id="746420625">
      <w:bodyDiv w:val="1"/>
      <w:marLeft w:val="0"/>
      <w:marRight w:val="0"/>
      <w:marTop w:val="0"/>
      <w:marBottom w:val="0"/>
      <w:divBdr>
        <w:top w:val="none" w:sz="0" w:space="0" w:color="auto"/>
        <w:left w:val="none" w:sz="0" w:space="0" w:color="auto"/>
        <w:bottom w:val="none" w:sz="0" w:space="0" w:color="auto"/>
        <w:right w:val="none" w:sz="0" w:space="0" w:color="auto"/>
      </w:divBdr>
    </w:div>
    <w:div w:id="1202135312">
      <w:bodyDiv w:val="1"/>
      <w:marLeft w:val="0"/>
      <w:marRight w:val="0"/>
      <w:marTop w:val="0"/>
      <w:marBottom w:val="0"/>
      <w:divBdr>
        <w:top w:val="none" w:sz="0" w:space="0" w:color="auto"/>
        <w:left w:val="none" w:sz="0" w:space="0" w:color="auto"/>
        <w:bottom w:val="none" w:sz="0" w:space="0" w:color="auto"/>
        <w:right w:val="none" w:sz="0" w:space="0" w:color="auto"/>
      </w:divBdr>
    </w:div>
    <w:div w:id="1262370861">
      <w:bodyDiv w:val="1"/>
      <w:marLeft w:val="0"/>
      <w:marRight w:val="0"/>
      <w:marTop w:val="0"/>
      <w:marBottom w:val="0"/>
      <w:divBdr>
        <w:top w:val="none" w:sz="0" w:space="0" w:color="auto"/>
        <w:left w:val="none" w:sz="0" w:space="0" w:color="auto"/>
        <w:bottom w:val="none" w:sz="0" w:space="0" w:color="auto"/>
        <w:right w:val="none" w:sz="0" w:space="0" w:color="auto"/>
      </w:divBdr>
    </w:div>
    <w:div w:id="1445152335">
      <w:bodyDiv w:val="1"/>
      <w:marLeft w:val="0"/>
      <w:marRight w:val="0"/>
      <w:marTop w:val="0"/>
      <w:marBottom w:val="0"/>
      <w:divBdr>
        <w:top w:val="none" w:sz="0" w:space="0" w:color="auto"/>
        <w:left w:val="none" w:sz="0" w:space="0" w:color="auto"/>
        <w:bottom w:val="none" w:sz="0" w:space="0" w:color="auto"/>
        <w:right w:val="none" w:sz="0" w:space="0" w:color="auto"/>
      </w:divBdr>
    </w:div>
    <w:div w:id="1478646241">
      <w:bodyDiv w:val="1"/>
      <w:marLeft w:val="0"/>
      <w:marRight w:val="0"/>
      <w:marTop w:val="0"/>
      <w:marBottom w:val="0"/>
      <w:divBdr>
        <w:top w:val="none" w:sz="0" w:space="0" w:color="auto"/>
        <w:left w:val="none" w:sz="0" w:space="0" w:color="auto"/>
        <w:bottom w:val="none" w:sz="0" w:space="0" w:color="auto"/>
        <w:right w:val="none" w:sz="0" w:space="0" w:color="auto"/>
      </w:divBdr>
    </w:div>
    <w:div w:id="1583178888">
      <w:bodyDiv w:val="1"/>
      <w:marLeft w:val="0"/>
      <w:marRight w:val="0"/>
      <w:marTop w:val="0"/>
      <w:marBottom w:val="0"/>
      <w:divBdr>
        <w:top w:val="none" w:sz="0" w:space="0" w:color="auto"/>
        <w:left w:val="none" w:sz="0" w:space="0" w:color="auto"/>
        <w:bottom w:val="none" w:sz="0" w:space="0" w:color="auto"/>
        <w:right w:val="none" w:sz="0" w:space="0" w:color="auto"/>
      </w:divBdr>
    </w:div>
    <w:div w:id="204717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Ng</dc:creator>
  <cp:keywords/>
  <dc:description/>
  <cp:lastModifiedBy>Derrick Ng</cp:lastModifiedBy>
  <cp:revision>3</cp:revision>
  <dcterms:created xsi:type="dcterms:W3CDTF">2024-07-19T00:50:00Z</dcterms:created>
  <dcterms:modified xsi:type="dcterms:W3CDTF">2024-07-19T02:50:00Z</dcterms:modified>
</cp:coreProperties>
</file>