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8C86D" w14:textId="50397670" w:rsidR="00A35066" w:rsidRDefault="00091722" w:rsidP="00091722">
      <w:pPr>
        <w:jc w:val="center"/>
      </w:pPr>
      <w:r>
        <w:t>Cross Certification Comparison</w:t>
      </w:r>
    </w:p>
    <w:p w14:paraId="4E94080F" w14:textId="4757C1E0" w:rsidR="00091722" w:rsidRPr="00091722" w:rsidRDefault="00091722" w:rsidP="00091722">
      <w:pPr>
        <w:pStyle w:val="ListParagraph"/>
        <w:numPr>
          <w:ilvl w:val="0"/>
          <w:numId w:val="1"/>
        </w:numPr>
        <w:rPr>
          <w:b/>
          <w:bCs/>
        </w:rPr>
      </w:pPr>
      <w:r w:rsidRPr="00091722">
        <w:rPr>
          <w:b/>
          <w:bCs/>
        </w:rPr>
        <w:t xml:space="preserve">What </w:t>
      </w:r>
      <w:r w:rsidR="00A428B6">
        <w:rPr>
          <w:b/>
          <w:bCs/>
        </w:rPr>
        <w:t xml:space="preserve">sustainability features </w:t>
      </w:r>
      <w:r w:rsidRPr="00091722">
        <w:rPr>
          <w:b/>
          <w:bCs/>
        </w:rPr>
        <w:t>do customers care about the most?</w:t>
      </w:r>
    </w:p>
    <w:p w14:paraId="5564871C" w14:textId="7D53F7FC" w:rsidR="00091722" w:rsidRDefault="00091722" w:rsidP="00091722">
      <w:pPr>
        <w:ind w:left="720"/>
      </w:pPr>
      <w:r>
        <w:t>User Experience: Quality/Performance (25.6%)</w:t>
      </w:r>
    </w:p>
    <w:p w14:paraId="38FA5F83" w14:textId="236F1253" w:rsidR="00091722" w:rsidRDefault="00091722" w:rsidP="00091722">
      <w:pPr>
        <w:ind w:left="720"/>
      </w:pPr>
      <w:r>
        <w:t>User Experience: Price (3.1%)</w:t>
      </w:r>
    </w:p>
    <w:p w14:paraId="31C629A8" w14:textId="046595C8" w:rsidR="00091722" w:rsidRDefault="00091722" w:rsidP="00091722">
      <w:pPr>
        <w:ind w:left="720"/>
      </w:pPr>
      <w:r>
        <w:t xml:space="preserve">General Sustainability (2.1%) </w:t>
      </w:r>
    </w:p>
    <w:p w14:paraId="6EF9CAB5" w14:textId="2780D9C2" w:rsidR="00091722" w:rsidRDefault="00091722" w:rsidP="00091722">
      <w:pPr>
        <w:ind w:left="720"/>
      </w:pPr>
      <w:r>
        <w:t xml:space="preserve">Material: Bio-Friendliness (1.6%) </w:t>
      </w:r>
    </w:p>
    <w:p w14:paraId="389C4D12" w14:textId="72309908" w:rsidR="00091722" w:rsidRDefault="00091722" w:rsidP="00091722">
      <w:pPr>
        <w:ind w:left="720"/>
      </w:pPr>
      <w:r>
        <w:t xml:space="preserve">Material: Chemical Contents (1.2%) </w:t>
      </w:r>
    </w:p>
    <w:p w14:paraId="37E92E60" w14:textId="7DF1EBB2" w:rsidR="00091722" w:rsidRDefault="00091722" w:rsidP="00091722">
      <w:pPr>
        <w:ind w:left="720"/>
      </w:pPr>
      <w:r>
        <w:t xml:space="preserve">Packaging (1.0%) </w:t>
      </w:r>
    </w:p>
    <w:p w14:paraId="2B8DB80E" w14:textId="7734D46A" w:rsidR="00091722" w:rsidRDefault="00091722" w:rsidP="00091722">
      <w:pPr>
        <w:ind w:left="720"/>
      </w:pPr>
      <w:r>
        <w:t xml:space="preserve">Material: Recyclability (0.7%) </w:t>
      </w:r>
    </w:p>
    <w:p w14:paraId="6DD7BCBB" w14:textId="7BB3DC9B" w:rsidR="00091722" w:rsidRDefault="00091722" w:rsidP="00091722">
      <w:pPr>
        <w:ind w:left="720"/>
      </w:pPr>
      <w:r>
        <w:t>Material: Waste (0.6%)</w:t>
      </w:r>
    </w:p>
    <w:p w14:paraId="04785720" w14:textId="56D70A2D" w:rsidR="00091722" w:rsidRDefault="00091722" w:rsidP="00091722">
      <w:pPr>
        <w:ind w:left="720"/>
      </w:pPr>
      <w:r>
        <w:t xml:space="preserve">Energy: Consumption (0.6%) </w:t>
      </w:r>
    </w:p>
    <w:p w14:paraId="3FE161C9" w14:textId="7E285284" w:rsidR="00091722" w:rsidRDefault="00091722" w:rsidP="00091722">
      <w:pPr>
        <w:ind w:left="720"/>
      </w:pPr>
      <w:r>
        <w:t xml:space="preserve">User Experience: Safety (0.6%) </w:t>
      </w:r>
    </w:p>
    <w:p w14:paraId="7F626653" w14:textId="7CFC7C1A" w:rsidR="00091722" w:rsidRDefault="00091722" w:rsidP="00091722">
      <w:pPr>
        <w:ind w:left="720"/>
      </w:pPr>
      <w:r>
        <w:t xml:space="preserve">Environmental Impact: Climate (0.2%) </w:t>
      </w:r>
    </w:p>
    <w:p w14:paraId="5522AB97" w14:textId="75C0173B" w:rsidR="00091722" w:rsidRDefault="00091722" w:rsidP="00091722">
      <w:pPr>
        <w:ind w:left="720"/>
      </w:pPr>
      <w:r>
        <w:t xml:space="preserve">Manufacturing Process: Supply (0.1%) </w:t>
      </w:r>
    </w:p>
    <w:p w14:paraId="6CEA70E3" w14:textId="2D74C962" w:rsidR="00091722" w:rsidRDefault="00091722" w:rsidP="00091722">
      <w:pPr>
        <w:ind w:left="720"/>
      </w:pPr>
      <w:r>
        <w:t xml:space="preserve">Environmental Impact: </w:t>
      </w:r>
      <w:r>
        <w:t>Bioenvironment</w:t>
      </w:r>
      <w:r>
        <w:t xml:space="preserve"> (0.</w:t>
      </w:r>
      <w:r>
        <w:t>0</w:t>
      </w:r>
      <w:r>
        <w:t xml:space="preserve">%) </w:t>
      </w:r>
    </w:p>
    <w:p w14:paraId="68BC8B8B" w14:textId="20909C03" w:rsidR="00091722" w:rsidRDefault="00091722" w:rsidP="00091722">
      <w:pPr>
        <w:ind w:left="720"/>
      </w:pPr>
      <w:r>
        <w:t xml:space="preserve">Energy: Renewability (0.0%) </w:t>
      </w:r>
    </w:p>
    <w:p w14:paraId="49969C6F" w14:textId="22064692" w:rsidR="00091722" w:rsidRDefault="00091722" w:rsidP="00091722">
      <w:pPr>
        <w:ind w:left="720"/>
      </w:pPr>
      <w:r>
        <w:t xml:space="preserve">Manufacturing Process: </w:t>
      </w:r>
      <w:r>
        <w:t>Production</w:t>
      </w:r>
      <w:r>
        <w:t xml:space="preserve"> (0.</w:t>
      </w:r>
      <w:r>
        <w:t>0</w:t>
      </w:r>
      <w:r>
        <w:t xml:space="preserve">%) </w:t>
      </w:r>
    </w:p>
    <w:p w14:paraId="355E49ED" w14:textId="4F639BD9" w:rsidR="00091722" w:rsidRDefault="00091722" w:rsidP="00091722">
      <w:pPr>
        <w:ind w:left="720"/>
      </w:pPr>
      <w:r>
        <w:t xml:space="preserve">Manufacturing Process: </w:t>
      </w:r>
      <w:r>
        <w:t>Worker</w:t>
      </w:r>
      <w:r>
        <w:t xml:space="preserve"> (0.</w:t>
      </w:r>
      <w:r>
        <w:t>0</w:t>
      </w:r>
      <w:r>
        <w:t xml:space="preserve">%) </w:t>
      </w:r>
    </w:p>
    <w:p w14:paraId="33972D52" w14:textId="77777777" w:rsidR="00091722" w:rsidRDefault="00091722" w:rsidP="00091722"/>
    <w:p w14:paraId="68FFF7E3" w14:textId="3CD5B130" w:rsidR="00091722" w:rsidRPr="00E31C78" w:rsidRDefault="00E31C78" w:rsidP="00091722">
      <w:pPr>
        <w:pStyle w:val="ListParagraph"/>
        <w:numPr>
          <w:ilvl w:val="0"/>
          <w:numId w:val="1"/>
        </w:numPr>
        <w:rPr>
          <w:b/>
          <w:bCs/>
        </w:rPr>
      </w:pPr>
      <w:r w:rsidRPr="00E31C78">
        <w:rPr>
          <w:b/>
          <w:bCs/>
        </w:rPr>
        <w:t>Across all certifications, w</w:t>
      </w:r>
      <w:r w:rsidR="00BA5EC1" w:rsidRPr="00E31C78">
        <w:rPr>
          <w:b/>
          <w:bCs/>
        </w:rPr>
        <w:t>hich sustainability features, as certified by sustainability certifications, demonstrate a higher positive sentiment to negative sentiment ratio in customer reviews?</w:t>
      </w:r>
    </w:p>
    <w:p w14:paraId="0B625C31" w14:textId="7055DCAA" w:rsidR="00BA5EC1" w:rsidRDefault="00BA5EC1" w:rsidP="00BA5EC1">
      <w:pPr>
        <w:pStyle w:val="ListParagraph"/>
      </w:pPr>
      <w:r>
        <w:t>Material: Bio-Friendliness (2.46)</w:t>
      </w:r>
    </w:p>
    <w:p w14:paraId="1772FEBB" w14:textId="77777777" w:rsidR="00BA5EC1" w:rsidRDefault="00BA5EC1" w:rsidP="00BA5EC1">
      <w:pPr>
        <w:pStyle w:val="ListParagraph"/>
      </w:pPr>
      <w:r>
        <w:t>Energy: Consumption (1.26)</w:t>
      </w:r>
    </w:p>
    <w:p w14:paraId="32E06FBD" w14:textId="70578A39" w:rsidR="00BA5EC1" w:rsidRDefault="00BA5EC1" w:rsidP="00BA5EC1">
      <w:pPr>
        <w:pStyle w:val="ListParagraph"/>
      </w:pPr>
      <w:r>
        <w:t>Environmental Impact: Climate (</w:t>
      </w:r>
      <w:r>
        <w:t>1.25</w:t>
      </w:r>
      <w:r>
        <w:t xml:space="preserve">) </w:t>
      </w:r>
    </w:p>
    <w:p w14:paraId="03BA0D25" w14:textId="5C3A296C" w:rsidR="00BA5EC1" w:rsidRDefault="00BA5EC1" w:rsidP="00E31C78">
      <w:pPr>
        <w:pStyle w:val="ListParagraph"/>
      </w:pPr>
      <w:r>
        <w:t>Material: Recyclability (</w:t>
      </w:r>
      <w:r>
        <w:t>1.165</w:t>
      </w:r>
      <w:r>
        <w:t xml:space="preserve">) </w:t>
      </w:r>
    </w:p>
    <w:p w14:paraId="2E92C228" w14:textId="77777777" w:rsidR="00E31C78" w:rsidRDefault="00E31C78" w:rsidP="00E31C78"/>
    <w:p w14:paraId="1DCB68F7" w14:textId="6D93B697" w:rsidR="00091722" w:rsidRPr="00E31C78" w:rsidRDefault="00E31C78" w:rsidP="00E31C78">
      <w:pPr>
        <w:pStyle w:val="ListParagraph"/>
        <w:numPr>
          <w:ilvl w:val="0"/>
          <w:numId w:val="1"/>
        </w:numPr>
      </w:pPr>
      <w:r w:rsidRPr="00E31C78">
        <w:rPr>
          <w:b/>
          <w:bCs/>
        </w:rPr>
        <w:t xml:space="preserve">For the </w:t>
      </w:r>
      <w:r>
        <w:rPr>
          <w:b/>
          <w:bCs/>
        </w:rPr>
        <w:t xml:space="preserve">specific </w:t>
      </w:r>
      <w:r w:rsidRPr="00E31C78">
        <w:rPr>
          <w:b/>
          <w:bCs/>
        </w:rPr>
        <w:t>aspects that each certification focuses on, do customers show more positive sentiment compared to other certifications that do not highlight these aspects?</w:t>
      </w:r>
    </w:p>
    <w:p w14:paraId="30FFFC20" w14:textId="77777777" w:rsidR="00E81C6F" w:rsidRDefault="00E81C6F" w:rsidP="00E81C6F">
      <w:pPr>
        <w:ind w:firstLine="720"/>
      </w:pPr>
      <w:r>
        <w:lastRenderedPageBreak/>
        <w:t>Yes, customers show more positive sentiment for certifications that focus on specific and unique aspects. This trend is more evident for certifications that are more specialized and cover fewer aspects, rather than those that cover a wide range.</w:t>
      </w:r>
    </w:p>
    <w:p w14:paraId="1D267DE8" w14:textId="3B9723A1" w:rsidR="0088721F" w:rsidRDefault="0088721F" w:rsidP="0088721F">
      <w:pPr>
        <w:pStyle w:val="ListParagraph"/>
        <w:numPr>
          <w:ilvl w:val="0"/>
          <w:numId w:val="2"/>
        </w:numPr>
      </w:pPr>
      <w:r>
        <w:t xml:space="preserve">For FFL, which focuses on the supply chain of the product, </w:t>
      </w:r>
      <w:r w:rsidRPr="0088721F">
        <w:t>customers have a significantly higher positive sentiment to negative sentiment ratio</w:t>
      </w:r>
      <w:r w:rsidRPr="0088721F">
        <w:t xml:space="preserve"> </w:t>
      </w:r>
      <w:r>
        <w:t>in “</w:t>
      </w:r>
      <w:r>
        <w:t>Manufacturing Process: Supply Chain</w:t>
      </w:r>
      <w:r>
        <w:t xml:space="preserve">” </w:t>
      </w:r>
      <w:r w:rsidRPr="0088721F">
        <w:t xml:space="preserve"> compared to other certifications.</w:t>
      </w:r>
    </w:p>
    <w:p w14:paraId="49DFBC18" w14:textId="77777777" w:rsidR="00E81C6F" w:rsidRDefault="0088721F" w:rsidP="00E81C6F">
      <w:pPr>
        <w:pStyle w:val="ListParagraph"/>
        <w:numPr>
          <w:ilvl w:val="0"/>
          <w:numId w:val="2"/>
        </w:numPr>
      </w:pPr>
      <w:r>
        <w:t>For FSC, which focuses on the sustainability of forestry, customers</w:t>
      </w:r>
      <w:r w:rsidRPr="0088721F">
        <w:t xml:space="preserve"> have a significantly higher positive sentiment to negative sentiment ratio</w:t>
      </w:r>
      <w:r>
        <w:t xml:space="preserve"> </w:t>
      </w:r>
      <w:r>
        <w:t>in “Material:</w:t>
      </w:r>
      <w:r>
        <w:t xml:space="preserve"> Bio-Friendliness</w:t>
      </w:r>
      <w:r>
        <w:t>”</w:t>
      </w:r>
      <w:r>
        <w:t xml:space="preserve"> and “Packaging”</w:t>
      </w:r>
      <w:r>
        <w:t xml:space="preserve"> </w:t>
      </w:r>
      <w:r w:rsidRPr="0088721F">
        <w:t xml:space="preserve"> compared to other certifications.</w:t>
      </w:r>
      <w:r w:rsidR="00E81C6F" w:rsidRPr="00E81C6F">
        <w:t xml:space="preserve"> </w:t>
      </w:r>
    </w:p>
    <w:p w14:paraId="3E485FC7" w14:textId="188F3B39" w:rsidR="00E81C6F" w:rsidRDefault="00E81C6F" w:rsidP="00E81C6F">
      <w:pPr>
        <w:pStyle w:val="ListParagraph"/>
        <w:numPr>
          <w:ilvl w:val="0"/>
          <w:numId w:val="2"/>
        </w:numPr>
      </w:pPr>
      <w:r w:rsidRPr="0088721F">
        <w:t xml:space="preserve">For RCS 100, which focuses on the recyclability of materials, customers have a significantly higher positive sentiment to negative sentiment ratio </w:t>
      </w:r>
      <w:r>
        <w:t xml:space="preserve">in “Material: Recyclability” </w:t>
      </w:r>
      <w:r w:rsidRPr="0088721F">
        <w:t>compared to other certifications.</w:t>
      </w:r>
    </w:p>
    <w:p w14:paraId="60972069" w14:textId="77777777" w:rsidR="00E81C6F" w:rsidRDefault="00E81C6F" w:rsidP="00E81C6F"/>
    <w:p w14:paraId="7D34281E" w14:textId="0423F11F" w:rsidR="00E81C6F" w:rsidRPr="00A428B6" w:rsidRDefault="00A428B6" w:rsidP="00E81C6F">
      <w:pPr>
        <w:pStyle w:val="ListParagraph"/>
        <w:numPr>
          <w:ilvl w:val="0"/>
          <w:numId w:val="1"/>
        </w:numPr>
      </w:pPr>
      <w:r>
        <w:rPr>
          <w:b/>
          <w:bCs/>
        </w:rPr>
        <w:t>Are there any unexpected anomalies in your results?</w:t>
      </w:r>
    </w:p>
    <w:p w14:paraId="1CCAC867" w14:textId="2A1D6B09" w:rsidR="00A428B6" w:rsidRPr="00A428B6" w:rsidRDefault="00A428B6" w:rsidP="00A428B6">
      <w:pPr>
        <w:pStyle w:val="ListParagraph"/>
      </w:pPr>
      <w:r w:rsidRPr="00A428B6">
        <w:t>Analysis indicates that Blue Angel certified products receive more negative than positive sentiment (or at most equivalent) reviews across all sustainability aspects, including both covered and non-covered aspects. Notably, general sustainability aspects have a significantly lower positive to negative sentiment ratio of 0.4, compared to approximately 2 for other certifications. This suggests that products certified by other certifications generally receive more positive sentiment for general sustainability. This finding is unexpected, given that Blue Angel is the most comprehensive certification, covering a wide range of aspects.</w:t>
      </w:r>
    </w:p>
    <w:sectPr w:rsidR="00A428B6" w:rsidRPr="00A42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285E1D"/>
    <w:multiLevelType w:val="hybridMultilevel"/>
    <w:tmpl w:val="A6104CC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73DE6DD6"/>
    <w:multiLevelType w:val="hybridMultilevel"/>
    <w:tmpl w:val="B294763A"/>
    <w:lvl w:ilvl="0" w:tplc="269CB74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422181">
    <w:abstractNumId w:val="1"/>
  </w:num>
  <w:num w:numId="2" w16cid:durableId="834682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722"/>
    <w:rsid w:val="00091722"/>
    <w:rsid w:val="00144E0F"/>
    <w:rsid w:val="001C2A72"/>
    <w:rsid w:val="007432B2"/>
    <w:rsid w:val="0088721F"/>
    <w:rsid w:val="00A35066"/>
    <w:rsid w:val="00A428B6"/>
    <w:rsid w:val="00A813F6"/>
    <w:rsid w:val="00BA5EC1"/>
    <w:rsid w:val="00E31C78"/>
    <w:rsid w:val="00E81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86BE"/>
  <w15:chartTrackingRefBased/>
  <w15:docId w15:val="{63DD5FA1-91D0-4EFD-98C2-B5DC9ED1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EC1"/>
  </w:style>
  <w:style w:type="paragraph" w:styleId="Heading1">
    <w:name w:val="heading 1"/>
    <w:basedOn w:val="Normal"/>
    <w:next w:val="Normal"/>
    <w:link w:val="Heading1Char"/>
    <w:uiPriority w:val="9"/>
    <w:qFormat/>
    <w:rsid w:val="000917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7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7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7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7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7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722"/>
    <w:rPr>
      <w:rFonts w:eastAsiaTheme="majorEastAsia" w:cstheme="majorBidi"/>
      <w:color w:val="272727" w:themeColor="text1" w:themeTint="D8"/>
    </w:rPr>
  </w:style>
  <w:style w:type="paragraph" w:styleId="Title">
    <w:name w:val="Title"/>
    <w:basedOn w:val="Normal"/>
    <w:next w:val="Normal"/>
    <w:link w:val="TitleChar"/>
    <w:uiPriority w:val="10"/>
    <w:qFormat/>
    <w:rsid w:val="00091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722"/>
    <w:pPr>
      <w:spacing w:before="160"/>
      <w:jc w:val="center"/>
    </w:pPr>
    <w:rPr>
      <w:i/>
      <w:iCs/>
      <w:color w:val="404040" w:themeColor="text1" w:themeTint="BF"/>
    </w:rPr>
  </w:style>
  <w:style w:type="character" w:customStyle="1" w:styleId="QuoteChar">
    <w:name w:val="Quote Char"/>
    <w:basedOn w:val="DefaultParagraphFont"/>
    <w:link w:val="Quote"/>
    <w:uiPriority w:val="29"/>
    <w:rsid w:val="00091722"/>
    <w:rPr>
      <w:i/>
      <w:iCs/>
      <w:color w:val="404040" w:themeColor="text1" w:themeTint="BF"/>
    </w:rPr>
  </w:style>
  <w:style w:type="paragraph" w:styleId="ListParagraph">
    <w:name w:val="List Paragraph"/>
    <w:basedOn w:val="Normal"/>
    <w:uiPriority w:val="34"/>
    <w:qFormat/>
    <w:rsid w:val="00091722"/>
    <w:pPr>
      <w:ind w:left="720"/>
      <w:contextualSpacing/>
    </w:pPr>
  </w:style>
  <w:style w:type="character" w:styleId="IntenseEmphasis">
    <w:name w:val="Intense Emphasis"/>
    <w:basedOn w:val="DefaultParagraphFont"/>
    <w:uiPriority w:val="21"/>
    <w:qFormat/>
    <w:rsid w:val="00091722"/>
    <w:rPr>
      <w:i/>
      <w:iCs/>
      <w:color w:val="0F4761" w:themeColor="accent1" w:themeShade="BF"/>
    </w:rPr>
  </w:style>
  <w:style w:type="paragraph" w:styleId="IntenseQuote">
    <w:name w:val="Intense Quote"/>
    <w:basedOn w:val="Normal"/>
    <w:next w:val="Normal"/>
    <w:link w:val="IntenseQuoteChar"/>
    <w:uiPriority w:val="30"/>
    <w:qFormat/>
    <w:rsid w:val="00091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722"/>
    <w:rPr>
      <w:i/>
      <w:iCs/>
      <w:color w:val="0F4761" w:themeColor="accent1" w:themeShade="BF"/>
    </w:rPr>
  </w:style>
  <w:style w:type="character" w:styleId="IntenseReference">
    <w:name w:val="Intense Reference"/>
    <w:basedOn w:val="DefaultParagraphFont"/>
    <w:uiPriority w:val="32"/>
    <w:qFormat/>
    <w:rsid w:val="000917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662436">
      <w:bodyDiv w:val="1"/>
      <w:marLeft w:val="0"/>
      <w:marRight w:val="0"/>
      <w:marTop w:val="0"/>
      <w:marBottom w:val="0"/>
      <w:divBdr>
        <w:top w:val="none" w:sz="0" w:space="0" w:color="auto"/>
        <w:left w:val="none" w:sz="0" w:space="0" w:color="auto"/>
        <w:bottom w:val="none" w:sz="0" w:space="0" w:color="auto"/>
        <w:right w:val="none" w:sz="0" w:space="0" w:color="auto"/>
      </w:divBdr>
      <w:divsChild>
        <w:div w:id="1854689064">
          <w:marLeft w:val="0"/>
          <w:marRight w:val="0"/>
          <w:marTop w:val="0"/>
          <w:marBottom w:val="0"/>
          <w:divBdr>
            <w:top w:val="none" w:sz="0" w:space="0" w:color="auto"/>
            <w:left w:val="none" w:sz="0" w:space="0" w:color="auto"/>
            <w:bottom w:val="none" w:sz="0" w:space="0" w:color="auto"/>
            <w:right w:val="none" w:sz="0" w:space="0" w:color="auto"/>
          </w:divBdr>
          <w:divsChild>
            <w:div w:id="42826927">
              <w:marLeft w:val="0"/>
              <w:marRight w:val="0"/>
              <w:marTop w:val="0"/>
              <w:marBottom w:val="0"/>
              <w:divBdr>
                <w:top w:val="none" w:sz="0" w:space="0" w:color="auto"/>
                <w:left w:val="none" w:sz="0" w:space="0" w:color="auto"/>
                <w:bottom w:val="none" w:sz="0" w:space="0" w:color="auto"/>
                <w:right w:val="none" w:sz="0" w:space="0" w:color="auto"/>
              </w:divBdr>
              <w:divsChild>
                <w:div w:id="448161479">
                  <w:marLeft w:val="0"/>
                  <w:marRight w:val="0"/>
                  <w:marTop w:val="0"/>
                  <w:marBottom w:val="0"/>
                  <w:divBdr>
                    <w:top w:val="none" w:sz="0" w:space="0" w:color="auto"/>
                    <w:left w:val="none" w:sz="0" w:space="0" w:color="auto"/>
                    <w:bottom w:val="none" w:sz="0" w:space="0" w:color="auto"/>
                    <w:right w:val="none" w:sz="0" w:space="0" w:color="auto"/>
                  </w:divBdr>
                  <w:divsChild>
                    <w:div w:id="906651646">
                      <w:marLeft w:val="0"/>
                      <w:marRight w:val="0"/>
                      <w:marTop w:val="0"/>
                      <w:marBottom w:val="0"/>
                      <w:divBdr>
                        <w:top w:val="none" w:sz="0" w:space="0" w:color="auto"/>
                        <w:left w:val="none" w:sz="0" w:space="0" w:color="auto"/>
                        <w:bottom w:val="none" w:sz="0" w:space="0" w:color="auto"/>
                        <w:right w:val="none" w:sz="0" w:space="0" w:color="auto"/>
                      </w:divBdr>
                      <w:divsChild>
                        <w:div w:id="1992710979">
                          <w:marLeft w:val="0"/>
                          <w:marRight w:val="0"/>
                          <w:marTop w:val="0"/>
                          <w:marBottom w:val="0"/>
                          <w:divBdr>
                            <w:top w:val="none" w:sz="0" w:space="0" w:color="auto"/>
                            <w:left w:val="none" w:sz="0" w:space="0" w:color="auto"/>
                            <w:bottom w:val="none" w:sz="0" w:space="0" w:color="auto"/>
                            <w:right w:val="none" w:sz="0" w:space="0" w:color="auto"/>
                          </w:divBdr>
                          <w:divsChild>
                            <w:div w:id="12505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39A2F-C138-4E45-801A-5ABB1D6B8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Ng</dc:creator>
  <cp:keywords/>
  <dc:description/>
  <cp:lastModifiedBy>Derrick Ng</cp:lastModifiedBy>
  <cp:revision>1</cp:revision>
  <dcterms:created xsi:type="dcterms:W3CDTF">2024-07-29T18:32:00Z</dcterms:created>
  <dcterms:modified xsi:type="dcterms:W3CDTF">2024-07-29T20:18:00Z</dcterms:modified>
</cp:coreProperties>
</file>