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7F1798B" w14:textId="77777777" w:rsidR="0014621C" w:rsidRDefault="0014621C" w:rsidP="0014621C">
      <w:pPr>
        <w:spacing w:before="100" w:beforeAutospacing="1" w:after="100" w:afterAutospacing="1"/>
        <w:outlineLvl w:val="1"/>
        <w:rPr>
          <w:rFonts w:ascii="Tahoma" w:eastAsia="Times New Roman" w:hAnsi="Tahoma" w:cs="Tahoma"/>
          <w:b/>
          <w:bCs/>
          <w:iCs/>
          <w:sz w:val="48"/>
          <w:szCs w:val="36"/>
        </w:rPr>
      </w:pPr>
      <w:proofErr w:type="spellStart"/>
      <w:r w:rsidRPr="0014621C">
        <w:rPr>
          <w:rFonts w:ascii="Tahoma" w:eastAsia="Times New Roman" w:hAnsi="Tahoma" w:cs="Tahoma"/>
          <w:b/>
          <w:bCs/>
          <w:iCs/>
          <w:sz w:val="48"/>
          <w:szCs w:val="36"/>
        </w:rPr>
        <w:t>Soichiro</w:t>
      </w:r>
      <w:proofErr w:type="spellEnd"/>
      <w:r w:rsidRPr="0014621C">
        <w:rPr>
          <w:rFonts w:ascii="Tahoma" w:eastAsia="Times New Roman" w:hAnsi="Tahoma" w:cs="Tahoma"/>
          <w:b/>
          <w:bCs/>
          <w:iCs/>
          <w:sz w:val="48"/>
          <w:szCs w:val="36"/>
        </w:rPr>
        <w:t xml:space="preserve"> Honda</w:t>
      </w:r>
    </w:p>
    <w:p w14:paraId="6C87E5AE" w14:textId="77777777" w:rsidR="00AE0B70" w:rsidRDefault="00AE0B70" w:rsidP="0014621C">
      <w:pPr>
        <w:spacing w:before="100" w:beforeAutospacing="1" w:after="100" w:afterAutospacing="1"/>
        <w:outlineLvl w:val="1"/>
        <w:rPr>
          <w:rFonts w:ascii="Tahoma" w:eastAsia="Times New Roman" w:hAnsi="Tahoma" w:cs="Tahoma"/>
          <w:bCs/>
          <w:sz w:val="48"/>
          <w:szCs w:val="22"/>
        </w:rPr>
      </w:pPr>
    </w:p>
    <w:p w14:paraId="6ECF3AA8" w14:textId="6F76CA08" w:rsidR="0014621C" w:rsidRPr="00AE0B70" w:rsidRDefault="003F23B8" w:rsidP="0014621C">
      <w:pPr>
        <w:spacing w:before="100" w:beforeAutospacing="1" w:after="100" w:afterAutospacing="1"/>
        <w:outlineLvl w:val="1"/>
        <w:rPr>
          <w:rFonts w:ascii="Tahoma" w:eastAsia="Times New Roman" w:hAnsi="Tahoma" w:cs="Tahoma"/>
          <w:bCs/>
          <w:sz w:val="48"/>
          <w:szCs w:val="22"/>
        </w:rPr>
      </w:pPr>
      <w:r w:rsidRPr="00AE0B70">
        <w:rPr>
          <w:rFonts w:ascii="Tahoma" w:eastAsia="Times New Roman" w:hAnsi="Tahoma" w:cs="Tahoma"/>
          <w:bCs/>
          <w:sz w:val="48"/>
          <w:szCs w:val="22"/>
        </w:rPr>
        <w:t>Perseverance in 1%</w:t>
      </w:r>
    </w:p>
    <w:p w14:paraId="7D6A27DB" w14:textId="77777777" w:rsidR="00AE0B70" w:rsidRDefault="00AE0B70" w:rsidP="0014621C">
      <w:pPr>
        <w:spacing w:before="100" w:beforeAutospacing="1" w:after="100" w:afterAutospacing="1"/>
        <w:outlineLvl w:val="1"/>
        <w:rPr>
          <w:rFonts w:ascii="Tahoma" w:eastAsia="Times New Roman" w:hAnsi="Tahoma" w:cs="Tahoma"/>
          <w:bCs/>
          <w:sz w:val="22"/>
          <w:szCs w:val="22"/>
        </w:rPr>
      </w:pPr>
    </w:p>
    <w:p w14:paraId="409142A9" w14:textId="2A819BF9" w:rsidR="00110F9B" w:rsidRDefault="006E7561" w:rsidP="0014621C">
      <w:pPr>
        <w:spacing w:before="100" w:beforeAutospacing="1" w:after="100" w:afterAutospacing="1"/>
        <w:outlineLvl w:val="1"/>
        <w:rPr>
          <w:rFonts w:ascii="Tahoma" w:eastAsia="Times New Roman" w:hAnsi="Tahoma" w:cs="Tahoma"/>
          <w:bCs/>
          <w:sz w:val="22"/>
          <w:szCs w:val="22"/>
        </w:rPr>
      </w:pPr>
      <w:r>
        <w:rPr>
          <w:rFonts w:ascii="Tahoma" w:eastAsia="Times New Roman" w:hAnsi="Tahoma" w:cs="Tahoma"/>
          <w:bCs/>
          <w:sz w:val="22"/>
          <w:szCs w:val="22"/>
        </w:rPr>
        <w:t>“Success is 99% failure”</w:t>
      </w:r>
      <w:r>
        <w:rPr>
          <w:rFonts w:ascii="Tahoma" w:eastAsia="Times New Roman" w:hAnsi="Tahoma" w:cs="Tahoma"/>
          <w:bCs/>
          <w:sz w:val="22"/>
          <w:szCs w:val="22"/>
        </w:rPr>
        <w:t xml:space="preserve">, is quote </w:t>
      </w:r>
      <w:r w:rsidR="00006B49">
        <w:rPr>
          <w:rFonts w:ascii="Tahoma" w:eastAsia="Times New Roman" w:hAnsi="Tahoma" w:cs="Tahoma"/>
          <w:bCs/>
          <w:sz w:val="22"/>
          <w:szCs w:val="22"/>
        </w:rPr>
        <w:t>attributed</w:t>
      </w:r>
      <w:r>
        <w:rPr>
          <w:rFonts w:ascii="Tahoma" w:eastAsia="Times New Roman" w:hAnsi="Tahoma" w:cs="Tahoma"/>
          <w:bCs/>
          <w:sz w:val="22"/>
          <w:szCs w:val="22"/>
        </w:rPr>
        <w:t xml:space="preserve"> to </w:t>
      </w:r>
      <w:proofErr w:type="spellStart"/>
      <w:r>
        <w:rPr>
          <w:rFonts w:ascii="Tahoma" w:eastAsia="Times New Roman" w:hAnsi="Tahoma" w:cs="Tahoma"/>
          <w:bCs/>
          <w:sz w:val="22"/>
          <w:szCs w:val="22"/>
        </w:rPr>
        <w:t>Soichiro</w:t>
      </w:r>
      <w:proofErr w:type="spellEnd"/>
      <w:r>
        <w:rPr>
          <w:rFonts w:ascii="Tahoma" w:eastAsia="Times New Roman" w:hAnsi="Tahoma" w:cs="Tahoma"/>
          <w:bCs/>
          <w:sz w:val="22"/>
          <w:szCs w:val="22"/>
        </w:rPr>
        <w:t xml:space="preserve"> Honda but how can th</w:t>
      </w:r>
      <w:r w:rsidR="00006B49">
        <w:rPr>
          <w:rFonts w:ascii="Tahoma" w:eastAsia="Times New Roman" w:hAnsi="Tahoma" w:cs="Tahoma"/>
          <w:bCs/>
          <w:sz w:val="22"/>
          <w:szCs w:val="22"/>
        </w:rPr>
        <w:t xml:space="preserve">is </w:t>
      </w:r>
      <w:r>
        <w:rPr>
          <w:rFonts w:ascii="Tahoma" w:eastAsia="Times New Roman" w:hAnsi="Tahoma" w:cs="Tahoma"/>
          <w:bCs/>
          <w:sz w:val="22"/>
          <w:szCs w:val="22"/>
        </w:rPr>
        <w:t xml:space="preserve">make sense and if it does what does that it </w:t>
      </w:r>
      <w:proofErr w:type="gramStart"/>
      <w:r>
        <w:rPr>
          <w:rFonts w:ascii="Tahoma" w:eastAsia="Times New Roman" w:hAnsi="Tahoma" w:cs="Tahoma"/>
          <w:bCs/>
          <w:sz w:val="22"/>
          <w:szCs w:val="22"/>
        </w:rPr>
        <w:t>mean</w:t>
      </w:r>
      <w:proofErr w:type="gramEnd"/>
      <w:r>
        <w:rPr>
          <w:rFonts w:ascii="Tahoma" w:eastAsia="Times New Roman" w:hAnsi="Tahoma" w:cs="Tahoma"/>
          <w:bCs/>
          <w:sz w:val="22"/>
          <w:szCs w:val="22"/>
        </w:rPr>
        <w:t>?</w:t>
      </w:r>
      <w:r w:rsidR="00110F9B">
        <w:rPr>
          <w:rFonts w:ascii="Tahoma" w:eastAsia="Times New Roman" w:hAnsi="Tahoma" w:cs="Tahoma"/>
          <w:bCs/>
          <w:sz w:val="22"/>
          <w:szCs w:val="22"/>
        </w:rPr>
        <w:t xml:space="preserve"> </w:t>
      </w:r>
    </w:p>
    <w:p w14:paraId="1431D571" w14:textId="3B319915" w:rsidR="006E7561" w:rsidRDefault="006E7561" w:rsidP="0014621C">
      <w:pPr>
        <w:spacing w:before="100" w:beforeAutospacing="1" w:after="100" w:afterAutospacing="1"/>
        <w:outlineLvl w:val="1"/>
        <w:rPr>
          <w:rFonts w:ascii="Tahoma" w:eastAsia="Times New Roman" w:hAnsi="Tahoma" w:cs="Tahoma"/>
          <w:bCs/>
          <w:sz w:val="22"/>
          <w:szCs w:val="22"/>
        </w:rPr>
      </w:pPr>
      <w:proofErr w:type="spellStart"/>
      <w:r>
        <w:rPr>
          <w:rFonts w:ascii="Tahoma" w:eastAsia="Times New Roman" w:hAnsi="Tahoma" w:cs="Tahoma"/>
          <w:bCs/>
          <w:sz w:val="22"/>
          <w:szCs w:val="22"/>
        </w:rPr>
        <w:t>Soichiro</w:t>
      </w:r>
      <w:proofErr w:type="spellEnd"/>
      <w:r>
        <w:rPr>
          <w:rFonts w:ascii="Tahoma" w:eastAsia="Times New Roman" w:hAnsi="Tahoma" w:cs="Tahoma"/>
          <w:bCs/>
          <w:sz w:val="22"/>
          <w:szCs w:val="22"/>
        </w:rPr>
        <w:t xml:space="preserve"> grew up with a high level of natural curiosity and an affinity for machines. </w:t>
      </w:r>
      <w:r w:rsidR="00110F9B">
        <w:rPr>
          <w:rFonts w:ascii="Tahoma" w:eastAsia="Times New Roman" w:hAnsi="Tahoma" w:cs="Tahoma"/>
          <w:bCs/>
          <w:sz w:val="22"/>
          <w:szCs w:val="22"/>
        </w:rPr>
        <w:t xml:space="preserve">His father was a blacksmith who opened a bicycle shop where he worked in his spare time. He preferred </w:t>
      </w:r>
      <w:r w:rsidR="00006B49">
        <w:rPr>
          <w:rFonts w:ascii="Tahoma" w:eastAsia="Times New Roman" w:hAnsi="Tahoma" w:cs="Tahoma"/>
          <w:bCs/>
          <w:sz w:val="22"/>
          <w:szCs w:val="22"/>
        </w:rPr>
        <w:t>learning hands</w:t>
      </w:r>
      <w:r w:rsidR="00E932CC">
        <w:rPr>
          <w:rFonts w:ascii="Tahoma" w:eastAsia="Times New Roman" w:hAnsi="Tahoma" w:cs="Tahoma"/>
          <w:bCs/>
          <w:sz w:val="22"/>
          <w:szCs w:val="22"/>
        </w:rPr>
        <w:t xml:space="preserve"> on</w:t>
      </w:r>
      <w:r w:rsidR="00006B49">
        <w:rPr>
          <w:rFonts w:ascii="Tahoma" w:eastAsia="Times New Roman" w:hAnsi="Tahoma" w:cs="Tahoma"/>
          <w:bCs/>
          <w:sz w:val="22"/>
          <w:szCs w:val="22"/>
        </w:rPr>
        <w:t xml:space="preserve"> there </w:t>
      </w:r>
      <w:r w:rsidR="00110F9B">
        <w:rPr>
          <w:rFonts w:ascii="Tahoma" w:eastAsia="Times New Roman" w:hAnsi="Tahoma" w:cs="Tahoma"/>
          <w:bCs/>
          <w:sz w:val="22"/>
          <w:szCs w:val="22"/>
        </w:rPr>
        <w:t xml:space="preserve">and had little tolerance for structured education. </w:t>
      </w:r>
      <w:r w:rsidR="00073585">
        <w:rPr>
          <w:rFonts w:ascii="Tahoma" w:eastAsia="Times New Roman" w:hAnsi="Tahoma" w:cs="Tahoma"/>
          <w:bCs/>
          <w:sz w:val="22"/>
          <w:szCs w:val="22"/>
        </w:rPr>
        <w:t xml:space="preserve">While in </w:t>
      </w:r>
      <w:proofErr w:type="spellStart"/>
      <w:r w:rsidR="00073585" w:rsidRPr="00073585">
        <w:rPr>
          <w:rFonts w:ascii="Tahoma" w:eastAsia="Times New Roman" w:hAnsi="Tahoma" w:cs="Tahoma"/>
          <w:bCs/>
          <w:sz w:val="22"/>
          <w:szCs w:val="22"/>
        </w:rPr>
        <w:t>Futamata</w:t>
      </w:r>
      <w:proofErr w:type="spellEnd"/>
      <w:r w:rsidR="00073585" w:rsidRPr="00073585">
        <w:rPr>
          <w:rFonts w:ascii="Tahoma" w:eastAsia="Times New Roman" w:hAnsi="Tahoma" w:cs="Tahoma"/>
          <w:bCs/>
          <w:sz w:val="22"/>
          <w:szCs w:val="22"/>
        </w:rPr>
        <w:t xml:space="preserve"> Senior Elementary School</w:t>
      </w:r>
      <w:r w:rsidR="00073585">
        <w:rPr>
          <w:rFonts w:ascii="Tahoma" w:eastAsia="Times New Roman" w:hAnsi="Tahoma" w:cs="Tahoma"/>
          <w:bCs/>
          <w:sz w:val="22"/>
          <w:szCs w:val="22"/>
        </w:rPr>
        <w:t xml:space="preserve"> (middle school) </w:t>
      </w:r>
      <w:r w:rsidR="00110F9B">
        <w:rPr>
          <w:rFonts w:ascii="Tahoma" w:eastAsia="Times New Roman" w:hAnsi="Tahoma" w:cs="Tahoma"/>
          <w:bCs/>
          <w:sz w:val="22"/>
          <w:szCs w:val="22"/>
        </w:rPr>
        <w:t>he is he is q</w:t>
      </w:r>
      <w:r w:rsidR="00006B49">
        <w:rPr>
          <w:rFonts w:ascii="Tahoma" w:eastAsia="Times New Roman" w:hAnsi="Tahoma" w:cs="Tahoma"/>
          <w:bCs/>
          <w:sz w:val="22"/>
          <w:szCs w:val="22"/>
        </w:rPr>
        <w:t xml:space="preserve">uoted as telling his principal, </w:t>
      </w:r>
      <w:r w:rsidR="00006B49" w:rsidRPr="00006B49">
        <w:rPr>
          <w:rFonts w:ascii="Tahoma" w:eastAsia="Times New Roman" w:hAnsi="Tahoma" w:cs="Tahoma"/>
          <w:bCs/>
          <w:sz w:val="22"/>
          <w:szCs w:val="22"/>
        </w:rPr>
        <w:t>‘I am not impressed by d</w:t>
      </w:r>
      <w:r w:rsidR="00006B49">
        <w:rPr>
          <w:rFonts w:ascii="Tahoma" w:eastAsia="Times New Roman" w:hAnsi="Tahoma" w:cs="Tahoma"/>
          <w:bCs/>
          <w:sz w:val="22"/>
          <w:szCs w:val="22"/>
        </w:rPr>
        <w:t>iplomas. They don’t do the work</w:t>
      </w:r>
      <w:r w:rsidR="00006B49" w:rsidRPr="00006B49">
        <w:rPr>
          <w:rFonts w:ascii="Tahoma" w:eastAsia="Times New Roman" w:hAnsi="Tahoma" w:cs="Tahoma"/>
          <w:bCs/>
          <w:sz w:val="22"/>
          <w:szCs w:val="22"/>
        </w:rPr>
        <w:t>’</w:t>
      </w:r>
      <w:r w:rsidR="00006B49">
        <w:rPr>
          <w:rFonts w:ascii="Tahoma" w:eastAsia="Times New Roman" w:hAnsi="Tahoma" w:cs="Tahoma"/>
          <w:bCs/>
          <w:sz w:val="22"/>
          <w:szCs w:val="22"/>
        </w:rPr>
        <w:t xml:space="preserve"> which shows that his attitude and spirit towards independent thinking</w:t>
      </w:r>
      <w:r w:rsidR="00E932CC">
        <w:rPr>
          <w:rFonts w:ascii="Tahoma" w:eastAsia="Times New Roman" w:hAnsi="Tahoma" w:cs="Tahoma"/>
          <w:bCs/>
          <w:sz w:val="22"/>
          <w:szCs w:val="22"/>
        </w:rPr>
        <w:t xml:space="preserve"> and developing real useful knowledge</w:t>
      </w:r>
      <w:r w:rsidR="003F23B8">
        <w:rPr>
          <w:rFonts w:ascii="Tahoma" w:eastAsia="Times New Roman" w:hAnsi="Tahoma" w:cs="Tahoma"/>
          <w:bCs/>
          <w:sz w:val="22"/>
          <w:szCs w:val="22"/>
        </w:rPr>
        <w:t xml:space="preserve"> and understanding</w:t>
      </w:r>
      <w:r w:rsidR="00006B49">
        <w:rPr>
          <w:rFonts w:ascii="Tahoma" w:eastAsia="Times New Roman" w:hAnsi="Tahoma" w:cs="Tahoma"/>
          <w:bCs/>
          <w:sz w:val="22"/>
          <w:szCs w:val="22"/>
        </w:rPr>
        <w:t>.</w:t>
      </w:r>
    </w:p>
    <w:p w14:paraId="1FB58359" w14:textId="4FE5CF3F" w:rsidR="00006B49" w:rsidRDefault="00073585" w:rsidP="0014621C">
      <w:pPr>
        <w:spacing w:before="100" w:beforeAutospacing="1" w:after="100" w:afterAutospacing="1"/>
        <w:outlineLvl w:val="1"/>
        <w:rPr>
          <w:rFonts w:ascii="Tahoma" w:eastAsia="Times New Roman" w:hAnsi="Tahoma" w:cs="Tahoma"/>
          <w:bCs/>
          <w:sz w:val="22"/>
          <w:szCs w:val="22"/>
        </w:rPr>
      </w:pPr>
      <w:r>
        <w:rPr>
          <w:rFonts w:ascii="Tahoma" w:eastAsia="Times New Roman" w:hAnsi="Tahoma" w:cs="Tahoma"/>
          <w:bCs/>
          <w:sz w:val="22"/>
          <w:szCs w:val="22"/>
        </w:rPr>
        <w:t xml:space="preserve">In at the age of fifteen in 1922 </w:t>
      </w:r>
      <w:r w:rsidR="00006B49">
        <w:rPr>
          <w:rFonts w:ascii="Tahoma" w:eastAsia="Times New Roman" w:hAnsi="Tahoma" w:cs="Tahoma"/>
          <w:bCs/>
          <w:sz w:val="22"/>
          <w:szCs w:val="22"/>
        </w:rPr>
        <w:t xml:space="preserve">after seeing an advertisement in a bicycle magazine </w:t>
      </w:r>
      <w:proofErr w:type="spellStart"/>
      <w:r w:rsidR="00006B49">
        <w:rPr>
          <w:rFonts w:ascii="Tahoma" w:eastAsia="Times New Roman" w:hAnsi="Tahoma" w:cs="Tahoma"/>
          <w:bCs/>
          <w:sz w:val="22"/>
          <w:szCs w:val="22"/>
        </w:rPr>
        <w:t>Soichiro</w:t>
      </w:r>
      <w:proofErr w:type="spellEnd"/>
      <w:r w:rsidR="00006B49">
        <w:rPr>
          <w:rFonts w:ascii="Tahoma" w:eastAsia="Times New Roman" w:hAnsi="Tahoma" w:cs="Tahoma"/>
          <w:bCs/>
          <w:sz w:val="22"/>
          <w:szCs w:val="22"/>
        </w:rPr>
        <w:t xml:space="preserve"> left his home prefecture (state) of Iwata for a mechanical apprenticeship in Tokyo. </w:t>
      </w:r>
      <w:r w:rsidR="008D774F">
        <w:rPr>
          <w:rFonts w:ascii="Tahoma" w:eastAsia="Times New Roman" w:hAnsi="Tahoma" w:cs="Tahoma"/>
          <w:bCs/>
          <w:sz w:val="22"/>
          <w:szCs w:val="22"/>
        </w:rPr>
        <w:t xml:space="preserve">Working there he stood out and was noticed as being a hard and innovative worker by his boss, </w:t>
      </w:r>
      <w:r w:rsidR="00E932CC">
        <w:rPr>
          <w:rFonts w:ascii="Tahoma" w:eastAsia="Times New Roman" w:hAnsi="Tahoma" w:cs="Tahoma"/>
          <w:bCs/>
          <w:sz w:val="22"/>
          <w:szCs w:val="22"/>
        </w:rPr>
        <w:t>he</w:t>
      </w:r>
      <w:r w:rsidR="008D774F">
        <w:rPr>
          <w:rFonts w:ascii="Tahoma" w:eastAsia="Times New Roman" w:hAnsi="Tahoma" w:cs="Tahoma"/>
          <w:bCs/>
          <w:sz w:val="22"/>
          <w:szCs w:val="22"/>
        </w:rPr>
        <w:t xml:space="preserve"> developed a relationship with his boss and learned many things about business and mechanics. After </w:t>
      </w:r>
      <w:r>
        <w:rPr>
          <w:rFonts w:ascii="Tahoma" w:eastAsia="Times New Roman" w:hAnsi="Tahoma" w:cs="Tahoma"/>
          <w:bCs/>
          <w:sz w:val="22"/>
          <w:szCs w:val="22"/>
        </w:rPr>
        <w:t>apprenticing</w:t>
      </w:r>
      <w:r w:rsidR="008D774F">
        <w:rPr>
          <w:rFonts w:ascii="Tahoma" w:eastAsia="Times New Roman" w:hAnsi="Tahoma" w:cs="Tahoma"/>
          <w:bCs/>
          <w:sz w:val="22"/>
          <w:szCs w:val="22"/>
        </w:rPr>
        <w:t xml:space="preserve"> for this company for six years Honda returned to his home to operate a new company branch as well as organize another company</w:t>
      </w:r>
      <w:r w:rsidR="00D91CBE">
        <w:rPr>
          <w:rFonts w:ascii="Tahoma" w:eastAsia="Times New Roman" w:hAnsi="Tahoma" w:cs="Tahoma"/>
          <w:bCs/>
          <w:sz w:val="22"/>
          <w:szCs w:val="22"/>
        </w:rPr>
        <w:t xml:space="preserve">, The </w:t>
      </w:r>
      <w:proofErr w:type="spellStart"/>
      <w:r w:rsidR="00D91CBE" w:rsidRPr="00D91CBE">
        <w:rPr>
          <w:rFonts w:ascii="Tahoma" w:eastAsia="Times New Roman" w:hAnsi="Tahoma" w:cs="Tahoma"/>
          <w:bCs/>
          <w:sz w:val="22"/>
          <w:szCs w:val="22"/>
        </w:rPr>
        <w:t>Tohai</w:t>
      </w:r>
      <w:proofErr w:type="spellEnd"/>
      <w:r w:rsidR="00D91CBE" w:rsidRPr="00D91CBE">
        <w:rPr>
          <w:rFonts w:ascii="Tahoma" w:eastAsia="Times New Roman" w:hAnsi="Tahoma" w:cs="Tahoma"/>
          <w:bCs/>
          <w:sz w:val="22"/>
          <w:szCs w:val="22"/>
        </w:rPr>
        <w:t xml:space="preserve"> Seiki Company</w:t>
      </w:r>
      <w:r w:rsidR="00D91CBE">
        <w:rPr>
          <w:rFonts w:ascii="Tahoma" w:eastAsia="Times New Roman" w:hAnsi="Tahoma" w:cs="Tahoma"/>
          <w:bCs/>
          <w:sz w:val="22"/>
          <w:szCs w:val="22"/>
        </w:rPr>
        <w:t xml:space="preserve"> </w:t>
      </w:r>
      <w:r w:rsidR="008D774F">
        <w:rPr>
          <w:rFonts w:ascii="Tahoma" w:eastAsia="Times New Roman" w:hAnsi="Tahoma" w:cs="Tahoma"/>
          <w:bCs/>
          <w:sz w:val="22"/>
          <w:szCs w:val="22"/>
        </w:rPr>
        <w:t xml:space="preserve">to manufacture internal combustion engine piston rings. </w:t>
      </w:r>
    </w:p>
    <w:p w14:paraId="444FCF9B" w14:textId="574A3190" w:rsidR="00D91CBE" w:rsidRDefault="00D91CBE" w:rsidP="0014621C">
      <w:pPr>
        <w:spacing w:before="100" w:beforeAutospacing="1" w:after="100" w:afterAutospacing="1"/>
        <w:outlineLvl w:val="1"/>
        <w:rPr>
          <w:rFonts w:ascii="Tahoma" w:eastAsia="Times New Roman" w:hAnsi="Tahoma" w:cs="Tahoma"/>
          <w:bCs/>
          <w:sz w:val="22"/>
          <w:szCs w:val="22"/>
        </w:rPr>
      </w:pPr>
      <w:r>
        <w:rPr>
          <w:rFonts w:ascii="Tahoma" w:eastAsia="Times New Roman" w:hAnsi="Tahoma" w:cs="Tahoma"/>
          <w:bCs/>
          <w:sz w:val="22"/>
          <w:szCs w:val="22"/>
        </w:rPr>
        <w:t xml:space="preserve">During this time Honda had a vision to develop and provide piston rings for the Toyota motor company. He worked to perfect his piston ring design finally coming up with a product that he felt was suitable for Toyota’s needs only to be sent home because it did not meet their specifications. After failing many </w:t>
      </w:r>
      <w:proofErr w:type="gramStart"/>
      <w:r>
        <w:rPr>
          <w:rFonts w:ascii="Tahoma" w:eastAsia="Times New Roman" w:hAnsi="Tahoma" w:cs="Tahoma"/>
          <w:bCs/>
          <w:sz w:val="22"/>
          <w:szCs w:val="22"/>
        </w:rPr>
        <w:t>times</w:t>
      </w:r>
      <w:proofErr w:type="gramEnd"/>
      <w:r>
        <w:rPr>
          <w:rFonts w:ascii="Tahoma" w:eastAsia="Times New Roman" w:hAnsi="Tahoma" w:cs="Tahoma"/>
          <w:bCs/>
          <w:sz w:val="22"/>
          <w:szCs w:val="22"/>
        </w:rPr>
        <w:t xml:space="preserve"> he finally succeed and was awarded this a contract to produce rings by Toyota. </w:t>
      </w:r>
    </w:p>
    <w:p w14:paraId="032FAE9B" w14:textId="4A8E646B" w:rsidR="00D91CBE" w:rsidRDefault="00E1204B" w:rsidP="0014621C">
      <w:pPr>
        <w:spacing w:before="100" w:beforeAutospacing="1" w:after="100" w:afterAutospacing="1"/>
        <w:outlineLvl w:val="1"/>
        <w:rPr>
          <w:rFonts w:ascii="Tahoma" w:eastAsia="Times New Roman" w:hAnsi="Tahoma" w:cs="Tahoma"/>
          <w:bCs/>
          <w:sz w:val="22"/>
          <w:szCs w:val="22"/>
        </w:rPr>
      </w:pPr>
      <w:r>
        <w:rPr>
          <w:rFonts w:ascii="Tahoma" w:eastAsia="Times New Roman" w:hAnsi="Tahoma" w:cs="Tahoma"/>
          <w:bCs/>
          <w:sz w:val="22"/>
          <w:szCs w:val="22"/>
        </w:rPr>
        <w:t xml:space="preserve">After WWII gasoline was in very short supply so Honda fell back on his mechanical background decided that the bicycles could fill the </w:t>
      </w:r>
      <w:r w:rsidR="00936F2E">
        <w:rPr>
          <w:rFonts w:ascii="Tahoma" w:eastAsia="Times New Roman" w:hAnsi="Tahoma" w:cs="Tahoma"/>
          <w:bCs/>
          <w:sz w:val="22"/>
          <w:szCs w:val="22"/>
        </w:rPr>
        <w:t>people’s</w:t>
      </w:r>
      <w:r>
        <w:rPr>
          <w:rFonts w:ascii="Tahoma" w:eastAsia="Times New Roman" w:hAnsi="Tahoma" w:cs="Tahoma"/>
          <w:bCs/>
          <w:sz w:val="22"/>
          <w:szCs w:val="22"/>
        </w:rPr>
        <w:t xml:space="preserve"> transportation needs. Raw manufacturing materials being is short supply as well </w:t>
      </w:r>
      <w:r w:rsidR="00E932CC">
        <w:rPr>
          <w:rFonts w:ascii="Tahoma" w:eastAsia="Times New Roman" w:hAnsi="Tahoma" w:cs="Tahoma"/>
          <w:bCs/>
          <w:sz w:val="22"/>
          <w:szCs w:val="22"/>
        </w:rPr>
        <w:t xml:space="preserve">he </w:t>
      </w:r>
      <w:r>
        <w:rPr>
          <w:rFonts w:ascii="Tahoma" w:eastAsia="Times New Roman" w:hAnsi="Tahoma" w:cs="Tahoma"/>
          <w:bCs/>
          <w:sz w:val="22"/>
          <w:szCs w:val="22"/>
        </w:rPr>
        <w:t xml:space="preserve">rallied bike shops through out the nation for the resources to proceed. </w:t>
      </w:r>
      <w:r w:rsidR="00E932CC">
        <w:rPr>
          <w:rFonts w:ascii="Tahoma" w:eastAsia="Times New Roman" w:hAnsi="Tahoma" w:cs="Tahoma"/>
          <w:bCs/>
          <w:sz w:val="22"/>
          <w:szCs w:val="22"/>
        </w:rPr>
        <w:t>Acquiring those resources and support from the shops he</w:t>
      </w:r>
      <w:r>
        <w:rPr>
          <w:rFonts w:ascii="Tahoma" w:eastAsia="Times New Roman" w:hAnsi="Tahoma" w:cs="Tahoma"/>
          <w:bCs/>
          <w:sz w:val="22"/>
          <w:szCs w:val="22"/>
        </w:rPr>
        <w:t xml:space="preserve"> developed a bike for this purpose which was less than idea, but continued to improve on the the concept producing the “Super Cub” which became a success at home and abroad.</w:t>
      </w:r>
    </w:p>
    <w:p w14:paraId="5022BE83" w14:textId="54CD4421" w:rsidR="00E1204B" w:rsidRDefault="00E1204B" w:rsidP="0014621C">
      <w:pPr>
        <w:spacing w:before="100" w:beforeAutospacing="1" w:after="100" w:afterAutospacing="1"/>
        <w:outlineLvl w:val="1"/>
        <w:rPr>
          <w:rFonts w:ascii="Tahoma" w:eastAsia="Times New Roman" w:hAnsi="Tahoma" w:cs="Tahoma"/>
          <w:bCs/>
          <w:sz w:val="22"/>
          <w:szCs w:val="22"/>
        </w:rPr>
      </w:pPr>
      <w:r>
        <w:rPr>
          <w:rFonts w:ascii="Tahoma" w:eastAsia="Times New Roman" w:hAnsi="Tahoma" w:cs="Tahoma"/>
          <w:bCs/>
          <w:sz w:val="22"/>
          <w:szCs w:val="22"/>
        </w:rPr>
        <w:t>Eventually Honda’s company became the leading mo</w:t>
      </w:r>
      <w:r w:rsidR="00936F2E">
        <w:rPr>
          <w:rFonts w:ascii="Tahoma" w:eastAsia="Times New Roman" w:hAnsi="Tahoma" w:cs="Tahoma"/>
          <w:bCs/>
          <w:sz w:val="22"/>
          <w:szCs w:val="22"/>
        </w:rPr>
        <w:t>torcycle manufacture in the word</w:t>
      </w:r>
      <w:r>
        <w:rPr>
          <w:rFonts w:ascii="Tahoma" w:eastAsia="Times New Roman" w:hAnsi="Tahoma" w:cs="Tahoma"/>
          <w:bCs/>
          <w:sz w:val="22"/>
          <w:szCs w:val="22"/>
        </w:rPr>
        <w:t xml:space="preserve"> </w:t>
      </w:r>
      <w:r w:rsidR="00936F2E">
        <w:rPr>
          <w:rFonts w:ascii="Tahoma" w:eastAsia="Times New Roman" w:hAnsi="Tahoma" w:cs="Tahoma"/>
          <w:bCs/>
          <w:sz w:val="22"/>
          <w:szCs w:val="22"/>
        </w:rPr>
        <w:t>as well as</w:t>
      </w:r>
      <w:r>
        <w:rPr>
          <w:rFonts w:ascii="Tahoma" w:eastAsia="Times New Roman" w:hAnsi="Tahoma" w:cs="Tahoma"/>
          <w:bCs/>
          <w:sz w:val="22"/>
          <w:szCs w:val="22"/>
        </w:rPr>
        <w:t xml:space="preserve"> world wide successful </w:t>
      </w:r>
      <w:r w:rsidR="00936F2E">
        <w:rPr>
          <w:rFonts w:ascii="Tahoma" w:eastAsia="Times New Roman" w:hAnsi="Tahoma" w:cs="Tahoma"/>
          <w:bCs/>
          <w:sz w:val="22"/>
          <w:szCs w:val="22"/>
        </w:rPr>
        <w:t>automotive</w:t>
      </w:r>
      <w:r>
        <w:rPr>
          <w:rFonts w:ascii="Tahoma" w:eastAsia="Times New Roman" w:hAnsi="Tahoma" w:cs="Tahoma"/>
          <w:bCs/>
          <w:sz w:val="22"/>
          <w:szCs w:val="22"/>
        </w:rPr>
        <w:t xml:space="preserve"> </w:t>
      </w:r>
      <w:r w:rsidR="00936F2E">
        <w:rPr>
          <w:rFonts w:ascii="Tahoma" w:eastAsia="Times New Roman" w:hAnsi="Tahoma" w:cs="Tahoma"/>
          <w:bCs/>
          <w:sz w:val="22"/>
          <w:szCs w:val="22"/>
        </w:rPr>
        <w:t>company</w:t>
      </w:r>
      <w:r>
        <w:rPr>
          <w:rFonts w:ascii="Tahoma" w:eastAsia="Times New Roman" w:hAnsi="Tahoma" w:cs="Tahoma"/>
          <w:bCs/>
          <w:sz w:val="22"/>
          <w:szCs w:val="22"/>
        </w:rPr>
        <w:t xml:space="preserve">. I chose this story because </w:t>
      </w:r>
      <w:r w:rsidR="00936F2E">
        <w:rPr>
          <w:rFonts w:ascii="Tahoma" w:eastAsia="Times New Roman" w:hAnsi="Tahoma" w:cs="Tahoma"/>
          <w:bCs/>
          <w:sz w:val="22"/>
          <w:szCs w:val="22"/>
        </w:rPr>
        <w:t>I can relate to Honda’s attitude in learning by doing and his perseverance to keep pushing forward regardless of past results.</w:t>
      </w:r>
      <w:r w:rsidR="003F23B8">
        <w:rPr>
          <w:rFonts w:ascii="Tahoma" w:eastAsia="Times New Roman" w:hAnsi="Tahoma" w:cs="Tahoma"/>
          <w:bCs/>
          <w:sz w:val="22"/>
          <w:szCs w:val="22"/>
        </w:rPr>
        <w:t xml:space="preserve"> I also feel the need to work with processes that making sure to understand the fundamentals even if I have to completely reengineer the task. To me</w:t>
      </w:r>
      <w:r w:rsidR="00936F2E">
        <w:rPr>
          <w:rFonts w:ascii="Tahoma" w:eastAsia="Times New Roman" w:hAnsi="Tahoma" w:cs="Tahoma"/>
          <w:bCs/>
          <w:sz w:val="22"/>
          <w:szCs w:val="22"/>
        </w:rPr>
        <w:t xml:space="preserve"> I feel the “99% failure” he relates to only relate</w:t>
      </w:r>
      <w:r w:rsidR="003F23B8">
        <w:rPr>
          <w:rFonts w:ascii="Tahoma" w:eastAsia="Times New Roman" w:hAnsi="Tahoma" w:cs="Tahoma"/>
          <w:bCs/>
          <w:sz w:val="22"/>
          <w:szCs w:val="22"/>
        </w:rPr>
        <w:t>s</w:t>
      </w:r>
      <w:r w:rsidR="00936F2E">
        <w:rPr>
          <w:rFonts w:ascii="Tahoma" w:eastAsia="Times New Roman" w:hAnsi="Tahoma" w:cs="Tahoma"/>
          <w:bCs/>
          <w:sz w:val="22"/>
          <w:szCs w:val="22"/>
        </w:rPr>
        <w:t xml:space="preserve"> to what others see as failure but in this sense this failure equals 100% dedication </w:t>
      </w:r>
      <w:r w:rsidR="003F23B8">
        <w:rPr>
          <w:rFonts w:ascii="Tahoma" w:eastAsia="Times New Roman" w:hAnsi="Tahoma" w:cs="Tahoma"/>
          <w:bCs/>
          <w:sz w:val="22"/>
          <w:szCs w:val="22"/>
        </w:rPr>
        <w:t>to understanding and determination to a cause which brought out a 1% success that really mattered.</w:t>
      </w:r>
    </w:p>
    <w:p w14:paraId="4EF2DCB4" w14:textId="627595CF" w:rsidR="00C920E5" w:rsidRDefault="003F23B8" w:rsidP="0014621C">
      <w:pPr>
        <w:spacing w:before="100" w:beforeAutospacing="1" w:after="100" w:afterAutospacing="1"/>
        <w:outlineLvl w:val="1"/>
        <w:rPr>
          <w:rFonts w:ascii="Tahoma" w:eastAsia="Times New Roman" w:hAnsi="Tahoma" w:cs="Tahoma"/>
          <w:bCs/>
          <w:sz w:val="22"/>
          <w:szCs w:val="22"/>
        </w:rPr>
      </w:pPr>
      <w:r>
        <w:rPr>
          <w:rFonts w:ascii="Tahoma" w:eastAsia="Times New Roman" w:hAnsi="Tahoma" w:cs="Tahoma"/>
          <w:bCs/>
          <w:sz w:val="22"/>
          <w:szCs w:val="22"/>
          <w:u w:val="single"/>
        </w:rPr>
        <w:lastRenderedPageBreak/>
        <w:t>Citations:</w:t>
      </w:r>
    </w:p>
    <w:p w14:paraId="5609D662" w14:textId="58B901EC" w:rsidR="00C920E5" w:rsidRPr="00C920E5" w:rsidRDefault="00AE0B70" w:rsidP="0014621C">
      <w:pPr>
        <w:spacing w:before="100" w:beforeAutospacing="1" w:after="100" w:afterAutospacing="1"/>
        <w:outlineLvl w:val="1"/>
        <w:rPr>
          <w:rFonts w:ascii="Tahoma" w:eastAsia="Times New Roman" w:hAnsi="Tahoma" w:cs="Tahoma"/>
          <w:bCs/>
          <w:sz w:val="22"/>
          <w:szCs w:val="22"/>
        </w:rPr>
      </w:pPr>
      <w:r>
        <w:rPr>
          <w:rFonts w:ascii="Tahoma" w:eastAsia="Times New Roman" w:hAnsi="Tahoma" w:cs="Tahoma"/>
          <w:bCs/>
          <w:sz w:val="22"/>
          <w:szCs w:val="22"/>
        </w:rPr>
        <w:t>•</w:t>
      </w:r>
      <w:bookmarkStart w:id="0" w:name="_GoBack"/>
      <w:bookmarkEnd w:id="0"/>
      <w:r w:rsidR="006E7561" w:rsidRPr="006E7561">
        <w:rPr>
          <w:rFonts w:ascii="Tahoma" w:eastAsia="Times New Roman" w:hAnsi="Tahoma" w:cs="Tahoma"/>
          <w:bCs/>
          <w:sz w:val="22"/>
          <w:szCs w:val="22"/>
        </w:rPr>
        <w:t>Honda Worldwide | History | The "Joy of Manufacturing" / 1936. (</w:t>
      </w:r>
      <w:proofErr w:type="spellStart"/>
      <w:r w:rsidR="006E7561" w:rsidRPr="006E7561">
        <w:rPr>
          <w:rFonts w:ascii="Tahoma" w:eastAsia="Times New Roman" w:hAnsi="Tahoma" w:cs="Tahoma"/>
          <w:bCs/>
          <w:sz w:val="22"/>
          <w:szCs w:val="22"/>
        </w:rPr>
        <w:t>n.d.</w:t>
      </w:r>
      <w:proofErr w:type="spellEnd"/>
      <w:r w:rsidR="006E7561" w:rsidRPr="006E7561">
        <w:rPr>
          <w:rFonts w:ascii="Tahoma" w:eastAsia="Times New Roman" w:hAnsi="Tahoma" w:cs="Tahoma"/>
          <w:bCs/>
          <w:sz w:val="22"/>
          <w:szCs w:val="22"/>
        </w:rPr>
        <w:t xml:space="preserve">). Retrieved February 09, 2016, from http://world.honda.com/history/limitlessdreams/joyofmanufacturing/index.html </w:t>
      </w:r>
    </w:p>
    <w:p w14:paraId="4CE39181" w14:textId="2552133E" w:rsidR="00C920E5" w:rsidRPr="00C920E5" w:rsidRDefault="00AE0B70" w:rsidP="00C920E5">
      <w:pPr>
        <w:spacing w:before="100" w:beforeAutospacing="1" w:after="100" w:afterAutospacing="1"/>
        <w:outlineLvl w:val="1"/>
        <w:rPr>
          <w:rFonts w:ascii="Tahoma" w:eastAsia="Times New Roman" w:hAnsi="Tahoma" w:cs="Tahoma"/>
          <w:bCs/>
          <w:sz w:val="22"/>
          <w:szCs w:val="22"/>
        </w:rPr>
      </w:pPr>
      <w:r>
        <w:rPr>
          <w:rFonts w:ascii="Tahoma" w:eastAsia="Times New Roman" w:hAnsi="Tahoma" w:cs="Tahoma"/>
          <w:bCs/>
          <w:sz w:val="22"/>
          <w:szCs w:val="22"/>
        </w:rPr>
        <w:t>•</w:t>
      </w:r>
      <w:r w:rsidR="00C920E5" w:rsidRPr="00C920E5">
        <w:rPr>
          <w:rFonts w:ascii="Tahoma" w:eastAsia="Times New Roman" w:hAnsi="Tahoma" w:cs="Tahoma"/>
          <w:bCs/>
          <w:sz w:val="22"/>
          <w:szCs w:val="22"/>
        </w:rPr>
        <w:t>Gifford, J. (</w:t>
      </w:r>
      <w:proofErr w:type="spellStart"/>
      <w:r w:rsidR="00C920E5" w:rsidRPr="00C920E5">
        <w:rPr>
          <w:rFonts w:ascii="Tahoma" w:eastAsia="Times New Roman" w:hAnsi="Tahoma" w:cs="Tahoma"/>
          <w:bCs/>
          <w:sz w:val="22"/>
          <w:szCs w:val="22"/>
        </w:rPr>
        <w:t>n.d.</w:t>
      </w:r>
      <w:proofErr w:type="spellEnd"/>
      <w:r w:rsidR="00C920E5" w:rsidRPr="00C920E5">
        <w:rPr>
          <w:rFonts w:ascii="Tahoma" w:eastAsia="Times New Roman" w:hAnsi="Tahoma" w:cs="Tahoma"/>
          <w:bCs/>
          <w:sz w:val="22"/>
          <w:szCs w:val="22"/>
        </w:rPr>
        <w:t xml:space="preserve">). </w:t>
      </w:r>
      <w:r w:rsidR="00C920E5" w:rsidRPr="00C920E5">
        <w:rPr>
          <w:rFonts w:ascii="Tahoma" w:eastAsia="Times New Roman" w:hAnsi="Tahoma" w:cs="Tahoma"/>
          <w:bCs/>
          <w:i/>
          <w:iCs/>
          <w:sz w:val="22"/>
          <w:szCs w:val="22"/>
        </w:rPr>
        <w:t>100 great business leaders</w:t>
      </w:r>
      <w:r w:rsidR="00C920E5" w:rsidRPr="00C920E5">
        <w:rPr>
          <w:rFonts w:ascii="Tahoma" w:eastAsia="Times New Roman" w:hAnsi="Tahoma" w:cs="Tahoma"/>
          <w:bCs/>
          <w:sz w:val="22"/>
          <w:szCs w:val="22"/>
        </w:rPr>
        <w:t>. Retrieved February 9, 2016, from http://ce.safaribooksonline.com/book/leadership/9789814484688/33-soichiro-honda-honda/chapter33_html?query=((</w:t>
      </w:r>
      <w:proofErr w:type="spellStart"/>
      <w:r w:rsidR="00C920E5" w:rsidRPr="00C920E5">
        <w:rPr>
          <w:rFonts w:ascii="Tahoma" w:eastAsia="Times New Roman" w:hAnsi="Tahoma" w:cs="Tahoma"/>
          <w:bCs/>
          <w:sz w:val="22"/>
          <w:szCs w:val="22"/>
        </w:rPr>
        <w:t>Soichiro</w:t>
      </w:r>
      <w:proofErr w:type="spellEnd"/>
      <w:r w:rsidR="00C920E5" w:rsidRPr="00C920E5">
        <w:rPr>
          <w:rFonts w:ascii="Tahoma" w:eastAsia="Times New Roman" w:hAnsi="Tahoma" w:cs="Tahoma"/>
          <w:bCs/>
          <w:sz w:val="22"/>
          <w:szCs w:val="22"/>
        </w:rPr>
        <w:t xml:space="preserve">))#snippet </w:t>
      </w:r>
    </w:p>
    <w:p w14:paraId="3F0DD27C" w14:textId="198BDAB5" w:rsidR="003D055A" w:rsidRPr="003D055A" w:rsidRDefault="00AE0B70" w:rsidP="003D055A">
      <w:pPr>
        <w:spacing w:before="100" w:beforeAutospacing="1" w:after="100" w:afterAutospacing="1"/>
        <w:outlineLvl w:val="1"/>
        <w:rPr>
          <w:rFonts w:ascii="Tahoma" w:eastAsia="Times New Roman" w:hAnsi="Tahoma" w:cs="Tahoma"/>
          <w:bCs/>
          <w:sz w:val="22"/>
          <w:szCs w:val="22"/>
        </w:rPr>
      </w:pPr>
      <w:r>
        <w:rPr>
          <w:rFonts w:ascii="Tahoma" w:eastAsia="Times New Roman" w:hAnsi="Tahoma" w:cs="Tahoma"/>
          <w:bCs/>
          <w:sz w:val="22"/>
          <w:szCs w:val="22"/>
        </w:rPr>
        <w:t>•</w:t>
      </w:r>
      <w:proofErr w:type="spellStart"/>
      <w:r w:rsidR="003D055A" w:rsidRPr="003D055A">
        <w:rPr>
          <w:rFonts w:ascii="Tahoma" w:eastAsia="Times New Roman" w:hAnsi="Tahoma" w:cs="Tahoma"/>
          <w:bCs/>
          <w:sz w:val="22"/>
          <w:szCs w:val="22"/>
        </w:rPr>
        <w:t>Soichiro</w:t>
      </w:r>
      <w:proofErr w:type="spellEnd"/>
      <w:r w:rsidR="003D055A" w:rsidRPr="003D055A">
        <w:rPr>
          <w:rFonts w:ascii="Tahoma" w:eastAsia="Times New Roman" w:hAnsi="Tahoma" w:cs="Tahoma"/>
          <w:bCs/>
          <w:sz w:val="22"/>
          <w:szCs w:val="22"/>
        </w:rPr>
        <w:t xml:space="preserve"> Honda Biography. (</w:t>
      </w:r>
      <w:proofErr w:type="spellStart"/>
      <w:r w:rsidR="003D055A" w:rsidRPr="003D055A">
        <w:rPr>
          <w:rFonts w:ascii="Tahoma" w:eastAsia="Times New Roman" w:hAnsi="Tahoma" w:cs="Tahoma"/>
          <w:bCs/>
          <w:sz w:val="22"/>
          <w:szCs w:val="22"/>
        </w:rPr>
        <w:t>n.d.</w:t>
      </w:r>
      <w:proofErr w:type="spellEnd"/>
      <w:r w:rsidR="003D055A" w:rsidRPr="003D055A">
        <w:rPr>
          <w:rFonts w:ascii="Tahoma" w:eastAsia="Times New Roman" w:hAnsi="Tahoma" w:cs="Tahoma"/>
          <w:bCs/>
          <w:sz w:val="22"/>
          <w:szCs w:val="22"/>
        </w:rPr>
        <w:t xml:space="preserve">). Retrieved February 09, 2016, from http://www.notablebiographies.com/He-Ho/Honda-Soichiro.html </w:t>
      </w:r>
    </w:p>
    <w:p w14:paraId="693A6089" w14:textId="7F96534A" w:rsidR="00AE0B70" w:rsidRPr="00AE0B70" w:rsidRDefault="00AE0B70" w:rsidP="00AE0B70">
      <w:pPr>
        <w:spacing w:before="100" w:beforeAutospacing="1" w:after="100" w:afterAutospacing="1"/>
        <w:outlineLvl w:val="1"/>
        <w:rPr>
          <w:rFonts w:ascii="Tahoma" w:eastAsia="Times New Roman" w:hAnsi="Tahoma" w:cs="Tahoma"/>
          <w:bCs/>
          <w:sz w:val="22"/>
          <w:szCs w:val="22"/>
        </w:rPr>
      </w:pPr>
      <w:r>
        <w:rPr>
          <w:rFonts w:ascii="Tahoma" w:eastAsia="Times New Roman" w:hAnsi="Tahoma" w:cs="Tahoma"/>
          <w:bCs/>
          <w:sz w:val="22"/>
          <w:szCs w:val="22"/>
        </w:rPr>
        <w:t>•</w:t>
      </w:r>
      <w:r w:rsidRPr="00AE0B70">
        <w:rPr>
          <w:rFonts w:ascii="Times New Roman" w:eastAsia="Times New Roman" w:hAnsi="Times New Roman" w:cs="Times New Roman"/>
        </w:rPr>
        <w:t xml:space="preserve"> </w:t>
      </w:r>
      <w:r w:rsidRPr="00AE0B70">
        <w:rPr>
          <w:rFonts w:ascii="Tahoma" w:eastAsia="Times New Roman" w:hAnsi="Tahoma" w:cs="Tahoma"/>
          <w:bCs/>
          <w:sz w:val="22"/>
          <w:szCs w:val="22"/>
        </w:rPr>
        <w:t>Gifford, J. (</w:t>
      </w:r>
      <w:proofErr w:type="spellStart"/>
      <w:r w:rsidRPr="00AE0B70">
        <w:rPr>
          <w:rFonts w:ascii="Tahoma" w:eastAsia="Times New Roman" w:hAnsi="Tahoma" w:cs="Tahoma"/>
          <w:bCs/>
          <w:sz w:val="22"/>
          <w:szCs w:val="22"/>
        </w:rPr>
        <w:t>n.d.</w:t>
      </w:r>
      <w:proofErr w:type="spellEnd"/>
      <w:r w:rsidRPr="00AE0B70">
        <w:rPr>
          <w:rFonts w:ascii="Tahoma" w:eastAsia="Times New Roman" w:hAnsi="Tahoma" w:cs="Tahoma"/>
          <w:bCs/>
          <w:sz w:val="22"/>
          <w:szCs w:val="22"/>
        </w:rPr>
        <w:t xml:space="preserve">). </w:t>
      </w:r>
      <w:r w:rsidRPr="00AE0B70">
        <w:rPr>
          <w:rFonts w:ascii="Tahoma" w:eastAsia="Times New Roman" w:hAnsi="Tahoma" w:cs="Tahoma"/>
          <w:bCs/>
          <w:i/>
          <w:iCs/>
          <w:sz w:val="22"/>
          <w:szCs w:val="22"/>
        </w:rPr>
        <w:t>100 great business leaders</w:t>
      </w:r>
      <w:r w:rsidRPr="00AE0B70">
        <w:rPr>
          <w:rFonts w:ascii="Tahoma" w:eastAsia="Times New Roman" w:hAnsi="Tahoma" w:cs="Tahoma"/>
          <w:bCs/>
          <w:sz w:val="22"/>
          <w:szCs w:val="22"/>
        </w:rPr>
        <w:t>. Retrieved February 9, 2016, from http://ce.safaribooksonline.com/book/leadership/9789814484688/33-soichiro-honda-honda/chapter33_html?query=((</w:t>
      </w:r>
      <w:proofErr w:type="spellStart"/>
      <w:r w:rsidRPr="00AE0B70">
        <w:rPr>
          <w:rFonts w:ascii="Tahoma" w:eastAsia="Times New Roman" w:hAnsi="Tahoma" w:cs="Tahoma"/>
          <w:bCs/>
          <w:sz w:val="22"/>
          <w:szCs w:val="22"/>
        </w:rPr>
        <w:t>Soichiro</w:t>
      </w:r>
      <w:proofErr w:type="spellEnd"/>
      <w:r w:rsidRPr="00AE0B70">
        <w:rPr>
          <w:rFonts w:ascii="Tahoma" w:eastAsia="Times New Roman" w:hAnsi="Tahoma" w:cs="Tahoma"/>
          <w:bCs/>
          <w:sz w:val="22"/>
          <w:szCs w:val="22"/>
        </w:rPr>
        <w:t xml:space="preserve">))#snippet </w:t>
      </w:r>
    </w:p>
    <w:p w14:paraId="2295E130" w14:textId="34833E6C" w:rsidR="00C920E5" w:rsidRPr="0014621C" w:rsidRDefault="00C920E5" w:rsidP="0014621C">
      <w:pPr>
        <w:spacing w:before="100" w:beforeAutospacing="1" w:after="100" w:afterAutospacing="1"/>
        <w:outlineLvl w:val="1"/>
        <w:rPr>
          <w:rFonts w:ascii="Tahoma" w:eastAsia="Times New Roman" w:hAnsi="Tahoma" w:cs="Tahoma"/>
          <w:bCs/>
          <w:sz w:val="22"/>
          <w:szCs w:val="22"/>
        </w:rPr>
      </w:pPr>
    </w:p>
    <w:p w14:paraId="3E3F12D4" w14:textId="45D09ACB" w:rsidR="00032A09" w:rsidRDefault="00AE0B70"/>
    <w:sectPr w:rsidR="00032A09" w:rsidSect="00CE2E6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A52F7C"/>
    <w:multiLevelType w:val="multilevel"/>
    <w:tmpl w:val="C49E7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3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ADF"/>
    <w:rsid w:val="00000A59"/>
    <w:rsid w:val="00006B49"/>
    <w:rsid w:val="00073585"/>
    <w:rsid w:val="00110F9B"/>
    <w:rsid w:val="0014621C"/>
    <w:rsid w:val="002A6ADF"/>
    <w:rsid w:val="002C2835"/>
    <w:rsid w:val="003D055A"/>
    <w:rsid w:val="003F23B8"/>
    <w:rsid w:val="0069177A"/>
    <w:rsid w:val="006E7561"/>
    <w:rsid w:val="008D774F"/>
    <w:rsid w:val="00936F2E"/>
    <w:rsid w:val="009A0081"/>
    <w:rsid w:val="00AE0B70"/>
    <w:rsid w:val="00C920E5"/>
    <w:rsid w:val="00CE2E65"/>
    <w:rsid w:val="00D91CBE"/>
    <w:rsid w:val="00E1204B"/>
    <w:rsid w:val="00E93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66970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621C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621C"/>
    <w:rPr>
      <w:rFonts w:ascii="Times New Roman" w:hAnsi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5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545</Words>
  <Characters>3112</Characters>
  <Application>Microsoft Macintosh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4" baseType="lpstr">
      <vt:lpstr/>
      <vt:lpstr>    Soichiro Honda</vt:lpstr>
      <vt:lpstr>    Perseverance in 1%</vt:lpstr>
      <vt:lpstr>    “Success is 99% failure”, is quote attributed to Soichiro Honda but how can this</vt:lpstr>
      <vt:lpstr>    Soichiro grew up with a high level of natural curiosity and an affinity for mach</vt:lpstr>
      <vt:lpstr>    In at the age of fifteen in 1922 after seeing an advertisement in a bicycle maga</vt:lpstr>
      <vt:lpstr>    During this time Honda had a vision to develop and provide piston rings for the </vt:lpstr>
      <vt:lpstr>    After WWII gasoline was in very short supply so Honda fell back on his mechanica</vt:lpstr>
      <vt:lpstr>    Eventually Honda’s company became the leading motorcycle manufacture in the word</vt:lpstr>
      <vt:lpstr>    Citations:</vt:lpstr>
      <vt:lpstr>    Honda Worldwide | History | The "Joy of Manufacturing" / 1936. (n.d.). Retrieved</vt:lpstr>
      <vt:lpstr>    Gifford, J. (n.d.). 100 great business leaders. Retrieved February 9, 2016, from</vt:lpstr>
      <vt:lpstr>    Soichiro Honda Biography. (n.d.). Retrieved February 09, 2016, from http://www.n</vt:lpstr>
      <vt:lpstr>    </vt:lpstr>
    </vt:vector>
  </TitlesOfParts>
  <LinksUpToDate>false</LinksUpToDate>
  <CharactersWithSpaces>3650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Umholtz</dc:creator>
  <cp:keywords/>
  <dc:description/>
  <cp:lastModifiedBy>Tomas Umholtz</cp:lastModifiedBy>
  <cp:revision>4</cp:revision>
  <dcterms:created xsi:type="dcterms:W3CDTF">2016-02-09T04:11:00Z</dcterms:created>
  <dcterms:modified xsi:type="dcterms:W3CDTF">2016-02-09T07:51:00Z</dcterms:modified>
</cp:coreProperties>
</file>