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66B04" w:rsidTr="00066B04">
        <w:tc>
          <w:tcPr>
            <w:tcW w:w="3192" w:type="dxa"/>
          </w:tcPr>
          <w:p w:rsidR="00066B04" w:rsidRP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066B04">
              <w:rPr>
                <w:rFonts w:ascii="Times New Roman" w:hAnsi="Times New Roman" w:cs="Times New Roman"/>
                <w:b/>
              </w:rPr>
              <w:t>Management Review for Multifamily Housing Projects</w:t>
            </w:r>
          </w:p>
        </w:tc>
        <w:tc>
          <w:tcPr>
            <w:tcW w:w="3192" w:type="dxa"/>
          </w:tcPr>
          <w:p w:rsidR="00066B04" w:rsidRP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6B04">
              <w:rPr>
                <w:rFonts w:ascii="Times New Roman" w:hAnsi="Times New Roman" w:cs="Times New Roman"/>
                <w:b/>
                <w:sz w:val="16"/>
                <w:szCs w:val="16"/>
              </w:rPr>
              <w:t>U.S. Department of Housing and Urban Development</w:t>
            </w:r>
          </w:p>
          <w:p w:rsid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Office of Housing - Federal Housing</w:t>
            </w:r>
          </w:p>
          <w:p w:rsidR="00066B04" w:rsidRP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Commissioner</w:t>
            </w:r>
          </w:p>
        </w:tc>
        <w:tc>
          <w:tcPr>
            <w:tcW w:w="3192" w:type="dxa"/>
          </w:tcPr>
          <w:p w:rsidR="00066B04" w:rsidRPr="00066B04" w:rsidRDefault="00066B04" w:rsidP="00066B0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66B04">
              <w:rPr>
                <w:rFonts w:ascii="Times New Roman" w:hAnsi="Times New Roman" w:cs="Times New Roman"/>
                <w:sz w:val="16"/>
                <w:szCs w:val="16"/>
              </w:rPr>
              <w:t>OMB Approval No. 2502-0178</w:t>
            </w:r>
          </w:p>
          <w:p w:rsidR="00066B04" w:rsidRPr="00066B04" w:rsidRDefault="00B56DD9" w:rsidP="00066B0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Exp.04</w:t>
            </w:r>
            <w:r w:rsidR="00066B04" w:rsidRPr="00066B04">
              <w:rPr>
                <w:rFonts w:ascii="Times New Roman" w:hAnsi="Times New Roman" w:cs="Times New Roman"/>
                <w:iCs/>
                <w:sz w:val="16"/>
                <w:szCs w:val="16"/>
              </w:rPr>
              <w:t>/30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/201</w:t>
            </w:r>
            <w:r w:rsidR="00066B04" w:rsidRPr="00066B04">
              <w:rPr>
                <w:rFonts w:ascii="Times New Roman" w:hAnsi="Times New Roman" w:cs="Times New Roman"/>
                <w:iCs/>
                <w:sz w:val="16"/>
                <w:szCs w:val="16"/>
              </w:rPr>
              <w:t>8</w:t>
            </w:r>
          </w:p>
        </w:tc>
      </w:tr>
    </w:tbl>
    <w:p w:rsidR="00066B04" w:rsidRDefault="00066B04" w:rsidP="00066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6B04" w:rsidRDefault="00066B04" w:rsidP="00066B0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SUMMARY REPORT- FINDINGS</w:t>
      </w:r>
    </w:p>
    <w:p w:rsidR="00066B04" w:rsidRDefault="00066B04" w:rsidP="00066B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For each </w:t>
      </w:r>
      <w:r>
        <w:rPr>
          <w:rFonts w:ascii="Arial" w:hAnsi="Arial" w:cs="Arial"/>
          <w:sz w:val="21"/>
          <w:szCs w:val="21"/>
        </w:rPr>
        <w:t xml:space="preserve">"c" </w:t>
      </w:r>
      <w:r>
        <w:rPr>
          <w:rFonts w:ascii="Times New Roman" w:hAnsi="Times New Roman" w:cs="Times New Roman"/>
          <w:sz w:val="16"/>
          <w:szCs w:val="16"/>
        </w:rPr>
        <w:t>item checked on the summary report, reference the appropriate citing, and target completion date. Findings should include the condition, criteria, cause, effect and required corrective action:</w:t>
      </w:r>
    </w:p>
    <w:p w:rsidR="00066B04" w:rsidRDefault="00066B04" w:rsidP="0006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6B04">
        <w:rPr>
          <w:rFonts w:ascii="Times New Roman" w:hAnsi="Times New Roman" w:cs="Times New Roman"/>
          <w:sz w:val="16"/>
          <w:szCs w:val="16"/>
        </w:rPr>
        <w:t>The condition des</w:t>
      </w:r>
      <w:r>
        <w:rPr>
          <w:rFonts w:ascii="Times New Roman" w:hAnsi="Times New Roman" w:cs="Times New Roman"/>
          <w:sz w:val="16"/>
          <w:szCs w:val="16"/>
        </w:rPr>
        <w:t>cribes the problem or deficiency</w:t>
      </w:r>
    </w:p>
    <w:p w:rsidR="00066B04" w:rsidRDefault="00066B04" w:rsidP="0006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6B04">
        <w:rPr>
          <w:rFonts w:ascii="Times New Roman" w:hAnsi="Times New Roman" w:cs="Times New Roman"/>
          <w:sz w:val="16"/>
          <w:szCs w:val="16"/>
        </w:rPr>
        <w:t>The criteria cites the statutory, regulatory or administrative requirements that were not met</w:t>
      </w:r>
    </w:p>
    <w:p w:rsidR="00066B04" w:rsidRDefault="00066B04" w:rsidP="0006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6B04">
        <w:rPr>
          <w:rFonts w:ascii="Times New Roman" w:hAnsi="Times New Roman" w:cs="Times New Roman"/>
          <w:sz w:val="16"/>
          <w:szCs w:val="16"/>
        </w:rPr>
        <w:t>The cause explains why the condition occurred</w:t>
      </w:r>
    </w:p>
    <w:p w:rsidR="00066B04" w:rsidRDefault="00066B04" w:rsidP="00066B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6B04">
        <w:rPr>
          <w:rFonts w:ascii="Times New Roman" w:hAnsi="Times New Roman" w:cs="Times New Roman"/>
          <w:sz w:val="16"/>
          <w:szCs w:val="16"/>
        </w:rPr>
        <w:t>The effect describes what happened because of</w:t>
      </w:r>
      <w:r w:rsidR="002F3832">
        <w:rPr>
          <w:rFonts w:ascii="Times New Roman" w:hAnsi="Times New Roman" w:cs="Times New Roman"/>
          <w:sz w:val="16"/>
          <w:szCs w:val="16"/>
        </w:rPr>
        <w:t xml:space="preserve"> </w:t>
      </w:r>
      <w:r w:rsidRPr="00066B04">
        <w:rPr>
          <w:rFonts w:ascii="Times New Roman" w:hAnsi="Times New Roman" w:cs="Times New Roman"/>
          <w:sz w:val="16"/>
          <w:szCs w:val="16"/>
        </w:rPr>
        <w:t>the condition</w:t>
      </w:r>
    </w:p>
    <w:p w:rsidR="00066B04" w:rsidRDefault="00066B04" w:rsidP="00066B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066B04">
        <w:rPr>
          <w:rFonts w:ascii="Times New Roman" w:hAnsi="Times New Roman" w:cs="Times New Roman"/>
          <w:sz w:val="16"/>
          <w:szCs w:val="16"/>
        </w:rPr>
        <w:t>Corrective actions are required for all findings.</w:t>
      </w:r>
    </w:p>
    <w:p w:rsidR="00066B04" w:rsidRDefault="00066B04" w:rsidP="00066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6B04" w:rsidTr="00066B04">
        <w:trPr>
          <w:trHeight w:val="8621"/>
        </w:trPr>
        <w:tc>
          <w:tcPr>
            <w:tcW w:w="9576" w:type="dxa"/>
          </w:tcPr>
          <w:p w:rsid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PROPERTY OVERVIEW:</w:t>
            </w:r>
          </w:p>
          <w:p w:rsid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31EAD" w:rsidRPr="00FB701D" w:rsidRDefault="0018241B" w:rsidP="00B31EAD">
            <w:pPr>
              <w:jc w:val="center"/>
              <w:rPr>
                <w:bCs/>
              </w:rPr>
            </w:pP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Contracts.PropertyName </w:instrText>
            </w:r>
            <w:r w:rsidRPr="00FB701D">
              <w:rPr>
                <w:bCs/>
              </w:rPr>
              <w:fldChar w:fldCharType="end"/>
            </w:r>
          </w:p>
          <w:p w:rsidR="00B31EAD" w:rsidRPr="00FB701D" w:rsidRDefault="0018241B" w:rsidP="00B31EAD">
            <w:pPr>
              <w:jc w:val="center"/>
              <w:rPr>
                <w:bCs/>
              </w:rPr>
            </w:pP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Contracts.PropertyStreetAddress </w:instrText>
            </w:r>
            <w:r w:rsidRPr="00FB701D">
              <w:rPr>
                <w:bCs/>
              </w:rPr>
              <w:fldChar w:fldCharType="end"/>
            </w:r>
          </w:p>
          <w:p w:rsidR="00B31EAD" w:rsidRPr="00FB701D" w:rsidRDefault="0018241B" w:rsidP="00B31EAD">
            <w:pPr>
              <w:jc w:val="center"/>
              <w:rPr>
                <w:bCs/>
              </w:rPr>
            </w:pP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Contracts.PropCity </w:instrText>
            </w:r>
            <w:r w:rsidRPr="00FB701D">
              <w:rPr>
                <w:bCs/>
              </w:rPr>
              <w:fldChar w:fldCharType="end"/>
            </w:r>
            <w:r w:rsidR="00B31EAD" w:rsidRPr="00FB701D">
              <w:rPr>
                <w:bCs/>
              </w:rPr>
              <w:t xml:space="preserve">, </w:t>
            </w: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Contracts.PropSt </w:instrText>
            </w:r>
            <w:r w:rsidRPr="00FB701D">
              <w:rPr>
                <w:bCs/>
              </w:rPr>
              <w:fldChar w:fldCharType="end"/>
            </w:r>
            <w:r w:rsidR="00B31EAD" w:rsidRPr="00FB701D">
              <w:rPr>
                <w:bCs/>
              </w:rPr>
              <w:t xml:space="preserve">  </w:t>
            </w: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Contracts.PropZIP </w:instrText>
            </w:r>
            <w:r w:rsidRPr="00FB701D">
              <w:rPr>
                <w:bCs/>
              </w:rPr>
              <w:fldChar w:fldCharType="end"/>
            </w:r>
          </w:p>
          <w:p w:rsidR="00B31EAD" w:rsidRPr="00FB701D" w:rsidRDefault="00B31EAD" w:rsidP="00B31EAD">
            <w:pPr>
              <w:jc w:val="center"/>
              <w:rPr>
                <w:bCs/>
              </w:rPr>
            </w:pPr>
          </w:p>
          <w:p w:rsidR="00B31EAD" w:rsidRPr="00FB701D" w:rsidRDefault="00B31EAD" w:rsidP="00B31EAD">
            <w:pPr>
              <w:jc w:val="center"/>
              <w:rPr>
                <w:bCs/>
              </w:rPr>
            </w:pPr>
            <w:r w:rsidRPr="00FB701D">
              <w:rPr>
                <w:bCs/>
              </w:rPr>
              <w:t>MANAGEMENT AND OCCUPANCY REVIEW</w:t>
            </w:r>
          </w:p>
          <w:p w:rsidR="00B31EAD" w:rsidRPr="00FB701D" w:rsidRDefault="0018241B" w:rsidP="00B31EAD">
            <w:pPr>
              <w:jc w:val="center"/>
              <w:rPr>
                <w:bCs/>
              </w:rPr>
            </w:pPr>
            <w:r w:rsidRPr="00FB701D">
              <w:rPr>
                <w:bCs/>
              </w:rPr>
              <w:fldChar w:fldCharType="begin"/>
            </w:r>
            <w:r w:rsidR="00B31EAD" w:rsidRPr="00FB701D">
              <w:rPr>
                <w:bCs/>
              </w:rPr>
              <w:instrText xml:space="preserve"> DOCVARIABLE  MORS.MORConducted</w:instrText>
            </w:r>
            <w:r w:rsidR="006530A0" w:rsidRPr="00FB701D">
              <w:rPr>
                <w:bCs/>
              </w:rPr>
              <w:instrText>Date</w:instrText>
            </w:r>
            <w:r w:rsidR="00B31EAD" w:rsidRPr="00FB701D">
              <w:rPr>
                <w:bCs/>
              </w:rPr>
              <w:instrText xml:space="preserve"> </w:instrText>
            </w:r>
            <w:r w:rsidRPr="00FB701D">
              <w:rPr>
                <w:bCs/>
              </w:rPr>
              <w:fldChar w:fldCharType="end"/>
            </w:r>
          </w:p>
          <w:p w:rsidR="00B31EAD" w:rsidRDefault="00B31EAD" w:rsidP="00B31EAD">
            <w:pPr>
              <w:rPr>
                <w:b/>
                <w:bCs/>
              </w:rPr>
            </w:pPr>
          </w:p>
          <w:p w:rsidR="00B31EAD" w:rsidRPr="00EF2704" w:rsidRDefault="0018241B" w:rsidP="00B31EAD">
            <w:pPr>
              <w:rPr>
                <w:bCs/>
              </w:rPr>
            </w:pPr>
            <w:r w:rsidRPr="00EF2704">
              <w:rPr>
                <w:bCs/>
              </w:rPr>
              <w:fldChar w:fldCharType="begin"/>
            </w:r>
            <w:r w:rsidR="00B31EAD" w:rsidRPr="00EF2704">
              <w:rPr>
                <w:bCs/>
              </w:rPr>
              <w:instrText xml:space="preserve"> DOCVARIABLE  Contracts.PropDescription </w:instrText>
            </w:r>
            <w:r w:rsidRPr="00EF2704">
              <w:rPr>
                <w:bCs/>
              </w:rPr>
              <w:fldChar w:fldCharType="end"/>
            </w:r>
          </w:p>
          <w:sdt>
            <w:sdtPr>
              <w:rPr>
                <w:bCs/>
                <w:sz w:val="20"/>
              </w:rPr>
              <w:alias w:val="tblRentSchedule"/>
              <w:tag w:val="tblRentSchedule"/>
              <w:id w:val="36237385"/>
              <w:placeholder>
                <w:docPart w:val="05CDA0B72BE148C1B841461F011A000C"/>
              </w:placeholder>
            </w:sdtPr>
            <w:sdtEndPr/>
            <w:sdtContent>
              <w:p w:rsidR="00B31EAD" w:rsidRDefault="00B31EAD" w:rsidP="00B31EAD">
                <w:pPr>
                  <w:rPr>
                    <w:bCs/>
                    <w:sz w:val="20"/>
                  </w:rPr>
                </w:pPr>
              </w:p>
              <w:tbl>
                <w:tblPr>
                  <w:tblStyle w:val="TableGrid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1776"/>
                  <w:gridCol w:w="1914"/>
                  <w:gridCol w:w="1928"/>
                  <w:gridCol w:w="1989"/>
                  <w:gridCol w:w="1743"/>
                </w:tblGrid>
                <w:tr w:rsidR="000F0A6F" w:rsidRPr="002E4C25" w:rsidTr="000F0A6F">
                  <w:trPr>
                    <w:jc w:val="center"/>
                  </w:trPr>
                  <w:tc>
                    <w:tcPr>
                      <w:tcW w:w="1776" w:type="dxa"/>
                      <w:shd w:val="clear" w:color="auto" w:fill="0D0D0D" w:themeFill="text1" w:themeFillTint="F2"/>
                    </w:tcPr>
                    <w:p w:rsidR="000F0A6F" w:rsidRPr="00EF2704" w:rsidRDefault="000F0A6F" w:rsidP="00253D44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 w:rsidRPr="00EF2704">
                        <w:rPr>
                          <w:bCs/>
                          <w:color w:val="FFFFFF" w:themeColor="background1"/>
                        </w:rPr>
                        <w:t>Unit Size</w:t>
                      </w:r>
                    </w:p>
                  </w:tc>
                  <w:tc>
                    <w:tcPr>
                      <w:tcW w:w="1914" w:type="dxa"/>
                      <w:shd w:val="clear" w:color="auto" w:fill="0D0D0D" w:themeFill="text1" w:themeFillTint="F2"/>
                    </w:tcPr>
                    <w:p w:rsidR="000F0A6F" w:rsidRPr="00EF2704" w:rsidRDefault="000F0A6F" w:rsidP="00253D44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 w:rsidRPr="00EF2704">
                        <w:rPr>
                          <w:bCs/>
                          <w:color w:val="FFFFFF" w:themeColor="background1"/>
                        </w:rPr>
                        <w:t>Number of Units</w:t>
                      </w:r>
                    </w:p>
                  </w:tc>
                  <w:tc>
                    <w:tcPr>
                      <w:tcW w:w="1928" w:type="dxa"/>
                      <w:shd w:val="clear" w:color="auto" w:fill="0D0D0D" w:themeFill="text1" w:themeFillTint="F2"/>
                    </w:tcPr>
                    <w:p w:rsidR="000F0A6F" w:rsidRPr="00EF2704" w:rsidRDefault="000F0A6F" w:rsidP="00253D44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 w:rsidRPr="00EF2704">
                        <w:rPr>
                          <w:bCs/>
                          <w:color w:val="FFFFFF" w:themeColor="background1"/>
                        </w:rPr>
                        <w:t>Contract Rent</w:t>
                      </w:r>
                    </w:p>
                  </w:tc>
                  <w:tc>
                    <w:tcPr>
                      <w:tcW w:w="1989" w:type="dxa"/>
                      <w:shd w:val="clear" w:color="auto" w:fill="0D0D0D" w:themeFill="text1" w:themeFillTint="F2"/>
                    </w:tcPr>
                    <w:p w:rsidR="000F0A6F" w:rsidRPr="00EF2704" w:rsidRDefault="000F0A6F" w:rsidP="00253D44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 w:rsidRPr="00EF2704">
                        <w:rPr>
                          <w:bCs/>
                          <w:color w:val="FFFFFF" w:themeColor="background1"/>
                        </w:rPr>
                        <w:t>Utility Allowance</w:t>
                      </w:r>
                    </w:p>
                  </w:tc>
                  <w:tc>
                    <w:tcPr>
                      <w:tcW w:w="1743" w:type="dxa"/>
                      <w:shd w:val="clear" w:color="auto" w:fill="0D0D0D" w:themeFill="text1" w:themeFillTint="F2"/>
                    </w:tcPr>
                    <w:p w:rsidR="000F0A6F" w:rsidRPr="00EF2704" w:rsidRDefault="000F0A6F" w:rsidP="00253D44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 w:rsidRPr="00EF2704">
                        <w:rPr>
                          <w:bCs/>
                          <w:color w:val="FFFFFF" w:themeColor="background1"/>
                        </w:rPr>
                        <w:t>Effective Date</w:t>
                      </w:r>
                    </w:p>
                  </w:tc>
                </w:tr>
                <w:tr w:rsidR="000F0A6F" w:rsidTr="000F0A6F">
                  <w:trPr>
                    <w:jc w:val="center"/>
                  </w:trPr>
                  <w:tc>
                    <w:tcPr>
                      <w:tcW w:w="1776" w:type="dxa"/>
                    </w:tcPr>
                    <w:p w:rsidR="000F0A6F" w:rsidRDefault="000F0A6F" w:rsidP="00253D44">
                      <w:pPr>
                        <w:rPr>
                          <w:bCs/>
                          <w:sz w:val="20"/>
                        </w:rPr>
                      </w:pPr>
                    </w:p>
                  </w:tc>
                  <w:tc>
                    <w:tcPr>
                      <w:tcW w:w="1914" w:type="dxa"/>
                    </w:tcPr>
                    <w:p w:rsidR="000F0A6F" w:rsidRDefault="000F0A6F" w:rsidP="00253D44">
                      <w:pPr>
                        <w:rPr>
                          <w:bCs/>
                          <w:sz w:val="20"/>
                        </w:rPr>
                      </w:pPr>
                    </w:p>
                  </w:tc>
                  <w:tc>
                    <w:tcPr>
                      <w:tcW w:w="1928" w:type="dxa"/>
                    </w:tcPr>
                    <w:p w:rsidR="000F0A6F" w:rsidRDefault="000F0A6F" w:rsidP="00253D44">
                      <w:pPr>
                        <w:rPr>
                          <w:bCs/>
                          <w:sz w:val="20"/>
                        </w:rPr>
                      </w:pPr>
                    </w:p>
                  </w:tc>
                  <w:tc>
                    <w:tcPr>
                      <w:tcW w:w="1989" w:type="dxa"/>
                    </w:tcPr>
                    <w:p w:rsidR="000F0A6F" w:rsidRDefault="000F0A6F" w:rsidP="00253D44">
                      <w:pPr>
                        <w:rPr>
                          <w:bCs/>
                          <w:sz w:val="20"/>
                        </w:rPr>
                      </w:pPr>
                    </w:p>
                  </w:tc>
                  <w:tc>
                    <w:tcPr>
                      <w:tcW w:w="1743" w:type="dxa"/>
                    </w:tcPr>
                    <w:p w:rsidR="000F0A6F" w:rsidRDefault="000F0A6F" w:rsidP="00253D44">
                      <w:pPr>
                        <w:rPr>
                          <w:bCs/>
                          <w:sz w:val="20"/>
                        </w:rPr>
                      </w:pPr>
                    </w:p>
                  </w:tc>
                </w:tr>
              </w:tbl>
              <w:p w:rsidR="00066B04" w:rsidRPr="00066B04" w:rsidRDefault="00B56DD9" w:rsidP="00B56DD9">
                <w:pPr>
                  <w:tabs>
                    <w:tab w:val="left" w:pos="3233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ab/>
                </w:r>
              </w:p>
            </w:sdtContent>
          </w:sdt>
          <w:p w:rsidR="00066B04" w:rsidRPr="00066B04" w:rsidRDefault="00066B04" w:rsidP="00066B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F3832" w:rsidRDefault="002F3832" w:rsidP="00066B04"/>
    <w:p w:rsidR="006B5FB9" w:rsidRDefault="002F3832" w:rsidP="00066B04">
      <w:r>
        <w:br w:type="page"/>
      </w:r>
    </w:p>
    <w:bookmarkStart w:id="0" w:name="_GoBack" w:colFirst="0" w:colLast="0" w:displacedByCustomXml="next"/>
    <w:sdt>
      <w:sdtPr>
        <w:rPr>
          <w:bCs/>
        </w:rPr>
        <w:alias w:val="tblCommonFindings"/>
        <w:tag w:val="tblCommonFindings"/>
        <w:id w:val="704671604"/>
        <w:placeholder>
          <w:docPart w:val="7F7B371CD2FE42538962FE9AC1A420D6"/>
        </w:placeholder>
      </w:sdtPr>
      <w:sdtEndPr>
        <w:rPr>
          <w:sz w:val="20"/>
          <w:szCs w:val="16"/>
        </w:rPr>
      </w:sdtEndPr>
      <w:sdtContent>
        <w:tbl>
          <w:tblPr>
            <w:tblStyle w:val="TableGrid"/>
            <w:tblW w:w="5000" w:type="pct"/>
            <w:jc w:val="center"/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11"/>
            <w:gridCol w:w="5504"/>
            <w:gridCol w:w="1375"/>
          </w:tblGrid>
          <w:tr w:rsidR="007451C5" w:rsidRPr="002E4C25" w:rsidTr="00EE022D">
            <w:trPr>
              <w:jc w:val="center"/>
            </w:trPr>
            <w:tc>
              <w:tcPr>
                <w:tcW w:w="3168" w:type="dxa"/>
                <w:shd w:val="clear" w:color="auto" w:fill="F2F2F2" w:themeFill="background1" w:themeFillShade="F2"/>
              </w:tcPr>
              <w:p w:rsidR="007451C5" w:rsidRPr="00937358" w:rsidRDefault="007451C5" w:rsidP="00253D44">
                <w:pPr>
                  <w:rPr>
                    <w:b/>
                    <w:bCs/>
                    <w:color w:val="000000" w:themeColor="text1"/>
                  </w:rPr>
                </w:pPr>
                <w:r w:rsidRPr="00937358">
                  <w:rPr>
                    <w:b/>
                    <w:bCs/>
                    <w:color w:val="000000" w:themeColor="text1"/>
                  </w:rPr>
                  <w:t>Item Number</w:t>
                </w:r>
              </w:p>
            </w:tc>
            <w:tc>
              <w:tcPr>
                <w:tcW w:w="6480" w:type="dxa"/>
                <w:shd w:val="clear" w:color="auto" w:fill="F2F2F2" w:themeFill="background1" w:themeFillShade="F2"/>
              </w:tcPr>
              <w:p w:rsidR="007451C5" w:rsidRPr="00937358" w:rsidRDefault="007451C5" w:rsidP="00253D44">
                <w:pPr>
                  <w:rPr>
                    <w:b/>
                    <w:bCs/>
                    <w:color w:val="000000" w:themeColor="text1"/>
                  </w:rPr>
                </w:pPr>
                <w:r w:rsidRPr="00937358">
                  <w:rPr>
                    <w:b/>
                    <w:bCs/>
                    <w:color w:val="000000" w:themeColor="text1"/>
                  </w:rPr>
                  <w:t>Finding</w:t>
                </w:r>
              </w:p>
            </w:tc>
            <w:tc>
              <w:tcPr>
                <w:tcW w:w="1584" w:type="dxa"/>
                <w:shd w:val="clear" w:color="auto" w:fill="F2F2F2" w:themeFill="background1" w:themeFillShade="F2"/>
              </w:tcPr>
              <w:p w:rsidR="007451C5" w:rsidRPr="00937358" w:rsidRDefault="007451C5" w:rsidP="00253D44">
                <w:pPr>
                  <w:rPr>
                    <w:b/>
                    <w:bCs/>
                    <w:color w:val="000000" w:themeColor="text1"/>
                  </w:rPr>
                </w:pPr>
                <w:r w:rsidRPr="00937358">
                  <w:rPr>
                    <w:b/>
                    <w:bCs/>
                    <w:color w:val="000000" w:themeColor="text1"/>
                  </w:rPr>
                  <w:t>Target Completion Date</w:t>
                </w:r>
              </w:p>
            </w:tc>
          </w:tr>
          <w:tr w:rsidR="007451C5" w:rsidTr="00EE022D">
            <w:trPr>
              <w:jc w:val="center"/>
            </w:trPr>
            <w:tc>
              <w:tcPr>
                <w:tcW w:w="3168" w:type="dxa"/>
              </w:tcPr>
              <w:p w:rsidR="007451C5" w:rsidRPr="00937358" w:rsidRDefault="007451C5" w:rsidP="00253D44">
                <w:pPr>
                  <w:rPr>
                    <w:bCs/>
                  </w:rPr>
                </w:pPr>
              </w:p>
            </w:tc>
            <w:tc>
              <w:tcPr>
                <w:tcW w:w="6480" w:type="dxa"/>
              </w:tcPr>
              <w:p w:rsidR="007451C5" w:rsidRPr="00937358" w:rsidRDefault="007451C5" w:rsidP="00253D44">
                <w:pPr>
                  <w:rPr>
                    <w:bCs/>
                  </w:rPr>
                </w:pPr>
              </w:p>
            </w:tc>
            <w:tc>
              <w:tcPr>
                <w:tcW w:w="1584" w:type="dxa"/>
              </w:tcPr>
              <w:p w:rsidR="007451C5" w:rsidRPr="00937358" w:rsidRDefault="007451C5" w:rsidP="00937358">
                <w:pPr>
                  <w:jc w:val="center"/>
                  <w:rPr>
                    <w:bCs/>
                  </w:rPr>
                </w:pPr>
              </w:p>
            </w:tc>
          </w:tr>
        </w:tbl>
        <w:p w:rsidR="007451C5" w:rsidRDefault="00EE022D" w:rsidP="007451C5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bCs/>
              <w:sz w:val="20"/>
              <w:szCs w:val="16"/>
            </w:rPr>
          </w:pPr>
        </w:p>
        <w:bookmarkEnd w:id="0" w:displacedByCustomXml="next"/>
      </w:sdtContent>
    </w:sdt>
    <w:p w:rsidR="007451C5" w:rsidRDefault="007451C5" w:rsidP="00066B04"/>
    <w:sectPr w:rsidR="007451C5" w:rsidSect="0018241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F5" w:rsidRDefault="003A19F5" w:rsidP="00066B04">
      <w:pPr>
        <w:spacing w:after="0" w:line="240" w:lineRule="auto"/>
      </w:pPr>
      <w:r>
        <w:separator/>
      </w:r>
    </w:p>
  </w:endnote>
  <w:endnote w:type="continuationSeparator" w:id="0">
    <w:p w:rsidR="003A19F5" w:rsidRDefault="003A19F5" w:rsidP="0006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D44" w:rsidRDefault="00253D44">
    <w:pPr>
      <w:pStyle w:val="Footer"/>
      <w:pBdr>
        <w:bottom w:val="single" w:sz="12" w:space="1" w:color="auto"/>
      </w:pBdr>
    </w:pPr>
  </w:p>
  <w:p w:rsidR="005B1E7B" w:rsidRDefault="005B1E7B" w:rsidP="005B1E7B">
    <w:pPr>
      <w:pStyle w:val="Footer"/>
      <w:rPr>
        <w:rFonts w:ascii="Times New Roman" w:hAnsi="Times New Roman" w:cs="Times New Roman"/>
        <w:sz w:val="16"/>
        <w:szCs w:val="16"/>
      </w:rPr>
    </w:pPr>
    <w:r w:rsidRPr="005B1E7B">
      <w:rPr>
        <w:rFonts w:ascii="Times New Roman" w:hAnsi="Times New Roman" w:cs="Times New Roman"/>
        <w:sz w:val="16"/>
        <w:szCs w:val="16"/>
      </w:rPr>
      <w:t xml:space="preserve">Property Name: </w:t>
    </w:r>
    <w:r w:rsidRPr="005B1E7B">
      <w:rPr>
        <w:rFonts w:ascii="Times New Roman" w:hAnsi="Times New Roman" w:cs="Times New Roman"/>
        <w:sz w:val="16"/>
        <w:szCs w:val="16"/>
      </w:rPr>
      <w:fldChar w:fldCharType="begin"/>
    </w:r>
    <w:r w:rsidRPr="005B1E7B">
      <w:rPr>
        <w:rFonts w:ascii="Times New Roman" w:hAnsi="Times New Roman" w:cs="Times New Roman"/>
        <w:sz w:val="16"/>
        <w:szCs w:val="16"/>
      </w:rPr>
      <w:instrText xml:space="preserve"> DOCVARIABLE  Contracts.PropertyName </w:instrText>
    </w:r>
    <w:r w:rsidRPr="005B1E7B"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 w:rsidR="00B56DD9">
      <w:rPr>
        <w:rFonts w:ascii="Times New Roman" w:hAnsi="Times New Roman" w:cs="Times New Roman"/>
        <w:sz w:val="16"/>
        <w:szCs w:val="16"/>
      </w:rPr>
      <w:t>From HUD-9834 (6/2016</w:t>
    </w:r>
    <w:r w:rsidR="00253D44" w:rsidRPr="00066B04">
      <w:rPr>
        <w:rFonts w:ascii="Times New Roman" w:hAnsi="Times New Roman" w:cs="Times New Roman"/>
        <w:sz w:val="16"/>
        <w:szCs w:val="16"/>
      </w:rPr>
      <w:t>)</w:t>
    </w:r>
  </w:p>
  <w:p w:rsidR="00253D44" w:rsidRPr="00066B04" w:rsidRDefault="005B1E7B" w:rsidP="005B1E7B">
    <w:pPr>
      <w:pStyle w:val="Footer"/>
      <w:rPr>
        <w:rFonts w:ascii="Times New Roman" w:hAnsi="Times New Roman" w:cs="Times New Roman"/>
        <w:sz w:val="16"/>
        <w:szCs w:val="16"/>
      </w:rPr>
    </w:pPr>
    <w:r w:rsidRPr="005B1E7B">
      <w:rPr>
        <w:rFonts w:ascii="Times New Roman" w:hAnsi="Times New Roman" w:cs="Times New Roman"/>
        <w:sz w:val="16"/>
        <w:szCs w:val="16"/>
      </w:rPr>
      <w:t xml:space="preserve">Contract Number: </w:t>
    </w:r>
    <w:r w:rsidRPr="005B1E7B">
      <w:rPr>
        <w:rFonts w:ascii="Times New Roman" w:hAnsi="Times New Roman" w:cs="Times New Roman"/>
        <w:sz w:val="16"/>
        <w:szCs w:val="16"/>
      </w:rPr>
      <w:fldChar w:fldCharType="begin"/>
    </w:r>
    <w:r w:rsidRPr="005B1E7B">
      <w:rPr>
        <w:rFonts w:ascii="Times New Roman" w:hAnsi="Times New Roman" w:cs="Times New Roman"/>
        <w:sz w:val="16"/>
        <w:szCs w:val="16"/>
      </w:rPr>
      <w:instrText xml:space="preserve"> DOCVARIABLE  Contracts.ContractNo </w:instrText>
    </w:r>
    <w:r w:rsidRPr="005B1E7B"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  <w:t>Ref. H</w:t>
    </w:r>
    <w:r w:rsidR="00253D44" w:rsidRPr="00066B04">
      <w:rPr>
        <w:rFonts w:ascii="Times New Roman" w:hAnsi="Times New Roman" w:cs="Times New Roman"/>
        <w:sz w:val="16"/>
        <w:szCs w:val="16"/>
      </w:rPr>
      <w:t>UD Handbook 4350.1, REV-1</w:t>
    </w:r>
  </w:p>
  <w:p w:rsidR="00253D44" w:rsidRDefault="005B1E7B" w:rsidP="00066B04">
    <w:pPr>
      <w:pStyle w:val="Footer"/>
      <w:jc w:val="right"/>
      <w:rPr>
        <w:rFonts w:ascii="Times New Roman" w:hAnsi="Times New Roman" w:cs="Times New Roman"/>
        <w:sz w:val="16"/>
        <w:szCs w:val="16"/>
      </w:rPr>
    </w:pPr>
    <w:proofErr w:type="gramStart"/>
    <w:r>
      <w:rPr>
        <w:rFonts w:ascii="Times New Roman" w:hAnsi="Times New Roman" w:cs="Times New Roman"/>
        <w:sz w:val="16"/>
        <w:szCs w:val="16"/>
      </w:rPr>
      <w:t>and</w:t>
    </w:r>
    <w:proofErr w:type="gramEnd"/>
    <w:r>
      <w:rPr>
        <w:rFonts w:ascii="Times New Roman" w:hAnsi="Times New Roman" w:cs="Times New Roman"/>
        <w:sz w:val="16"/>
        <w:szCs w:val="16"/>
      </w:rPr>
      <w:t xml:space="preserve"> H</w:t>
    </w:r>
    <w:r w:rsidR="00253D44" w:rsidRPr="00066B04">
      <w:rPr>
        <w:rFonts w:ascii="Times New Roman" w:hAnsi="Times New Roman" w:cs="Times New Roman"/>
        <w:sz w:val="16"/>
        <w:szCs w:val="16"/>
      </w:rPr>
      <w:t>UD Handbook 4566.2</w:t>
    </w:r>
  </w:p>
  <w:p w:rsidR="00253D44" w:rsidRDefault="00253D44" w:rsidP="00066B04">
    <w:pPr>
      <w:pStyle w:val="Footer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Page </w:t>
    </w:r>
    <w:r w:rsidR="0018241B"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 xml:space="preserve"> PAGE  \* Arabic </w:instrText>
    </w:r>
    <w:r w:rsidR="0018241B">
      <w:rPr>
        <w:rFonts w:ascii="Times New Roman" w:hAnsi="Times New Roman" w:cs="Times New Roman"/>
        <w:sz w:val="16"/>
        <w:szCs w:val="16"/>
      </w:rPr>
      <w:fldChar w:fldCharType="separate"/>
    </w:r>
    <w:r w:rsidR="00EE022D">
      <w:rPr>
        <w:rFonts w:ascii="Times New Roman" w:hAnsi="Times New Roman" w:cs="Times New Roman"/>
        <w:noProof/>
        <w:sz w:val="16"/>
        <w:szCs w:val="16"/>
      </w:rPr>
      <w:t>2</w:t>
    </w:r>
    <w:r w:rsidR="0018241B">
      <w:rPr>
        <w:rFonts w:ascii="Times New Roman" w:hAnsi="Times New Roman" w:cs="Times New Roman"/>
        <w:sz w:val="16"/>
        <w:szCs w:val="16"/>
      </w:rPr>
      <w:fldChar w:fldCharType="end"/>
    </w:r>
  </w:p>
  <w:p w:rsidR="00253D44" w:rsidRPr="005B1E7B" w:rsidRDefault="00253D44" w:rsidP="00066B04">
    <w:pPr>
      <w:pStyle w:val="Foo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F5" w:rsidRDefault="003A19F5" w:rsidP="00066B04">
      <w:pPr>
        <w:spacing w:after="0" w:line="240" w:lineRule="auto"/>
      </w:pPr>
      <w:r>
        <w:separator/>
      </w:r>
    </w:p>
  </w:footnote>
  <w:footnote w:type="continuationSeparator" w:id="0">
    <w:p w:rsidR="003A19F5" w:rsidRDefault="003A19F5" w:rsidP="0006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6B83"/>
    <w:multiLevelType w:val="hybridMultilevel"/>
    <w:tmpl w:val="826A8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04"/>
    <w:rsid w:val="00066B04"/>
    <w:rsid w:val="000F0A6F"/>
    <w:rsid w:val="00122C31"/>
    <w:rsid w:val="0018241B"/>
    <w:rsid w:val="00234CF5"/>
    <w:rsid w:val="00253D44"/>
    <w:rsid w:val="002847AC"/>
    <w:rsid w:val="002F3832"/>
    <w:rsid w:val="003A19F5"/>
    <w:rsid w:val="004E13AB"/>
    <w:rsid w:val="005B1E7B"/>
    <w:rsid w:val="006530A0"/>
    <w:rsid w:val="006B5FB9"/>
    <w:rsid w:val="007451C5"/>
    <w:rsid w:val="00937358"/>
    <w:rsid w:val="00A91FA7"/>
    <w:rsid w:val="00B31EAD"/>
    <w:rsid w:val="00B56DD9"/>
    <w:rsid w:val="00CE11AB"/>
    <w:rsid w:val="00D0393E"/>
    <w:rsid w:val="00DD0AF1"/>
    <w:rsid w:val="00EE022D"/>
    <w:rsid w:val="00EF2704"/>
    <w:rsid w:val="00FB539A"/>
    <w:rsid w:val="00FB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04"/>
  </w:style>
  <w:style w:type="paragraph" w:styleId="Footer">
    <w:name w:val="footer"/>
    <w:basedOn w:val="Normal"/>
    <w:link w:val="FooterChar"/>
    <w:uiPriority w:val="99"/>
    <w:unhideWhenUsed/>
    <w:rsid w:val="0006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04"/>
  </w:style>
  <w:style w:type="paragraph" w:styleId="BalloonText">
    <w:name w:val="Balloon Text"/>
    <w:basedOn w:val="Normal"/>
    <w:link w:val="BalloonTextChar"/>
    <w:uiPriority w:val="99"/>
    <w:semiHidden/>
    <w:unhideWhenUsed/>
    <w:rsid w:val="0006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04"/>
  </w:style>
  <w:style w:type="paragraph" w:styleId="Footer">
    <w:name w:val="footer"/>
    <w:basedOn w:val="Normal"/>
    <w:link w:val="FooterChar"/>
    <w:uiPriority w:val="99"/>
    <w:unhideWhenUsed/>
    <w:rsid w:val="0006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04"/>
  </w:style>
  <w:style w:type="paragraph" w:styleId="BalloonText">
    <w:name w:val="Balloon Text"/>
    <w:basedOn w:val="Normal"/>
    <w:link w:val="BalloonTextChar"/>
    <w:uiPriority w:val="99"/>
    <w:semiHidden/>
    <w:unhideWhenUsed/>
    <w:rsid w:val="0006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7B371CD2FE42538962FE9AC1A42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D9007-41FC-4A16-9A65-8656D02705C9}"/>
      </w:docPartPr>
      <w:docPartBody>
        <w:p w:rsidR="00140F8C" w:rsidRDefault="007306D8" w:rsidP="007306D8">
          <w:pPr>
            <w:pStyle w:val="7F7B371CD2FE42538962FE9AC1A420D6"/>
          </w:pPr>
          <w:r w:rsidRPr="00A34530">
            <w:rPr>
              <w:rStyle w:val="PlaceholderText"/>
            </w:rPr>
            <w:t>Click here to enter text.</w:t>
          </w:r>
        </w:p>
      </w:docPartBody>
    </w:docPart>
    <w:docPart>
      <w:docPartPr>
        <w:name w:val="05CDA0B72BE148C1B841461F011A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6333F-522C-40D6-B763-FCA6DA57B4D9}"/>
      </w:docPartPr>
      <w:docPartBody>
        <w:p w:rsidR="000F5E5C" w:rsidRDefault="00140F8C" w:rsidP="00140F8C">
          <w:pPr>
            <w:pStyle w:val="05CDA0B72BE148C1B841461F011A000C"/>
          </w:pPr>
          <w:r w:rsidRPr="00A345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06D8"/>
    <w:rsid w:val="000F5E5C"/>
    <w:rsid w:val="00140F8C"/>
    <w:rsid w:val="00230D9C"/>
    <w:rsid w:val="005F3820"/>
    <w:rsid w:val="007306D8"/>
    <w:rsid w:val="00A61015"/>
    <w:rsid w:val="00E67D6F"/>
    <w:rsid w:val="00E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E7808F2DC34555B53084F2A5DACC62">
    <w:name w:val="F3E7808F2DC34555B53084F2A5DACC62"/>
    <w:rsid w:val="007306D8"/>
  </w:style>
  <w:style w:type="character" w:styleId="PlaceholderText">
    <w:name w:val="Placeholder Text"/>
    <w:basedOn w:val="DefaultParagraphFont"/>
    <w:uiPriority w:val="99"/>
    <w:semiHidden/>
    <w:rsid w:val="00140F8C"/>
    <w:rPr>
      <w:color w:val="808080"/>
    </w:rPr>
  </w:style>
  <w:style w:type="paragraph" w:customStyle="1" w:styleId="7F7B371CD2FE42538962FE9AC1A420D6">
    <w:name w:val="7F7B371CD2FE42538962FE9AC1A420D6"/>
    <w:rsid w:val="007306D8"/>
  </w:style>
  <w:style w:type="paragraph" w:customStyle="1" w:styleId="05CDA0B72BE148C1B841461F011A000C">
    <w:name w:val="05CDA0B72BE148C1B841461F011A000C"/>
    <w:rsid w:val="00140F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96DD5-4E0F-4A2B-8A65-2D6F99F5E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93A45-533E-45A3-B7AD-FD57F23E6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8C07DF-5D32-4DAB-B0B0-4B7FBBC6BDD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Sturdivant</dc:creator>
  <cp:lastModifiedBy>Bob Schneider</cp:lastModifiedBy>
  <cp:revision>4</cp:revision>
  <dcterms:created xsi:type="dcterms:W3CDTF">2018-03-30T14:10:00Z</dcterms:created>
  <dcterms:modified xsi:type="dcterms:W3CDTF">2018-04-17T19:16:00Z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