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69DA" w:rsidRDefault="006138B6">
      <w:pPr>
        <w:spacing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6"/>
          <w:szCs w:val="26"/>
          <w:u w:val="single"/>
        </w:rPr>
        <w:t>CSE421</w:t>
      </w:r>
    </w:p>
    <w:p w14:paraId="00000002" w14:textId="77777777" w:rsidR="00B169DA" w:rsidRDefault="006138B6">
      <w:pPr>
        <w:spacing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 xml:space="preserve">Lab 02 </w:t>
      </w:r>
      <w:proofErr w:type="spellStart"/>
      <w:r>
        <w:rPr>
          <w:rFonts w:ascii="Calibri" w:eastAsia="Calibri" w:hAnsi="Calibri" w:cs="Calibri"/>
          <w:b/>
          <w:sz w:val="26"/>
          <w:szCs w:val="26"/>
          <w:u w:val="single"/>
        </w:rPr>
        <w:t>Hometask</w:t>
      </w:r>
      <w:proofErr w:type="spellEnd"/>
    </w:p>
    <w:p w14:paraId="00000003" w14:textId="47E3E453" w:rsidR="00B169DA" w:rsidRDefault="006138B6">
      <w:pPr>
        <w:spacing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Summer 2023</w:t>
      </w:r>
    </w:p>
    <w:p w14:paraId="0CBB1D9F" w14:textId="4A841C18" w:rsidR="00E041DF" w:rsidRDefault="00E041DF">
      <w:pPr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ID-23341124</w:t>
      </w:r>
    </w:p>
    <w:p w14:paraId="00000004" w14:textId="152F8C83" w:rsidR="00B169DA" w:rsidRDefault="006138B6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would a proxy server check to see if </w:t>
      </w:r>
      <w:proofErr w:type="gramStart"/>
      <w:r>
        <w:rPr>
          <w:rFonts w:ascii="Calibri" w:eastAsia="Calibri" w:hAnsi="Calibri" w:cs="Calibri"/>
          <w:sz w:val="24"/>
          <w:szCs w:val="24"/>
        </w:rPr>
        <w:t>it’s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data is up to date with the most updated data in the Origin Server?</w:t>
      </w:r>
    </w:p>
    <w:p w14:paraId="5C2E3855" w14:textId="1D0B35A8" w:rsidR="00D96637" w:rsidRDefault="00D96637" w:rsidP="00D96637">
      <w:pPr>
        <w:spacing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Ans: It uses stale cache. </w:t>
      </w:r>
      <w:r w:rsidR="00F814C3">
        <w:rPr>
          <w:rFonts w:ascii="Calibri" w:eastAsia="Calibri" w:hAnsi="Calibri" w:cs="Calibri"/>
          <w:sz w:val="24"/>
          <w:szCs w:val="24"/>
        </w:rPr>
        <w:t>In HTTP request cache specify date using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96637">
        <w:rPr>
          <w:rFonts w:ascii="Calibri" w:eastAsia="Calibri" w:hAnsi="Calibri" w:cs="Calibri"/>
          <w:sz w:val="24"/>
          <w:szCs w:val="24"/>
        </w:rPr>
        <w:t>If-modified-since: &lt;date&gt;</w:t>
      </w:r>
      <w:r w:rsidR="00F814C3">
        <w:rPr>
          <w:rFonts w:ascii="Calibri" w:eastAsia="Calibri" w:hAnsi="Calibri" w:cs="Calibri"/>
          <w:sz w:val="24"/>
          <w:szCs w:val="24"/>
        </w:rPr>
        <w:t xml:space="preserve">. This how proxy server check to see if its up to date or not. </w:t>
      </w:r>
    </w:p>
    <w:p w14:paraId="00000005" w14:textId="37DC3535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HTTP protocol is implemented in the Physical layer. Is this statement true or false?</w:t>
      </w:r>
    </w:p>
    <w:p w14:paraId="15F20474" w14:textId="3C928A54" w:rsidR="00F814C3" w:rsidRDefault="00F814C3" w:rsidP="00F814C3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False</w:t>
      </w:r>
    </w:p>
    <w:p w14:paraId="00000006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B883BA3" w14:textId="25A5AAB8" w:rsidR="00F814C3" w:rsidRDefault="006138B6" w:rsidP="00F814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 you receive mail using SMTP, why or why not?</w:t>
      </w:r>
    </w:p>
    <w:p w14:paraId="5F931488" w14:textId="53D8B023" w:rsidR="00F814C3" w:rsidRPr="00F814C3" w:rsidRDefault="00F814C3" w:rsidP="00F814C3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Ans: No. SMTP used for sending an email, it is also known as push protocol. To receive </w:t>
      </w:r>
      <w:proofErr w:type="gramStart"/>
      <w:r>
        <w:rPr>
          <w:rFonts w:ascii="Calibri" w:eastAsia="Calibri" w:hAnsi="Calibri" w:cs="Calibri"/>
          <w:sz w:val="24"/>
          <w:szCs w:val="24"/>
        </w:rPr>
        <w:t>email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we use POP3 or IMAP</w:t>
      </w:r>
    </w:p>
    <w:p w14:paraId="00000009" w14:textId="111C8B4C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Briefly explain how SMTP and POP3 protocol works using a scenario.</w:t>
      </w:r>
    </w:p>
    <w:p w14:paraId="0F189317" w14:textId="32A120A6" w:rsidR="00271677" w:rsidRDefault="00271677" w:rsidP="0027167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Ans: </w:t>
      </w:r>
      <w:r w:rsidR="00ED1F7D">
        <w:rPr>
          <w:rFonts w:ascii="Calibri" w:eastAsia="Calibri" w:hAnsi="Calibri" w:cs="Calibri"/>
          <w:sz w:val="24"/>
          <w:szCs w:val="24"/>
        </w:rPr>
        <w:t xml:space="preserve">to push or send </w:t>
      </w:r>
      <w:proofErr w:type="gramStart"/>
      <w:r w:rsidR="00ED1F7D">
        <w:rPr>
          <w:rFonts w:ascii="Calibri" w:eastAsia="Calibri" w:hAnsi="Calibri" w:cs="Calibri"/>
          <w:sz w:val="24"/>
          <w:szCs w:val="24"/>
        </w:rPr>
        <w:t>a</w:t>
      </w:r>
      <w:proofErr w:type="gramEnd"/>
      <w:r w:rsidR="00ED1F7D">
        <w:rPr>
          <w:rFonts w:ascii="Calibri" w:eastAsia="Calibri" w:hAnsi="Calibri" w:cs="Calibri"/>
          <w:sz w:val="24"/>
          <w:szCs w:val="24"/>
        </w:rPr>
        <w:t xml:space="preserve"> email SMTP is used. It sends an email to server. To receive and download from the server we use POP3</w:t>
      </w:r>
    </w:p>
    <w:p w14:paraId="0000000A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B" w14:textId="6A6E50C7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does root DNS servers maintain a hierarchical structure rather than a centralized structure?</w:t>
      </w:r>
    </w:p>
    <w:p w14:paraId="251DBF48" w14:textId="2393A716" w:rsidR="00ED1F7D" w:rsidRDefault="00ED1F7D" w:rsidP="00ED1F7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it is more robust and efficient that is why it uses hierarchical structure.</w:t>
      </w:r>
    </w:p>
    <w:p w14:paraId="0000000C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D" w14:textId="727DB1F5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Suppose, you have a quiz which will take place at </w:t>
      </w:r>
      <w:proofErr w:type="spellStart"/>
      <w:r>
        <w:rPr>
          <w:rFonts w:ascii="Calibri" w:eastAsia="Calibri" w:hAnsi="Calibri" w:cs="Calibri"/>
          <w:sz w:val="24"/>
          <w:szCs w:val="24"/>
        </w:rPr>
        <w:t>bux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 your local DNS server does not know the IP address of “bux.bracu.ac.bd”. Will you be able to attend your quiz? Please, provide a brief explanation.</w:t>
      </w:r>
    </w:p>
    <w:p w14:paraId="5B210255" w14:textId="3748F7F6" w:rsidR="00ED1F7D" w:rsidRDefault="00ED1F7D" w:rsidP="00ED1F7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Ans: without IP address it will not be able to find the website. </w:t>
      </w:r>
      <w:proofErr w:type="gramStart"/>
      <w:r>
        <w:rPr>
          <w:rFonts w:ascii="Calibri" w:eastAsia="Calibri" w:hAnsi="Calibri" w:cs="Calibri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is unlikely to be able attend quiz.</w:t>
      </w:r>
    </w:p>
    <w:p w14:paraId="0000000E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F" w14:textId="055D7402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Suppose, you recently changed your ISP and the new ISP forgot to set the DNS server’s IP address when configuring your internet connection. Can you now browse the internet properly?</w:t>
      </w:r>
    </w:p>
    <w:p w14:paraId="6D3829D2" w14:textId="6DB776A5" w:rsidR="00ED1F7D" w:rsidRDefault="00ED1F7D" w:rsidP="00ED1F7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No</w:t>
      </w:r>
    </w:p>
    <w:p w14:paraId="00000010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1" w14:textId="048E857C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the size of an ARP request or reply packet (in bytes)? </w:t>
      </w:r>
    </w:p>
    <w:p w14:paraId="201A88CE" w14:textId="77777777" w:rsidR="00906D18" w:rsidRDefault="00906D18" w:rsidP="00906D18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6AA391BA" w14:textId="3A4440F2" w:rsidR="00906D18" w:rsidRDefault="00906D18" w:rsidP="00906D18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28 bytes</w:t>
      </w:r>
    </w:p>
    <w:p w14:paraId="00000012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3" w14:textId="26CAAA1D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What happens to an ARP request packet when it is received by a host that does not match the target IP address of the request?</w:t>
      </w:r>
    </w:p>
    <w:p w14:paraId="47ECD79A" w14:textId="344F0ACB" w:rsidR="009017CE" w:rsidRDefault="009017CE" w:rsidP="009017CE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It will drop the packet.</w:t>
      </w:r>
    </w:p>
    <w:p w14:paraId="00000014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5" w14:textId="2C740639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value of the 'operation' field in an ARP reply packet?</w:t>
      </w:r>
    </w:p>
    <w:p w14:paraId="2834974F" w14:textId="77777777" w:rsidR="00906D18" w:rsidRDefault="00906D18" w:rsidP="00906D18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A1F9218" w14:textId="04E93DAF" w:rsidR="00906D18" w:rsidRDefault="00906D18" w:rsidP="00906D18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2</w:t>
      </w:r>
    </w:p>
    <w:p w14:paraId="00000016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7" w14:textId="1CECA977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flags are used during a TCP connection establishment and TCP connection termination process.</w:t>
      </w:r>
    </w:p>
    <w:p w14:paraId="3E2DFA72" w14:textId="2A4B0518" w:rsidR="009017CE" w:rsidRDefault="009017CE" w:rsidP="009017CE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SYN, ACK, FIN</w:t>
      </w:r>
    </w:p>
    <w:p w14:paraId="00000018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B169DA" w:rsidRDefault="006138B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web server sends a TCP packet to a client with sequence number=0 and acknowledgement number =1. Which stage of the </w:t>
      </w:r>
      <w:proofErr w:type="gramStart"/>
      <w:r>
        <w:rPr>
          <w:rFonts w:ascii="Calibri" w:eastAsia="Calibri" w:hAnsi="Calibri" w:cs="Calibri"/>
          <w:sz w:val="24"/>
          <w:szCs w:val="24"/>
        </w:rPr>
        <w:t>3 way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handshake is this and what does the sequence and acknowledgement number mean?</w:t>
      </w:r>
    </w:p>
    <w:p w14:paraId="0000001A" w14:textId="77777777" w:rsidR="00B169DA" w:rsidRDefault="00B169D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B" w14:textId="5B8F7FB3" w:rsidR="00B169DA" w:rsidRDefault="006138B6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an outbound PDU packet, what does source port: 80 and destination port: 1027 means?</w:t>
      </w:r>
    </w:p>
    <w:p w14:paraId="2B22CF1E" w14:textId="4EAB74D3" w:rsidR="00ED1F7D" w:rsidRDefault="00ED1F7D" w:rsidP="00ED1F7D">
      <w:pPr>
        <w:spacing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Ans: source port 80 </w:t>
      </w:r>
      <w:r w:rsidRPr="00ED1F7D">
        <w:rPr>
          <w:rFonts w:ascii="Calibri" w:eastAsia="Calibri" w:hAnsi="Calibri" w:cs="Calibri"/>
          <w:sz w:val="24"/>
          <w:szCs w:val="24"/>
        </w:rPr>
        <w:t>typically used for HTTP traffic</w:t>
      </w:r>
      <w:r>
        <w:rPr>
          <w:rFonts w:ascii="Calibri" w:eastAsia="Calibri" w:hAnsi="Calibri" w:cs="Calibri"/>
          <w:sz w:val="24"/>
          <w:szCs w:val="24"/>
        </w:rPr>
        <w:t xml:space="preserve">. Port 80 is default </w:t>
      </w:r>
      <w:r w:rsidR="00CF3CF8">
        <w:rPr>
          <w:rFonts w:ascii="Calibri" w:eastAsia="Calibri" w:hAnsi="Calibri" w:cs="Calibri"/>
          <w:sz w:val="24"/>
          <w:szCs w:val="24"/>
        </w:rPr>
        <w:t xml:space="preserve">port used for HTTP requests from clients. The destination port 1027 is not related to any specific protocol or service. It is not in range of </w:t>
      </w:r>
      <w:proofErr w:type="gramStart"/>
      <w:r w:rsidR="00CF3CF8">
        <w:rPr>
          <w:rFonts w:ascii="Calibri" w:eastAsia="Calibri" w:hAnsi="Calibri" w:cs="Calibri"/>
          <w:sz w:val="24"/>
          <w:szCs w:val="24"/>
        </w:rPr>
        <w:t>well known</w:t>
      </w:r>
      <w:proofErr w:type="gramEnd"/>
      <w:r w:rsidR="00CF3CF8">
        <w:rPr>
          <w:rFonts w:ascii="Calibri" w:eastAsia="Calibri" w:hAnsi="Calibri" w:cs="Calibri"/>
          <w:sz w:val="24"/>
          <w:szCs w:val="24"/>
        </w:rPr>
        <w:t xml:space="preserve"> port number range. It might be a private port number.</w:t>
      </w:r>
    </w:p>
    <w:sectPr w:rsidR="00ED1F7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33C4" w14:textId="77777777" w:rsidR="00B43260" w:rsidRDefault="00B43260">
      <w:pPr>
        <w:spacing w:line="240" w:lineRule="auto"/>
      </w:pPr>
      <w:r>
        <w:separator/>
      </w:r>
    </w:p>
  </w:endnote>
  <w:endnote w:type="continuationSeparator" w:id="0">
    <w:p w14:paraId="204573AD" w14:textId="77777777" w:rsidR="00B43260" w:rsidRDefault="00B43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C5D0C" w14:textId="77777777" w:rsidR="00B43260" w:rsidRDefault="00B43260">
      <w:pPr>
        <w:spacing w:line="240" w:lineRule="auto"/>
      </w:pPr>
      <w:r>
        <w:separator/>
      </w:r>
    </w:p>
  </w:footnote>
  <w:footnote w:type="continuationSeparator" w:id="0">
    <w:p w14:paraId="287B520D" w14:textId="77777777" w:rsidR="00B43260" w:rsidRDefault="00B432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C" w14:textId="77777777" w:rsidR="00B169DA" w:rsidRDefault="00B169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427BF"/>
    <w:multiLevelType w:val="multilevel"/>
    <w:tmpl w:val="222448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DA"/>
    <w:rsid w:val="001D4531"/>
    <w:rsid w:val="00271677"/>
    <w:rsid w:val="00465491"/>
    <w:rsid w:val="006138B6"/>
    <w:rsid w:val="009017CE"/>
    <w:rsid w:val="00906D18"/>
    <w:rsid w:val="00B169DA"/>
    <w:rsid w:val="00B43260"/>
    <w:rsid w:val="00CF3CF8"/>
    <w:rsid w:val="00D96637"/>
    <w:rsid w:val="00E041DF"/>
    <w:rsid w:val="00ED1F7D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D0B8"/>
  <w15:docId w15:val="{7899ED63-19BC-4A9F-97A0-F2B9369C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5/61lCZDNhfvdrrkq9lNVbIRKA==">CgMxLjA4AHIhMV83LWpSbU5Bd1Z4VWpsMnFQN2ZMSUxXazNtaUJXdjkt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 Chowdhury</dc:creator>
  <cp:lastModifiedBy>Siam Chowdhury</cp:lastModifiedBy>
  <cp:revision>5</cp:revision>
  <cp:lastPrinted>2023-06-24T20:33:00Z</cp:lastPrinted>
  <dcterms:created xsi:type="dcterms:W3CDTF">2021-06-30T08:35:00Z</dcterms:created>
  <dcterms:modified xsi:type="dcterms:W3CDTF">2023-06-24T20:54:00Z</dcterms:modified>
</cp:coreProperties>
</file>