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Prompt</w:t>
            </w:r>
          </w:p>
        </w:tc>
      </w:tr>
      <w:tr>
        <w:trPr>
          <w:cantSplit w:val="0"/>
          <w:trHeight w:val="217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Draw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photo of young woman, highlight hair, sitting outside restaurant, wearing dress, rim lighting, studio lighting, looking at the camera, dslr, ultra quality, sharp focus, tack sharp, dof, film grain, Fujifilm XT3, crystal clear, 8K UHD, highly detailed glossy eyes, high detailed skin, skin pores.</w:t>
            </w:r>
          </w:p>
        </w:tc>
      </w:tr>
      <w:tr>
        <w:trPr>
          <w:cantSplit w:val="0"/>
          <w:trHeight w:val="113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Draw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photo of young man, sitting outside restaurant, highlight hair,  a suit, rim lighting, studio lighting, looking at the camera, dslr, ultra quality, sharp focus, tack sharp, dof, film grain, Fujifilm XT3, crystal clear, 8K UHD, highly detailed eyes, high detailed skin, skin pores</w:t>
            </w:r>
          </w:p>
        </w:tc>
      </w:tr>
    </w:tbl>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