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35E2" w14:textId="77777777" w:rsidR="008447AD" w:rsidRDefault="008447AD" w:rsidP="008447AD">
      <w:pPr>
        <w:pStyle w:val="Title"/>
        <w:jc w:val="center"/>
      </w:pPr>
      <w:r>
        <w:t>PRiME Troubleshooting Guide</w:t>
      </w:r>
    </w:p>
    <w:p w14:paraId="0C00D67A" w14:textId="77777777" w:rsidR="008447AD" w:rsidRDefault="008447AD" w:rsidP="008447AD"/>
    <w:p w14:paraId="1730C2B7" w14:textId="77777777" w:rsidR="008447AD" w:rsidRDefault="008447AD" w:rsidP="008447AD">
      <w:pPr>
        <w:pStyle w:val="Heading1"/>
      </w:pPr>
      <w:r>
        <w:t>Invasive Blood Pressure (IBP) is not displayed on GE Maclab screen.</w:t>
      </w:r>
    </w:p>
    <w:p w14:paraId="44AAA964" w14:textId="77777777" w:rsidR="006F4C03" w:rsidRDefault="008447AD" w:rsidP="008447AD">
      <w:r>
        <w:t>ECG data is properly displayed on the GE Maclab screen, but the IBP data is not displayed. Attempts to zero the transducers fail with no error message.</w:t>
      </w:r>
    </w:p>
    <w:p w14:paraId="62314308" w14:textId="77777777" w:rsidR="008447AD" w:rsidRDefault="008447AD" w:rsidP="008447AD">
      <w:pPr>
        <w:pStyle w:val="ListParagraph"/>
        <w:numPr>
          <w:ilvl w:val="0"/>
          <w:numId w:val="1"/>
        </w:numPr>
      </w:pPr>
      <w:r>
        <w:t xml:space="preserve">If the IBP is displayed on the main PRiME application screen but </w:t>
      </w:r>
      <w:r w:rsidRPr="009F002F">
        <w:rPr>
          <w:b/>
        </w:rPr>
        <w:t>not</w:t>
      </w:r>
      <w:r>
        <w:t xml:space="preserve"> the GE Maclab screen, this is a known issue with how PRiME interacts with the Maclab system. There is a workaround to restore the IBP display on the Maclab screen.</w:t>
      </w:r>
    </w:p>
    <w:p w14:paraId="16E584B7" w14:textId="77777777" w:rsidR="008447AD" w:rsidRDefault="008447AD" w:rsidP="008447AD">
      <w:pPr>
        <w:pStyle w:val="ListParagraph"/>
        <w:numPr>
          <w:ilvl w:val="1"/>
          <w:numId w:val="1"/>
        </w:numPr>
      </w:pPr>
      <w:r>
        <w:t>Stop the PRiME application software by hitting the stop button.</w:t>
      </w:r>
    </w:p>
    <w:p w14:paraId="7E212F27" w14:textId="77777777" w:rsidR="008447AD" w:rsidRDefault="008447AD" w:rsidP="008447AD">
      <w:pPr>
        <w:pStyle w:val="ListParagraph"/>
        <w:numPr>
          <w:ilvl w:val="1"/>
          <w:numId w:val="1"/>
        </w:numPr>
      </w:pPr>
      <w:r>
        <w:t>Turn off the gray National Instruments Box located atop the PRiME PC.</w:t>
      </w:r>
    </w:p>
    <w:p w14:paraId="5A1AE0BB" w14:textId="77777777" w:rsidR="008447AD" w:rsidRDefault="008447AD" w:rsidP="008447AD">
      <w:pPr>
        <w:pStyle w:val="ListParagraph"/>
        <w:numPr>
          <w:ilvl w:val="2"/>
          <w:numId w:val="1"/>
        </w:numPr>
      </w:pPr>
      <w:r>
        <w:t>There is a black rocker switch on the right rear side of the box.</w:t>
      </w:r>
    </w:p>
    <w:p w14:paraId="542C3F9F" w14:textId="77777777" w:rsidR="008447AD" w:rsidRDefault="003571DE" w:rsidP="008447AD">
      <w:pPr>
        <w:pStyle w:val="ListParagraph"/>
        <w:numPr>
          <w:ilvl w:val="2"/>
          <w:numId w:val="1"/>
        </w:numPr>
      </w:pPr>
      <w:r>
        <w:t>Flip the switch to turn off power, wait 10 seconds, then turn power back on</w:t>
      </w:r>
    </w:p>
    <w:p w14:paraId="4091A0DC" w14:textId="77777777" w:rsidR="003571DE" w:rsidRDefault="003571DE" w:rsidP="008447AD">
      <w:pPr>
        <w:pStyle w:val="ListParagraph"/>
        <w:numPr>
          <w:ilvl w:val="2"/>
          <w:numId w:val="1"/>
        </w:numPr>
      </w:pPr>
      <w:r>
        <w:t>Restart the main PRiME application</w:t>
      </w:r>
    </w:p>
    <w:p w14:paraId="2DD4F98E" w14:textId="77777777" w:rsidR="003571DE" w:rsidRDefault="003571DE" w:rsidP="008447AD">
      <w:pPr>
        <w:pStyle w:val="ListParagraph"/>
        <w:numPr>
          <w:ilvl w:val="2"/>
          <w:numId w:val="1"/>
        </w:numPr>
      </w:pPr>
      <w:r>
        <w:t>The IBP should now properly display on the GE Maclab screen</w:t>
      </w:r>
    </w:p>
    <w:p w14:paraId="5E768A0F" w14:textId="77777777" w:rsidR="003571DE" w:rsidRDefault="003571DE" w:rsidP="003571DE">
      <w:pPr>
        <w:pStyle w:val="ListParagraph"/>
        <w:numPr>
          <w:ilvl w:val="0"/>
          <w:numId w:val="1"/>
        </w:numPr>
      </w:pPr>
      <w:r>
        <w:t xml:space="preserve">If the IBP is </w:t>
      </w:r>
      <w:r w:rsidRPr="003571DE">
        <w:rPr>
          <w:b/>
        </w:rPr>
        <w:t>not</w:t>
      </w:r>
      <w:r>
        <w:rPr>
          <w:b/>
        </w:rPr>
        <w:t xml:space="preserve"> </w:t>
      </w:r>
      <w:r>
        <w:t>displayed on the main PRiME application screen, then there is most likely a cable problem between the IBP transducers and the PRiME-PSC box located in the X-Ray room near the foot of the X-Ray table with the other stack of equipment.</w:t>
      </w:r>
    </w:p>
    <w:p w14:paraId="049B5A9D" w14:textId="55EA671A" w:rsidR="003571DE" w:rsidRDefault="003571DE" w:rsidP="003571DE">
      <w:pPr>
        <w:pStyle w:val="ListParagraph"/>
        <w:numPr>
          <w:ilvl w:val="1"/>
          <w:numId w:val="1"/>
        </w:numPr>
      </w:pPr>
      <w:r>
        <w:t xml:space="preserve">There are two custom IBP adapter cables that plug into the PRiME-PSC box. </w:t>
      </w:r>
      <w:r w:rsidR="00D82E66">
        <w:t xml:space="preserve">One side of the IBP adapter cable is a white connector which </w:t>
      </w:r>
      <w:r w:rsidR="000B2E98">
        <w:t>mates with the standard IBP transducer. The other side of the IBP adapter cable is a 9-pin connector (DB9) with black housing. Check that both sides of both IBP adapter cables are securely attached.</w:t>
      </w:r>
    </w:p>
    <w:p w14:paraId="6B667D86" w14:textId="585D8CAB" w:rsidR="000B2E98" w:rsidRDefault="000B2E98" w:rsidP="003571DE">
      <w:pPr>
        <w:pStyle w:val="ListParagraph"/>
        <w:numPr>
          <w:ilvl w:val="1"/>
          <w:numId w:val="1"/>
        </w:numPr>
      </w:pPr>
      <w:r>
        <w:t>There are two additional cables coming out the side of the PRiME-PSC box. The larger cable has blue connector on both ends, the second cable is smaller with a beige connector. Both cables lead to the side of the stainless steel access box on the floor. Ensure both ends of both cables are securely attached.</w:t>
      </w:r>
    </w:p>
    <w:p w14:paraId="63644728" w14:textId="2524A068" w:rsidR="00305231" w:rsidRDefault="00305231" w:rsidP="00305231"/>
    <w:p w14:paraId="73191AC3" w14:textId="384D9A0B" w:rsidR="00305231" w:rsidRDefault="00910821" w:rsidP="00305231">
      <w:pPr>
        <w:pStyle w:val="Heading1"/>
      </w:pPr>
      <w:r>
        <w:t>ECG and IBP only display a repeating series of pulses</w:t>
      </w:r>
    </w:p>
    <w:p w14:paraId="2A87D6F1" w14:textId="7B7E938E" w:rsidR="00910821" w:rsidRDefault="00910821" w:rsidP="00910821">
      <w:r>
        <w:t xml:space="preserve">The ECG and IBP display (both on GE Maclab system and on the main PRiME application) a repeating series of 5 pulses. These pulses are generated by the PRiME system when there is no communication between the PRiME control room hardware (PRiME-CSaAF) and the PRiME-Acquisition hardware (black box located next to the patient bed). </w:t>
      </w:r>
    </w:p>
    <w:p w14:paraId="13B80503" w14:textId="08B87B00" w:rsidR="00910821" w:rsidRDefault="00910821" w:rsidP="00910821">
      <w:pPr>
        <w:pStyle w:val="ListParagraph"/>
        <w:numPr>
          <w:ilvl w:val="0"/>
          <w:numId w:val="2"/>
        </w:numPr>
      </w:pPr>
      <w:r>
        <w:t>Ensure that the PRiME-Acquisition hardware is turned on and has a charged battery.</w:t>
      </w:r>
    </w:p>
    <w:p w14:paraId="54F40319" w14:textId="213804D2" w:rsidR="009F002F" w:rsidRDefault="009F002F" w:rsidP="009F002F">
      <w:pPr>
        <w:pStyle w:val="ListParagraph"/>
        <w:numPr>
          <w:ilvl w:val="0"/>
          <w:numId w:val="2"/>
        </w:numPr>
      </w:pPr>
      <w:r>
        <w:t>Cycle power on PRiME-PSA</w:t>
      </w:r>
    </w:p>
    <w:p w14:paraId="4C4185D8" w14:textId="3E1B53CC" w:rsidR="00910821" w:rsidRDefault="00910821" w:rsidP="00910821">
      <w:pPr>
        <w:pStyle w:val="ListParagraph"/>
        <w:numPr>
          <w:ilvl w:val="0"/>
          <w:numId w:val="2"/>
        </w:numPr>
      </w:pPr>
      <w:r>
        <w:t>Ensure that both fiber optics cables are firmly inserted into the PRiME-Acquisition box</w:t>
      </w:r>
    </w:p>
    <w:p w14:paraId="5140CD93" w14:textId="61E071E0" w:rsidR="00910821" w:rsidRDefault="00910821" w:rsidP="00910821">
      <w:pPr>
        <w:pStyle w:val="ListParagraph"/>
        <w:numPr>
          <w:ilvl w:val="0"/>
          <w:numId w:val="2"/>
        </w:numPr>
      </w:pPr>
      <w:r>
        <w:t>Ensure that both fiber optic</w:t>
      </w:r>
      <w:bookmarkStart w:id="0" w:name="_GoBack"/>
      <w:bookmarkEnd w:id="0"/>
      <w:r>
        <w:t xml:space="preserve">s cables are firmly inserted into the PRiME-CSaAF hardware located on </w:t>
      </w:r>
      <w:r w:rsidR="009C5EB2">
        <w:t xml:space="preserve">the </w:t>
      </w:r>
      <w:r>
        <w:t>top of the PRiME PC.</w:t>
      </w:r>
    </w:p>
    <w:p w14:paraId="199C9BFC" w14:textId="77777777" w:rsidR="00910821" w:rsidRPr="00910821" w:rsidRDefault="00910821" w:rsidP="00910821">
      <w:pPr>
        <w:pStyle w:val="ListParagraph"/>
      </w:pPr>
    </w:p>
    <w:p w14:paraId="56EFE17F" w14:textId="77777777" w:rsidR="003571DE" w:rsidRDefault="003571DE" w:rsidP="003571DE">
      <w:pPr>
        <w:pStyle w:val="ListParagraph"/>
        <w:ind w:left="2160"/>
      </w:pPr>
    </w:p>
    <w:sectPr w:rsidR="0035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23F8"/>
    <w:multiLevelType w:val="hybridMultilevel"/>
    <w:tmpl w:val="100AB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25EEA"/>
    <w:multiLevelType w:val="hybridMultilevel"/>
    <w:tmpl w:val="EF264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AD"/>
    <w:rsid w:val="000B2E98"/>
    <w:rsid w:val="00187B23"/>
    <w:rsid w:val="00305231"/>
    <w:rsid w:val="003571DE"/>
    <w:rsid w:val="006F4C03"/>
    <w:rsid w:val="008447AD"/>
    <w:rsid w:val="00910821"/>
    <w:rsid w:val="009C5EB2"/>
    <w:rsid w:val="009F002F"/>
    <w:rsid w:val="00D8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8D2A"/>
  <w15:chartTrackingRefBased/>
  <w15:docId w15:val="{E2B44F78-DC3A-4846-972F-4D7C333A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7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4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Kakareka, John (NIH/CIT) [E]</dc:creator>
  <cp:keywords/>
  <dc:description/>
  <cp:lastModifiedBy>Kakareka, John (NIH/CIT) [E]</cp:lastModifiedBy>
  <cp:revision>6</cp:revision>
  <dcterms:created xsi:type="dcterms:W3CDTF">2016-08-12T19:03:00Z</dcterms:created>
  <dcterms:modified xsi:type="dcterms:W3CDTF">2016-08-25T21:52:00Z</dcterms:modified>
</cp:coreProperties>
</file>