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CF51" w14:textId="62A5D640" w:rsidR="00EC04B9" w:rsidRDefault="00087931" w:rsidP="00087931">
      <w:pPr>
        <w:pStyle w:val="ListParagraph"/>
        <w:numPr>
          <w:ilvl w:val="0"/>
          <w:numId w:val="1"/>
        </w:numPr>
      </w:pPr>
      <w:proofErr w:type="spellStart"/>
      <w:r>
        <w:t>Năm</w:t>
      </w:r>
      <w:proofErr w:type="spellEnd"/>
      <w:r>
        <w:t xml:space="preserve"> 1: </w:t>
      </w:r>
    </w:p>
    <w:p w14:paraId="47B0BD56" w14:textId="77777777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C++.</w:t>
      </w:r>
    </w:p>
    <w:p w14:paraId="40B8A3A4" w14:textId="3635C419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110AA801" w14:textId="7E750A08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D702801" w14:textId="7F7F532C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14:paraId="5FD62896" w14:textId="1C26336D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Python.</w:t>
      </w:r>
    </w:p>
    <w:p w14:paraId="008FA26F" w14:textId="67CD400F" w:rsidR="00087931" w:rsidRDefault="00087931" w:rsidP="00087931">
      <w:pPr>
        <w:pStyle w:val="ListParagraph"/>
        <w:numPr>
          <w:ilvl w:val="0"/>
          <w:numId w:val="1"/>
        </w:numPr>
      </w:pPr>
      <w:proofErr w:type="spellStart"/>
      <w:r>
        <w:t>Năm</w:t>
      </w:r>
      <w:proofErr w:type="spellEnd"/>
      <w:r>
        <w:t xml:space="preserve"> 2:</w:t>
      </w:r>
    </w:p>
    <w:p w14:paraId="5916A172" w14:textId="7E85CBB1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C++</w:t>
      </w:r>
    </w:p>
    <w:p w14:paraId="03AEFF29" w14:textId="7AEDC93E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14:paraId="0F4E490F" w14:textId="3A703D3A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Python.</w:t>
      </w:r>
    </w:p>
    <w:p w14:paraId="6693A438" w14:textId="28206442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vd</w:t>
      </w:r>
      <w:proofErr w:type="spellEnd"/>
      <w:r>
        <w:t>: game, app, ….).</w:t>
      </w:r>
    </w:p>
    <w:p w14:paraId="1BF5C8BC" w14:textId="7C1C1EE3" w:rsidR="00087931" w:rsidRDefault="00087931" w:rsidP="00087931">
      <w:pPr>
        <w:pStyle w:val="ListParagraph"/>
        <w:numPr>
          <w:ilvl w:val="0"/>
          <w:numId w:val="1"/>
        </w:numPr>
      </w:pPr>
      <w:proofErr w:type="spellStart"/>
      <w:r>
        <w:t>Năm</w:t>
      </w:r>
      <w:proofErr w:type="spellEnd"/>
      <w:r>
        <w:t xml:space="preserve"> 3:</w:t>
      </w:r>
    </w:p>
    <w:p w14:paraId="5DD9E2CC" w14:textId="7E6CC21F" w:rsidR="00087931" w:rsidRDefault="00087931" w:rsidP="00087931">
      <w:pPr>
        <w:pStyle w:val="ListParagraph"/>
        <w:numPr>
          <w:ilvl w:val="0"/>
          <w:numId w:val="3"/>
        </w:numPr>
      </w:pPr>
      <w:proofErr w:type="spellStart"/>
      <w:r>
        <w:t>Dành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0DC4893E" w14:textId="782C3CB9" w:rsidR="00087931" w:rsidRDefault="00087931" w:rsidP="00087931">
      <w:pPr>
        <w:pStyle w:val="ListParagraph"/>
        <w:numPr>
          <w:ilvl w:val="0"/>
          <w:numId w:val="3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14:paraId="4AF1E410" w14:textId="77777777" w:rsidR="00087931" w:rsidRDefault="00087931" w:rsidP="00087931">
      <w:pPr>
        <w:pStyle w:val="ListParagraph"/>
        <w:numPr>
          <w:ilvl w:val="0"/>
          <w:numId w:val="3"/>
        </w:numPr>
      </w:pPr>
      <w:r>
        <w:t xml:space="preserve">Xin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54228269" w14:textId="1EB4C4F1" w:rsidR="00087931" w:rsidRDefault="00087931" w:rsidP="00087931">
      <w:pPr>
        <w:pStyle w:val="ListParagraph"/>
        <w:numPr>
          <w:ilvl w:val="0"/>
          <w:numId w:val="1"/>
        </w:numPr>
      </w:pPr>
      <w:proofErr w:type="spellStart"/>
      <w:r>
        <w:t>Năm</w:t>
      </w:r>
      <w:proofErr w:type="spellEnd"/>
      <w:r>
        <w:t xml:space="preserve"> 4:</w:t>
      </w:r>
    </w:p>
    <w:p w14:paraId="17F412AB" w14:textId="09AC25BE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969FE92" w14:textId="684178AD" w:rsidR="00087931" w:rsidRDefault="00087931" w:rsidP="00087931">
      <w:pPr>
        <w:pStyle w:val="ListParagraph"/>
        <w:numPr>
          <w:ilvl w:val="1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sectPr w:rsidR="00087931" w:rsidSect="00087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FE0"/>
    <w:multiLevelType w:val="hybridMultilevel"/>
    <w:tmpl w:val="5D26CE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F650CE"/>
    <w:multiLevelType w:val="hybridMultilevel"/>
    <w:tmpl w:val="523E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0D66"/>
    <w:multiLevelType w:val="hybridMultilevel"/>
    <w:tmpl w:val="89F8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30A14"/>
    <w:multiLevelType w:val="hybridMultilevel"/>
    <w:tmpl w:val="9E1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31"/>
    <w:rsid w:val="00087931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46DE"/>
  <w15:chartTrackingRefBased/>
  <w15:docId w15:val="{273FE8C3-A719-4378-B02B-27208C81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2021-10-08T06:43:00Z</dcterms:created>
  <dcterms:modified xsi:type="dcterms:W3CDTF">2021-10-08T06:59:00Z</dcterms:modified>
</cp:coreProperties>
</file>