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Trịnh Anh Tuấn: 1-2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Nguyễn Hữu Nghĩa: 3-4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Nguyễn Minh Tuyền: 5-PP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0759DE"/>
    <w:rsid w:val="1707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2022-08-23T08:57:00Z</dcterms:created>
  <dc:creator>nghia</dc:creator>
  <cp:lastModifiedBy>Hữu Nghĩa Nguyễn</cp:lastModifiedBy>
  <dcterms:modified xsi:type="dcterms:W3CDTF">2022-08-23T09:02:34Z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0FCFE598802E4BE6AC1E34939C8457E3</vt:lpwstr>
  </property>
</Properties>
</file>