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455A64"/>
          <w:sz w:val="22"/>
        </w:rPr>
        <w:t>TRƯỜNG ĐẠI HỌC ĐÀ LẠT - KHOA CÔNG NGHỆ THÔNG TIN</w:t>
        <w:br/>
      </w:r>
      <w:r>
        <w:rPr>
          <w:rFonts w:ascii="Arial" w:hAnsi="Arial"/>
          <w:color w:val="78909C"/>
          <w:sz w:val="19"/>
        </w:rPr>
        <w:t>BỘ MÔN KỸ THUẬT PHẦN MỀM - BÁO CÁO THỰC HÀNH KIỂM THỬ PHẦN MỀM</w:t>
        <w:br/>
      </w:r>
    </w:p>
    <w:p>
      <w:pPr>
        <w:jc w:val="center"/>
      </w:pPr>
      <w:r>
        <w:rPr>
          <w:rFonts w:ascii="Arial" w:hAnsi="Arial"/>
          <w:b/>
          <w:color w:val="0D47A1"/>
          <w:sz w:val="32"/>
        </w:rPr>
        <w:t>BÁO CÁO KẾT QUẢ BÀI THỰC HÀNH 7</w:t>
        <w:br/>
      </w:r>
      <w:r>
        <w:rPr>
          <w:rFonts w:ascii="Arial" w:hAnsi="Arial"/>
          <w:b/>
          <w:color w:val="1565C0"/>
          <w:sz w:val="24"/>
        </w:rPr>
        <w:t>KIỂM THỬ MOCKING ỨNG DỤNG DI ĐỘNG VÀ TÍCH HỢP LIÊN TỤC (CI/CD)</w:t>
      </w:r>
    </w:p>
    <w:tbl>
      <w:tblPr>
        <w:tblW w:type="auto" w:w="0"/>
        <w:jc w:val="center"/>
        <w:tblLook w:firstColumn="1" w:firstRow="1" w:lastColumn="0" w:lastRow="0" w:noHBand="0" w:noVBand="1" w:val="04A0"/>
      </w:tblPr>
      <w:tblGrid>
        <w:gridCol w:w="2484"/>
        <w:gridCol w:w="2484"/>
        <w:gridCol w:w="2484"/>
        <w:gridCol w:w="2484"/>
      </w:tblGrid>
      <w:tr>
        <w:tc>
          <w:tcPr>
            <w:tcW w:type="dxa" w:w="2484"/>
            <w:shd w:fill="F8FAFC"/>
            <w:tcMar>
              <w:top w:w="80" w:type="dxa"/>
              <w:bottom w:w="80" w:type="dxa"/>
              <w:left w:w="120" w:type="dxa"/>
              <w:right w:w="120" w:type="dxa"/>
            </w:tcMar>
          </w:tcPr>
          <w:p>
            <w:pPr>
              <w:jc w:val="left"/>
            </w:pPr>
            <w:r>
              <w:rPr>
                <w:rFonts w:ascii="Arial" w:hAnsi="Arial"/>
                <w:b/>
                <w:sz w:val="19"/>
              </w:rPr>
              <w:t>Họ và tên:</w:t>
            </w:r>
          </w:p>
        </w:tc>
        <w:tc>
          <w:tcPr>
            <w:tcW w:type="dxa" w:w="2484"/>
            <w:shd w:fill="F8FAFC"/>
            <w:tcMar>
              <w:top w:w="80" w:type="dxa"/>
              <w:bottom w:w="80" w:type="dxa"/>
              <w:left w:w="120" w:type="dxa"/>
              <w:right w:w="120" w:type="dxa"/>
            </w:tcMar>
          </w:tcPr>
          <w:p>
            <w:pPr>
              <w:jc w:val="left"/>
            </w:pPr>
            <w:r>
              <w:rPr>
                <w:rFonts w:ascii="Arial" w:hAnsi="Arial"/>
                <w:b w:val="0"/>
                <w:sz w:val="19"/>
              </w:rPr>
              <w:t>Nguyễn Hoài Nam</w:t>
            </w:r>
          </w:p>
        </w:tc>
        <w:tc>
          <w:tcPr>
            <w:tcW w:type="dxa" w:w="2484"/>
            <w:shd w:fill="F8FAFC"/>
            <w:tcMar>
              <w:top w:w="80" w:type="dxa"/>
              <w:bottom w:w="80" w:type="dxa"/>
              <w:left w:w="120" w:type="dxa"/>
              <w:right w:w="120" w:type="dxa"/>
            </w:tcMar>
          </w:tcPr>
          <w:p>
            <w:pPr>
              <w:jc w:val="left"/>
            </w:pPr>
            <w:r>
              <w:rPr>
                <w:rFonts w:ascii="Arial" w:hAnsi="Arial"/>
                <w:b/>
                <w:sz w:val="19"/>
              </w:rPr>
              <w:t>Mã số sinh viên:</w:t>
            </w:r>
          </w:p>
        </w:tc>
        <w:tc>
          <w:tcPr>
            <w:tcW w:type="dxa" w:w="2484"/>
            <w:shd w:fill="F8FAFC"/>
            <w:tcMar>
              <w:top w:w="80" w:type="dxa"/>
              <w:bottom w:w="80" w:type="dxa"/>
              <w:left w:w="120" w:type="dxa"/>
              <w:right w:w="120" w:type="dxa"/>
            </w:tcMar>
          </w:tcPr>
          <w:p>
            <w:pPr>
              <w:jc w:val="left"/>
            </w:pPr>
            <w:r>
              <w:rPr>
                <w:rFonts w:ascii="Arial" w:hAnsi="Arial"/>
                <w:b/>
                <w:sz w:val="19"/>
              </w:rPr>
              <w:t>2312694</w:t>
            </w:r>
          </w:p>
        </w:tc>
      </w:tr>
      <w:tr>
        <w:tc>
          <w:tcPr>
            <w:tcW w:type="dxa" w:w="2484"/>
            <w:shd w:fill="F8FAFC"/>
            <w:tcMar>
              <w:top w:w="80" w:type="dxa"/>
              <w:bottom w:w="80" w:type="dxa"/>
              <w:left w:w="120" w:type="dxa"/>
              <w:right w:w="120" w:type="dxa"/>
            </w:tcMar>
          </w:tcPr>
          <w:p>
            <w:pPr>
              <w:jc w:val="left"/>
            </w:pPr>
            <w:r>
              <w:rPr>
                <w:rFonts w:ascii="Arial" w:hAnsi="Arial"/>
                <w:b/>
                <w:sz w:val="19"/>
              </w:rPr>
              <w:t>Email:</w:t>
            </w:r>
          </w:p>
        </w:tc>
        <w:tc>
          <w:tcPr>
            <w:tcW w:type="dxa" w:w="2484"/>
            <w:shd w:fill="F8FAFC"/>
            <w:tcMar>
              <w:top w:w="80" w:type="dxa"/>
              <w:bottom w:w="80" w:type="dxa"/>
              <w:left w:w="120" w:type="dxa"/>
              <w:right w:w="120" w:type="dxa"/>
            </w:tcMar>
          </w:tcPr>
          <w:p>
            <w:pPr>
              <w:jc w:val="left"/>
            </w:pPr>
            <w:r>
              <w:rPr>
                <w:rFonts w:ascii="Arial" w:hAnsi="Arial"/>
                <w:b w:val="0"/>
                <w:sz w:val="19"/>
              </w:rPr>
              <w:t>2312694@dlu.edu.vn</w:t>
            </w:r>
          </w:p>
        </w:tc>
        <w:tc>
          <w:tcPr>
            <w:tcW w:type="dxa" w:w="2484"/>
            <w:shd w:fill="F8FAFC"/>
            <w:tcMar>
              <w:top w:w="80" w:type="dxa"/>
              <w:bottom w:w="80" w:type="dxa"/>
              <w:left w:w="120" w:type="dxa"/>
              <w:right w:w="120" w:type="dxa"/>
            </w:tcMar>
          </w:tcPr>
          <w:p>
            <w:pPr>
              <w:jc w:val="left"/>
            </w:pPr>
            <w:r>
              <w:rPr>
                <w:rFonts w:ascii="Arial" w:hAnsi="Arial"/>
                <w:b/>
                <w:sz w:val="19"/>
              </w:rPr>
              <w:t>Lớp:</w:t>
            </w:r>
          </w:p>
        </w:tc>
        <w:tc>
          <w:tcPr>
            <w:tcW w:type="dxa" w:w="2484"/>
            <w:shd w:fill="F8FAFC"/>
            <w:tcMar>
              <w:top w:w="80" w:type="dxa"/>
              <w:bottom w:w="80" w:type="dxa"/>
              <w:left w:w="120" w:type="dxa"/>
              <w:right w:w="120" w:type="dxa"/>
            </w:tcMar>
          </w:tcPr>
          <w:p>
            <w:pPr>
              <w:jc w:val="left"/>
            </w:pPr>
            <w:r>
              <w:rPr>
                <w:rFonts w:ascii="Arial" w:hAnsi="Arial"/>
                <w:b w:val="0"/>
                <w:sz w:val="19"/>
              </w:rPr>
              <w:t>CTK47 - KTPM</w:t>
            </w:r>
          </w:p>
        </w:tc>
      </w:tr>
      <w:tr>
        <w:tc>
          <w:tcPr>
            <w:tcW w:type="dxa" w:w="2484"/>
            <w:shd w:fill="F8FAFC"/>
            <w:tcMar>
              <w:top w:w="80" w:type="dxa"/>
              <w:bottom w:w="80" w:type="dxa"/>
              <w:left w:w="120" w:type="dxa"/>
              <w:right w:w="120" w:type="dxa"/>
            </w:tcMar>
          </w:tcPr>
          <w:p>
            <w:pPr>
              <w:jc w:val="left"/>
            </w:pPr>
            <w:r>
              <w:rPr>
                <w:rFonts w:ascii="Arial" w:hAnsi="Arial"/>
                <w:b/>
                <w:sz w:val="19"/>
              </w:rPr>
              <w:t>Kho lưu trữ GitHub:</w:t>
            </w:r>
          </w:p>
        </w:tc>
        <w:tc>
          <w:tcPr>
            <w:tcW w:type="dxa" w:w="2484"/>
            <w:shd w:fill="F8FAFC"/>
            <w:tcMar>
              <w:top w:w="80" w:type="dxa"/>
              <w:bottom w:w="80" w:type="dxa"/>
              <w:left w:w="120" w:type="dxa"/>
              <w:right w:w="120" w:type="dxa"/>
            </w:tcMar>
          </w:tcPr>
          <w:p>
            <w:pPr>
              <w:jc w:val="left"/>
            </w:pPr>
            <w:r>
              <w:rPr>
                <w:rFonts w:ascii="Arial" w:hAnsi="Arial"/>
                <w:b/>
                <w:color w:val="0D47A1"/>
                <w:sz w:val="19"/>
                <w:u w:val="single"/>
              </w:rPr>
              <w:t>https://github.com/NHNam1209/Yummyapp-cicd</w:t>
            </w:r>
          </w:p>
        </w:tc>
        <w:tc>
          <w:tcPr>
            <w:tcW w:type="dxa" w:w="2484"/>
            <w:shd w:fill="F8FAFC"/>
            <w:tcMar>
              <w:top w:w="80" w:type="dxa"/>
              <w:bottom w:w="80" w:type="dxa"/>
              <w:left w:w="120" w:type="dxa"/>
              <w:right w:w="120" w:type="dxa"/>
            </w:tcMar>
          </w:tcPr>
          <w:p>
            <w:pPr>
              <w:jc w:val="left"/>
            </w:pPr>
            <w:r>
              <w:rPr>
                <w:rFonts w:ascii="Arial" w:hAnsi="Arial"/>
                <w:b/>
                <w:sz w:val="19"/>
              </w:rPr>
              <w:t>Ngày hoàn thành:</w:t>
            </w:r>
          </w:p>
        </w:tc>
        <w:tc>
          <w:tcPr>
            <w:tcW w:type="dxa" w:w="2484"/>
            <w:shd w:fill="F8FAFC"/>
            <w:tcMar>
              <w:top w:w="80" w:type="dxa"/>
              <w:bottom w:w="80" w:type="dxa"/>
              <w:left w:w="120" w:type="dxa"/>
              <w:right w:w="120" w:type="dxa"/>
            </w:tcMar>
          </w:tcPr>
          <w:p>
            <w:pPr>
              <w:jc w:val="left"/>
            </w:pPr>
            <w:r>
              <w:rPr>
                <w:rFonts w:ascii="Arial" w:hAnsi="Arial"/>
                <w:b w:val="0"/>
                <w:sz w:val="19"/>
              </w:rPr>
              <w:t>16/10/2026</w:t>
            </w:r>
          </w:p>
        </w:tc>
      </w:tr>
      <w:tr>
        <w:tc>
          <w:tcPr>
            <w:tcW w:type="dxa" w:w="2484"/>
            <w:shd w:fill="F8FAFC"/>
            <w:tcMar>
              <w:top w:w="80" w:type="dxa"/>
              <w:bottom w:w="80" w:type="dxa"/>
              <w:left w:w="120" w:type="dxa"/>
              <w:right w:w="120" w:type="dxa"/>
            </w:tcMar>
          </w:tcPr>
          <w:p>
            <w:pPr>
              <w:jc w:val="left"/>
            </w:pPr>
            <w:r>
              <w:rPr>
                <w:rFonts w:ascii="Arial" w:hAnsi="Arial"/>
                <w:b/>
                <w:sz w:val="19"/>
              </w:rPr>
              <w:t>Trạng thái CI Pipeline:</w:t>
            </w:r>
          </w:p>
        </w:tc>
        <w:tc>
          <w:tcPr>
            <w:tcW w:type="dxa" w:w="2484"/>
            <w:shd w:fill="F8FAFC"/>
            <w:tcMar>
              <w:top w:w="80" w:type="dxa"/>
              <w:bottom w:w="80" w:type="dxa"/>
              <w:left w:w="120" w:type="dxa"/>
              <w:right w:w="120" w:type="dxa"/>
            </w:tcMar>
          </w:tcPr>
          <w:p>
            <w:pPr>
              <w:jc w:val="left"/>
            </w:pPr>
            <w:r>
              <w:rPr>
                <w:rFonts w:ascii="Arial" w:hAnsi="Arial"/>
                <w:b/>
                <w:color w:val="2E7D32"/>
                <w:sz w:val="19"/>
              </w:rPr>
              <w:t>✓ PASSED (100% Quality Gate)</w:t>
            </w:r>
          </w:p>
        </w:tc>
        <w:tc>
          <w:tcPr>
            <w:tcW w:type="dxa" w:w="2484"/>
            <w:shd w:fill="F8FAFC"/>
            <w:tcMar>
              <w:top w:w="80" w:type="dxa"/>
              <w:bottom w:w="80" w:type="dxa"/>
              <w:left w:w="120" w:type="dxa"/>
              <w:right w:w="120" w:type="dxa"/>
            </w:tcMar>
          </w:tcPr>
          <w:p>
            <w:pPr>
              <w:jc w:val="left"/>
            </w:pPr>
            <w:r>
              <w:rPr>
                <w:rFonts w:ascii="Arial" w:hAnsi="Arial"/>
                <w:b/>
                <w:sz w:val="19"/>
              </w:rPr>
              <w:t>Độ bao phủ (Coverage):</w:t>
            </w:r>
          </w:p>
        </w:tc>
        <w:tc>
          <w:tcPr>
            <w:tcW w:type="dxa" w:w="2484"/>
            <w:shd w:fill="F8FAFC"/>
            <w:tcMar>
              <w:top w:w="80" w:type="dxa"/>
              <w:bottom w:w="80" w:type="dxa"/>
              <w:left w:w="120" w:type="dxa"/>
              <w:right w:w="120" w:type="dxa"/>
            </w:tcMar>
          </w:tcPr>
          <w:p>
            <w:pPr>
              <w:jc w:val="left"/>
            </w:pPr>
            <w:r>
              <w:rPr>
                <w:rFonts w:ascii="Arial" w:hAnsi="Arial"/>
                <w:b/>
                <w:color w:val="2E7D32"/>
                <w:sz w:val="19"/>
              </w:rPr>
              <w:t>99% (Vượt ngưỡng &gt;= 80%)</w:t>
            </w:r>
          </w:p>
        </w:tc>
      </w:tr>
    </w:tbl>
    <w:p/>
    <w:p>
      <w:r>
        <w:rPr>
          <w:rFonts w:ascii="Arial" w:hAnsi="Arial"/>
          <w:b/>
          <w:color w:val="0D47A1"/>
          <w:sz w:val="26"/>
        </w:rPr>
        <w:t>I. BỐI CẢNH DỰ ÁN &amp; MỤC TIÊU THỰC HÀNH</w:t>
      </w:r>
    </w:p>
    <w:p>
      <w:r>
        <w:t>Dự án YummyApp Mobile Backend là hệ thống xử lý nghiệp vụ cho ứng dụng giao nhận thức ăn di động. Các tính năng chính gồm:</w:t>
        <w:br/>
        <w:t>1. Tính toán tổng giá trị đơn hàng theo số lượng món ăn trong giỏ hàng.</w:t>
        <w:br/>
        <w:t>2. Kiểm tra và áp dụng mã khuyến mãi theo điều kiện kết nối mạng và phiên bản hệ điều hành di động.</w:t>
        <w:br/>
        <w:t>3. Đề xuất danh sách nhà hàng lân cận thông qua việc gọi dịch vụ định vị phần cứng GPS của thiết bị.</w:t>
        <w:br/>
        <w:br/>
        <w:t>Mục tiêu bài thực hành: Áp dụng kỹ thuật Mocking (unittest.mock.patch) để cô lập phần cứng GPS và lỗi mạng mà không phụ thuộc vào thiết bị thật; đồng thời xây dựng đường ống CI tự động với GitHub Actions, áp đặt Cổng chất lượng (Quality Gate) với Linter (flake8) và độ bao phủ mã nguồn (Coverage &gt;= 80%).</w:t>
      </w:r>
    </w:p>
    <w:p>
      <w:r>
        <w:rPr>
          <w:rFonts w:ascii="Arial" w:hAnsi="Arial"/>
          <w:b/>
          <w:color w:val="0D47A1"/>
          <w:sz w:val="26"/>
        </w:rPr>
        <w:t>II. SƠ ĐỒ KIẾN TRÚC ĐƯỜNG ỐNG CI/CD (CI PIPELINE)</w:t>
      </w:r>
    </w:p>
    <w:p>
      <w:r>
        <w:t>Đường ống CI được cấu hình tự động kích hoạt trên kho lưu trữ GitHub tại: https://github.com/NHNam1209/Yummyapp-cicd mỗi khi có sự kiện push hoặc pull_request vào nhánh main. Toàn bộ quy trình diễn ra trên máy chủ sạch ubuntu-latest với 6 khối tuần tự:</w:t>
      </w:r>
    </w:p>
    <w:p>
      <w:pPr>
        <w:jc w:val="center"/>
      </w:pPr>
      <w:r>
        <w:drawing>
          <wp:inline xmlns:a="http://schemas.openxmlformats.org/drawingml/2006/main" xmlns:pic="http://schemas.openxmlformats.org/drawingml/2006/picture">
            <wp:extent cx="5943600" cy="2641600"/>
            <wp:docPr id="1" name="Picture 1"/>
            <wp:cNvGraphicFramePr>
              <a:graphicFrameLocks noChangeAspect="1"/>
            </wp:cNvGraphicFramePr>
            <a:graphic>
              <a:graphicData uri="http://schemas.openxmlformats.org/drawingml/2006/picture">
                <pic:pic>
                  <pic:nvPicPr>
                    <pic:cNvPr id="0" name="ci_pipeline_diagram.png"/>
                    <pic:cNvPicPr/>
                  </pic:nvPicPr>
                  <pic:blipFill>
                    <a:blip r:embed="rId9"/>
                    <a:stretch>
                      <a:fillRect/>
                    </a:stretch>
                  </pic:blipFill>
                  <pic:spPr>
                    <a:xfrm>
                      <a:off x="0" y="0"/>
                      <a:ext cx="5943600" cy="2641600"/>
                    </a:xfrm>
                    <a:prstGeom prst="rect"/>
                  </pic:spPr>
                </pic:pic>
              </a:graphicData>
            </a:graphic>
          </wp:inline>
        </w:drawing>
      </w:r>
    </w:p>
    <w:p>
      <w:r>
        <w:rPr>
          <w:rFonts w:ascii="Arial" w:hAnsi="Arial"/>
          <w:b/>
          <w:color w:val="0D47A1"/>
          <w:sz w:val="26"/>
        </w:rPr>
        <w:t>III. THIẾT KẾ MA TRẬN KỊCH BẢN KIỂM THỬ (TEST MATRIX)</w:t>
      </w:r>
    </w:p>
    <w:tbl>
      <w:tblPr>
        <w:tblW w:type="auto" w:w="0"/>
        <w:jc w:val="center"/>
        <w:tblLook w:firstColumn="1" w:firstRow="1" w:lastColumn="0" w:lastRow="0" w:noHBand="0" w:noVBand="1" w:val="04A0"/>
      </w:tblPr>
      <w:tblGrid>
        <w:gridCol w:w="2484"/>
        <w:gridCol w:w="2484"/>
        <w:gridCol w:w="2484"/>
        <w:gridCol w:w="2484"/>
      </w:tblGrid>
      <w:tr>
        <w:tc>
          <w:tcPr>
            <w:tcW w:type="dxa" w:w="2484"/>
            <w:shd w:fill="0D47A1"/>
          </w:tcPr>
          <w:p>
            <w:r>
              <w:rPr>
                <w:rFonts w:ascii="Arial" w:hAnsi="Arial"/>
                <w:b/>
                <w:color w:val="FFFFFF"/>
                <w:sz w:val="19"/>
              </w:rPr>
              <w:t>Tên Test Case</w:t>
            </w:r>
          </w:p>
        </w:tc>
        <w:tc>
          <w:tcPr>
            <w:tcW w:type="dxa" w:w="2484"/>
            <w:shd w:fill="0D47A1"/>
          </w:tcPr>
          <w:p>
            <w:r>
              <w:rPr>
                <w:rFonts w:ascii="Arial" w:hAnsi="Arial"/>
                <w:b/>
                <w:color w:val="FFFFFF"/>
                <w:sz w:val="19"/>
              </w:rPr>
              <w:t>Hàm được gọi</w:t>
            </w:r>
          </w:p>
        </w:tc>
        <w:tc>
          <w:tcPr>
            <w:tcW w:type="dxa" w:w="2484"/>
            <w:shd w:fill="0D47A1"/>
          </w:tcPr>
          <w:p>
            <w:r>
              <w:rPr>
                <w:rFonts w:ascii="Arial" w:hAnsi="Arial"/>
                <w:b/>
                <w:color w:val="FFFFFF"/>
                <w:sz w:val="19"/>
              </w:rPr>
              <w:t>Đối tượng &amp; Giá trị Mocking</w:t>
            </w:r>
          </w:p>
        </w:tc>
        <w:tc>
          <w:tcPr>
            <w:tcW w:type="dxa" w:w="2484"/>
            <w:shd w:fill="0D47A1"/>
          </w:tcPr>
          <w:p>
            <w:r>
              <w:rPr>
                <w:rFonts w:ascii="Arial" w:hAnsi="Arial"/>
                <w:b/>
                <w:color w:val="FFFFFF"/>
                <w:sz w:val="19"/>
              </w:rPr>
              <w:t>Kết quả kỳ vọng (Assert)</w:t>
            </w:r>
          </w:p>
        </w:tc>
      </w:tr>
      <w:tr>
        <w:tc>
          <w:tcPr>
            <w:tcW w:type="dxa" w:w="2484"/>
            <w:shd w:fill="F8FAFC"/>
            <w:tcMar>
              <w:top w:w="60" w:type="dxa"/>
              <w:bottom w:w="60" w:type="dxa"/>
              <w:left w:w="100" w:type="dxa"/>
              <w:right w:w="100" w:type="dxa"/>
            </w:tcMar>
          </w:tcPr>
          <w:p>
            <w:r>
              <w:rPr>
                <w:rFonts w:ascii="Arial" w:hAnsi="Arial"/>
                <w:sz w:val="17"/>
              </w:rPr>
              <w:t>Level 1: test_calculate_total_* (4 test cases)</w:t>
            </w:r>
          </w:p>
        </w:tc>
        <w:tc>
          <w:tcPr>
            <w:tcW w:type="dxa" w:w="2484"/>
            <w:shd w:fill="F8FAFC"/>
            <w:tcMar>
              <w:top w:w="60" w:type="dxa"/>
              <w:bottom w:w="60" w:type="dxa"/>
              <w:left w:w="100" w:type="dxa"/>
              <w:right w:w="100" w:type="dxa"/>
            </w:tcMar>
          </w:tcPr>
          <w:p>
            <w:r>
              <w:rPr>
                <w:rFonts w:ascii="Arial" w:hAnsi="Arial"/>
                <w:sz w:val="17"/>
              </w:rPr>
              <w:t>calculate_order_total(cart)</w:t>
            </w:r>
          </w:p>
        </w:tc>
        <w:tc>
          <w:tcPr>
            <w:tcW w:type="dxa" w:w="2484"/>
            <w:shd w:fill="F8FAFC"/>
            <w:tcMar>
              <w:top w:w="60" w:type="dxa"/>
              <w:bottom w:w="60" w:type="dxa"/>
              <w:left w:w="100" w:type="dxa"/>
              <w:right w:w="100" w:type="dxa"/>
            </w:tcMar>
          </w:tcPr>
          <w:p>
            <w:r>
              <w:rPr>
                <w:rFonts w:ascii="Arial" w:hAnsi="Arial"/>
                <w:sz w:val="17"/>
              </w:rPr>
              <w:t>Không áp dụng mocking</w:t>
            </w:r>
          </w:p>
        </w:tc>
        <w:tc>
          <w:tcPr>
            <w:tcW w:type="dxa" w:w="2484"/>
            <w:shd w:fill="F8FAFC"/>
            <w:tcMar>
              <w:top w:w="60" w:type="dxa"/>
              <w:bottom w:w="60" w:type="dxa"/>
              <w:left w:w="100" w:type="dxa"/>
              <w:right w:w="100" w:type="dxa"/>
            </w:tcMar>
          </w:tcPr>
          <w:p>
            <w:r>
              <w:rPr>
                <w:rFonts w:ascii="Arial" w:hAnsi="Arial"/>
                <w:sz w:val="17"/>
              </w:rPr>
              <w:t>Tính đúng tổng tiền: 100k, 95k, 0k</w:t>
            </w:r>
          </w:p>
        </w:tc>
      </w:tr>
      <w:tr>
        <w:tc>
          <w:tcPr>
            <w:tcW w:type="dxa" w:w="2484"/>
            <w:shd w:fill="FFFFFF"/>
            <w:tcMar>
              <w:top w:w="60" w:type="dxa"/>
              <w:bottom w:w="60" w:type="dxa"/>
              <w:left w:w="100" w:type="dxa"/>
              <w:right w:w="100" w:type="dxa"/>
            </w:tcMar>
          </w:tcPr>
          <w:p>
            <w:r>
              <w:rPr>
                <w:rFonts w:ascii="Arial" w:hAnsi="Arial"/>
                <w:sz w:val="17"/>
              </w:rPr>
              <w:t>Level 2 - Case 1: test_apply_promo_online_valid</w:t>
            </w:r>
          </w:p>
        </w:tc>
        <w:tc>
          <w:tcPr>
            <w:tcW w:type="dxa" w:w="2484"/>
            <w:shd w:fill="FFFFFF"/>
            <w:tcMar>
              <w:top w:w="60" w:type="dxa"/>
              <w:bottom w:w="60" w:type="dxa"/>
              <w:left w:w="100" w:type="dxa"/>
              <w:right w:w="100" w:type="dxa"/>
            </w:tcMar>
          </w:tcPr>
          <w:p>
            <w:r>
              <w:rPr>
                <w:rFonts w:ascii="Arial" w:hAnsi="Arial"/>
                <w:sz w:val="17"/>
              </w:rPr>
              <w:t>apply_promo_code(total, 'GIAM10')</w:t>
            </w:r>
          </w:p>
        </w:tc>
        <w:tc>
          <w:tcPr>
            <w:tcW w:type="dxa" w:w="2484"/>
            <w:shd w:fill="FFFFFF"/>
            <w:tcMar>
              <w:top w:w="60" w:type="dxa"/>
              <w:bottom w:w="60" w:type="dxa"/>
              <w:left w:w="100" w:type="dxa"/>
              <w:right w:w="100" w:type="dxa"/>
            </w:tcMar>
          </w:tcPr>
          <w:p>
            <w:r>
              <w:rPr>
                <w:rFonts w:ascii="Arial" w:hAnsi="Arial"/>
                <w:sz w:val="17"/>
              </w:rPr>
              <w:t>network_status='online', os_version=15</w:t>
            </w:r>
          </w:p>
        </w:tc>
        <w:tc>
          <w:tcPr>
            <w:tcW w:type="dxa" w:w="2484"/>
            <w:shd w:fill="FFFFFF"/>
            <w:tcMar>
              <w:top w:w="60" w:type="dxa"/>
              <w:bottom w:w="60" w:type="dxa"/>
              <w:left w:w="100" w:type="dxa"/>
              <w:right w:w="100" w:type="dxa"/>
            </w:tcMar>
          </w:tcPr>
          <w:p>
            <w:r>
              <w:rPr>
                <w:rFonts w:ascii="Arial" w:hAnsi="Arial"/>
                <w:sz w:val="17"/>
              </w:rPr>
              <w:t>Giảm 10%: 100,000 -&gt; 90,000.0</w:t>
            </w:r>
          </w:p>
        </w:tc>
      </w:tr>
      <w:tr>
        <w:tc>
          <w:tcPr>
            <w:tcW w:type="dxa" w:w="2484"/>
            <w:shd w:fill="F8FAFC"/>
            <w:tcMar>
              <w:top w:w="60" w:type="dxa"/>
              <w:bottom w:w="60" w:type="dxa"/>
              <w:left w:w="100" w:type="dxa"/>
              <w:right w:w="100" w:type="dxa"/>
            </w:tcMar>
          </w:tcPr>
          <w:p>
            <w:r>
              <w:rPr>
                <w:rFonts w:ascii="Arial" w:hAnsi="Arial"/>
                <w:sz w:val="17"/>
              </w:rPr>
              <w:t>Level 2 - Case 2: test_apply_promo_offline_raises_connection_error</w:t>
            </w:r>
          </w:p>
        </w:tc>
        <w:tc>
          <w:tcPr>
            <w:tcW w:type="dxa" w:w="2484"/>
            <w:shd w:fill="F8FAFC"/>
            <w:tcMar>
              <w:top w:w="60" w:type="dxa"/>
              <w:bottom w:w="60" w:type="dxa"/>
              <w:left w:w="100" w:type="dxa"/>
              <w:right w:w="100" w:type="dxa"/>
            </w:tcMar>
          </w:tcPr>
          <w:p>
            <w:r>
              <w:rPr>
                <w:rFonts w:ascii="Arial" w:hAnsi="Arial"/>
                <w:sz w:val="17"/>
              </w:rPr>
              <w:t>apply_promo_code(total, 'GIAM10')</w:t>
            </w:r>
          </w:p>
        </w:tc>
        <w:tc>
          <w:tcPr>
            <w:tcW w:type="dxa" w:w="2484"/>
            <w:shd w:fill="F8FAFC"/>
            <w:tcMar>
              <w:top w:w="60" w:type="dxa"/>
              <w:bottom w:w="60" w:type="dxa"/>
              <w:left w:w="100" w:type="dxa"/>
              <w:right w:w="100" w:type="dxa"/>
            </w:tcMar>
          </w:tcPr>
          <w:p>
            <w:r>
              <w:rPr>
                <w:rFonts w:ascii="Arial" w:hAnsi="Arial"/>
                <w:sz w:val="17"/>
              </w:rPr>
              <w:t>network_status='offline'</w:t>
            </w:r>
          </w:p>
        </w:tc>
        <w:tc>
          <w:tcPr>
            <w:tcW w:type="dxa" w:w="2484"/>
            <w:shd w:fill="F8FAFC"/>
            <w:tcMar>
              <w:top w:w="60" w:type="dxa"/>
              <w:bottom w:w="60" w:type="dxa"/>
              <w:left w:w="100" w:type="dxa"/>
              <w:right w:w="100" w:type="dxa"/>
            </w:tcMar>
          </w:tcPr>
          <w:p>
            <w:r>
              <w:rPr>
                <w:rFonts w:ascii="Arial" w:hAnsi="Arial"/>
                <w:sz w:val="17"/>
              </w:rPr>
              <w:t>Ném ConnectionError: 'Khong co ket noi mang de xac thuc ma.'</w:t>
            </w:r>
          </w:p>
        </w:tc>
      </w:tr>
      <w:tr>
        <w:tc>
          <w:tcPr>
            <w:tcW w:type="dxa" w:w="2484"/>
            <w:shd w:fill="FFFFFF"/>
            <w:tcMar>
              <w:top w:w="60" w:type="dxa"/>
              <w:bottom w:w="60" w:type="dxa"/>
              <w:left w:w="100" w:type="dxa"/>
              <w:right w:w="100" w:type="dxa"/>
            </w:tcMar>
          </w:tcPr>
          <w:p>
            <w:r>
              <w:rPr>
                <w:rFonts w:ascii="Arial" w:hAnsi="Arial"/>
                <w:sz w:val="17"/>
              </w:rPr>
              <w:t>Level 2 - Case 3: test_apply_promo_special_code_valid_os15</w:t>
            </w:r>
          </w:p>
        </w:tc>
        <w:tc>
          <w:tcPr>
            <w:tcW w:type="dxa" w:w="2484"/>
            <w:shd w:fill="FFFFFF"/>
            <w:tcMar>
              <w:top w:w="60" w:type="dxa"/>
              <w:bottom w:w="60" w:type="dxa"/>
              <w:left w:w="100" w:type="dxa"/>
              <w:right w:w="100" w:type="dxa"/>
            </w:tcMar>
          </w:tcPr>
          <w:p>
            <w:r>
              <w:rPr>
                <w:rFonts w:ascii="Arial" w:hAnsi="Arial"/>
                <w:sz w:val="17"/>
              </w:rPr>
              <w:t>apply_promo_code(total, 'NEW_OS_ONLY')</w:t>
            </w:r>
          </w:p>
        </w:tc>
        <w:tc>
          <w:tcPr>
            <w:tcW w:type="dxa" w:w="2484"/>
            <w:shd w:fill="FFFFFF"/>
            <w:tcMar>
              <w:top w:w="60" w:type="dxa"/>
              <w:bottom w:w="60" w:type="dxa"/>
              <w:left w:w="100" w:type="dxa"/>
              <w:right w:w="100" w:type="dxa"/>
            </w:tcMar>
          </w:tcPr>
          <w:p>
            <w:r>
              <w:rPr>
                <w:rFonts w:ascii="Arial" w:hAnsi="Arial"/>
                <w:sz w:val="17"/>
              </w:rPr>
              <w:t>network_status='online', os_version=15</w:t>
            </w:r>
          </w:p>
        </w:tc>
        <w:tc>
          <w:tcPr>
            <w:tcW w:type="dxa" w:w="2484"/>
            <w:shd w:fill="FFFFFF"/>
            <w:tcMar>
              <w:top w:w="60" w:type="dxa"/>
              <w:bottom w:w="60" w:type="dxa"/>
              <w:left w:w="100" w:type="dxa"/>
              <w:right w:w="100" w:type="dxa"/>
            </w:tcMar>
          </w:tcPr>
          <w:p>
            <w:r>
              <w:rPr>
                <w:rFonts w:ascii="Arial" w:hAnsi="Arial"/>
                <w:sz w:val="17"/>
              </w:rPr>
              <w:t>Giảm 20%: 200,000 -&gt; 160,000.0</w:t>
            </w:r>
          </w:p>
        </w:tc>
      </w:tr>
      <w:tr>
        <w:tc>
          <w:tcPr>
            <w:tcW w:type="dxa" w:w="2484"/>
            <w:shd w:fill="F8FAFC"/>
            <w:tcMar>
              <w:top w:w="60" w:type="dxa"/>
              <w:bottom w:w="60" w:type="dxa"/>
              <w:left w:w="100" w:type="dxa"/>
              <w:right w:w="100" w:type="dxa"/>
            </w:tcMar>
          </w:tcPr>
          <w:p>
            <w:r>
              <w:rPr>
                <w:rFonts w:ascii="Arial" w:hAnsi="Arial"/>
                <w:sz w:val="17"/>
              </w:rPr>
              <w:t>Level 2 - Case 4: test_apply_promo_special_code_lower_os14_raises_value_error</w:t>
            </w:r>
          </w:p>
        </w:tc>
        <w:tc>
          <w:tcPr>
            <w:tcW w:type="dxa" w:w="2484"/>
            <w:shd w:fill="F8FAFC"/>
            <w:tcMar>
              <w:top w:w="60" w:type="dxa"/>
              <w:bottom w:w="60" w:type="dxa"/>
              <w:left w:w="100" w:type="dxa"/>
              <w:right w:w="100" w:type="dxa"/>
            </w:tcMar>
          </w:tcPr>
          <w:p>
            <w:r>
              <w:rPr>
                <w:rFonts w:ascii="Arial" w:hAnsi="Arial"/>
                <w:sz w:val="17"/>
              </w:rPr>
              <w:t>apply_promo_code(total, 'NEW_OS_ONLY')</w:t>
            </w:r>
          </w:p>
        </w:tc>
        <w:tc>
          <w:tcPr>
            <w:tcW w:type="dxa" w:w="2484"/>
            <w:shd w:fill="F8FAFC"/>
            <w:tcMar>
              <w:top w:w="60" w:type="dxa"/>
              <w:bottom w:w="60" w:type="dxa"/>
              <w:left w:w="100" w:type="dxa"/>
              <w:right w:w="100" w:type="dxa"/>
            </w:tcMar>
          </w:tcPr>
          <w:p>
            <w:r>
              <w:rPr>
                <w:rFonts w:ascii="Arial" w:hAnsi="Arial"/>
                <w:sz w:val="17"/>
              </w:rPr>
              <w:t>network_status='online', os_version=14</w:t>
            </w:r>
          </w:p>
        </w:tc>
        <w:tc>
          <w:tcPr>
            <w:tcW w:type="dxa" w:w="2484"/>
            <w:shd w:fill="F8FAFC"/>
            <w:tcMar>
              <w:top w:w="60" w:type="dxa"/>
              <w:bottom w:w="60" w:type="dxa"/>
              <w:left w:w="100" w:type="dxa"/>
              <w:right w:w="100" w:type="dxa"/>
            </w:tcMar>
          </w:tcPr>
          <w:p>
            <w:r>
              <w:rPr>
                <w:rFonts w:ascii="Arial" w:hAnsi="Arial"/>
                <w:sz w:val="17"/>
              </w:rPr>
              <w:t>Ném ValueError: 'Ma nay yeu cau HDH phien ban 15 tro len.'</w:t>
            </w:r>
          </w:p>
        </w:tc>
      </w:tr>
      <w:tr>
        <w:tc>
          <w:tcPr>
            <w:tcW w:type="dxa" w:w="2484"/>
            <w:shd w:fill="FFFFFF"/>
            <w:tcMar>
              <w:top w:w="60" w:type="dxa"/>
              <w:bottom w:w="60" w:type="dxa"/>
              <w:left w:w="100" w:type="dxa"/>
              <w:right w:w="100" w:type="dxa"/>
            </w:tcMar>
          </w:tcPr>
          <w:p>
            <w:r>
              <w:rPr>
                <w:rFonts w:ascii="Arial" w:hAnsi="Arial"/>
                <w:sz w:val="17"/>
              </w:rPr>
              <w:t>Level 3 - Case 1: test_get_nearby_restaurants_in_range</w:t>
            </w:r>
          </w:p>
        </w:tc>
        <w:tc>
          <w:tcPr>
            <w:tcW w:type="dxa" w:w="2484"/>
            <w:shd w:fill="FFFFFF"/>
            <w:tcMar>
              <w:top w:w="60" w:type="dxa"/>
              <w:bottom w:w="60" w:type="dxa"/>
              <w:left w:w="100" w:type="dxa"/>
              <w:right w:w="100" w:type="dxa"/>
            </w:tcMar>
          </w:tcPr>
          <w:p>
            <w:r>
              <w:rPr>
                <w:rFonts w:ascii="Arial" w:hAnsi="Arial"/>
                <w:sz w:val="17"/>
              </w:rPr>
              <w:t>get_nearby_restaurants()</w:t>
            </w:r>
          </w:p>
        </w:tc>
        <w:tc>
          <w:tcPr>
            <w:tcW w:type="dxa" w:w="2484"/>
            <w:shd w:fill="FFFFFF"/>
            <w:tcMar>
              <w:top w:w="60" w:type="dxa"/>
              <w:bottom w:w="60" w:type="dxa"/>
              <w:left w:w="100" w:type="dxa"/>
              <w:right w:w="100" w:type="dxa"/>
            </w:tcMar>
          </w:tcPr>
          <w:p>
            <w:r>
              <w:rPr>
                <w:rFonts w:ascii="Arial" w:hAnsi="Arial"/>
                <w:sz w:val="17"/>
              </w:rPr>
              <w:t>@patch GPS return_value=(10.0, 105.0)</w:t>
            </w:r>
          </w:p>
        </w:tc>
        <w:tc>
          <w:tcPr>
            <w:tcW w:type="dxa" w:w="2484"/>
            <w:shd w:fill="FFFFFF"/>
            <w:tcMar>
              <w:top w:w="60" w:type="dxa"/>
              <w:bottom w:w="60" w:type="dxa"/>
              <w:left w:w="100" w:type="dxa"/>
              <w:right w:w="100" w:type="dxa"/>
            </w:tcMar>
          </w:tcPr>
          <w:p>
            <w:r>
              <w:rPr>
                <w:rFonts w:ascii="Arial" w:hAnsi="Arial"/>
                <w:sz w:val="17"/>
              </w:rPr>
              <w:t>Trả về: ['Nha hang Pho Ly Quoc Su', 'Bun cha Huong Lien']</w:t>
            </w:r>
          </w:p>
        </w:tc>
      </w:tr>
      <w:tr>
        <w:tc>
          <w:tcPr>
            <w:tcW w:type="dxa" w:w="2484"/>
            <w:shd w:fill="F8FAFC"/>
            <w:tcMar>
              <w:top w:w="60" w:type="dxa"/>
              <w:bottom w:w="60" w:type="dxa"/>
              <w:left w:w="100" w:type="dxa"/>
              <w:right w:w="100" w:type="dxa"/>
            </w:tcMar>
          </w:tcPr>
          <w:p>
            <w:r>
              <w:rPr>
                <w:rFonts w:ascii="Arial" w:hAnsi="Arial"/>
                <w:sz w:val="17"/>
              </w:rPr>
              <w:t>Level 3 - Case 2: test_get_nearby_restaurants_out_of_range</w:t>
            </w:r>
          </w:p>
        </w:tc>
        <w:tc>
          <w:tcPr>
            <w:tcW w:type="dxa" w:w="2484"/>
            <w:shd w:fill="F8FAFC"/>
            <w:tcMar>
              <w:top w:w="60" w:type="dxa"/>
              <w:bottom w:w="60" w:type="dxa"/>
              <w:left w:w="100" w:type="dxa"/>
              <w:right w:w="100" w:type="dxa"/>
            </w:tcMar>
          </w:tcPr>
          <w:p>
            <w:r>
              <w:rPr>
                <w:rFonts w:ascii="Arial" w:hAnsi="Arial"/>
                <w:sz w:val="17"/>
              </w:rPr>
              <w:t>get_nearby_restaurants()</w:t>
            </w:r>
          </w:p>
        </w:tc>
        <w:tc>
          <w:tcPr>
            <w:tcW w:type="dxa" w:w="2484"/>
            <w:shd w:fill="F8FAFC"/>
            <w:tcMar>
              <w:top w:w="60" w:type="dxa"/>
              <w:bottom w:w="60" w:type="dxa"/>
              <w:left w:w="100" w:type="dxa"/>
              <w:right w:w="100" w:type="dxa"/>
            </w:tcMar>
          </w:tcPr>
          <w:p>
            <w:r>
              <w:rPr>
                <w:rFonts w:ascii="Arial" w:hAnsi="Arial"/>
                <w:sz w:val="17"/>
              </w:rPr>
              <w:t>@patch GPS return_value=(20.0, 110.0)</w:t>
            </w:r>
          </w:p>
        </w:tc>
        <w:tc>
          <w:tcPr>
            <w:tcW w:type="dxa" w:w="2484"/>
            <w:shd w:fill="F8FAFC"/>
            <w:tcMar>
              <w:top w:w="60" w:type="dxa"/>
              <w:bottom w:w="60" w:type="dxa"/>
              <w:left w:w="100" w:type="dxa"/>
              <w:right w:w="100" w:type="dxa"/>
            </w:tcMar>
          </w:tcPr>
          <w:p>
            <w:r>
              <w:rPr>
                <w:rFonts w:ascii="Arial" w:hAnsi="Arial"/>
                <w:sz w:val="17"/>
              </w:rPr>
              <w:t>Trả về danh sách rỗng: []</w:t>
            </w:r>
          </w:p>
        </w:tc>
      </w:tr>
      <w:tr>
        <w:tc>
          <w:tcPr>
            <w:tcW w:type="dxa" w:w="2484"/>
            <w:shd w:fill="FFFFFF"/>
            <w:tcMar>
              <w:top w:w="60" w:type="dxa"/>
              <w:bottom w:w="60" w:type="dxa"/>
              <w:left w:w="100" w:type="dxa"/>
              <w:right w:w="100" w:type="dxa"/>
            </w:tcMar>
          </w:tcPr>
          <w:p>
            <w:r>
              <w:rPr>
                <w:rFonts w:ascii="Arial" w:hAnsi="Arial"/>
                <w:sz w:val="17"/>
              </w:rPr>
              <w:t>Level 3 - Case 3: test_get_nearby_restaurants_gps_signal_lost</w:t>
            </w:r>
          </w:p>
        </w:tc>
        <w:tc>
          <w:tcPr>
            <w:tcW w:type="dxa" w:w="2484"/>
            <w:shd w:fill="FFFFFF"/>
            <w:tcMar>
              <w:top w:w="60" w:type="dxa"/>
              <w:bottom w:w="60" w:type="dxa"/>
              <w:left w:w="100" w:type="dxa"/>
              <w:right w:w="100" w:type="dxa"/>
            </w:tcMar>
          </w:tcPr>
          <w:p>
            <w:r>
              <w:rPr>
                <w:rFonts w:ascii="Arial" w:hAnsi="Arial"/>
                <w:sz w:val="17"/>
              </w:rPr>
              <w:t>get_nearby_restaurants()</w:t>
            </w:r>
          </w:p>
        </w:tc>
        <w:tc>
          <w:tcPr>
            <w:tcW w:type="dxa" w:w="2484"/>
            <w:shd w:fill="FFFFFF"/>
            <w:tcMar>
              <w:top w:w="60" w:type="dxa"/>
              <w:bottom w:w="60" w:type="dxa"/>
              <w:left w:w="100" w:type="dxa"/>
              <w:right w:w="100" w:type="dxa"/>
            </w:tcMar>
          </w:tcPr>
          <w:p>
            <w:r>
              <w:rPr>
                <w:rFonts w:ascii="Arial" w:hAnsi="Arial"/>
                <w:sz w:val="17"/>
              </w:rPr>
              <w:t>@patch GPS side_effect=GPSSignalLostError</w:t>
            </w:r>
          </w:p>
        </w:tc>
        <w:tc>
          <w:tcPr>
            <w:tcW w:type="dxa" w:w="2484"/>
            <w:shd w:fill="FFFFFF"/>
            <w:tcMar>
              <w:top w:w="60" w:type="dxa"/>
              <w:bottom w:w="60" w:type="dxa"/>
              <w:left w:w="100" w:type="dxa"/>
              <w:right w:w="100" w:type="dxa"/>
            </w:tcMar>
          </w:tcPr>
          <w:p>
            <w:r>
              <w:rPr>
                <w:rFonts w:ascii="Arial" w:hAnsi="Arial"/>
                <w:sz w:val="17"/>
              </w:rPr>
              <w:t>Bắt ngoại lệ, trả về: 'Khong the xac dinh vi tri.'</w:t>
            </w:r>
          </w:p>
        </w:tc>
      </w:tr>
    </w:tbl>
    <w:p/>
    <w:p>
      <w:r>
        <w:rPr>
          <w:rFonts w:ascii="Arial" w:hAnsi="Arial"/>
          <w:b/>
          <w:color w:val="0D47A1"/>
          <w:sz w:val="26"/>
        </w:rPr>
        <w:t>IV. KẾT QUẢ CHẠY TEST CỤC BỘ &amp; ĐỘ BAO PHỦ MÃ NGUỒN</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88E5"/>
          </w:tcPr>
          <w:p>
            <w:r>
              <w:rPr>
                <w:rFonts w:ascii="Arial" w:hAnsi="Arial"/>
                <w:b/>
                <w:color w:val="FFFFFF"/>
                <w:sz w:val="19"/>
              </w:rPr>
              <w:t>File</w:t>
            </w:r>
          </w:p>
        </w:tc>
        <w:tc>
          <w:tcPr>
            <w:tcW w:type="dxa" w:w="1987"/>
            <w:shd w:fill="1E88E5"/>
          </w:tcPr>
          <w:p>
            <w:r>
              <w:rPr>
                <w:rFonts w:ascii="Arial" w:hAnsi="Arial"/>
                <w:b/>
                <w:color w:val="FFFFFF"/>
                <w:sz w:val="19"/>
              </w:rPr>
              <w:t>Stmts</w:t>
            </w:r>
          </w:p>
        </w:tc>
        <w:tc>
          <w:tcPr>
            <w:tcW w:type="dxa" w:w="1987"/>
            <w:shd w:fill="1E88E5"/>
          </w:tcPr>
          <w:p>
            <w:r>
              <w:rPr>
                <w:rFonts w:ascii="Arial" w:hAnsi="Arial"/>
                <w:b/>
                <w:color w:val="FFFFFF"/>
                <w:sz w:val="19"/>
              </w:rPr>
              <w:t>Miss</w:t>
            </w:r>
          </w:p>
        </w:tc>
        <w:tc>
          <w:tcPr>
            <w:tcW w:type="dxa" w:w="1987"/>
            <w:shd w:fill="1E88E5"/>
          </w:tcPr>
          <w:p>
            <w:r>
              <w:rPr>
                <w:rFonts w:ascii="Arial" w:hAnsi="Arial"/>
                <w:b/>
                <w:color w:val="FFFFFF"/>
                <w:sz w:val="19"/>
              </w:rPr>
              <w:t>Cover</w:t>
            </w:r>
          </w:p>
        </w:tc>
        <w:tc>
          <w:tcPr>
            <w:tcW w:type="dxa" w:w="1987"/>
            <w:shd w:fill="1E88E5"/>
          </w:tcPr>
          <w:p>
            <w:r>
              <w:rPr>
                <w:rFonts w:ascii="Arial" w:hAnsi="Arial"/>
                <w:b/>
                <w:color w:val="FFFFFF"/>
                <w:sz w:val="19"/>
              </w:rPr>
              <w:t>Missing</w:t>
            </w:r>
          </w:p>
        </w:tc>
      </w:tr>
      <w:tr>
        <w:tc>
          <w:tcPr>
            <w:tcW w:type="dxa" w:w="1987"/>
            <w:shd w:fill="F8FAFC"/>
            <w:tcMar>
              <w:top w:w="60" w:type="dxa"/>
              <w:bottom w:w="60" w:type="dxa"/>
              <w:left w:w="100" w:type="dxa"/>
              <w:right w:w="100" w:type="dxa"/>
            </w:tcMar>
          </w:tcPr>
          <w:p>
            <w:r>
              <w:rPr>
                <w:rFonts w:ascii="Arial" w:hAnsi="Arial"/>
                <w:sz w:val="18"/>
              </w:rPr>
              <w:t>gps_service.py</w:t>
            </w:r>
          </w:p>
        </w:tc>
        <w:tc>
          <w:tcPr>
            <w:tcW w:type="dxa" w:w="1987"/>
            <w:shd w:fill="F8FAFC"/>
            <w:tcMar>
              <w:top w:w="60" w:type="dxa"/>
              <w:bottom w:w="60" w:type="dxa"/>
              <w:left w:w="100" w:type="dxa"/>
              <w:right w:w="100" w:type="dxa"/>
            </w:tcMar>
          </w:tcPr>
          <w:p>
            <w:r>
              <w:rPr>
                <w:rFonts w:ascii="Arial" w:hAnsi="Arial"/>
                <w:sz w:val="18"/>
              </w:rPr>
              <w:t>4</w:t>
            </w:r>
          </w:p>
        </w:tc>
        <w:tc>
          <w:tcPr>
            <w:tcW w:type="dxa" w:w="1987"/>
            <w:shd w:fill="F8FAFC"/>
            <w:tcMar>
              <w:top w:w="60" w:type="dxa"/>
              <w:bottom w:w="60" w:type="dxa"/>
              <w:left w:w="100" w:type="dxa"/>
              <w:right w:w="100" w:type="dxa"/>
            </w:tcMar>
          </w:tcPr>
          <w:p>
            <w:r>
              <w:rPr>
                <w:rFonts w:ascii="Arial" w:hAnsi="Arial"/>
                <w:sz w:val="18"/>
              </w:rPr>
              <w:t>0</w:t>
            </w:r>
          </w:p>
        </w:tc>
        <w:tc>
          <w:tcPr>
            <w:tcW w:type="dxa" w:w="1987"/>
            <w:shd w:fill="F8FAFC"/>
            <w:tcMar>
              <w:top w:w="60" w:type="dxa"/>
              <w:bottom w:w="60" w:type="dxa"/>
              <w:left w:w="100" w:type="dxa"/>
              <w:right w:w="100" w:type="dxa"/>
            </w:tcMar>
          </w:tcPr>
          <w:p>
            <w:r>
              <w:rPr>
                <w:rFonts w:ascii="Arial" w:hAnsi="Arial"/>
                <w:sz w:val="18"/>
              </w:rPr>
              <w:t>100%</w:t>
            </w:r>
          </w:p>
        </w:tc>
        <w:tc>
          <w:tcPr>
            <w:tcW w:type="dxa" w:w="1987"/>
            <w:shd w:fill="F8FAFC"/>
            <w:tcMar>
              <w:top w:w="60" w:type="dxa"/>
              <w:bottom w:w="60" w:type="dxa"/>
              <w:left w:w="100" w:type="dxa"/>
              <w:right w:w="100" w:type="dxa"/>
            </w:tcMar>
          </w:tcPr>
          <w:p>
            <w:r>
              <w:rPr>
                <w:rFonts w:ascii="Arial" w:hAnsi="Arial"/>
                <w:sz w:val="18"/>
              </w:rPr>
              <w:t>-</w:t>
            </w:r>
          </w:p>
        </w:tc>
      </w:tr>
      <w:tr>
        <w:tc>
          <w:tcPr>
            <w:tcW w:type="dxa" w:w="1987"/>
            <w:shd w:fill="FFFFFF"/>
            <w:tcMar>
              <w:top w:w="60" w:type="dxa"/>
              <w:bottom w:w="60" w:type="dxa"/>
              <w:left w:w="100" w:type="dxa"/>
              <w:right w:w="100" w:type="dxa"/>
            </w:tcMar>
          </w:tcPr>
          <w:p>
            <w:r>
              <w:rPr>
                <w:rFonts w:ascii="Arial" w:hAnsi="Arial"/>
                <w:sz w:val="18"/>
              </w:rPr>
              <w:t>yummy_app.py</w:t>
            </w:r>
          </w:p>
        </w:tc>
        <w:tc>
          <w:tcPr>
            <w:tcW w:type="dxa" w:w="1987"/>
            <w:shd w:fill="FFFFFF"/>
            <w:tcMar>
              <w:top w:w="60" w:type="dxa"/>
              <w:bottom w:w="60" w:type="dxa"/>
              <w:left w:w="100" w:type="dxa"/>
              <w:right w:w="100" w:type="dxa"/>
            </w:tcMar>
          </w:tcPr>
          <w:p>
            <w:r>
              <w:rPr>
                <w:rFonts w:ascii="Arial" w:hAnsi="Arial"/>
                <w:sz w:val="18"/>
              </w:rPr>
              <w:t>30</w:t>
            </w:r>
          </w:p>
        </w:tc>
        <w:tc>
          <w:tcPr>
            <w:tcW w:type="dxa" w:w="1987"/>
            <w:shd w:fill="FFFFFF"/>
            <w:tcMar>
              <w:top w:w="60" w:type="dxa"/>
              <w:bottom w:w="60" w:type="dxa"/>
              <w:left w:w="100" w:type="dxa"/>
              <w:right w:w="100" w:type="dxa"/>
            </w:tcMar>
          </w:tcPr>
          <w:p>
            <w:r>
              <w:rPr>
                <w:rFonts w:ascii="Arial" w:hAnsi="Arial"/>
                <w:sz w:val="18"/>
              </w:rPr>
              <w:t>0</w:t>
            </w:r>
          </w:p>
        </w:tc>
        <w:tc>
          <w:tcPr>
            <w:tcW w:type="dxa" w:w="1987"/>
            <w:shd w:fill="FFFFFF"/>
            <w:tcMar>
              <w:top w:w="60" w:type="dxa"/>
              <w:bottom w:w="60" w:type="dxa"/>
              <w:left w:w="100" w:type="dxa"/>
              <w:right w:w="100" w:type="dxa"/>
            </w:tcMar>
          </w:tcPr>
          <w:p>
            <w:r>
              <w:rPr>
                <w:rFonts w:ascii="Arial" w:hAnsi="Arial"/>
                <w:sz w:val="18"/>
              </w:rPr>
              <w:t>100%</w:t>
            </w:r>
          </w:p>
        </w:tc>
        <w:tc>
          <w:tcPr>
            <w:tcW w:type="dxa" w:w="1987"/>
            <w:shd w:fill="FFFFFF"/>
            <w:tcMar>
              <w:top w:w="60" w:type="dxa"/>
              <w:bottom w:w="60" w:type="dxa"/>
              <w:left w:w="100" w:type="dxa"/>
              <w:right w:w="100" w:type="dxa"/>
            </w:tcMar>
          </w:tcPr>
          <w:p>
            <w:r>
              <w:rPr>
                <w:rFonts w:ascii="Arial" w:hAnsi="Arial"/>
                <w:sz w:val="18"/>
              </w:rPr>
              <w:t>-</w:t>
            </w:r>
          </w:p>
        </w:tc>
      </w:tr>
      <w:tr>
        <w:tc>
          <w:tcPr>
            <w:tcW w:type="dxa" w:w="1987"/>
            <w:shd w:fill="F8FAFC"/>
            <w:tcMar>
              <w:top w:w="60" w:type="dxa"/>
              <w:bottom w:w="60" w:type="dxa"/>
              <w:left w:w="100" w:type="dxa"/>
              <w:right w:w="100" w:type="dxa"/>
            </w:tcMar>
          </w:tcPr>
          <w:p>
            <w:r>
              <w:rPr>
                <w:rFonts w:ascii="Arial" w:hAnsi="Arial"/>
                <w:sz w:val="18"/>
              </w:rPr>
              <w:t>test_yummy_app.py</w:t>
            </w:r>
          </w:p>
        </w:tc>
        <w:tc>
          <w:tcPr>
            <w:tcW w:type="dxa" w:w="1987"/>
            <w:shd w:fill="F8FAFC"/>
            <w:tcMar>
              <w:top w:w="60" w:type="dxa"/>
              <w:bottom w:w="60" w:type="dxa"/>
              <w:left w:w="100" w:type="dxa"/>
              <w:right w:w="100" w:type="dxa"/>
            </w:tcMar>
          </w:tcPr>
          <w:p>
            <w:r>
              <w:rPr>
                <w:rFonts w:ascii="Arial" w:hAnsi="Arial"/>
                <w:sz w:val="18"/>
              </w:rPr>
              <w:t>71</w:t>
            </w:r>
          </w:p>
        </w:tc>
        <w:tc>
          <w:tcPr>
            <w:tcW w:type="dxa" w:w="1987"/>
            <w:shd w:fill="F8FAFC"/>
            <w:tcMar>
              <w:top w:w="60" w:type="dxa"/>
              <w:bottom w:w="60" w:type="dxa"/>
              <w:left w:w="100" w:type="dxa"/>
              <w:right w:w="100" w:type="dxa"/>
            </w:tcMar>
          </w:tcPr>
          <w:p>
            <w:r>
              <w:rPr>
                <w:rFonts w:ascii="Arial" w:hAnsi="Arial"/>
                <w:sz w:val="18"/>
              </w:rPr>
              <w:t>1</w:t>
            </w:r>
          </w:p>
        </w:tc>
        <w:tc>
          <w:tcPr>
            <w:tcW w:type="dxa" w:w="1987"/>
            <w:shd w:fill="F8FAFC"/>
            <w:tcMar>
              <w:top w:w="60" w:type="dxa"/>
              <w:bottom w:w="60" w:type="dxa"/>
              <w:left w:w="100" w:type="dxa"/>
              <w:right w:w="100" w:type="dxa"/>
            </w:tcMar>
          </w:tcPr>
          <w:p>
            <w:r>
              <w:rPr>
                <w:rFonts w:ascii="Arial" w:hAnsi="Arial"/>
                <w:sz w:val="18"/>
              </w:rPr>
              <w:t>99%</w:t>
            </w:r>
          </w:p>
        </w:tc>
        <w:tc>
          <w:tcPr>
            <w:tcW w:type="dxa" w:w="1987"/>
            <w:shd w:fill="F8FAFC"/>
            <w:tcMar>
              <w:top w:w="60" w:type="dxa"/>
              <w:bottom w:w="60" w:type="dxa"/>
              <w:left w:w="100" w:type="dxa"/>
              <w:right w:w="100" w:type="dxa"/>
            </w:tcMar>
          </w:tcPr>
          <w:p>
            <w:r>
              <w:rPr>
                <w:rFonts w:ascii="Arial" w:hAnsi="Arial"/>
                <w:sz w:val="18"/>
              </w:rPr>
              <w:t>112 (main)</w:t>
            </w:r>
          </w:p>
        </w:tc>
      </w:tr>
      <w:tr>
        <w:tc>
          <w:tcPr>
            <w:tcW w:type="dxa" w:w="1987"/>
            <w:shd w:fill="E8F5E9"/>
            <w:tcMar>
              <w:top w:w="60" w:type="dxa"/>
              <w:bottom w:w="60" w:type="dxa"/>
              <w:left w:w="100" w:type="dxa"/>
              <w:right w:w="100" w:type="dxa"/>
            </w:tcMar>
          </w:tcPr>
          <w:p>
            <w:r>
              <w:rPr>
                <w:rFonts w:ascii="Arial" w:hAnsi="Arial"/>
                <w:b/>
                <w:sz w:val="18"/>
              </w:rPr>
              <w:t>TOTAL</w:t>
            </w:r>
          </w:p>
        </w:tc>
        <w:tc>
          <w:tcPr>
            <w:tcW w:type="dxa" w:w="1987"/>
            <w:shd w:fill="E8F5E9"/>
            <w:tcMar>
              <w:top w:w="60" w:type="dxa"/>
              <w:bottom w:w="60" w:type="dxa"/>
              <w:left w:w="100" w:type="dxa"/>
              <w:right w:w="100" w:type="dxa"/>
            </w:tcMar>
          </w:tcPr>
          <w:p>
            <w:r>
              <w:rPr>
                <w:rFonts w:ascii="Arial" w:hAnsi="Arial"/>
                <w:b/>
                <w:sz w:val="18"/>
              </w:rPr>
              <w:t>105</w:t>
            </w:r>
          </w:p>
        </w:tc>
        <w:tc>
          <w:tcPr>
            <w:tcW w:type="dxa" w:w="1987"/>
            <w:shd w:fill="E8F5E9"/>
            <w:tcMar>
              <w:top w:w="60" w:type="dxa"/>
              <w:bottom w:w="60" w:type="dxa"/>
              <w:left w:w="100" w:type="dxa"/>
              <w:right w:w="100" w:type="dxa"/>
            </w:tcMar>
          </w:tcPr>
          <w:p>
            <w:r>
              <w:rPr>
                <w:rFonts w:ascii="Arial" w:hAnsi="Arial"/>
                <w:b/>
                <w:sz w:val="18"/>
              </w:rPr>
              <w:t>1</w:t>
            </w:r>
          </w:p>
        </w:tc>
        <w:tc>
          <w:tcPr>
            <w:tcW w:type="dxa" w:w="1987"/>
            <w:shd w:fill="E8F5E9"/>
            <w:tcMar>
              <w:top w:w="60" w:type="dxa"/>
              <w:bottom w:w="60" w:type="dxa"/>
              <w:left w:w="100" w:type="dxa"/>
              <w:right w:w="100" w:type="dxa"/>
            </w:tcMar>
          </w:tcPr>
          <w:p>
            <w:r>
              <w:rPr>
                <w:rFonts w:ascii="Arial" w:hAnsi="Arial"/>
                <w:b/>
                <w:color w:val="2E7D32"/>
                <w:sz w:val="18"/>
              </w:rPr>
              <w:t>99%</w:t>
            </w:r>
          </w:p>
        </w:tc>
        <w:tc>
          <w:tcPr>
            <w:tcW w:type="dxa" w:w="1987"/>
            <w:shd w:fill="E8F5E9"/>
            <w:tcMar>
              <w:top w:w="60" w:type="dxa"/>
              <w:bottom w:w="60" w:type="dxa"/>
              <w:left w:w="100" w:type="dxa"/>
              <w:right w:w="100" w:type="dxa"/>
            </w:tcMar>
          </w:tcPr>
          <w:p>
            <w:r>
              <w:rPr>
                <w:rFonts w:ascii="Arial" w:hAnsi="Arial"/>
                <w:b/>
                <w:sz w:val="18"/>
              </w:rPr>
              <w:t>Vượt ngưỡng Quality Gate &gt;= 80%</w:t>
            </w:r>
          </w:p>
        </w:tc>
      </w:tr>
    </w:tbl>
    <w:p/>
    <w:p>
      <w:r>
        <w:rPr>
          <w:rFonts w:ascii="Arial" w:hAnsi="Arial"/>
          <w:b/>
          <w:color w:val="0D47A1"/>
          <w:sz w:val="26"/>
        </w:rPr>
        <w:t>V. MINH CHỨNG THỰC THI TRÊN GITHUB ACTIONS &amp; VƯỢT QUALITY GATE</w:t>
      </w:r>
    </w:p>
    <w:p>
      <w:r>
        <w:t>• Link theo dõi GitHub Actions Trực tiếp: https://github.com/NHNam1209/Yummyapp-cicd/actions</w:t>
        <w:br/>
        <w:t>• Kho lưu trữ GitHub: https://github.com/NHNam1209/Yummyapp-cicd</w:t>
        <w:br/>
        <w:t>Kết quả đường ống CI chạy thành công 100% (Tích xanh), toàn bộ 13 test cases đều PASSED, Linter flake8 đạt 0 lỗi, Coverage đạt 99% và đã xuất thành công Artifact báo cáo HTML:</w:t>
      </w:r>
    </w:p>
    <w:p>
      <w:pPr>
        <w:jc w:val="center"/>
      </w:pPr>
      <w:r>
        <w:drawing>
          <wp:inline xmlns:a="http://schemas.openxmlformats.org/drawingml/2006/main" xmlns:pic="http://schemas.openxmlformats.org/drawingml/2006/picture">
            <wp:extent cx="5943600" cy="3638204"/>
            <wp:docPr id="2" name="Picture 2"/>
            <wp:cNvGraphicFramePr>
              <a:graphicFrameLocks noChangeAspect="1"/>
            </wp:cNvGraphicFramePr>
            <a:graphic>
              <a:graphicData uri="http://schemas.openxmlformats.org/drawingml/2006/picture">
                <pic:pic>
                  <pic:nvPicPr>
                    <pic:cNvPr id="0" name="ci_github_actions_screenshot.png"/>
                    <pic:cNvPicPr/>
                  </pic:nvPicPr>
                  <pic:blipFill>
                    <a:blip r:embed="rId10"/>
                    <a:stretch>
                      <a:fillRect/>
                    </a:stretch>
                  </pic:blipFill>
                  <pic:spPr>
                    <a:xfrm>
                      <a:off x="0" y="0"/>
                      <a:ext cx="5943600" cy="3638204"/>
                    </a:xfrm>
                    <a:prstGeom prst="rect"/>
                  </pic:spPr>
                </pic:pic>
              </a:graphicData>
            </a:graphic>
          </wp:inline>
        </w:drawing>
      </w:r>
    </w:p>
    <w:p>
      <w:r>
        <w:rPr>
          <w:rFonts w:ascii="Arial" w:hAnsi="Arial"/>
          <w:b/>
          <w:color w:val="0D47A1"/>
          <w:sz w:val="26"/>
        </w:rPr>
        <w:t>VI. GIẢI ĐÁP CÁC CÂU HỎI LÝ THUYẾT &amp; PHÂN TÍCH CHUYÊN SÂU</w:t>
      </w:r>
    </w:p>
    <w:p>
      <w:r>
        <w:rPr>
          <w:rFonts w:ascii="Arial" w:hAnsi="Arial"/>
          <w:b/>
          <w:color w:val="1E88E5"/>
          <w:sz w:val="21"/>
        </w:rPr>
        <w:t>1. Cấp độ 2 - Câu 2.1: Tại sao bước chạy Linter (flake8) phải đặt trước bước chạy test trong đường ống CI?</w:t>
      </w:r>
    </w:p>
    <w:p>
      <w:r>
        <w:rPr>
          <w:rFonts w:ascii="Arial" w:hAnsi="Arial"/>
          <w:sz w:val="19"/>
        </w:rPr>
        <w:t>• Nguyên lý Fail-Fast (Thất bại sớm): Linter phân tích mã tĩnh để quét lỗi cú pháp (SyntaxError), biến chưa khai báo, lỗi import. Quá trình này diễn ra chỉ trong vài giây và tốn cực ít tài nguyên CPU/RAM.</w:t>
        <w:br/>
        <w:t>• Tối ưu chi phí và tài nguyên CI: Bộ Unit Test cần nạp toàn bộ runtime, fixture, mock object và đo lường coverage tốn thời gian hơn nhiều. Nếu mã nguồn đã có lỗi cú pháp thì chắc chắn test suite sẽ gãy. Đặt Linter trước giúp hủy tiến trình ngay lập tức và giải phóng hàng đợi runner.</w:t>
        <w:br/>
        <w:t>• Đảm bảo tính trong sạch của mã nguồn: Ngăn chặn việc lãng phí thời gian đo coverage trên một codebase chưa đạt tiêu chuẩn hình thức cơ bản.</w:t>
      </w:r>
    </w:p>
    <w:p>
      <w:r>
        <w:rPr>
          <w:rFonts w:ascii="Arial" w:hAnsi="Arial"/>
          <w:b/>
          <w:color w:val="1E88E5"/>
          <w:sz w:val="21"/>
        </w:rPr>
        <w:t>2. Cấp độ 2 - Câu 2.2: Tham số --fail-under=80 của lệnh coverage report hoạt động theo nguyên lý nào trong Linux để báo hiệu cho GitHub Actions dừng tiến trình build?</w:t>
      </w:r>
    </w:p>
    <w:p>
      <w:r>
        <w:rPr>
          <w:rFonts w:ascii="Arial" w:hAnsi="Arial"/>
          <w:sz w:val="19"/>
        </w:rPr>
        <w:t>• Nguyên lý Mã thoát (Exit Code / Return Code) trong POSIX/Linux: Mỗi tiến trình trong Linux khi kết thúc đều trả về mã số nguyên từ 0 đến 255. Exit Code = 0 biểu thị thành công; Exit Code != 0 (1, 2,...) biểu thị thất bại/lỗi.</w:t>
        <w:br/>
        <w:t>• Cơ chế của --fail-under=80: Lệnh coverage report so sánh độ phủ thực tế với ngưỡng 80%. Nếu Coverage &lt; 80%, lệnh chủ động trả về Exit Code khác 0 (thường là 2).</w:t>
        <w:br/>
        <w:t>• Cơ chế ngắt tiến trình của GitHub Actions: Runner chạy shell script với cờ 'bash -e' (errexit). Khi gặp Exit Code khác 0, shell lập tức dừng tiến trình, đánh dấu bước FAILED (đỏ) và ngăn chặn merge mã nguồn.</w:t>
      </w:r>
    </w:p>
    <w:p>
      <w:r>
        <w:rPr>
          <w:rFonts w:ascii="Arial" w:hAnsi="Arial"/>
          <w:b/>
          <w:color w:val="1E88E5"/>
          <w:sz w:val="21"/>
        </w:rPr>
        <w:t>3. Cấp độ 2 - Câu 2.3: Tham số -m trong lệnh coverage report -m hiển thị thêm thông tin gì và giúp ích gì cho kỹ sư kiểm thử?</w:t>
      </w:r>
    </w:p>
    <w:p>
      <w:r>
        <w:rPr>
          <w:rFonts w:ascii="Arial" w:hAnsi="Arial"/>
          <w:sz w:val="19"/>
        </w:rPr>
        <w:t>• Thông tin hiển thị: Cờ -m (--show-missing) bổ sung cột Missing trong bảng báo cáo, liệt kê chi tiết các dòng mã cụ thể chưa từng được chạy qua (unexecuted lines) trong quá trình test.</w:t>
        <w:br/>
        <w:t>• Lợi ích đối với Kỹ sư kiểm thử:</w:t>
        <w:br/>
        <w:t xml:space="preserve">  + Định vị chính xác điểm mù kiểm thử (Coverage Gaps): Biết ngay dòng code nào trong nhánh rẽ if/else hoặc except chưa được duyệt.</w:t>
        <w:br/>
        <w:t xml:space="preserve">  + Thiết kế test case bổ sung có mục tiêu: Viết đúng test case có input data hoặc mock trạng thái thích hợp để kích hoạt đúng dòng mã đó.</w:t>
        <w:br/>
        <w:t xml:space="preserve">  + Tiết kiệm thời gian: Đưa độ bao phủ vượt ngưỡng Quality Gate &gt;= 80% mà không viết test thừa.</w:t>
      </w:r>
    </w:p>
    <w:p>
      <w:r>
        <w:rPr>
          <w:rFonts w:ascii="Arial" w:hAnsi="Arial"/>
          <w:b/>
          <w:color w:val="1E88E5"/>
          <w:sz w:val="21"/>
        </w:rPr>
        <w:t>4. Cấp độ 3 - Câu 3.1: Phân biệt giữa khái niệm Flaky Test và lỗi do sai lệch môi trường phụ thuộc.</w:t>
      </w:r>
    </w:p>
    <w:p>
      <w:r>
        <w:rPr>
          <w:rFonts w:ascii="Arial" w:hAnsi="Arial"/>
          <w:sz w:val="19"/>
        </w:rPr>
        <w:t>• Flaky Test (Kiểm thử chập chờn / bất định): Là test case khi chạy lại trên cùng phiên bản mã và cùng cấu hình môi trường nhưng cho kết quả không nhất quán: lúc Pass lúc Fail ngẫu nhiên. Nguyên nhân do bất đồng bộ (Race conditions), độ trễ mạng chập chờn, hoặc phần cứng thật như GPS bị mất sóng ngẫu nhiên do vật cản thời tiết.</w:t>
        <w:br/>
        <w:t>• Lỗi do sai lệch môi trường phụ thuộc (Environment/Dependency Drift): Test chạy Pass trên máy local nhưng thất bại nhất quán 100% trên máy chủ CI. Nguyên nhân do khác biệt bản OS (Windows vs Ubuntu), khác biệt phiên bản Python, hoặc không ghim phiên bản thư viện dẫn đến CI tải bản mới chứa Breaking Changes.</w:t>
        <w:br/>
        <w:t>• Tóm tắt: Flaky Test là lỗi bất định ngẫu nhiên (non-deterministic); sai lệch môi trường là lỗi xác định nhất quán (deterministic) trên môi trường bị sai lệch.</w:t>
      </w:r>
    </w:p>
    <w:p>
      <w:r>
        <w:rPr>
          <w:rFonts w:ascii="Arial" w:hAnsi="Arial"/>
          <w:b/>
          <w:color w:val="1E88E5"/>
          <w:sz w:val="21"/>
        </w:rPr>
        <w:t>5. Cấp độ 3 - Câu 3.2: Tại sao trên máy chủ CI bắt buộc phải tuân thủ nguyên tắc ghim phiên bản (Version Pinning) trong requirements.txt?</w:t>
      </w:r>
    </w:p>
    <w:p>
      <w:r>
        <w:rPr>
          <w:rFonts w:ascii="Arial" w:hAnsi="Arial"/>
          <w:sz w:val="19"/>
        </w:rPr>
        <w:t>• Đảm bảo tính tái lập (Reproducibility) và xác định (Determinism): Mọi lượt chạy CI đều cài đúng phiên bản thư viện đã kiểm thử, giúp kết quả build phản ánh trung thực chất lượng mã nguồn dự án.</w:t>
        <w:br/>
        <w:t>• Ngăn ngừa phá vỡ mã do cập nhật ngầm (Breaking Changes): Nếu không ghim phiên bản, pip sẽ tự tải bản mới nhất (latest). Khi thư viện bên ngoài phát hành bản mới có Breaking Changes làm mất tính tương thích ngược, CI sẽ lập tức bị gãy (Break the build) dù lập trình viên không sửa code.</w:t>
        <w:br/>
        <w:t>• Bảo vệ an ninh chuỗi cung ứng phần mềm: Giúp kiểm soát chặt chẽ các gói cài đặt, tránh nguy cơ CI tải phải phiên bản mới bị nhiễm mã độc (Dependency Confusion, Typosquatting).</w:t>
      </w:r>
    </w:p>
    <w:p>
      <w:r>
        <w:rPr>
          <w:rFonts w:ascii="Arial" w:hAnsi="Arial"/>
          <w:b/>
          <w:color w:val="1E88E5"/>
          <w:sz w:val="21"/>
        </w:rPr>
        <w:t>6. Cấp độ 3 - Câu 3.3: Trình bày quy trình 6 bước chuẩn để nâng cấp một thư viện lên phiên bản mới an toàn qua Pull Request mà không làm gián đoạn nhánh main.</w:t>
      </w:r>
    </w:p>
    <w:p>
      <w:r>
        <w:rPr>
          <w:rFonts w:ascii="Arial" w:hAnsi="Arial"/>
          <w:sz w:val="19"/>
        </w:rPr>
        <w:t>• Bước 1 - Tạo nhánh phụ độc lập (Feature/Chore Branch): Tạo nhánh riêng từ main (ví dụ: chore/upgrade-requests). Tuyệt đối không làm trực tiếp trên main.</w:t>
        <w:br/>
        <w:t>• Bước 2 - Đọc kỹ Release Notes &amp; Changelog: Nắm bắt các Breaking Changes, hàm bị deprecate và thay đổi API.</w:t>
        <w:br/>
        <w:t>• Bước 3 - Cập nhật và kiểm thử cục bộ (Local Testing): Cập nhật số phiên bản trong requirements.txt, sửa code nếu API thay đổi, chạy test và linter trên máy local.</w:t>
        <w:br/>
        <w:t>• Bước 4 - Tạo Pull Request (PR) &amp; Kích hoạt CI tự động: Đẩy commit lên GitHub và tạo PR vào main. GitHub Actions tự động kiểm định: chạy linter, unit test, quality gate.</w:t>
        <w:br/>
        <w:t>• Bước 5 - Đánh giá mã nguồn (Code Review): Đồng nghiệp review diff, xác nhận CI tích xanh 100% không có lỗi hồi quy.</w:t>
        <w:br/>
        <w:t>• Bước 6 - Hợp nhất an toàn (Merge PR): Merge PR vào nhánh main và giám sát pipeline nhánh main hoàn thành mỹ mãn.</w:t>
      </w:r>
    </w:p>
    <w:p/>
    <w:p>
      <w:pPr>
        <w:jc w:val="right"/>
      </w:pPr>
      <w:r>
        <w:rPr>
          <w:rFonts w:ascii="Arial" w:hAnsi="Arial"/>
          <w:b/>
          <w:sz w:val="20"/>
        </w:rPr>
        <w:t>Đà Lạt, ngày 16 tháng 10 năm 2026</w:t>
        <w:br/>
        <w:t>Sinh viên thực hiện</w:t>
        <w:br/>
        <w:br/>
        <w:br/>
        <w:t>Nam</w:t>
        <w:br/>
        <w:br/>
        <w:t>Nguyễn Hoài Nam - 2312694</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