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DB8E" w14:textId="6EFA7AB0" w:rsidR="000727FC" w:rsidRPr="00B92022" w:rsidRDefault="00D45000">
      <w:pPr>
        <w:rPr>
          <w:color w:val="215E99" w:themeColor="text2" w:themeTint="BF"/>
        </w:rPr>
      </w:pPr>
      <w:r w:rsidRPr="00B92022">
        <w:rPr>
          <w:color w:val="215E99" w:themeColor="text2" w:themeTint="BF"/>
        </w:rPr>
        <w:t>{</w:t>
      </w:r>
      <w:proofErr w:type="spellStart"/>
      <w:proofErr w:type="gramStart"/>
      <w:r w:rsidRPr="00B92022">
        <w:rPr>
          <w:color w:val="215E99" w:themeColor="text2" w:themeTint="BF"/>
        </w:rPr>
        <w:t>d.correct</w:t>
      </w:r>
      <w:proofErr w:type="spellEnd"/>
      <w:proofErr w:type="gramEnd"/>
      <w:r w:rsidRPr="00B92022">
        <w:rPr>
          <w:color w:val="215E99" w:themeColor="text2" w:themeTint="BF"/>
        </w:rPr>
        <w:t>}</w:t>
      </w:r>
    </w:p>
    <w:p w14:paraId="68BA05CC" w14:textId="59BF0D48" w:rsidR="00D45000" w:rsidRPr="00B92022" w:rsidRDefault="00D45000">
      <w:pPr>
        <w:rPr>
          <w:color w:val="EE0000"/>
        </w:rPr>
      </w:pPr>
      <w:r w:rsidRPr="00B92022">
        <w:rPr>
          <w:color w:val="EE0000"/>
        </w:rPr>
        <w:t>{</w:t>
      </w:r>
      <w:proofErr w:type="spellStart"/>
      <w:r w:rsidRPr="00B92022">
        <w:rPr>
          <w:color w:val="EE0000"/>
        </w:rPr>
        <w:t>no_d</w:t>
      </w:r>
      <w:r w:rsidR="00B92022">
        <w:rPr>
          <w:color w:val="EE0000"/>
        </w:rPr>
        <w:t>ot</w:t>
      </w:r>
      <w:proofErr w:type="spellEnd"/>
      <w:r w:rsidRPr="00B92022">
        <w:rPr>
          <w:color w:val="EE0000"/>
        </w:rPr>
        <w:t>}</w:t>
      </w:r>
    </w:p>
    <w:p w14:paraId="1BE7E8E2" w14:textId="16916E14" w:rsidR="00D45000" w:rsidRPr="00B92022" w:rsidRDefault="00B92022">
      <w:pPr>
        <w:rPr>
          <w:color w:val="215E99" w:themeColor="text2" w:themeTint="BF"/>
        </w:rPr>
      </w:pPr>
      <w:r>
        <w:rPr>
          <w:noProof/>
          <w:color w:val="0E2841" w:themeColor="text2"/>
        </w:rPr>
        <mc:AlternateContent>
          <mc:Choice Requires="wps">
            <w:drawing>
              <wp:anchor distT="0" distB="0" distL="114300" distR="114300" simplePos="0" relativeHeight="251659264" behindDoc="0" locked="0" layoutInCell="1" allowOverlap="1" wp14:anchorId="6438B268" wp14:editId="18D3855F">
                <wp:simplePos x="0" y="0"/>
                <wp:positionH relativeFrom="column">
                  <wp:posOffset>2899317</wp:posOffset>
                </wp:positionH>
                <wp:positionV relativeFrom="paragraph">
                  <wp:posOffset>123919</wp:posOffset>
                </wp:positionV>
                <wp:extent cx="2598234" cy="769434"/>
                <wp:effectExtent l="0" t="0" r="18415" b="18415"/>
                <wp:wrapNone/>
                <wp:docPr id="1693516703" name="Text Box 1"/>
                <wp:cNvGraphicFramePr/>
                <a:graphic xmlns:a="http://schemas.openxmlformats.org/drawingml/2006/main">
                  <a:graphicData uri="http://schemas.microsoft.com/office/word/2010/wordprocessingShape">
                    <wps:wsp>
                      <wps:cNvSpPr txBox="1"/>
                      <wps:spPr>
                        <a:xfrm>
                          <a:off x="0" y="0"/>
                          <a:ext cx="2598234" cy="769434"/>
                        </a:xfrm>
                        <a:prstGeom prst="rect">
                          <a:avLst/>
                        </a:prstGeom>
                        <a:solidFill>
                          <a:schemeClr val="lt1"/>
                        </a:solidFill>
                        <a:ln w="6350">
                          <a:solidFill>
                            <a:prstClr val="black"/>
                          </a:solidFill>
                        </a:ln>
                      </wps:spPr>
                      <wps:txbx>
                        <w:txbxContent>
                          <w:p w14:paraId="5C470A6A" w14:textId="4F1ED1FC" w:rsidR="00B92022" w:rsidRDefault="00B92022">
                            <w:r>
                              <w:t xml:space="preserve">Markers in blue are picked up by </w:t>
                            </w:r>
                            <w:proofErr w:type="spellStart"/>
                            <w:r>
                              <w:t>carbone</w:t>
                            </w:r>
                            <w:proofErr w:type="spellEnd"/>
                            <w:r>
                              <w:t xml:space="preserve">. Whitespace including newlines is stripped.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38B268" id="_x0000_t202" coordsize="21600,21600" o:spt="202" path="m,l,21600r21600,l21600,xe">
                <v:stroke joinstyle="miter"/>
                <v:path gradientshapeok="t" o:connecttype="rect"/>
              </v:shapetype>
              <v:shape id="Text Box 1" o:spid="_x0000_s1026" type="#_x0000_t202" style="position:absolute;margin-left:228.3pt;margin-top:9.75pt;width:204.6pt;height:60.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" fillcolor="white [3201]" strokeweight=".5pt">
                <v:textbox>
                  <w:txbxContent>
                    <w:p w14:paraId="5C470A6A" w14:textId="4F1ED1FC" w:rsidR="00B92022" w:rsidRDefault="00B92022">
                      <w:r>
                        <w:t xml:space="preserve">Markers in blue are picked up by </w:t>
                      </w:r>
                      <w:proofErr w:type="spellStart"/>
                      <w:r>
                        <w:t>carbone</w:t>
                      </w:r>
                      <w:proofErr w:type="spellEnd"/>
                      <w:r>
                        <w:t xml:space="preserve">. Whitespace including newlines is stripped. </w:t>
                      </w:r>
                    </w:p>
                  </w:txbxContent>
                </v:textbox>
              </v:shape>
            </w:pict>
          </mc:Fallback>
        </mc:AlternateContent>
      </w:r>
      <w:r w:rsidR="00D45000" w:rsidRPr="00B92022">
        <w:rPr>
          <w:color w:val="215E99" w:themeColor="text2" w:themeTint="BF"/>
        </w:rPr>
        <w:t>{</w:t>
      </w:r>
      <w:proofErr w:type="spellStart"/>
      <w:proofErr w:type="gramStart"/>
      <w:r w:rsidR="00D45000" w:rsidRPr="00B92022">
        <w:rPr>
          <w:color w:val="215E99" w:themeColor="text2" w:themeTint="BF"/>
        </w:rPr>
        <w:t>c.compliment</w:t>
      </w:r>
      <w:proofErr w:type="gramEnd"/>
      <w:r w:rsidR="00D45000" w:rsidRPr="00B92022">
        <w:rPr>
          <w:color w:val="215E99" w:themeColor="text2" w:themeTint="BF"/>
        </w:rPr>
        <w:t>_banned</w:t>
      </w:r>
      <w:proofErr w:type="spellEnd"/>
      <w:r w:rsidR="00D45000" w:rsidRPr="00B92022">
        <w:rPr>
          <w:color w:val="215E99" w:themeColor="text2" w:themeTint="BF"/>
        </w:rPr>
        <w:t>}</w:t>
      </w:r>
    </w:p>
    <w:p w14:paraId="42469387" w14:textId="116D7161" w:rsidR="00D45000" w:rsidRPr="00B92022" w:rsidRDefault="00D45000">
      <w:pPr>
        <w:rPr>
          <w:color w:val="215E99" w:themeColor="text2" w:themeTint="BF"/>
        </w:rPr>
      </w:pPr>
      <w:proofErr w:type="gramStart"/>
      <w:r w:rsidRPr="00B92022">
        <w:rPr>
          <w:color w:val="215E99" w:themeColor="text2" w:themeTint="BF"/>
        </w:rPr>
        <w:t xml:space="preserve">{  </w:t>
      </w:r>
      <w:proofErr w:type="spellStart"/>
      <w:r w:rsidRPr="00B92022">
        <w:rPr>
          <w:color w:val="215E99" w:themeColor="text2" w:themeTint="BF"/>
        </w:rPr>
        <w:t>d</w:t>
      </w:r>
      <w:proofErr w:type="gramEnd"/>
      <w:r w:rsidRPr="00B92022">
        <w:rPr>
          <w:color w:val="215E99" w:themeColor="text2" w:themeTint="BF"/>
        </w:rPr>
        <w:t>.correct_whitespace_in</w:t>
      </w:r>
      <w:proofErr w:type="spellEnd"/>
      <w:r w:rsidRPr="00B92022">
        <w:rPr>
          <w:color w:val="215E99" w:themeColor="text2" w:themeTint="BF"/>
        </w:rPr>
        <w:t>_</w:t>
      </w:r>
      <w:r w:rsidR="00B92022">
        <w:rPr>
          <w:color w:val="215E99" w:themeColor="text2" w:themeTint="BF"/>
        </w:rPr>
        <w:t xml:space="preserve"> </w:t>
      </w:r>
      <w:proofErr w:type="gramStart"/>
      <w:r w:rsidRPr="00B92022">
        <w:rPr>
          <w:color w:val="215E99" w:themeColor="text2" w:themeTint="BF"/>
        </w:rPr>
        <w:t>braces  }</w:t>
      </w:r>
      <w:proofErr w:type="gramEnd"/>
    </w:p>
    <w:p w14:paraId="400D5778" w14:textId="77777777" w:rsidR="00D45000" w:rsidRPr="00B92022" w:rsidRDefault="00D45000">
      <w:pPr>
        <w:rPr>
          <w:color w:val="215E99" w:themeColor="text2" w:themeTint="BF"/>
        </w:rPr>
      </w:pPr>
      <w:r w:rsidRPr="00B92022">
        <w:rPr>
          <w:color w:val="215E99" w:themeColor="text2" w:themeTint="BF"/>
        </w:rPr>
        <w:t>{</w:t>
      </w:r>
      <w:proofErr w:type="spellStart"/>
      <w:proofErr w:type="gramStart"/>
      <w:r w:rsidRPr="00B92022">
        <w:rPr>
          <w:color w:val="215E99" w:themeColor="text2" w:themeTint="BF"/>
        </w:rPr>
        <w:t>d.correct</w:t>
      </w:r>
      <w:proofErr w:type="gramEnd"/>
      <w:r w:rsidRPr="00B92022">
        <w:rPr>
          <w:color w:val="215E99" w:themeColor="text2" w:themeTint="BF"/>
        </w:rPr>
        <w:t>_newline_in</w:t>
      </w:r>
      <w:proofErr w:type="spellEnd"/>
      <w:r w:rsidRPr="00B92022">
        <w:rPr>
          <w:color w:val="215E99" w:themeColor="text2" w:themeTint="BF"/>
        </w:rPr>
        <w:t>_</w:t>
      </w:r>
    </w:p>
    <w:p w14:paraId="4A6C5659" w14:textId="0597772A" w:rsidR="00B92022" w:rsidRDefault="00B92022">
      <w:pPr>
        <w:rPr>
          <w:color w:val="215E99" w:themeColor="text2" w:themeTint="BF"/>
        </w:rPr>
      </w:pPr>
      <w:r>
        <w:rPr>
          <w:color w:val="215E99" w:themeColor="text2" w:themeTint="BF"/>
        </w:rPr>
        <w:t>b</w:t>
      </w:r>
      <w:r w:rsidR="00D45000" w:rsidRPr="00B92022">
        <w:rPr>
          <w:color w:val="215E99" w:themeColor="text2" w:themeTint="BF"/>
        </w:rPr>
        <w:t>races</w:t>
      </w:r>
    </w:p>
    <w:p w14:paraId="13BAD09F" w14:textId="2EA35122" w:rsidR="00D45000" w:rsidRPr="00B92022" w:rsidRDefault="00D45000">
      <w:pPr>
        <w:rPr>
          <w:color w:val="215E99" w:themeColor="text2" w:themeTint="BF"/>
        </w:rPr>
      </w:pPr>
      <w:r w:rsidRPr="00B92022">
        <w:rPr>
          <w:color w:val="215E99" w:themeColor="text2" w:themeTint="BF"/>
        </w:rPr>
        <w:t>}</w:t>
      </w:r>
    </w:p>
    <w:p w14:paraId="1BBCED1B" w14:textId="25C302DF" w:rsidR="00D45000" w:rsidRPr="00B92022" w:rsidRDefault="00D45000">
      <w:pPr>
        <w:rPr>
          <w:i/>
          <w:iCs/>
          <w:color w:val="215E99" w:themeColor="text2" w:themeTint="BF"/>
        </w:rPr>
      </w:pPr>
      <w:r w:rsidRPr="00B92022">
        <w:rPr>
          <w:color w:val="215E99" w:themeColor="text2" w:themeTint="BF"/>
        </w:rPr>
        <w:t>{</w:t>
      </w:r>
      <w:proofErr w:type="spellStart"/>
      <w:proofErr w:type="gramStart"/>
      <w:r w:rsidRPr="00B92022">
        <w:rPr>
          <w:color w:val="215E99" w:themeColor="text2" w:themeTint="BF"/>
        </w:rPr>
        <w:t>d.correct</w:t>
      </w:r>
      <w:proofErr w:type="gramEnd"/>
      <w:r w:rsidRPr="00B92022">
        <w:rPr>
          <w:color w:val="215E99" w:themeColor="text2" w:themeTint="BF"/>
        </w:rPr>
        <w:t>_</w:t>
      </w:r>
      <w:r w:rsidRPr="00B92022">
        <w:rPr>
          <w:i/>
          <w:iCs/>
          <w:color w:val="215E99" w:themeColor="text2" w:themeTint="BF"/>
        </w:rPr>
        <w:t>mixed_styling</w:t>
      </w:r>
      <w:proofErr w:type="spellEnd"/>
      <w:r w:rsidRPr="00B92022">
        <w:rPr>
          <w:i/>
          <w:iCs/>
          <w:color w:val="215E99" w:themeColor="text2" w:themeTint="BF"/>
        </w:rPr>
        <w:t>}</w:t>
      </w:r>
    </w:p>
    <w:p w14:paraId="0BA20A6A" w14:textId="7FD307B5" w:rsidR="00D45000" w:rsidRPr="00B92022" w:rsidRDefault="00D45000" w:rsidP="00D45000">
      <w:pPr>
        <w:pStyle w:val="ListParagraph"/>
        <w:numPr>
          <w:ilvl w:val="0"/>
          <w:numId w:val="2"/>
        </w:numPr>
        <w:rPr>
          <w:color w:val="215E99" w:themeColor="text2" w:themeTint="BF"/>
        </w:rPr>
      </w:pPr>
      <w:r w:rsidRPr="00B92022">
        <w:rPr>
          <w:color w:val="215E99" w:themeColor="text2" w:themeTint="BF"/>
        </w:rPr>
        <w:t>{</w:t>
      </w:r>
      <w:proofErr w:type="gramStart"/>
      <w:r w:rsidRPr="00B92022">
        <w:rPr>
          <w:color w:val="215E99" w:themeColor="text2" w:themeTint="BF"/>
        </w:rPr>
        <w:t>d.correct</w:t>
      </w:r>
      <w:proofErr w:type="gramEnd"/>
      <w:r w:rsidRPr="00B92022">
        <w:rPr>
          <w:color w:val="215E99" w:themeColor="text2" w:themeTint="BF"/>
        </w:rPr>
        <w:t>_bullets1}</w:t>
      </w:r>
    </w:p>
    <w:p w14:paraId="4FBBA4DB" w14:textId="5893102F" w:rsidR="00D45000" w:rsidRPr="00B92022" w:rsidRDefault="00D45000" w:rsidP="00D45000">
      <w:pPr>
        <w:pStyle w:val="ListParagraph"/>
        <w:numPr>
          <w:ilvl w:val="0"/>
          <w:numId w:val="2"/>
        </w:numPr>
        <w:rPr>
          <w:color w:val="215E99" w:themeColor="text2" w:themeTint="BF"/>
        </w:rPr>
      </w:pPr>
      <w:r w:rsidRPr="00B92022">
        <w:rPr>
          <w:color w:val="215E99" w:themeColor="text2" w:themeTint="BF"/>
        </w:rPr>
        <w:t>{</w:t>
      </w:r>
      <w:proofErr w:type="gramStart"/>
      <w:r w:rsidRPr="00B92022">
        <w:rPr>
          <w:color w:val="215E99" w:themeColor="text2" w:themeTint="BF"/>
        </w:rPr>
        <w:t>d.correct</w:t>
      </w:r>
      <w:proofErr w:type="gramEnd"/>
      <w:r w:rsidRPr="00B92022">
        <w:rPr>
          <w:color w:val="215E99" w:themeColor="text2" w:themeTint="BF"/>
        </w:rPr>
        <w:t>_bullets2}</w:t>
      </w:r>
    </w:p>
    <w:p w14:paraId="741C3745" w14:textId="77777777" w:rsidR="00D45000" w:rsidRPr="00B92022" w:rsidRDefault="00D45000" w:rsidP="00D45000">
      <w:pPr>
        <w:pStyle w:val="ListParagraph"/>
        <w:rPr>
          <w:color w:val="215E99" w:themeColor="text2" w:themeTint="BF"/>
        </w:rPr>
      </w:pPr>
    </w:p>
    <w:p w14:paraId="6FE50254" w14:textId="7161912F" w:rsidR="00D45000" w:rsidRPr="00B92022" w:rsidRDefault="00D45000" w:rsidP="00D45000">
      <w:pPr>
        <w:rPr>
          <w:color w:val="215E99" w:themeColor="text2" w:themeTint="BF"/>
        </w:rPr>
      </w:pPr>
      <w:r w:rsidRPr="00B92022">
        <w:rPr>
          <w:color w:val="215E99" w:themeColor="text2" w:themeTint="BF"/>
        </w:rPr>
        <w:t>{$</w:t>
      </w:r>
      <w:proofErr w:type="spellStart"/>
      <w:r w:rsidRPr="00B92022">
        <w:rPr>
          <w:color w:val="215E99" w:themeColor="text2" w:themeTint="BF"/>
        </w:rPr>
        <w:t>var_banned</w:t>
      </w:r>
      <w:proofErr w:type="spellEnd"/>
      <w:r w:rsidRPr="00B92022">
        <w:rPr>
          <w:color w:val="215E99" w:themeColor="text2" w:themeTint="BF"/>
        </w:rPr>
        <w:t>}</w:t>
      </w:r>
    </w:p>
    <w:p w14:paraId="26088038" w14:textId="7915D390" w:rsidR="00D45000" w:rsidRPr="00B92022" w:rsidRDefault="00D45000" w:rsidP="00D45000">
      <w:pPr>
        <w:rPr>
          <w:color w:val="215E99" w:themeColor="text2" w:themeTint="BF"/>
        </w:rPr>
      </w:pPr>
      <w:r w:rsidRPr="00B92022">
        <w:rPr>
          <w:color w:val="215E99" w:themeColor="text2" w:themeTint="BF"/>
        </w:rPr>
        <w:t>{#alias_banned}</w:t>
      </w:r>
    </w:p>
    <w:p w14:paraId="34A067FB" w14:textId="211927EC" w:rsidR="00D45000" w:rsidRPr="00B92022" w:rsidRDefault="00D45000" w:rsidP="00D45000">
      <w:pPr>
        <w:rPr>
          <w:color w:val="215E99" w:themeColor="text2" w:themeTint="BF"/>
        </w:rPr>
      </w:pPr>
      <w:r w:rsidRPr="00B92022">
        <w:rPr>
          <w:color w:val="215E99" w:themeColor="text2" w:themeTint="BF"/>
        </w:rPr>
        <w:t>{t(</w:t>
      </w:r>
      <w:proofErr w:type="spellStart"/>
      <w:r w:rsidRPr="00B92022">
        <w:rPr>
          <w:color w:val="215E99" w:themeColor="text2" w:themeTint="BF"/>
        </w:rPr>
        <w:t>translation_banned</w:t>
      </w:r>
      <w:proofErr w:type="spellEnd"/>
      <w:r w:rsidRPr="00B92022">
        <w:rPr>
          <w:color w:val="215E99" w:themeColor="text2" w:themeTint="BF"/>
        </w:rPr>
        <w:t>)}</w:t>
      </w:r>
    </w:p>
    <w:p w14:paraId="57852B98" w14:textId="604F2145" w:rsidR="00D45000" w:rsidRDefault="00D45000" w:rsidP="00D45000">
      <w:pPr>
        <w:pStyle w:val="NormalWeb"/>
        <w:bidi/>
      </w:pPr>
      <w:r>
        <w:rPr>
          <w:rtl/>
        </w:rPr>
        <w:t>تَتَحَدَّث اَلْأَبْيَات عَنْ لَحْظَة وَدَاع يَسْتَغْرِب فِيهَا اَلشَّاعِر أَنْ لَا يَبْكِي</w:t>
      </w:r>
      <w:r>
        <w:t xml:space="preserve"> </w:t>
      </w:r>
      <w:r w:rsidRPr="00B92022">
        <w:rPr>
          <w:color w:val="215E99" w:themeColor="text2" w:themeTint="BF"/>
        </w:rPr>
        <w:t>{</w:t>
      </w:r>
      <w:proofErr w:type="spellStart"/>
      <w:r w:rsidRPr="00B92022">
        <w:rPr>
          <w:color w:val="215E99" w:themeColor="text2" w:themeTint="BF"/>
        </w:rPr>
        <w:t>d.rtl_correct</w:t>
      </w:r>
      <w:proofErr w:type="spellEnd"/>
      <w:r w:rsidRPr="00B92022">
        <w:rPr>
          <w:color w:val="215E99" w:themeColor="text2" w:themeTint="BF"/>
        </w:rPr>
        <w:t>}</w:t>
      </w:r>
      <w:r w:rsidRPr="00B92022">
        <w:rPr>
          <w:color w:val="215E99" w:themeColor="text2" w:themeTint="BF"/>
          <w:rtl/>
        </w:rPr>
        <w:t xml:space="preserve"> </w:t>
      </w:r>
      <w:r>
        <w:rPr>
          <w:rtl/>
        </w:rPr>
        <w:t>مِنْ أَلَم اَلْفِرَاق، وَيَصِف حَالَة اَلْمُودِعِينَ وَبَعْضهمْ يَتَكَلَّم فِي حِين يَكْتَفِي اَلْمُحِبُّونَ بِالصَّمْتِ، لِأَنَّ حَالهمْ تَظْهَر عِشْقهمْ أَكْثَر مِمَّا يَسْتَطِيعُونَ اَلتَّعْبِير عَنْهُ بِالْكَلَامِ. وَيُقَسِّم فِي آخَر اَلْأَبْيَات عَلَى أَنَّ تَوَقُّف دَمْعه لَا يَعْنِي نِهَايَة حَيّه.</w:t>
      </w:r>
    </w:p>
    <w:p w14:paraId="255DF62D" w14:textId="6261CCC3" w:rsidR="006D07D8" w:rsidRPr="00B92022" w:rsidRDefault="00C77662" w:rsidP="00C77662">
      <w:pPr>
        <w:rPr>
          <w:color w:val="215E99" w:themeColor="text2" w:themeTint="BF"/>
        </w:rPr>
      </w:pPr>
      <w:r w:rsidRPr="00B92022">
        <w:rPr>
          <w:color w:val="215E99" w:themeColor="text2" w:themeTint="BF"/>
        </w:rPr>
        <w:t>{</w:t>
      </w:r>
      <w:proofErr w:type="spellStart"/>
      <w:proofErr w:type="gramStart"/>
      <w:r w:rsidRPr="00B92022">
        <w:rPr>
          <w:color w:val="215E99" w:themeColor="text2" w:themeTint="BF"/>
        </w:rPr>
        <w:t>o.options</w:t>
      </w:r>
      <w:proofErr w:type="gramEnd"/>
      <w:r w:rsidRPr="00B92022">
        <w:rPr>
          <w:color w:val="215E99" w:themeColor="text2" w:themeTint="BF"/>
        </w:rPr>
        <w:t>_banned</w:t>
      </w:r>
      <w:proofErr w:type="spellEnd"/>
      <w:r w:rsidRPr="00B92022">
        <w:rPr>
          <w:color w:val="215E99" w:themeColor="text2" w:themeTint="BF"/>
        </w:rPr>
        <w:t>}</w:t>
      </w:r>
    </w:p>
    <w:p w14:paraId="4BFE34AC" w14:textId="516D6042" w:rsidR="00BD37F3" w:rsidRPr="00B92022" w:rsidRDefault="00BD37F3" w:rsidP="00C77662">
      <w:pPr>
        <w:rPr>
          <w:color w:val="EE0000"/>
        </w:rPr>
      </w:pPr>
      <w:proofErr w:type="gramStart"/>
      <w:r w:rsidRPr="00B92022">
        <w:rPr>
          <w:color w:val="EE0000"/>
        </w:rPr>
        <w:t>}</w:t>
      </w:r>
      <w:proofErr w:type="spellStart"/>
      <w:r w:rsidRPr="00B92022">
        <w:rPr>
          <w:color w:val="EE0000"/>
        </w:rPr>
        <w:t>d</w:t>
      </w:r>
      <w:proofErr w:type="gramEnd"/>
      <w:r w:rsidRPr="00B92022">
        <w:rPr>
          <w:color w:val="EE0000"/>
        </w:rPr>
        <w:t>.backwards_</w:t>
      </w:r>
      <w:proofErr w:type="gramStart"/>
      <w:r w:rsidRPr="00B92022">
        <w:rPr>
          <w:color w:val="EE0000"/>
        </w:rPr>
        <w:t>braces</w:t>
      </w:r>
      <w:proofErr w:type="spellEnd"/>
      <w:r w:rsidRPr="00B92022">
        <w:rPr>
          <w:color w:val="EE0000"/>
        </w:rPr>
        <w:t>{</w:t>
      </w:r>
      <w:proofErr w:type="gramEnd"/>
    </w:p>
    <w:p w14:paraId="74F593C6" w14:textId="0C331190" w:rsidR="00E60A9B" w:rsidRPr="00B92022" w:rsidRDefault="00E60A9B" w:rsidP="00C77662">
      <w:pPr>
        <w:rPr>
          <w:color w:val="EE0000"/>
        </w:rPr>
      </w:pPr>
      <w:r w:rsidRPr="00B92022">
        <w:rPr>
          <w:color w:val="EE0000"/>
        </w:rPr>
        <w:t>{}</w:t>
      </w:r>
    </w:p>
    <w:p w14:paraId="03A5FCDF" w14:textId="4C51C352" w:rsidR="00E60A9B" w:rsidRPr="00B92022" w:rsidRDefault="00E60A9B" w:rsidP="00C77662">
      <w:pPr>
        <w:rPr>
          <w:color w:val="215E99" w:themeColor="text2" w:themeTint="BF"/>
        </w:rPr>
      </w:pPr>
      <w:r w:rsidRPr="00B92022">
        <w:rPr>
          <w:color w:val="215E99" w:themeColor="text2" w:themeTint="BF"/>
        </w:rPr>
        <w:t>{d.}</w:t>
      </w:r>
    </w:p>
    <w:p w14:paraId="46958987" w14:textId="71C9E1D2" w:rsidR="00D50B96" w:rsidRPr="00B92022" w:rsidRDefault="00E60A9B" w:rsidP="00C77662">
      <w:pPr>
        <w:rPr>
          <w:color w:val="215E99" w:themeColor="text2" w:themeTint="BF"/>
        </w:rPr>
      </w:pPr>
      <w:r w:rsidRPr="00B92022">
        <w:rPr>
          <w:color w:val="215E99" w:themeColor="text2" w:themeTint="BF"/>
        </w:rPr>
        <w:t>{</w:t>
      </w:r>
      <w:proofErr w:type="spellStart"/>
      <w:proofErr w:type="gramStart"/>
      <w:r w:rsidRPr="00B92022">
        <w:rPr>
          <w:color w:val="215E99" w:themeColor="text2" w:themeTint="BF"/>
        </w:rPr>
        <w:t>d.!_</w:t>
      </w:r>
      <w:proofErr w:type="gramEnd"/>
      <w:r w:rsidRPr="00B92022">
        <w:rPr>
          <w:color w:val="215E99" w:themeColor="text2" w:themeTint="BF"/>
        </w:rPr>
        <w:t>banned</w:t>
      </w:r>
      <w:proofErr w:type="spellEnd"/>
      <w:r w:rsidRPr="00B92022">
        <w:rPr>
          <w:color w:val="215E99" w:themeColor="text2" w:themeTint="BF"/>
        </w:rPr>
        <w:t>}</w:t>
      </w:r>
    </w:p>
    <w:p w14:paraId="55F251BA" w14:textId="6D019238" w:rsidR="00D50B96" w:rsidRPr="00B92022" w:rsidRDefault="00D50B96" w:rsidP="00C77662">
      <w:pPr>
        <w:rPr>
          <w:color w:val="EE0000"/>
        </w:rPr>
      </w:pPr>
      <w:r w:rsidRPr="00B92022">
        <w:rPr>
          <w:color w:val="EE0000"/>
        </w:rPr>
        <w:t>{d.{nested}}</w:t>
      </w:r>
    </w:p>
    <w:sectPr w:rsidR="00D50B96" w:rsidRPr="00B9202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A4096" w14:textId="77777777" w:rsidR="00233FA4" w:rsidRDefault="00233FA4" w:rsidP="00D45000">
      <w:pPr>
        <w:spacing w:after="0" w:line="240" w:lineRule="auto"/>
      </w:pPr>
      <w:r>
        <w:separator/>
      </w:r>
    </w:p>
  </w:endnote>
  <w:endnote w:type="continuationSeparator" w:id="0">
    <w:p w14:paraId="108EF13F" w14:textId="77777777" w:rsidR="00233FA4" w:rsidRDefault="00233FA4" w:rsidP="00D45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6699" w14:textId="6329A058" w:rsidR="00D45000" w:rsidRPr="00B92022" w:rsidRDefault="00D45000">
    <w:pPr>
      <w:pStyle w:val="Footer"/>
      <w:rPr>
        <w:color w:val="215E99" w:themeColor="text2" w:themeTint="BF"/>
      </w:rPr>
    </w:pPr>
    <w:r w:rsidRPr="00B92022">
      <w:rPr>
        <w:color w:val="215E99" w:themeColor="text2" w:themeTint="BF"/>
      </w:rPr>
      <w:t>{</w:t>
    </w:r>
    <w:proofErr w:type="spellStart"/>
    <w:proofErr w:type="gramStart"/>
    <w:r w:rsidRPr="00B92022">
      <w:rPr>
        <w:color w:val="215E99" w:themeColor="text2" w:themeTint="BF"/>
      </w:rPr>
      <w:t>d.correct</w:t>
    </w:r>
    <w:proofErr w:type="gramEnd"/>
    <w:r w:rsidRPr="00B92022">
      <w:rPr>
        <w:color w:val="215E99" w:themeColor="text2" w:themeTint="BF"/>
      </w:rPr>
      <w:t>_in_footer</w:t>
    </w:r>
    <w:proofErr w:type="spellEnd"/>
    <w:r w:rsidRPr="00B92022">
      <w:rPr>
        <w:color w:val="215E99" w:themeColor="text2" w:themeTint="B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297DE" w14:textId="77777777" w:rsidR="00233FA4" w:rsidRDefault="00233FA4" w:rsidP="00D45000">
      <w:pPr>
        <w:spacing w:after="0" w:line="240" w:lineRule="auto"/>
      </w:pPr>
      <w:r>
        <w:separator/>
      </w:r>
    </w:p>
  </w:footnote>
  <w:footnote w:type="continuationSeparator" w:id="0">
    <w:p w14:paraId="05626DDB" w14:textId="77777777" w:rsidR="00233FA4" w:rsidRDefault="00233FA4" w:rsidP="00D450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B4A1" w14:textId="6BE8984A" w:rsidR="00D45000" w:rsidRPr="00B92022" w:rsidRDefault="00D45000">
    <w:pPr>
      <w:pStyle w:val="Header"/>
      <w:rPr>
        <w:color w:val="215E99" w:themeColor="text2" w:themeTint="BF"/>
      </w:rPr>
    </w:pPr>
    <w:r w:rsidRPr="00B92022">
      <w:rPr>
        <w:color w:val="215E99" w:themeColor="text2" w:themeTint="BF"/>
      </w:rPr>
      <w:t>{</w:t>
    </w:r>
    <w:proofErr w:type="spellStart"/>
    <w:proofErr w:type="gramStart"/>
    <w:r w:rsidRPr="00B92022">
      <w:rPr>
        <w:color w:val="215E99" w:themeColor="text2" w:themeTint="BF"/>
      </w:rPr>
      <w:t>d.correct</w:t>
    </w:r>
    <w:proofErr w:type="gramEnd"/>
    <w:r w:rsidRPr="00B92022">
      <w:rPr>
        <w:color w:val="215E99" w:themeColor="text2" w:themeTint="BF"/>
      </w:rPr>
      <w:t>_in_header</w:t>
    </w:r>
    <w:proofErr w:type="spellEnd"/>
    <w:r w:rsidRPr="00B92022">
      <w:rPr>
        <w:color w:val="215E99" w:themeColor="text2" w:themeTint="BF"/>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E7879"/>
    <w:multiLevelType w:val="hybridMultilevel"/>
    <w:tmpl w:val="F2B4A9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BC036F"/>
    <w:multiLevelType w:val="hybridMultilevel"/>
    <w:tmpl w:val="299A405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23750682">
    <w:abstractNumId w:val="0"/>
  </w:num>
  <w:num w:numId="2" w16cid:durableId="2003925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00"/>
    <w:rsid w:val="000727FC"/>
    <w:rsid w:val="00233FA4"/>
    <w:rsid w:val="004F50A8"/>
    <w:rsid w:val="00594FB5"/>
    <w:rsid w:val="006D07D8"/>
    <w:rsid w:val="00816F82"/>
    <w:rsid w:val="009B5394"/>
    <w:rsid w:val="00B92022"/>
    <w:rsid w:val="00BD37F3"/>
    <w:rsid w:val="00C14ED9"/>
    <w:rsid w:val="00C77662"/>
    <w:rsid w:val="00D45000"/>
    <w:rsid w:val="00D50B96"/>
    <w:rsid w:val="00E60A9B"/>
    <w:rsid w:val="00E810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E0569"/>
  <w15:chartTrackingRefBased/>
  <w15:docId w15:val="{ED391183-711F-534B-90A9-802A25358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000"/>
    <w:rPr>
      <w:rFonts w:eastAsiaTheme="majorEastAsia" w:cstheme="majorBidi"/>
      <w:color w:val="272727" w:themeColor="text1" w:themeTint="D8"/>
    </w:rPr>
  </w:style>
  <w:style w:type="paragraph" w:styleId="Title">
    <w:name w:val="Title"/>
    <w:basedOn w:val="Normal"/>
    <w:next w:val="Normal"/>
    <w:link w:val="TitleChar"/>
    <w:uiPriority w:val="10"/>
    <w:qFormat/>
    <w:rsid w:val="00D4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000"/>
    <w:pPr>
      <w:spacing w:before="160"/>
      <w:jc w:val="center"/>
    </w:pPr>
    <w:rPr>
      <w:i/>
      <w:iCs/>
      <w:color w:val="404040" w:themeColor="text1" w:themeTint="BF"/>
    </w:rPr>
  </w:style>
  <w:style w:type="character" w:customStyle="1" w:styleId="QuoteChar">
    <w:name w:val="Quote Char"/>
    <w:basedOn w:val="DefaultParagraphFont"/>
    <w:link w:val="Quote"/>
    <w:uiPriority w:val="29"/>
    <w:rsid w:val="00D45000"/>
    <w:rPr>
      <w:i/>
      <w:iCs/>
      <w:color w:val="404040" w:themeColor="text1" w:themeTint="BF"/>
    </w:rPr>
  </w:style>
  <w:style w:type="paragraph" w:styleId="ListParagraph">
    <w:name w:val="List Paragraph"/>
    <w:basedOn w:val="Normal"/>
    <w:uiPriority w:val="34"/>
    <w:qFormat/>
    <w:rsid w:val="00D45000"/>
    <w:pPr>
      <w:ind w:left="720"/>
      <w:contextualSpacing/>
    </w:pPr>
  </w:style>
  <w:style w:type="character" w:styleId="IntenseEmphasis">
    <w:name w:val="Intense Emphasis"/>
    <w:basedOn w:val="DefaultParagraphFont"/>
    <w:uiPriority w:val="21"/>
    <w:qFormat/>
    <w:rsid w:val="00D45000"/>
    <w:rPr>
      <w:i/>
      <w:iCs/>
      <w:color w:val="0F4761" w:themeColor="accent1" w:themeShade="BF"/>
    </w:rPr>
  </w:style>
  <w:style w:type="paragraph" w:styleId="IntenseQuote">
    <w:name w:val="Intense Quote"/>
    <w:basedOn w:val="Normal"/>
    <w:next w:val="Normal"/>
    <w:link w:val="IntenseQuoteChar"/>
    <w:uiPriority w:val="30"/>
    <w:qFormat/>
    <w:rsid w:val="00D45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000"/>
    <w:rPr>
      <w:i/>
      <w:iCs/>
      <w:color w:val="0F4761" w:themeColor="accent1" w:themeShade="BF"/>
    </w:rPr>
  </w:style>
  <w:style w:type="character" w:styleId="IntenseReference">
    <w:name w:val="Intense Reference"/>
    <w:basedOn w:val="DefaultParagraphFont"/>
    <w:uiPriority w:val="32"/>
    <w:qFormat/>
    <w:rsid w:val="00D45000"/>
    <w:rPr>
      <w:b/>
      <w:bCs/>
      <w:smallCaps/>
      <w:color w:val="0F4761" w:themeColor="accent1" w:themeShade="BF"/>
      <w:spacing w:val="5"/>
    </w:rPr>
  </w:style>
  <w:style w:type="paragraph" w:styleId="Header">
    <w:name w:val="header"/>
    <w:basedOn w:val="Normal"/>
    <w:link w:val="HeaderChar"/>
    <w:uiPriority w:val="99"/>
    <w:unhideWhenUsed/>
    <w:rsid w:val="00D450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5000"/>
  </w:style>
  <w:style w:type="paragraph" w:styleId="Footer">
    <w:name w:val="footer"/>
    <w:basedOn w:val="Normal"/>
    <w:link w:val="FooterChar"/>
    <w:uiPriority w:val="99"/>
    <w:unhideWhenUsed/>
    <w:rsid w:val="00D450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5000"/>
  </w:style>
  <w:style w:type="paragraph" w:styleId="NormalWeb">
    <w:name w:val="Normal (Web)"/>
    <w:basedOn w:val="Normal"/>
    <w:uiPriority w:val="99"/>
    <w:semiHidden/>
    <w:unhideWhenUsed/>
    <w:rsid w:val="00D4500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NUTTALL, Alex (NHS ENGLAND)</dc:creator>
  <cp:keywords/>
  <dc:description/>
  <cp:lastModifiedBy>NUTTALL, Alex (NHS ENGLAND)</cp:lastModifiedBy>
  <cp:revision>10</cp:revision>
  <dcterms:created xsi:type="dcterms:W3CDTF">2026-02-21T10:43:00Z</dcterms:created>
  <dcterms:modified xsi:type="dcterms:W3CDTF">2026-02-21T12:04:00Z</dcterms:modified>
</cp:coreProperties>
</file>