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4699" w14:textId="77777777" w:rsidR="006A10A9" w:rsidRPr="006A10A9" w:rsidRDefault="006A10A9" w:rsidP="006A10A9">
      <w:pPr>
        <w:spacing w:after="0" w:line="240" w:lineRule="auto"/>
        <w:jc w:val="center"/>
        <w:textAlignment w:val="top"/>
        <w:outlineLvl w:val="2"/>
        <w:rPr>
          <w:rFonts w:ascii="Bitter" w:eastAsia="Times New Roman" w:hAnsi="Bitter" w:cs="Arial"/>
          <w:b/>
          <w:bCs/>
          <w:color w:val="3367D6"/>
          <w:sz w:val="30"/>
          <w:szCs w:val="30"/>
          <w:lang w:val="fr-FR"/>
        </w:rPr>
      </w:pPr>
      <w:r w:rsidRPr="006A10A9">
        <w:rPr>
          <w:rFonts w:ascii="Bitter" w:eastAsia="Times New Roman" w:hAnsi="Bitter" w:cs="Arial"/>
          <w:b/>
          <w:bCs/>
          <w:color w:val="3367D6"/>
          <w:sz w:val="30"/>
          <w:szCs w:val="30"/>
          <w:lang w:val="fr-FR"/>
        </w:rPr>
        <w:t>Exemples de textes argumentatifs pour la classe</w:t>
      </w:r>
    </w:p>
    <w:p w14:paraId="40374588" w14:textId="77777777" w:rsidR="006A10A9" w:rsidRPr="006A10A9" w:rsidRDefault="006A10A9" w:rsidP="006A10A9">
      <w:pPr>
        <w:numPr>
          <w:ilvl w:val="0"/>
          <w:numId w:val="1"/>
        </w:numPr>
        <w:spacing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1 : </w:t>
      </w:r>
      <w:hyperlink r:id="rId5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La télévision, avantages et inconvénients</w:t>
        </w:r>
      </w:hyperlink>
    </w:p>
    <w:p w14:paraId="23734641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2 : </w:t>
      </w:r>
      <w:hyperlink r:id="rId6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Contre la peine de mort</w:t>
        </w:r>
      </w:hyperlink>
    </w:p>
    <w:p w14:paraId="185AE8E8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3 : </w:t>
      </w:r>
      <w:hyperlink r:id="rId7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Pour la protection de la nature</w:t>
        </w:r>
      </w:hyperlink>
    </w:p>
    <w:p w14:paraId="72A5D615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4 : </w:t>
      </w:r>
      <w:hyperlink r:id="rId8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Pour le progrès technique</w:t>
        </w:r>
      </w:hyperlink>
    </w:p>
    <w:p w14:paraId="5F12E09C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5 : </w:t>
      </w:r>
      <w:hyperlink r:id="rId9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Les élections et les jeunes</w:t>
        </w:r>
      </w:hyperlink>
    </w:p>
    <w:p w14:paraId="723F999C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6 : </w:t>
      </w:r>
      <w:hyperlink r:id="rId10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Internet et les nouveaux moyens de communication</w:t>
        </w:r>
      </w:hyperlink>
    </w:p>
    <w:p w14:paraId="0CF4E6D1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7 : </w:t>
      </w:r>
      <w:hyperlink r:id="rId11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Les nouvelles technologies de communication</w:t>
        </w:r>
      </w:hyperlink>
    </w:p>
    <w:p w14:paraId="2A479E31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8 : </w:t>
      </w:r>
      <w:hyperlink r:id="rId12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La solitude</w:t>
        </w:r>
      </w:hyperlink>
    </w:p>
    <w:p w14:paraId="188C9578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9 : </w:t>
      </w:r>
      <w:hyperlink r:id="rId13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La musique et les jeunes</w:t>
        </w:r>
      </w:hyperlink>
    </w:p>
    <w:p w14:paraId="644EE400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10 : </w:t>
      </w:r>
      <w:hyperlink r:id="rId14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La violence à l’école</w:t>
        </w:r>
      </w:hyperlink>
    </w:p>
    <w:p w14:paraId="418DB1CF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11 : </w:t>
      </w:r>
      <w:hyperlink r:id="rId15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Contre les guérisseurs</w:t>
        </w:r>
      </w:hyperlink>
    </w:p>
    <w:p w14:paraId="73EB3BEC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12 : </w:t>
      </w:r>
      <w:hyperlink r:id="rId16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Pour le sport</w:t>
        </w:r>
      </w:hyperlink>
    </w:p>
    <w:p w14:paraId="2266B1E4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13 : </w:t>
      </w:r>
      <w:hyperlink r:id="rId17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Le port de l'uniforme à l'école</w:t>
        </w:r>
      </w:hyperlink>
    </w:p>
    <w:p w14:paraId="58C333B2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14 : </w:t>
      </w:r>
      <w:hyperlink r:id="rId18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l'immigration des jeunes</w:t>
        </w:r>
      </w:hyperlink>
    </w:p>
    <w:p w14:paraId="53A31286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15 : </w:t>
      </w:r>
      <w:hyperlink r:id="rId19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Faire souffrir un condamné</w:t>
        </w:r>
      </w:hyperlink>
    </w:p>
    <w:p w14:paraId="320A76DF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16 : </w:t>
      </w:r>
      <w:hyperlink r:id="rId20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La beauté et l'intelligence</w:t>
        </w:r>
      </w:hyperlink>
    </w:p>
    <w:p w14:paraId="567F1AD5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17 : </w:t>
      </w:r>
      <w:hyperlink r:id="rId21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Recourir aux saints</w:t>
        </w:r>
      </w:hyperlink>
    </w:p>
    <w:p w14:paraId="653544B4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18 : </w:t>
      </w:r>
      <w:hyperlink r:id="rId22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Consulter les parents</w:t>
        </w:r>
      </w:hyperlink>
    </w:p>
    <w:p w14:paraId="479999BD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19 : </w:t>
      </w:r>
      <w:hyperlink r:id="rId23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Tradition et modernité</w:t>
        </w:r>
      </w:hyperlink>
    </w:p>
    <w:p w14:paraId="6AABB429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20 : </w:t>
      </w:r>
      <w:hyperlink r:id="rId24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Parents qui décident à la place des enfants</w:t>
        </w:r>
      </w:hyperlink>
    </w:p>
    <w:p w14:paraId="582B7431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21 : </w:t>
      </w:r>
      <w:hyperlink r:id="rId25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Pour ou contre les fêtes</w:t>
        </w:r>
      </w:hyperlink>
    </w:p>
    <w:p w14:paraId="161559D7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22 : </w:t>
      </w:r>
      <w:hyperlink r:id="rId26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La cigarette et les jeunes</w:t>
        </w:r>
      </w:hyperlink>
    </w:p>
    <w:p w14:paraId="4C243F02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23 : </w:t>
      </w:r>
      <w:hyperlink r:id="rId27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Les avantages de la lecture</w:t>
        </w:r>
      </w:hyperlink>
    </w:p>
    <w:p w14:paraId="25920885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Argumentatif 24 : </w:t>
      </w:r>
      <w:hyperlink r:id="rId28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  <w:lang w:val="fr-FR"/>
          </w:rPr>
          <w:t>Le redoublement</w:t>
        </w:r>
      </w:hyperlink>
      <w:r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 à l'école : Pour ou contre?</w:t>
      </w:r>
    </w:p>
    <w:p w14:paraId="6E5D9328" w14:textId="77777777" w:rsidR="006A10A9" w:rsidRPr="006A10A9" w:rsidRDefault="006A10A9" w:rsidP="006A10A9">
      <w:pPr>
        <w:numPr>
          <w:ilvl w:val="0"/>
          <w:numId w:val="1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r w:rsidRPr="006A10A9">
        <w:rPr>
          <w:rFonts w:ascii="Bitter" w:eastAsia="Times New Roman" w:hAnsi="Bitter" w:cs="Arial"/>
          <w:b/>
          <w:bCs/>
          <w:color w:val="212121"/>
          <w:sz w:val="22"/>
        </w:rPr>
        <w:t>Argumentatif 25 : </w:t>
      </w:r>
      <w:hyperlink r:id="rId29" w:history="1">
        <w:r w:rsidRPr="006A10A9">
          <w:rPr>
            <w:rFonts w:ascii="Bitter" w:eastAsia="Times New Roman" w:hAnsi="Bitter" w:cs="Arial"/>
            <w:b/>
            <w:bCs/>
            <w:color w:val="0000FF"/>
            <w:sz w:val="22"/>
            <w:u w:val="single"/>
          </w:rPr>
          <w:t>La faillite de l'école</w:t>
        </w:r>
      </w:hyperlink>
    </w:p>
    <w:p w14:paraId="16E35241" w14:textId="77777777" w:rsidR="006A10A9" w:rsidRPr="006A10A9" w:rsidRDefault="006A10A9" w:rsidP="006A10A9">
      <w:pPr>
        <w:spacing w:after="0" w:line="240" w:lineRule="auto"/>
        <w:jc w:val="center"/>
        <w:textAlignment w:val="center"/>
        <w:outlineLvl w:val="2"/>
        <w:rPr>
          <w:rFonts w:eastAsia="Times New Roman" w:cs="Times New Roman"/>
          <w:b/>
          <w:bCs/>
          <w:color w:val="0000FF"/>
          <w:sz w:val="2"/>
          <w:szCs w:val="2"/>
        </w:rPr>
      </w:pPr>
      <w:r w:rsidRPr="006A10A9">
        <w:rPr>
          <w:rFonts w:ascii="Bitter" w:eastAsia="Times New Roman" w:hAnsi="Bitter" w:cs="Arial"/>
          <w:b/>
          <w:bCs/>
          <w:color w:val="3367D6"/>
          <w:sz w:val="2"/>
          <w:szCs w:val="2"/>
        </w:rPr>
        <w:fldChar w:fldCharType="begin"/>
      </w:r>
      <w:r w:rsidRPr="006A10A9">
        <w:rPr>
          <w:rFonts w:ascii="Bitter" w:eastAsia="Times New Roman" w:hAnsi="Bitter" w:cs="Arial"/>
          <w:b/>
          <w:bCs/>
          <w:color w:val="3367D6"/>
          <w:sz w:val="2"/>
          <w:szCs w:val="2"/>
        </w:rPr>
        <w:instrText xml:space="preserve"> HYPERLINK "https://sites.google.com/site/francaislyceemarrakech2/connecteurs/productionecrite?fbclid=IwAR2-K3BEIg9XMzjlUgBUj940Lbo55ZpBrJK3zZJax98gdyZ9ZMkZjsOvI88" \l "h.p_ID_82" </w:instrText>
      </w:r>
      <w:r w:rsidRPr="006A10A9">
        <w:rPr>
          <w:rFonts w:ascii="Bitter" w:eastAsia="Times New Roman" w:hAnsi="Bitter" w:cs="Arial"/>
          <w:b/>
          <w:bCs/>
          <w:color w:val="3367D6"/>
          <w:sz w:val="2"/>
          <w:szCs w:val="2"/>
        </w:rPr>
        <w:fldChar w:fldCharType="separate"/>
      </w:r>
    </w:p>
    <w:p w14:paraId="29D750AC" w14:textId="77777777" w:rsidR="006A10A9" w:rsidRPr="006A10A9" w:rsidRDefault="006A10A9" w:rsidP="006A10A9">
      <w:pPr>
        <w:spacing w:after="0" w:line="240" w:lineRule="auto"/>
        <w:jc w:val="center"/>
        <w:textAlignment w:val="center"/>
        <w:outlineLvl w:val="2"/>
        <w:rPr>
          <w:rFonts w:eastAsia="Times New Roman" w:cs="Times New Roman"/>
          <w:b/>
          <w:bCs/>
          <w:color w:val="3367D6"/>
          <w:sz w:val="27"/>
          <w:szCs w:val="27"/>
        </w:rPr>
      </w:pPr>
      <w:r w:rsidRPr="006A10A9">
        <w:rPr>
          <w:rFonts w:ascii="Bitter" w:eastAsia="Times New Roman" w:hAnsi="Bitter" w:cs="Arial"/>
          <w:b/>
          <w:bCs/>
          <w:color w:val="3367D6"/>
          <w:sz w:val="2"/>
          <w:szCs w:val="2"/>
        </w:rPr>
        <w:fldChar w:fldCharType="end"/>
      </w:r>
    </w:p>
    <w:p w14:paraId="443E8DC8" w14:textId="77777777" w:rsidR="006A10A9" w:rsidRPr="006A10A9" w:rsidRDefault="006A10A9" w:rsidP="006A10A9">
      <w:pPr>
        <w:spacing w:after="0" w:line="240" w:lineRule="auto"/>
        <w:jc w:val="center"/>
        <w:textAlignment w:val="top"/>
        <w:outlineLvl w:val="2"/>
        <w:rPr>
          <w:rFonts w:ascii="Bitter" w:eastAsia="Times New Roman" w:hAnsi="Bitter" w:cs="Arial"/>
          <w:b/>
          <w:bCs/>
          <w:color w:val="3367D6"/>
          <w:sz w:val="30"/>
          <w:szCs w:val="30"/>
          <w:lang w:val="fr-FR"/>
        </w:rPr>
      </w:pPr>
      <w:r w:rsidRPr="006A10A9">
        <w:rPr>
          <w:rFonts w:ascii="Bitter" w:eastAsia="Times New Roman" w:hAnsi="Bitter" w:cs="Arial"/>
          <w:b/>
          <w:bCs/>
          <w:color w:val="3367D6"/>
          <w:sz w:val="30"/>
          <w:szCs w:val="30"/>
          <w:lang w:val="fr-FR"/>
        </w:rPr>
        <w:t>Pour bien écrire et argumenter : notions et conseils</w:t>
      </w:r>
    </w:p>
    <w:p w14:paraId="2ED20D72" w14:textId="77777777" w:rsidR="006A10A9" w:rsidRPr="006A10A9" w:rsidRDefault="00E47D2A" w:rsidP="006A10A9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hyperlink r:id="rId30" w:history="1">
        <w:r w:rsidR="006A10A9" w:rsidRPr="006A10A9">
          <w:rPr>
            <w:rFonts w:ascii="Bitter" w:eastAsia="Times New Roman" w:hAnsi="Bitter" w:cs="Arial"/>
            <w:b/>
            <w:bCs/>
            <w:sz w:val="22"/>
            <w:lang w:val="fr-FR"/>
          </w:rPr>
          <w:t>Les étapes à suivre pour écrire un texte argumentatif</w:t>
        </w:r>
      </w:hyperlink>
    </w:p>
    <w:p w14:paraId="4B5A9572" w14:textId="77777777" w:rsidR="006A10A9" w:rsidRPr="006A10A9" w:rsidRDefault="00E47D2A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hyperlink r:id="rId31" w:history="1">
        <w:r w:rsidR="006A10A9" w:rsidRPr="006A10A9">
          <w:rPr>
            <w:rFonts w:ascii="Bitter" w:eastAsia="Times New Roman" w:hAnsi="Bitter" w:cs="Arial"/>
            <w:b/>
            <w:bCs/>
            <w:sz w:val="22"/>
            <w:lang w:val="fr-FR"/>
          </w:rPr>
          <w:t>Le texte argumentatif 1</w:t>
        </w:r>
      </w:hyperlink>
      <w:r w:rsidR="006A10A9"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 : Organisation, procédés et marques du discours argumentatif</w:t>
      </w:r>
    </w:p>
    <w:p w14:paraId="6D2417BE" w14:textId="77777777" w:rsidR="006A10A9" w:rsidRPr="006A10A9" w:rsidRDefault="00E47D2A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hyperlink r:id="rId32" w:history="1">
        <w:r w:rsidR="006A10A9" w:rsidRPr="006A10A9">
          <w:rPr>
            <w:rFonts w:ascii="Bitter" w:eastAsia="Times New Roman" w:hAnsi="Bitter" w:cs="Arial"/>
            <w:b/>
            <w:bCs/>
            <w:sz w:val="22"/>
            <w:lang w:val="fr-FR"/>
          </w:rPr>
          <w:t>Le texte argumentatif 2 </w:t>
        </w:r>
      </w:hyperlink>
      <w:r w:rsidR="006A10A9"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: Le plan d'un texte argumentatif</w:t>
      </w:r>
    </w:p>
    <w:p w14:paraId="1CAFD25B" w14:textId="77777777" w:rsidR="006A10A9" w:rsidRPr="006A10A9" w:rsidRDefault="00E47D2A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hyperlink r:id="rId33" w:history="1">
        <w:r w:rsidR="006A10A9" w:rsidRPr="006A10A9">
          <w:rPr>
            <w:rFonts w:ascii="Bitter" w:eastAsia="Times New Roman" w:hAnsi="Bitter" w:cs="Arial"/>
            <w:b/>
            <w:bCs/>
            <w:sz w:val="22"/>
            <w:lang w:val="fr-FR"/>
          </w:rPr>
          <w:t>Les connecteurs linguistiques</w:t>
        </w:r>
      </w:hyperlink>
      <w:r w:rsidR="006A10A9" w:rsidRPr="006A10A9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 pour bien écrire et argumenter</w:t>
      </w:r>
    </w:p>
    <w:p w14:paraId="2025AA21" w14:textId="77777777" w:rsidR="006A10A9" w:rsidRPr="0035233D" w:rsidRDefault="00E47D2A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hyperlink r:id="rId34" w:history="1">
        <w:r w:rsidR="006A10A9" w:rsidRPr="0035233D">
          <w:rPr>
            <w:rFonts w:ascii="Bitter" w:eastAsia="Times New Roman" w:hAnsi="Bitter" w:cs="Arial"/>
            <w:b/>
            <w:bCs/>
            <w:sz w:val="22"/>
            <w:lang w:val="fr-FR"/>
          </w:rPr>
          <w:t>Les sujets de productions écrites</w:t>
        </w:r>
      </w:hyperlink>
      <w:r w:rsidR="006A10A9" w:rsidRPr="0035233D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 des examens régionaux de 2010 à 2014</w:t>
      </w:r>
    </w:p>
    <w:p w14:paraId="5FFC68E3" w14:textId="77777777" w:rsidR="006A10A9" w:rsidRPr="0035233D" w:rsidRDefault="00E47D2A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hyperlink r:id="rId35" w:tgtFrame="_blank" w:history="1">
        <w:r w:rsidR="006A10A9" w:rsidRPr="0035233D">
          <w:rPr>
            <w:rFonts w:ascii="Bitter" w:eastAsia="Times New Roman" w:hAnsi="Bitter" w:cs="Arial"/>
            <w:b/>
            <w:bCs/>
            <w:sz w:val="22"/>
            <w:lang w:val="fr-FR"/>
          </w:rPr>
          <w:t>Les sujets de productions écrites</w:t>
        </w:r>
      </w:hyperlink>
      <w:r w:rsidR="006A10A9" w:rsidRPr="0035233D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 des examens régionaux de 2012</w:t>
      </w:r>
    </w:p>
    <w:p w14:paraId="7150AF71" w14:textId="77777777" w:rsidR="006A10A9" w:rsidRPr="006A10A9" w:rsidRDefault="00E47D2A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</w:rPr>
      </w:pPr>
      <w:hyperlink r:id="rId36" w:history="1">
        <w:r w:rsidR="006A10A9" w:rsidRPr="006A10A9">
          <w:rPr>
            <w:rFonts w:ascii="Bitter" w:eastAsia="Times New Roman" w:hAnsi="Bitter" w:cs="Arial"/>
            <w:b/>
            <w:bCs/>
            <w:sz w:val="22"/>
          </w:rPr>
          <w:t>Sujets de productions 2015 et 2016</w:t>
        </w:r>
      </w:hyperlink>
    </w:p>
    <w:p w14:paraId="3F67803B" w14:textId="77777777" w:rsidR="006A10A9" w:rsidRPr="0035233D" w:rsidRDefault="006A10A9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35233D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Des arguments pour le thème du mariage</w:t>
      </w:r>
    </w:p>
    <w:p w14:paraId="00AF2CC8" w14:textId="77777777" w:rsidR="006A10A9" w:rsidRPr="0035233D" w:rsidRDefault="006A10A9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35233D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Des arguments pour le thème de la ville</w:t>
      </w:r>
    </w:p>
    <w:p w14:paraId="5B55A3DC" w14:textId="77777777" w:rsidR="006A10A9" w:rsidRPr="0035233D" w:rsidRDefault="006A10A9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35233D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Des arguments pour le thème de la relation parents/enfants</w:t>
      </w:r>
    </w:p>
    <w:p w14:paraId="7F7C1965" w14:textId="77777777" w:rsidR="006A10A9" w:rsidRPr="0035233D" w:rsidRDefault="006A10A9" w:rsidP="006A10A9">
      <w:pPr>
        <w:numPr>
          <w:ilvl w:val="0"/>
          <w:numId w:val="2"/>
        </w:numPr>
        <w:spacing w:before="90" w:after="0" w:line="240" w:lineRule="auto"/>
        <w:jc w:val="both"/>
        <w:textAlignment w:val="top"/>
        <w:rPr>
          <w:rFonts w:ascii="Bitter" w:eastAsia="Times New Roman" w:hAnsi="Bitter" w:cs="Arial"/>
          <w:color w:val="212121"/>
          <w:sz w:val="22"/>
          <w:lang w:val="fr-FR"/>
        </w:rPr>
      </w:pPr>
      <w:r w:rsidRPr="0035233D">
        <w:rPr>
          <w:rFonts w:ascii="Bitter" w:eastAsia="Times New Roman" w:hAnsi="Bitter" w:cs="Arial"/>
          <w:b/>
          <w:bCs/>
          <w:color w:val="212121"/>
          <w:sz w:val="22"/>
          <w:lang w:val="fr-FR"/>
        </w:rPr>
        <w:t>Les sujets de productions écrites des examens régionaux de 2010 et 2011</w:t>
      </w:r>
    </w:p>
    <w:p w14:paraId="564E3C69" w14:textId="4FA52872" w:rsidR="00F53FA2" w:rsidRPr="0035233D" w:rsidRDefault="00F53FA2">
      <w:pPr>
        <w:rPr>
          <w:lang w:val="fr-FR"/>
        </w:rPr>
      </w:pPr>
    </w:p>
    <w:p w14:paraId="0E0D7861" w14:textId="7A4E85FE" w:rsidR="0035233D" w:rsidRDefault="0035233D" w:rsidP="0035233D">
      <w:pPr>
        <w:jc w:val="center"/>
      </w:pPr>
      <w:r>
        <w:t xml:space="preserve">----------------------------- </w:t>
      </w:r>
    </w:p>
    <w:p w14:paraId="3F1471DF" w14:textId="77777777" w:rsidR="0035233D" w:rsidRPr="007E0FE8" w:rsidRDefault="0035233D" w:rsidP="0035233D">
      <w:pPr>
        <w:pStyle w:val="cdt4ke"/>
        <w:spacing w:before="225" w:beforeAutospacing="0" w:after="0" w:afterAutospacing="0"/>
        <w:jc w:val="both"/>
        <w:rPr>
          <w:rFonts w:ascii="Bitter" w:hAnsi="Bitter"/>
          <w:b/>
          <w:bCs/>
          <w:color w:val="FF0000"/>
          <w:sz w:val="22"/>
          <w:szCs w:val="22"/>
          <w:lang w:val="fr-FR"/>
        </w:rPr>
      </w:pPr>
      <w:r w:rsidRPr="007E0FE8">
        <w:rPr>
          <w:rFonts w:ascii="Bitter" w:hAnsi="Bitter"/>
          <w:b/>
          <w:bCs/>
          <w:color w:val="FF0000"/>
          <w:sz w:val="22"/>
          <w:szCs w:val="22"/>
          <w:lang w:val="fr-FR"/>
        </w:rPr>
        <w:t>Rédigez l’introduction. Elle doit :</w:t>
      </w:r>
    </w:p>
    <w:p w14:paraId="0E615E24" w14:textId="77777777" w:rsidR="0035233D" w:rsidRPr="0035233D" w:rsidRDefault="0035233D" w:rsidP="0035233D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  <w:lang w:val="fr-FR"/>
        </w:rPr>
      </w:pPr>
      <w:r w:rsidRPr="0035233D">
        <w:rPr>
          <w:rFonts w:ascii="Bitter" w:hAnsi="Bitter"/>
          <w:color w:val="212121"/>
          <w:sz w:val="22"/>
          <w:szCs w:val="22"/>
          <w:lang w:val="fr-FR"/>
        </w:rPr>
        <w:t>-Présenter le sujet</w:t>
      </w:r>
    </w:p>
    <w:p w14:paraId="486554A8" w14:textId="77777777" w:rsidR="0035233D" w:rsidRPr="0035233D" w:rsidRDefault="0035233D" w:rsidP="0035233D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  <w:lang w:val="fr-FR"/>
        </w:rPr>
      </w:pPr>
      <w:r w:rsidRPr="0035233D">
        <w:rPr>
          <w:rFonts w:ascii="Bitter" w:hAnsi="Bitter"/>
          <w:color w:val="212121"/>
          <w:sz w:val="22"/>
          <w:szCs w:val="22"/>
          <w:lang w:val="fr-FR"/>
        </w:rPr>
        <w:t>-Présenter la problématique (quelle est la question posée ?)</w:t>
      </w:r>
    </w:p>
    <w:p w14:paraId="726D991B" w14:textId="77777777" w:rsidR="0035233D" w:rsidRDefault="0035233D" w:rsidP="0035233D">
      <w:pPr>
        <w:pStyle w:val="cdt4ke"/>
        <w:spacing w:before="225" w:beforeAutospacing="0" w:after="0" w:afterAutospacing="0"/>
        <w:rPr>
          <w:rFonts w:ascii="Bitter" w:hAnsi="Bitter"/>
          <w:color w:val="212121"/>
          <w:sz w:val="22"/>
          <w:szCs w:val="22"/>
        </w:rPr>
      </w:pPr>
      <w:r>
        <w:rPr>
          <w:rFonts w:ascii="Bitter" w:hAnsi="Bitter"/>
          <w:color w:val="212121"/>
          <w:sz w:val="22"/>
          <w:szCs w:val="22"/>
        </w:rPr>
        <w:lastRenderedPageBreak/>
        <w:t>- Annoncer le plan</w:t>
      </w:r>
    </w:p>
    <w:p w14:paraId="317747B4" w14:textId="7197861C" w:rsidR="0035233D" w:rsidRDefault="0035233D" w:rsidP="0035233D"/>
    <w:p w14:paraId="5D00D030" w14:textId="77777777" w:rsidR="0035233D" w:rsidRDefault="0035233D" w:rsidP="0035233D"/>
    <w:sectPr w:rsidR="0035233D" w:rsidSect="006A10A9">
      <w:pgSz w:w="11907" w:h="16840" w:code="9"/>
      <w:pgMar w:top="426" w:right="425" w:bottom="426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F12F0"/>
    <w:multiLevelType w:val="multilevel"/>
    <w:tmpl w:val="900A7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F4811"/>
    <w:multiLevelType w:val="multilevel"/>
    <w:tmpl w:val="CE5EA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7"/>
    <w:rsid w:val="0035233D"/>
    <w:rsid w:val="006A10A9"/>
    <w:rsid w:val="00700057"/>
    <w:rsid w:val="007E0FE8"/>
    <w:rsid w:val="00C22EE2"/>
    <w:rsid w:val="00E47D2A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1C7F"/>
  <w15:chartTrackingRefBased/>
  <w15:docId w15:val="{FE17C547-7BDD-4AB7-8708-355C779A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A10A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A10A9"/>
    <w:rPr>
      <w:rFonts w:eastAsia="Times New Roman" w:cs="Times New Roman"/>
      <w:b/>
      <w:bCs/>
      <w:sz w:val="27"/>
      <w:szCs w:val="27"/>
    </w:rPr>
  </w:style>
  <w:style w:type="paragraph" w:customStyle="1" w:styleId="tyr86d">
    <w:name w:val="tyr86d"/>
    <w:basedOn w:val="Normal"/>
    <w:rsid w:val="006A10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A10A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A10A9"/>
    <w:rPr>
      <w:color w:val="0000FF"/>
      <w:u w:val="single"/>
    </w:rPr>
  </w:style>
  <w:style w:type="paragraph" w:customStyle="1" w:styleId="cdt4ke">
    <w:name w:val="cdt4ke"/>
    <w:basedOn w:val="Normal"/>
    <w:rsid w:val="0035233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francaislyceemarrakech2/connecteurs/productionecrite/progres?authuser=0" TargetMode="External"/><Relationship Id="rId13" Type="http://schemas.openxmlformats.org/officeDocument/2006/relationships/hyperlink" Target="https://sites.google.com/site/francaislyceemarrakech2/connecteurs/productionecrite/musique?authuser=0" TargetMode="External"/><Relationship Id="rId18" Type="http://schemas.openxmlformats.org/officeDocument/2006/relationships/hyperlink" Target="https://sites.google.com/site/francaislyceemarrakech2/connecteurs/productionecrite/immigration?authuser=0" TargetMode="External"/><Relationship Id="rId26" Type="http://schemas.openxmlformats.org/officeDocument/2006/relationships/hyperlink" Target="https://sites.google.com/site/francaislyceemarrakech2/connecteurs/productionecrite/cigarette?authuser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site/francaislyceemarrakech2/connecteurs/productionecrite/maraboutisme?authuser=0" TargetMode="External"/><Relationship Id="rId34" Type="http://schemas.openxmlformats.org/officeDocument/2006/relationships/hyperlink" Target="https://sites.google.com/site/francaislyceemarrakech2/connecteurs/productionecrite/sujets?authuser=0" TargetMode="External"/><Relationship Id="rId7" Type="http://schemas.openxmlformats.org/officeDocument/2006/relationships/hyperlink" Target="https://sites.google.com/site/francaislyceemarrakech2/connecteurs/productionecrite/nature?authuser=0" TargetMode="External"/><Relationship Id="rId12" Type="http://schemas.openxmlformats.org/officeDocument/2006/relationships/hyperlink" Target="https://sites.google.com/site/francaislyceemarrakech2/connecteurs/productionecrite/solitude?authuser=0" TargetMode="External"/><Relationship Id="rId17" Type="http://schemas.openxmlformats.org/officeDocument/2006/relationships/hyperlink" Target="https://sites.google.com/site/francaislyceemarrakech2/connecteurs/productionecrite/uniforme?authuser=0" TargetMode="External"/><Relationship Id="rId25" Type="http://schemas.openxmlformats.org/officeDocument/2006/relationships/hyperlink" Target="https://sites.google.com/site/francaislyceemarrakech2/connecteurs/productionecrite/fetes?authuser=0" TargetMode="External"/><Relationship Id="rId33" Type="http://schemas.openxmlformats.org/officeDocument/2006/relationships/hyperlink" Target="https://sites.google.com/site/francaislyceemarrakech2/connecteurs?authuser=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ites.google.com/site/francaislyceemarrakech2/connecteurs/productionecrite/sport?authuser=0" TargetMode="External"/><Relationship Id="rId20" Type="http://schemas.openxmlformats.org/officeDocument/2006/relationships/hyperlink" Target="https://sites.google.com/site/francaislyceemarrakech2/connecteurs/productionecrite/beaute_intelligence?authuser=0" TargetMode="External"/><Relationship Id="rId29" Type="http://schemas.openxmlformats.org/officeDocument/2006/relationships/hyperlink" Target="https://sites.google.com/site/francaislyceemarrakech2/connecteurs/productionecrite/ecole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francaislyceemarrakech2/connecteurs/productionecrite/peinemort?authuser=0" TargetMode="External"/><Relationship Id="rId11" Type="http://schemas.openxmlformats.org/officeDocument/2006/relationships/hyperlink" Target="https://sites.google.com/site/francaislyceemarrakech2/connecteurs/productionecrite/nouvellestechnologies?authuser=0" TargetMode="External"/><Relationship Id="rId24" Type="http://schemas.openxmlformats.org/officeDocument/2006/relationships/hyperlink" Target="https://sites.google.com/site/francaislyceemarrakech2/connecteurs/productionecrite/parentsautoritaires?authuser=0" TargetMode="External"/><Relationship Id="rId32" Type="http://schemas.openxmlformats.org/officeDocument/2006/relationships/hyperlink" Target="https://sites.google.com/site/francaislyceemarrakech2/connecteurs/productionecrite/argumentatifplan?authuser=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ites.google.com/site/francaislyceemarrakech2/connecteurs/productionecrite/television?authuser=0" TargetMode="External"/><Relationship Id="rId15" Type="http://schemas.openxmlformats.org/officeDocument/2006/relationships/hyperlink" Target="https://sites.google.com/site/francaislyceemarrakech2/connecteurs/productionecrite/guerisseurs?authuser=0" TargetMode="External"/><Relationship Id="rId23" Type="http://schemas.openxmlformats.org/officeDocument/2006/relationships/hyperlink" Target="https://sites.google.com/site/francaislyceemarrakech2/connecteurs/productionecrite/tradition_modernite?authuser=0" TargetMode="External"/><Relationship Id="rId28" Type="http://schemas.openxmlformats.org/officeDocument/2006/relationships/hyperlink" Target="https://sites.google.com/site/francaislyceemarrakech2/connecteurs/productionecrite/redoublement?authuser=0" TargetMode="External"/><Relationship Id="rId36" Type="http://schemas.openxmlformats.org/officeDocument/2006/relationships/hyperlink" Target="https://sites.google.com/site/francaislyceemarrakech2/connecteurs/productionecrite/sujets2016?authuser=0" TargetMode="External"/><Relationship Id="rId10" Type="http://schemas.openxmlformats.org/officeDocument/2006/relationships/hyperlink" Target="https://sites.google.com/site/francaislyceemarrakech2/connecteurs/productionecrite/internet?authuser=0" TargetMode="External"/><Relationship Id="rId19" Type="http://schemas.openxmlformats.org/officeDocument/2006/relationships/hyperlink" Target="https://sites.google.com/site/francaislyceemarrakech2/connecteurs/productionecrite/punirprisonnier?authuser=0" TargetMode="External"/><Relationship Id="rId31" Type="http://schemas.openxmlformats.org/officeDocument/2006/relationships/hyperlink" Target="https://sites.google.com/site/francaislyceemarrakech2/connecteurs/productionecrite/argumentatiforganisation?authuse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francaislyceemarrakech2/connecteurs/productionecrite/elections?authuser=0" TargetMode="External"/><Relationship Id="rId14" Type="http://schemas.openxmlformats.org/officeDocument/2006/relationships/hyperlink" Target="https://sites.google.com/site/francaislyceemarrakech2/connecteurs/productionecrite/violence?authuser=0" TargetMode="External"/><Relationship Id="rId22" Type="http://schemas.openxmlformats.org/officeDocument/2006/relationships/hyperlink" Target="https://sites.google.com/site/francaislyceemarrakech2/connecteurs/productionecrite/parents?authuser=0" TargetMode="External"/><Relationship Id="rId27" Type="http://schemas.openxmlformats.org/officeDocument/2006/relationships/hyperlink" Target="https://sites.google.com/site/francaislyceemarrakech2/connecteurs/productionecrite/lecture?authuser=0" TargetMode="External"/><Relationship Id="rId30" Type="http://schemas.openxmlformats.org/officeDocument/2006/relationships/hyperlink" Target="https://sites.google.com/site/francaislyceemarrakech2/connecteurs/argumentatifetapes?authuser=0" TargetMode="External"/><Relationship Id="rId35" Type="http://schemas.openxmlformats.org/officeDocument/2006/relationships/hyperlink" Target="http://www.google.com/url?q=http%3A%2F%2Fsites.google.com%2Fsite%2Ffrancaislyceemarrakech3%2Fhome%2FSujets.pdf&amp;sa=D&amp;sntz=1&amp;usg=AFQjCNEfc7OlAa9wLieYBCNB9r3B-DU9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5</cp:revision>
  <dcterms:created xsi:type="dcterms:W3CDTF">2020-10-10T07:57:00Z</dcterms:created>
  <dcterms:modified xsi:type="dcterms:W3CDTF">2020-10-26T16:48:00Z</dcterms:modified>
</cp:coreProperties>
</file>