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sa-tree-standard-project-directory-tree"/>
      <w:bookmarkEnd w:id="21"/>
      <w:r>
        <w:t xml:space="preserve">pISA-tree: Standard project directory tree</w:t>
      </w:r>
    </w:p>
    <w:p>
      <w:pPr>
        <w:pStyle w:val="FirstParagraph"/>
      </w:pPr>
      <w:r>
        <w:t xml:space="preserve">This set of batch files is used to create standard directory tree for research projects.</w:t>
      </w:r>
    </w:p>
    <w:p>
      <w:pPr>
        <w:pStyle w:val="Heading2"/>
      </w:pPr>
      <w:bookmarkStart w:id="22" w:name="layers"/>
      <w:bookmarkEnd w:id="22"/>
      <w:r>
        <w:t xml:space="preserve">Layers</w:t>
      </w:r>
    </w:p>
    <w:p>
      <w:pPr>
        <w:pStyle w:val="FirstParagraph"/>
      </w:pPr>
      <w:r>
        <w:t xml:space="preserve">At the top layer, you have to create a directory (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root directory)</w:t>
      </w:r>
      <w:r>
        <w:t xml:space="preserve"> </w:t>
      </w:r>
      <w:r>
        <w:t xml:space="preserve">which will contain future investigations. The root directory is the place for initial batch files.</w:t>
      </w:r>
      <w:r>
        <w:t xml:space="preserve"> </w:t>
      </w:r>
      <w:r>
        <w:t xml:space="preserve">Step one is to copy/download the batch files from the [[set source]] into the root directory.</w:t>
      </w:r>
    </w:p>
    <w:p>
      <w:pPr>
        <w:pStyle w:val="BodyText"/>
      </w:pPr>
      <w:r>
        <w:rPr>
          <w:b/>
        </w:rPr>
        <w:t xml:space="preserve">Investigation</w:t>
      </w:r>
      <w:r>
        <w:t xml:space="preserve"> </w:t>
      </w:r>
      <w:r>
        <w:t xml:space="preserve">is organized as a collection of one or more</w:t>
      </w:r>
      <w:r>
        <w:t xml:space="preserve"> </w:t>
      </w:r>
      <w:r>
        <w:rPr>
          <w:b/>
        </w:rPr>
        <w:t xml:space="preserve">studies</w:t>
      </w:r>
      <w:r>
        <w:t xml:space="preserve">.</w:t>
      </w:r>
      <w:r>
        <w:br w:type="textWrapping"/>
      </w:r>
      <w:r>
        <w:t xml:space="preserve">Each</w:t>
      </w:r>
      <w:r>
        <w:t xml:space="preserve"> </w:t>
      </w:r>
      <w:r>
        <w:rPr>
          <w:b/>
        </w:rPr>
        <w:t xml:space="preserve">study</w:t>
      </w:r>
      <w:r>
        <w:t xml:space="preserve"> </w:t>
      </w:r>
      <w:r>
        <w:t xml:space="preserve">has it's own collection of one or more</w:t>
      </w:r>
      <w:r>
        <w:t xml:space="preserve"> </w:t>
      </w:r>
      <w:r>
        <w:rPr>
          <w:b/>
        </w:rPr>
        <w:t xml:space="preserve">assays</w:t>
      </w:r>
      <w:r>
        <w:t xml:space="preserve">. Assay can be of different type</w:t>
      </w:r>
      <w:r>
        <w:t xml:space="preserve"> </w:t>
      </w:r>
      <w:r>
        <w:t xml:space="preserve">(e.g. conected to MicroArray, NGS, Modeling, Statistical analysis, ...) and are structured accordingly.</w:t>
      </w:r>
    </w:p>
    <w:p>
      <w:pPr>
        <w:pStyle w:val="Heading2"/>
      </w:pPr>
      <w:bookmarkStart w:id="23" w:name="batch-files"/>
      <w:bookmarkEnd w:id="23"/>
      <w:r>
        <w:t xml:space="preserve">Batch files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makeInvestigation.bat</w:t>
      </w:r>
      <w:r>
        <w:t xml:space="preserve"> </w:t>
      </w:r>
      <w:r>
        <w:t xml:space="preserve">- makes new</w:t>
      </w:r>
      <w:r>
        <w:t xml:space="preserve"> </w:t>
      </w:r>
      <w:r>
        <w:rPr>
          <w:b/>
        </w:rPr>
        <w:t xml:space="preserve">investigation</w:t>
      </w:r>
      <w:r>
        <w:t xml:space="preserve"> </w:t>
      </w:r>
      <w:r>
        <w:t xml:space="preserve">directory tree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makeStudy.bat</w:t>
      </w:r>
      <w:r>
        <w:t xml:space="preserve"> </w:t>
      </w:r>
      <w:r>
        <w:t xml:space="preserve">- makes new</w:t>
      </w:r>
      <w:r>
        <w:t xml:space="preserve"> </w:t>
      </w:r>
      <w:r>
        <w:rPr>
          <w:b/>
        </w:rPr>
        <w:t xml:space="preserve">study</w:t>
      </w:r>
      <w:r>
        <w:t xml:space="preserve"> </w:t>
      </w:r>
      <w:r>
        <w:t xml:space="preserve">(subdirectory tree within the</w:t>
      </w:r>
      <w:r>
        <w:t xml:space="preserve"> </w:t>
      </w:r>
      <w:r>
        <w:rPr>
          <w:b/>
        </w:rPr>
        <w:t xml:space="preserve">investigation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makeAssay.bat</w:t>
      </w:r>
      <w:r>
        <w:t xml:space="preserve"> </w:t>
      </w:r>
      <w:r>
        <w:t xml:space="preserve">- makes new</w:t>
      </w:r>
      <w:r>
        <w:t xml:space="preserve"> </w:t>
      </w:r>
      <w:r>
        <w:rPr>
          <w:b/>
        </w:rPr>
        <w:t xml:space="preserve">assay</w:t>
      </w:r>
      <w:r>
        <w:t xml:space="preserve"> </w:t>
      </w:r>
      <w:r>
        <w:t xml:space="preserve">(subdirectory tree within the</w:t>
      </w:r>
      <w:r>
        <w:t xml:space="preserve"> </w:t>
      </w:r>
      <w:r>
        <w:rPr>
          <w:b/>
        </w:rPr>
        <w:t xml:space="preserve">study</w:t>
      </w:r>
      <w:r>
        <w:t xml:space="preserve">)</w:t>
      </w:r>
    </w:p>
    <w:p>
      <w:pPr>
        <w:pStyle w:val="Heading2"/>
      </w:pPr>
      <w:bookmarkStart w:id="24" w:name="creation-of-the-directory-tree"/>
      <w:bookmarkEnd w:id="24"/>
      <w:r>
        <w:t xml:space="preserve">Creation of the directory tree</w:t>
      </w:r>
    </w:p>
    <w:p>
      <w:pPr>
        <w:pStyle w:val="Heading3"/>
      </w:pPr>
      <w:bookmarkStart w:id="25" w:name="investigation"/>
      <w:bookmarkEnd w:id="25"/>
      <w:r>
        <w:t xml:space="preserve">Investigation</w:t>
      </w:r>
    </w:p>
    <w:p>
      <w:pPr>
        <w:pStyle w:val="FirstParagraph"/>
      </w:pPr>
      <w:r>
        <w:t xml:space="preserve">To create a new investigation, run (double click) the file</w:t>
      </w:r>
      <w:r>
        <w:t xml:space="preserve"> </w:t>
      </w:r>
      <w:r>
        <w:rPr>
          <w:rStyle w:val="VerbatimChar"/>
        </w:rPr>
        <w:t xml:space="preserve">makeInvestigation.bat</w:t>
      </w:r>
      <w:r>
        <w:t xml:space="preserve"> </w:t>
      </w:r>
      <w:r>
        <w:t xml:space="preserve">and enter the study short name (ID). This will make a direcory tree, description files and a local copy of</w:t>
      </w:r>
      <w:r>
        <w:t xml:space="preserve"> </w:t>
      </w:r>
      <w:r>
        <w:rPr>
          <w:rStyle w:val="VerbatimChar"/>
        </w:rPr>
        <w:t xml:space="preserve">makeStudy.bat</w:t>
      </w:r>
      <w:r>
        <w:t xml:space="preserve">. Short study name (ID) is used as the name of the directory (no spaces or special characters, file name conventions apply!!). Each study tree has a</w:t>
      </w:r>
      <w:r>
        <w:t xml:space="preserve"> </w:t>
      </w:r>
      <w:r>
        <w:rPr>
          <w:rStyle w:val="VerbatimChar"/>
        </w:rPr>
        <w:t xml:space="preserve">_STUDIES</w:t>
      </w:r>
      <w:r>
        <w:t xml:space="preserve"> </w:t>
      </w:r>
      <w:r>
        <w:t xml:space="preserve">subdirectory, where investigation studies will be rooted.</w:t>
      </w:r>
    </w:p>
    <w:p>
      <w:pPr>
        <w:pStyle w:val="Heading3"/>
      </w:pPr>
      <w:bookmarkStart w:id="26" w:name="study"/>
      <w:bookmarkEnd w:id="26"/>
      <w:r>
        <w:t xml:space="preserve">Study</w:t>
      </w:r>
    </w:p>
    <w:p>
      <w:pPr>
        <w:pStyle w:val="FirstParagraph"/>
      </w:pPr>
      <w:r>
        <w:t xml:space="preserve">Investigation studies are collected in the subdirectory</w:t>
      </w:r>
      <w:r>
        <w:t xml:space="preserve"> </w:t>
      </w:r>
      <w:r>
        <w:rPr>
          <w:rStyle w:val="VerbatimChar"/>
        </w:rPr>
        <w:t xml:space="preserve">_STUDIES</w:t>
      </w:r>
      <w:r>
        <w:t xml:space="preserve">. In the main</w:t>
      </w:r>
      <w:r>
        <w:t xml:space="preserve"> </w:t>
      </w:r>
      <w:r>
        <w:rPr>
          <w:rStyle w:val="VerbatimChar"/>
        </w:rPr>
        <w:t xml:space="preserve">_STUDIES</w:t>
      </w:r>
      <w:r>
        <w:t xml:space="preserve"> </w:t>
      </w:r>
      <w:r>
        <w:t xml:space="preserve">directory, you will find the</w:t>
      </w:r>
      <w:r>
        <w:t xml:space="preserve"> </w:t>
      </w:r>
      <w:r>
        <w:rPr>
          <w:rStyle w:val="VerbatimChar"/>
        </w:rPr>
        <w:t xml:space="preserve">makeStudy.bat</w:t>
      </w:r>
      <w:r>
        <w:t xml:space="preserve">. To create a new study, run the</w:t>
      </w:r>
      <w:r>
        <w:t xml:space="preserve"> </w:t>
      </w:r>
      <w:r>
        <w:rPr>
          <w:rStyle w:val="VerbatimChar"/>
        </w:rPr>
        <w:t xml:space="preserve">makeStudy.bat</w:t>
      </w:r>
      <w:r>
        <w:t xml:space="preserve"> </w:t>
      </w:r>
      <w:r>
        <w:t xml:space="preserve">and enter the study ID (Short name), This file will make a new directory tree, rooted in the</w:t>
      </w:r>
      <w:r>
        <w:t xml:space="preserve"> </w:t>
      </w:r>
      <w:r>
        <w:rPr>
          <w:rStyle w:val="VerbatimChar"/>
        </w:rPr>
        <w:t xml:space="preserve">_STUDIES</w:t>
      </w:r>
      <w:r>
        <w:t xml:space="preserve"> </w:t>
      </w:r>
      <w:r>
        <w:t xml:space="preserve">subdirectory. Each study tree has a</w:t>
      </w:r>
      <w:r>
        <w:t xml:space="preserve"> </w:t>
      </w:r>
      <w:r>
        <w:rPr>
          <w:rStyle w:val="VerbatimChar"/>
        </w:rPr>
        <w:t xml:space="preserve">_ASSAYS</w:t>
      </w:r>
      <w:r>
        <w:t xml:space="preserve"> </w:t>
      </w:r>
      <w:r>
        <w:t xml:space="preserve">subdirectory and a copy of the</w:t>
      </w:r>
      <w:r>
        <w:t xml:space="preserve"> </w:t>
      </w:r>
      <w:r>
        <w:rPr>
          <w:rStyle w:val="VerbatimChar"/>
        </w:rPr>
        <w:t xml:space="preserve">makeAssay.bat</w:t>
      </w:r>
      <w:r>
        <w:t xml:space="preserve"> </w:t>
      </w:r>
      <w:r>
        <w:t xml:space="preserve">file.</w:t>
      </w:r>
    </w:p>
    <w:p>
      <w:pPr>
        <w:pStyle w:val="Heading3"/>
      </w:pPr>
      <w:bookmarkStart w:id="27" w:name="assay"/>
      <w:bookmarkEnd w:id="27"/>
      <w:r>
        <w:t xml:space="preserve">Assay</w:t>
      </w:r>
    </w:p>
    <w:p>
      <w:pPr>
        <w:pStyle w:val="FirstParagraph"/>
      </w:pPr>
      <w:r>
        <w:t xml:space="preserve">Analyses for each study are collected the</w:t>
      </w:r>
      <w:r>
        <w:t xml:space="preserve"> </w:t>
      </w:r>
      <w:r>
        <w:rPr>
          <w:rStyle w:val="VerbatimChar"/>
        </w:rPr>
        <w:t xml:space="preserve">_ASSAYS</w:t>
      </w:r>
      <w:r>
        <w:t xml:space="preserve"> </w:t>
      </w:r>
      <w:r>
        <w:t xml:space="preserve">folder of that study. To make a new assay, run the</w:t>
      </w:r>
      <w:r>
        <w:t xml:space="preserve"> </w:t>
      </w:r>
      <w:r>
        <w:rPr>
          <w:rStyle w:val="VerbatimChar"/>
        </w:rPr>
        <w:t xml:space="preserve">makeAssay.bat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will be asked to enter assay Class [Wet/Dry]:</w:t>
      </w:r>
    </w:p>
    <w:p>
      <w:pPr>
        <w:pStyle w:val="Compact"/>
        <w:numPr>
          <w:numId w:val="1002"/>
          <w:ilvl w:val="0"/>
        </w:numPr>
      </w:pPr>
      <w:r>
        <w:t xml:space="preserve">Wet: measurements on the biological material (MicroArray, NGS, PCR, ...)</w:t>
      </w:r>
    </w:p>
    <w:p>
      <w:pPr>
        <w:pStyle w:val="Compact"/>
        <w:numPr>
          <w:numId w:val="1002"/>
          <w:ilvl w:val="0"/>
        </w:numPr>
      </w:pPr>
      <w:r>
        <w:t xml:space="preserve">Dry: process data (Statistcs, Modelling, ... )</w:t>
      </w:r>
    </w:p>
    <w:p>
      <w:pPr>
        <w:pStyle w:val="FirstParagraph"/>
      </w:pPr>
      <w:r>
        <w:t xml:space="preserve">Then you will enter the assay Type (see documentation for covered types: NGS, MA, STat ...) and</w:t>
      </w:r>
      <w:r>
        <w:t xml:space="preserve"> </w:t>
      </w:r>
      <w:r>
        <w:t xml:space="preserve">assay ID (Short name, for example ASSAY1). Short assay name and type (separated by '-') are used as the name of the assay directory tree (for expample: ASSAY1-NGS).</w:t>
      </w:r>
    </w:p>
    <w:p>
      <w:pPr>
        <w:pStyle w:val="BodyText"/>
      </w:pPr>
      <w:r>
        <w:t xml:space="preserve">Folders in assay directory trees for different Classes slightly differ, according to the need of the Class.</w:t>
      </w:r>
    </w:p>
    <w:p>
      <w:pPr>
        <w:pStyle w:val="Heading3"/>
      </w:pPr>
      <w:bookmarkStart w:id="28" w:name="description-files"/>
      <w:bookmarkEnd w:id="28"/>
      <w:r>
        <w:t xml:space="preserve">Description files</w:t>
      </w:r>
    </w:p>
    <w:p>
      <w:pPr>
        <w:pStyle w:val="FirstParagraph"/>
      </w:pPr>
      <w:r>
        <w:t xml:space="preserve">Each level has a</w:t>
      </w:r>
      <w:r>
        <w:t xml:space="preserve"> </w:t>
      </w:r>
      <w:r>
        <w:rPr>
          <w:i/>
        </w:rPr>
        <w:t xml:space="preserve">description</w:t>
      </w:r>
      <w:r>
        <w:t xml:space="preserve"> </w:t>
      </w:r>
      <w:r>
        <w:t xml:space="preserve">file, listing the informative items for that level.</w:t>
      </w:r>
      <w:r>
        <w:t xml:space="preserve"> </w:t>
      </w:r>
      <w:r>
        <w:t xml:space="preserve">Description files are tab delimited files with two columns:</w:t>
      </w:r>
    </w:p>
    <w:p>
      <w:pPr>
        <w:pStyle w:val="Compact"/>
        <w:numPr>
          <w:numId w:val="1003"/>
          <w:ilvl w:val="0"/>
        </w:numPr>
      </w:pPr>
      <w:r>
        <w:t xml:space="preserve">item name (ended by a colon)</w:t>
      </w:r>
    </w:p>
    <w:p>
      <w:pPr>
        <w:pStyle w:val="Compact"/>
        <w:numPr>
          <w:numId w:val="1003"/>
          <w:ilvl w:val="0"/>
        </w:numPr>
      </w:pPr>
      <w:r>
        <w:t xml:space="preserve">item description or value</w:t>
      </w:r>
    </w:p>
    <w:p>
      <w:pPr>
        <w:pStyle w:val="FirstParagraph"/>
      </w:pPr>
      <w:r>
        <w:t xml:space="preserve">Item description can be some text (for example investigator's name or a longer description of the study, study, and analysis)</w:t>
      </w:r>
      <w:r>
        <w:t xml:space="preserve"> </w:t>
      </w:r>
      <w:r>
        <w:t xml:space="preserve">or a value (for example the path to</w:t>
      </w:r>
      <w:r>
        <w:t xml:space="preserve"> </w:t>
      </w:r>
      <w:r>
        <w:rPr>
          <w:i/>
        </w:rPr>
        <w:t xml:space="preserve">phenodata</w:t>
      </w:r>
      <w:r>
        <w:t xml:space="preserve"> </w:t>
      </w:r>
      <w:r>
        <w:t xml:space="preserve">file). Each item should be typed in one line. Special escaped characters for line break (</w:t>
      </w:r>
      <w:r>
        <w:rPr>
          <w:rStyle w:val="VerbatimChar"/>
        </w:rPr>
        <w:t xml:space="preserve">\n</w:t>
      </w:r>
      <w:r>
        <w:t xml:space="preserve">) and tab (</w:t>
      </w:r>
      <w:r>
        <w:rPr>
          <w:rStyle w:val="VerbatimChar"/>
        </w:rPr>
        <w:t xml:space="preserve">\t</w:t>
      </w:r>
      <w:r>
        <w:t xml:space="preserve">) are allowed. Be careful if the description contains prime symbol (' ,as in 5'): use ' instead.</w:t>
      </w:r>
    </w:p>
    <w:p>
      <w:pPr>
        <w:pStyle w:val="BodyText"/>
      </w:pPr>
      <w:r>
        <w:t xml:space="preserve">For example:</w:t>
      </w:r>
    </w:p>
    <w:p>
      <w:pPr>
        <w:pStyle w:val="BodyText"/>
      </w:pPr>
      <w:r>
        <w:t xml:space="preserve">Investigator: Miha Mihav</w:t>
      </w:r>
      <w:r>
        <w:br w:type="textWrapping"/>
      </w:r>
      <w:r>
        <w:t xml:space="preserve">Phenodata: ./data/phenodata.txt</w:t>
      </w:r>
    </w:p>
    <w:p>
      <w:pPr>
        <w:pStyle w:val="BodyText"/>
      </w:pPr>
      <w:r>
        <w:t xml:space="preserve">The study level directory contains the file</w:t>
      </w:r>
      <w:r>
        <w:t xml:space="preserve"> </w:t>
      </w:r>
      <w:r>
        <w:rPr>
          <w:rStyle w:val="VerbatimChar"/>
        </w:rPr>
        <w:t xml:space="preserve">study.ini</w:t>
      </w:r>
      <w:r>
        <w:t xml:space="preserve">, which is organized in the same way as description files.</w:t>
      </w:r>
      <w:r>
        <w:t xml:space="preserve"> </w:t>
      </w:r>
      <w:r>
        <w:t xml:space="preserve">This file contains fields and descriptions that do not change, for example principal investigator name.</w:t>
      </w:r>
      <w:r>
        <w:t xml:space="preserve"> </w:t>
      </w:r>
      <w:r>
        <w:t xml:space="preserve">Information in this file will be appended to the description files for studies and assays.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c41c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396e7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156e6b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2016-11-17T12:04:32Z</dcterms:created>
  <dcterms:modified xsi:type="dcterms:W3CDTF">2016-11-17T12:04:32Z</dcterms:modified>
</cp:coreProperties>
</file>