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s-1102-unit-1-discussion-assignment"/>
    <w:p>
      <w:pPr>
        <w:pStyle w:val="Heading1"/>
        <w:spacing w:line="480" w:lineRule="exact" w:after="0"/>
      </w:pPr>
      <w:r>
        <w:rPr>
          <w:rFonts w:ascii="Times New Roman" w:hAnsi="Times New Roman"/>
          <w:sz w:val="24"/>
        </w:rPr>
        <w:t xml:space="preserve">CS 1102 — Unit 1 Discussion Assignment</w:t>
      </w:r>
    </w:p>
    <w:bookmarkStart w:id="9" w:name="introduction-to-java-programming"/>
    <w:p>
      <w:pPr>
        <w:pStyle w:val="Heading2"/>
        <w:spacing w:line="480" w:lineRule="exact" w:after="0"/>
      </w:pPr>
      <w:r>
        <w:rPr>
          <w:rFonts w:ascii="Times New Roman" w:hAnsi="Times New Roman"/>
          <w:sz w:val="24"/>
        </w:rPr>
        <w:t xml:space="preserve">Introduction to Java Programming</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1 — Introduction to Java Programming</w:t>
      </w:r>
    </w:p>
    <w:p>
      <w:pPr>
        <w:spacing w:line="480" w:lineRule="exact" w:after="0"/>
      </w:pPr>
      <w:r>
        <w:rPr>
          <w:rFonts w:ascii="Times New Roman" w:hAnsi="Times New Roman"/>
          <w:sz w:val="24"/>
        </w:rPr>
        <w:pict>
          <v:rect style="width:0;height:1.5pt" o:hralign="center" o:hrstd="t" o:hr="t"/>
        </w:pict>
      </w:r>
    </w:p>
    <w:bookmarkEnd w:id="9"/>
    <w:bookmarkStart w:id="10" w:name="Xa63716b6a458f51bf0e3021c437037543dfdb7e"/>
    <w:p>
      <w:pPr>
        <w:pStyle w:val="Heading2"/>
        <w:spacing w:line="480" w:lineRule="exact" w:after="0"/>
      </w:pPr>
      <w:r>
        <w:rPr>
          <w:rFonts w:ascii="Times New Roman" w:hAnsi="Times New Roman"/>
          <w:sz w:val="24"/>
        </w:rPr>
        <w:t xml:space="preserve">Part 1: The Significance of Variables and Data Types in Java</w:t>
      </w:r>
    </w:p>
    <w:p>
      <w:pPr>
        <w:pStyle w:val="FirstParagraph"/>
        <w:spacing w:line="480" w:lineRule="exact" w:after="0"/>
      </w:pPr>
      <w:r>
        <w:rPr>
          <w:rFonts w:ascii="Times New Roman" w:hAnsi="Times New Roman"/>
          <w:sz w:val="24"/>
        </w:rPr>
        <w:t xml:space="preserve">Variables and data types are the foundational building blocks of every Java program. A variable is a named storage location in memory that holds a value during program execution, while a data type defines the kind of value that can be stored, the amount of memory allocated, and the operations that are valid on that value (Eck, 2022, §2.2). Without a precise understanding of both, a programmer cannot reliably store, retrieve, or transform data — and the Java compiler will reject type mismatches before the program ever runs.</w:t>
      </w:r>
    </w:p>
    <w:p>
      <w:pPr>
        <w:pStyle w:val="BodyText"/>
        <w:spacing w:line="480" w:lineRule="exact" w:after="0"/>
      </w:pPr>
      <w:r>
        <w:rPr>
          <w:rFonts w:ascii="Times New Roman" w:hAnsi="Times New Roman"/>
          <w:sz w:val="24"/>
        </w:rPr>
        <w:t xml:space="preserve">Java distinguishes between two broad categories of data types. Primitive types are the eight built-in types that store values directly in memory:</w:t>
      </w:r>
      <w:r>
        <w:rPr>
          <w:rFonts w:ascii="Times New Roman" w:hAnsi="Times New Roman"/>
          <w:sz w:val="24"/>
        </w:rPr>
        <w:t xml:space="preserve"> </w:t>
      </w:r>
      <w:r>
        <w:rPr>
          <w:rStyle w:val="VerbatimChar"/>
          <w:rFonts w:ascii="Times New Roman" w:hAnsi="Times New Roman"/>
          <w:sz w:val="24"/>
        </w:rPr>
        <w:t xml:space="preserve">byte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short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long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float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char</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boolean</w:t>
      </w:r>
      <w:r>
        <w:rPr>
          <w:rFonts w:ascii="Times New Roman" w:hAnsi="Times New Roman"/>
          <w:sz w:val="24"/>
        </w:rPr>
        <w:t xml:space="preserve">. Each has a fixed size and range. For example,</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 </w:t>
      </w:r>
      <w:r>
        <w:rPr>
          <w:rFonts w:ascii="Times New Roman" w:hAnsi="Times New Roman"/>
          <w:sz w:val="24"/>
        </w:rPr>
        <w:t xml:space="preserve">occupies 32 bits and holds values from approximately −2.1 billion to 2.1 billion, while</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occupies 64 bits and provides about 15 significant digits of precision (Eck, 2022, §2.2). Reference types, by contrast, store a memory address pointing to an object on the heap rather than the value itself.</w:t>
      </w:r>
      <w:r>
        <w:rPr>
          <w:rFonts w:ascii="Times New Roman" w:hAnsi="Times New Roman"/>
          <w:sz w:val="24"/>
        </w:rPr>
        <w:t xml:space="preserve"> </w:t>
      </w:r>
      <w:r>
        <w:rPr>
          <w:rStyle w:val="VerbatimChar"/>
          <w:rFonts w:ascii="Times New Roman" w:hAnsi="Times New Roman"/>
          <w:sz w:val="24"/>
        </w:rPr>
        <w:t xml:space="preserve">String</w:t>
      </w:r>
      <w:r>
        <w:rPr>
          <w:rFonts w:ascii="Times New Roman" w:hAnsi="Times New Roman"/>
          <w:sz w:val="24"/>
        </w:rPr>
        <w:t xml:space="preserve">, arrays, and user-defined classes are all reference types. The declaration</w:t>
      </w:r>
      <w:r>
        <w:rPr>
          <w:rFonts w:ascii="Times New Roman" w:hAnsi="Times New Roman"/>
          <w:sz w:val="24"/>
        </w:rPr>
        <w:t xml:space="preserve"> </w:t>
      </w:r>
      <w:r>
        <w:rPr>
          <w:rStyle w:val="VerbatimChar"/>
          <w:rFonts w:ascii="Times New Roman" w:hAnsi="Times New Roman"/>
          <w:sz w:val="24"/>
        </w:rPr>
        <w:t xml:space="preserve">String name = "Nicanor";</w:t>
      </w:r>
      <w:r>
        <w:rPr>
          <w:rFonts w:ascii="Times New Roman" w:hAnsi="Times New Roman"/>
          <w:sz w:val="24"/>
        </w:rPr>
        <w:t xml:space="preserve"> </w:t>
      </w:r>
      <w:r>
        <w:rPr>
          <w:rFonts w:ascii="Times New Roman" w:hAnsi="Times New Roman"/>
          <w:sz w:val="24"/>
        </w:rPr>
        <w:t xml:space="preserve">stores a reference to a String object, not the characters directly — a distinction that affects how assignment and comparison behave.</w:t>
      </w:r>
    </w:p>
    <w:p>
      <w:pPr>
        <w:pStyle w:val="BodyText"/>
        <w:spacing w:line="480" w:lineRule="exact" w:after="0"/>
      </w:pPr>
      <w:r>
        <w:rPr>
          <w:rFonts w:ascii="Times New Roman" w:hAnsi="Times New Roman"/>
          <w:sz w:val="24"/>
        </w:rPr>
        <w:t xml:space="preserve">The roles of variables and data types are distinct but interdependent. Variables provide the named containers that make data addressable and reusable throughout a program. Data types enforce constraints on those containers: declaring</w:t>
      </w:r>
      <w:r>
        <w:rPr>
          <w:rFonts w:ascii="Times New Roman" w:hAnsi="Times New Roman"/>
          <w:sz w:val="24"/>
        </w:rPr>
        <w:t xml:space="preserve"> </w:t>
      </w:r>
      <w:r>
        <w:rPr>
          <w:rStyle w:val="VerbatimChar"/>
          <w:rFonts w:ascii="Times New Roman" w:hAnsi="Times New Roman"/>
          <w:sz w:val="24"/>
        </w:rPr>
        <w:t xml:space="preserve">int score = 95;</w:t>
      </w:r>
      <w:r>
        <w:rPr>
          <w:rFonts w:ascii="Times New Roman" w:hAnsi="Times New Roman"/>
          <w:sz w:val="24"/>
        </w:rPr>
        <w:t xml:space="preserve"> </w:t>
      </w:r>
      <w:r>
        <w:rPr>
          <w:rFonts w:ascii="Times New Roman" w:hAnsi="Times New Roman"/>
          <w:sz w:val="24"/>
        </w:rPr>
        <w:t xml:space="preserve">tells the compiler that</w:t>
      </w:r>
      <w:r>
        <w:rPr>
          <w:rFonts w:ascii="Times New Roman" w:hAnsi="Times New Roman"/>
          <w:sz w:val="24"/>
        </w:rPr>
        <w:t xml:space="preserve"> </w:t>
      </w:r>
      <w:r>
        <w:rPr>
          <w:rStyle w:val="VerbatimChar"/>
          <w:rFonts w:ascii="Times New Roman" w:hAnsi="Times New Roman"/>
          <w:sz w:val="24"/>
        </w:rPr>
        <w:t xml:space="preserve">score</w:t>
      </w:r>
      <w:r>
        <w:rPr>
          <w:rFonts w:ascii="Times New Roman" w:hAnsi="Times New Roman"/>
          <w:sz w:val="24"/>
        </w:rPr>
        <w:t xml:space="preserve"> </w:t>
      </w:r>
      <w:r>
        <w:rPr>
          <w:rFonts w:ascii="Times New Roman" w:hAnsi="Times New Roman"/>
          <w:sz w:val="24"/>
        </w:rPr>
        <w:t xml:space="preserve">will only ever hold a whole number, enabling it to catch errors such as</w:t>
      </w:r>
      <w:r>
        <w:rPr>
          <w:rFonts w:ascii="Times New Roman" w:hAnsi="Times New Roman"/>
          <w:sz w:val="24"/>
        </w:rPr>
        <w:t xml:space="preserve"> </w:t>
      </w:r>
      <w:r>
        <w:rPr>
          <w:rStyle w:val="VerbatimChar"/>
          <w:rFonts w:ascii="Times New Roman" w:hAnsi="Times New Roman"/>
          <w:sz w:val="24"/>
        </w:rPr>
        <w:t xml:space="preserve">score = 3.7;</w:t>
      </w:r>
      <w:r>
        <w:rPr>
          <w:rFonts w:ascii="Times New Roman" w:hAnsi="Times New Roman"/>
          <w:sz w:val="24"/>
        </w:rPr>
        <w:t xml:space="preserve"> </w:t>
      </w:r>
      <w:r>
        <w:rPr>
          <w:rFonts w:ascii="Times New Roman" w:hAnsi="Times New Roman"/>
          <w:sz w:val="24"/>
        </w:rPr>
        <w:t xml:space="preserve">at compile time rather than at runtime. This type safety is one of Java’s core design strengths (Liang, 2020, p. 18). Choosing the wrong type has real consequences: assigning a decimal to an</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 </w:t>
      </w:r>
      <w:r>
        <w:rPr>
          <w:rFonts w:ascii="Times New Roman" w:hAnsi="Times New Roman"/>
          <w:sz w:val="24"/>
        </w:rPr>
        <w:t xml:space="preserve">silently truncates it, and using</w:t>
      </w:r>
      <w:r>
        <w:rPr>
          <w:rFonts w:ascii="Times New Roman" w:hAnsi="Times New Roman"/>
          <w:sz w:val="24"/>
        </w:rPr>
        <w:t xml:space="preserve"> </w:t>
      </w:r>
      <w:r>
        <w:rPr>
          <w:rStyle w:val="VerbatimChar"/>
          <w:rFonts w:ascii="Times New Roman" w:hAnsi="Times New Roman"/>
          <w:sz w:val="24"/>
        </w:rPr>
        <w:t xml:space="preserve">float</w:t>
      </w:r>
      <w:r>
        <w:rPr>
          <w:rFonts w:ascii="Times New Roman" w:hAnsi="Times New Roman"/>
          <w:sz w:val="24"/>
        </w:rPr>
        <w:t xml:space="preserve"> </w:t>
      </w:r>
      <w:r>
        <w:rPr>
          <w:rFonts w:ascii="Times New Roman" w:hAnsi="Times New Roman"/>
          <w:sz w:val="24"/>
        </w:rPr>
        <w:t xml:space="preserve">instead of</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loses precision —</w:t>
      </w:r>
      <w:r>
        <w:rPr>
          <w:rFonts w:ascii="Times New Roman" w:hAnsi="Times New Roman"/>
          <w:sz w:val="24"/>
        </w:rPr>
        <w:t xml:space="preserve"> </w:t>
      </w:r>
      <w:r>
        <w:rPr>
          <w:rStyle w:val="VerbatimChar"/>
          <w:rFonts w:ascii="Times New Roman" w:hAnsi="Times New Roman"/>
          <w:sz w:val="24"/>
        </w:rPr>
        <w:t xml:space="preserve">float pi = 3.14159265358979f;</w:t>
      </w:r>
      <w:r>
        <w:rPr>
          <w:rFonts w:ascii="Times New Roman" w:hAnsi="Times New Roman"/>
          <w:sz w:val="24"/>
        </w:rPr>
        <w:t xml:space="preserve"> </w:t>
      </w:r>
      <w:r>
        <w:rPr>
          <w:rFonts w:ascii="Times New Roman" w:hAnsi="Times New Roman"/>
          <w:sz w:val="24"/>
        </w:rPr>
        <w:t xml:space="preserve">rounds to approximately 3.1415927, while</w:t>
      </w:r>
      <w:r>
        <w:rPr>
          <w:rFonts w:ascii="Times New Roman" w:hAnsi="Times New Roman"/>
          <w:sz w:val="24"/>
        </w:rPr>
        <w:t xml:space="preserve"> </w:t>
      </w:r>
      <w:r>
        <w:rPr>
          <w:rStyle w:val="VerbatimChar"/>
          <w:rFonts w:ascii="Times New Roman" w:hAnsi="Times New Roman"/>
          <w:sz w:val="24"/>
        </w:rPr>
        <w:t xml:space="preserve">double pi = 3.14159265358979;</w:t>
      </w:r>
      <w:r>
        <w:rPr>
          <w:rFonts w:ascii="Times New Roman" w:hAnsi="Times New Roman"/>
          <w:sz w:val="24"/>
        </w:rPr>
        <w:t xml:space="preserve"> </w:t>
      </w:r>
      <w:r>
        <w:rPr>
          <w:rFonts w:ascii="Times New Roman" w:hAnsi="Times New Roman"/>
          <w:sz w:val="24"/>
        </w:rPr>
        <w:t xml:space="preserve">preserves the full value. Understanding data types is therefore not merely academic; it directly determines the correctness of every computation a program performs.</w:t>
      </w:r>
    </w:p>
    <w:p>
      <w:pPr>
        <w:pStyle w:val="BodyText"/>
        <w:spacing w:line="480" w:lineRule="exact" w:after="0"/>
      </w:pPr>
      <w:r>
        <w:rPr>
          <w:rFonts w:ascii="Times New Roman" w:hAnsi="Times New Roman"/>
          <w:b/>
          <w:bCs/>
          <w:sz w:val="24"/>
        </w:rPr>
        <w:t xml:space="preserve">Word count: 300</w:t>
      </w:r>
    </w:p>
    <w:p>
      <w:pPr>
        <w:spacing w:line="480" w:lineRule="exact" w:after="0"/>
      </w:pPr>
      <w:r>
        <w:rPr>
          <w:rFonts w:ascii="Times New Roman" w:hAnsi="Times New Roman"/>
          <w:sz w:val="24"/>
        </w:rPr>
        <w:pict>
          <v:rect style="width:0;height:1.5pt" o:hralign="center" o:hrstd="t" o:hr="t"/>
        </w:pict>
      </w:r>
    </w:p>
    <w:bookmarkEnd w:id="10"/>
    <w:bookmarkStart w:id="11" w:name="part-2-operator-precedence-in-java"/>
    <w:p>
      <w:pPr>
        <w:pStyle w:val="Heading2"/>
        <w:spacing w:line="480" w:lineRule="exact" w:after="0"/>
      </w:pPr>
      <w:r>
        <w:rPr>
          <w:rFonts w:ascii="Times New Roman" w:hAnsi="Times New Roman"/>
          <w:sz w:val="24"/>
        </w:rPr>
        <w:t xml:space="preserve">Part 2: Operator Precedence in Java</w:t>
      </w:r>
    </w:p>
    <w:p>
      <w:pPr>
        <w:pStyle w:val="FirstParagraph"/>
        <w:spacing w:line="480" w:lineRule="exact" w:after="0"/>
      </w:pPr>
      <w:r>
        <w:rPr>
          <w:rFonts w:ascii="Times New Roman" w:hAnsi="Times New Roman"/>
          <w:sz w:val="24"/>
        </w:rPr>
        <w:t xml:space="preserve">Operator precedence defines the order in which Java evaluates the operators in an expression when parentheses are absent. It is one of the most common sources of subtle logic errors — programs that compile and run without error but produce incorrect results because the programmer assumed a different evaluation order than Java actually applies (Eck, 2022, §2.5.7).</w:t>
      </w:r>
    </w:p>
    <w:p>
      <w:pPr>
        <w:pStyle w:val="BodyText"/>
        <w:spacing w:line="480" w:lineRule="exact" w:after="0"/>
      </w:pPr>
      <w:r>
        <w:rPr>
          <w:rFonts w:ascii="Times New Roman" w:hAnsi="Times New Roman"/>
          <w:sz w:val="24"/>
        </w:rPr>
        <w:t xml:space="preserve">Java’s precedence hierarchy, from highest to lowest, is: unary operators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unary</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then multiplication and division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then addition and subtraction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then relational operators (</w:t>
      </w:r>
      <w:r>
        <w:rPr>
          <w:rStyle w:val="VerbatimChar"/>
          <w:rFonts w:ascii="Times New Roman" w:hAnsi="Times New Roman"/>
          <w:sz w:val="24"/>
        </w:rPr>
        <w:t xml:space="preserve">&lt;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&gt;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&gt;=</w:t>
      </w:r>
      <w:r>
        <w:rPr>
          <w:rFonts w:ascii="Times New Roman" w:hAnsi="Times New Roman"/>
          <w:sz w:val="24"/>
        </w:rPr>
        <w:t xml:space="preserve">), then equality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then logical AND (</w:t>
      </w:r>
      <w:r>
        <w:rPr>
          <w:rStyle w:val="VerbatimChar"/>
          <w:rFonts w:ascii="Times New Roman" w:hAnsi="Times New Roman"/>
          <w:sz w:val="24"/>
        </w:rPr>
        <w:t xml:space="preserve">&amp;&amp;</w:t>
      </w:r>
      <w:r>
        <w:rPr>
          <w:rFonts w:ascii="Times New Roman" w:hAnsi="Times New Roman"/>
          <w:sz w:val="24"/>
        </w:rPr>
        <w:t xml:space="preserve">), then logical OR (</w:t>
      </w:r>
      <w:r>
        <w:rPr>
          <w:rStyle w:val="VerbatimChar"/>
          <w:rFonts w:ascii="Times New Roman" w:hAnsi="Times New Roman"/>
          <w:sz w:val="24"/>
        </w:rPr>
        <w:t xml:space="preserve">||</w:t>
      </w:r>
      <w:r>
        <w:rPr>
          <w:rFonts w:ascii="Times New Roman" w:hAnsi="Times New Roman"/>
          <w:sz w:val="24"/>
        </w:rPr>
        <w:t xml:space="preserve">), then the ternary operator (</w:t>
      </w:r>
      <w:r>
        <w:rPr>
          <w:rStyle w:val="VerbatimChar"/>
          <w:rFonts w:ascii="Times New Roman" w:hAnsi="Times New Roman"/>
          <w:sz w:val="24"/>
        </w:rPr>
        <w:t xml:space="preserve">?:</w:t>
      </w:r>
      <w:r>
        <w:rPr>
          <w:rFonts w:ascii="Times New Roman" w:hAnsi="Times New Roman"/>
          <w:sz w:val="24"/>
        </w:rPr>
        <w:t xml:space="preserve">), and finally assignment operators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etc.). Operators at the same level are evaluated left to right, except for unary and assignment operators, which are evaluated right to left (Eck, 2022, §2.5.7).</w:t>
      </w:r>
    </w:p>
    <w:p>
      <w:pPr>
        <w:pStyle w:val="BodyText"/>
        <w:spacing w:line="480" w:lineRule="exact" w:after="0"/>
      </w:pPr>
      <w:r>
        <w:rPr>
          <w:rFonts w:ascii="Times New Roman" w:hAnsi="Times New Roman"/>
          <w:sz w:val="24"/>
        </w:rPr>
        <w:t xml:space="preserve">Consider a concrete example where precedence causes a real bug. A programmer writes:</w:t>
      </w:r>
    </w:p>
    <w:p>
      <w:pPr>
        <w:pStyle w:val="SourceCode"/>
        <w:spacing w:line="480" w:lineRule="exact" w:after="0"/>
      </w:pPr>
      <w:r>
        <w:rPr>
          <w:rStyle w:val="DataTypeTok"/>
          <w:rFonts w:ascii="Times New Roman" w:hAnsi="Times New Roman"/>
          <w:sz w:val="24"/>
        </w:rPr>
        <w:t xml:space="preserve">int</w:t>
      </w:r>
      <w:r>
        <w:rPr>
          <w:rStyle w:val="NormalTok"/>
          <w:rFonts w:ascii="Times New Roman" w:hAnsi="Times New Roman"/>
          <w:sz w:val="24"/>
        </w:rPr>
        <w:t xml:space="preserve"> result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2</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3</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4</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intended: (2 + 3) * 4 = 20</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actual:   2 + (3 * 4) = 14</w:t>
      </w:r>
    </w:p>
    <w:p>
      <w:pPr>
        <w:pStyle w:val="FirstParagraph"/>
        <w:spacing w:line="480" w:lineRule="exact" w:after="0"/>
      </w:pPr>
      <w:r>
        <w:rPr>
          <w:rFonts w:ascii="Times New Roman" w:hAnsi="Times New Roman"/>
          <w:sz w:val="24"/>
        </w:rPr>
        <w:t xml:space="preserve">Multiplication has higher precedence than addition, so Java evaluates</w:t>
      </w:r>
      <w:r>
        <w:rPr>
          <w:rFonts w:ascii="Times New Roman" w:hAnsi="Times New Roman"/>
          <w:sz w:val="24"/>
        </w:rPr>
        <w:t xml:space="preserve"> </w:t>
      </w:r>
      <w:r>
        <w:rPr>
          <w:rStyle w:val="VerbatimChar"/>
          <w:rFonts w:ascii="Times New Roman" w:hAnsi="Times New Roman"/>
          <w:sz w:val="24"/>
        </w:rPr>
        <w:t xml:space="preserve">3 * 4</w:t>
      </w:r>
      <w:r>
        <w:rPr>
          <w:rFonts w:ascii="Times New Roman" w:hAnsi="Times New Roman"/>
          <w:sz w:val="24"/>
        </w:rPr>
        <w:t xml:space="preserve"> </w:t>
      </w:r>
      <w:r>
        <w:rPr>
          <w:rFonts w:ascii="Times New Roman" w:hAnsi="Times New Roman"/>
          <w:sz w:val="24"/>
        </w:rPr>
        <w:t xml:space="preserve">first, giving 14 — not the 20 the programmer expected. The fix is explicit parentheses:</w:t>
      </w:r>
      <w:r>
        <w:rPr>
          <w:rFonts w:ascii="Times New Roman" w:hAnsi="Times New Roman"/>
          <w:sz w:val="24"/>
        </w:rPr>
        <w:t xml:space="preserve"> </w:t>
      </w:r>
      <w:r>
        <w:rPr>
          <w:rStyle w:val="VerbatimChar"/>
          <w:rFonts w:ascii="Times New Roman" w:hAnsi="Times New Roman"/>
          <w:sz w:val="24"/>
        </w:rPr>
        <w:t xml:space="preserve">int result = (2 + 3) * 4;</w:t>
      </w:r>
      <w:r>
        <w:rPr>
          <w:rFonts w:ascii="Times New Roman" w:hAnsi="Times New Roman"/>
          <w:sz w:val="24"/>
        </w:rPr>
        <w:t xml:space="preserve">. A more dangerous example involves boolean logic:</w:t>
      </w:r>
    </w:p>
    <w:p>
      <w:pPr>
        <w:pStyle w:val="SourceCode"/>
        <w:spacing w:line="480" w:lineRule="exact" w:after="0"/>
      </w:pPr>
      <w:r>
        <w:rPr>
          <w:rStyle w:val="DataTypeTok"/>
          <w:rFonts w:ascii="Times New Roman" w:hAnsi="Times New Roman"/>
          <w:sz w:val="24"/>
        </w:rPr>
        <w:t xml:space="preserve">boolean</w:t>
      </w:r>
      <w:r>
        <w:rPr>
          <w:rStyle w:val="NormalTok"/>
          <w:rFonts w:ascii="Times New Roman" w:hAnsi="Times New Roman"/>
          <w:sz w:val="24"/>
        </w:rPr>
        <w:t xml:space="preserve"> access </w:t>
      </w:r>
      <w:r>
        <w:rPr>
          <w:rStyle w:val="OperatorTok"/>
          <w:rFonts w:ascii="Times New Roman" w:hAnsi="Times New Roman"/>
          <w:sz w:val="24"/>
        </w:rPr>
        <w:t xml:space="preserve">=</w:t>
      </w:r>
      <w:r>
        <w:rPr>
          <w:rStyle w:val="NormalTok"/>
          <w:rFonts w:ascii="Times New Roman" w:hAnsi="Times New Roman"/>
          <w:sz w:val="24"/>
        </w:rPr>
        <w:t xml:space="preserve"> isAdmin </w:t>
      </w:r>
      <w:r>
        <w:rPr>
          <w:rStyle w:val="OperatorTok"/>
          <w:rFonts w:ascii="Times New Roman" w:hAnsi="Times New Roman"/>
          <w:sz w:val="24"/>
        </w:rPr>
        <w:t xml:space="preserve">||</w:t>
      </w:r>
      <w:r>
        <w:rPr>
          <w:rStyle w:val="NormalTok"/>
          <w:rFonts w:ascii="Times New Roman" w:hAnsi="Times New Roman"/>
          <w:sz w:val="24"/>
        </w:rPr>
        <w:t xml:space="preserve"> isOwner </w:t>
      </w:r>
      <w:r>
        <w:rPr>
          <w:rStyle w:val="OperatorTok"/>
          <w:rFonts w:ascii="Times New Roman" w:hAnsi="Times New Roman"/>
          <w:sz w:val="24"/>
        </w:rPr>
        <w:t xml:space="preserve">&amp;&amp;</w:t>
      </w:r>
      <w:r>
        <w:rPr>
          <w:rStyle w:val="NormalTok"/>
          <w:rFonts w:ascii="Times New Roman" w:hAnsi="Times New Roman"/>
          <w:sz w:val="24"/>
        </w:rPr>
        <w:t xml:space="preserve"> isActive</w:t>
      </w:r>
      <w:r>
        <w:rPr>
          <w:rStyle w:val="OperatorTok"/>
          <w:rFonts w:ascii="Times New Roman" w:hAnsi="Times New Roman"/>
          <w:sz w:val="24"/>
        </w:rPr>
        <w:t xml:space="preserve">;</w:t>
      </w:r>
      <w:r>
        <w:rPr>
          <w:rFonts w:ascii="Times New Roman" w:hAnsi="Times New Roman"/>
          <w:sz w:val="24"/>
        </w:rPr>
        <w:br/>
      </w:r>
      <w:r>
        <w:rPr>
          <w:rStyle w:val="CommentTok"/>
          <w:rFonts w:ascii="Times New Roman" w:hAnsi="Times New Roman"/>
          <w:sz w:val="24"/>
        </w:rPr>
        <w:t xml:space="preserve">// actual: isAdmin || (isOwner &amp;&amp; isActive)</w:t>
      </w:r>
      <w:r>
        <w:rPr>
          <w:rFonts w:ascii="Times New Roman" w:hAnsi="Times New Roman"/>
          <w:sz w:val="24"/>
        </w:rPr>
        <w:br/>
      </w:r>
      <w:r>
        <w:rPr>
          <w:rStyle w:val="CommentTok"/>
          <w:rFonts w:ascii="Times New Roman" w:hAnsi="Times New Roman"/>
          <w:sz w:val="24"/>
        </w:rPr>
        <w:t xml:space="preserve">// if isAdmin is true, access is granted regardless of isActive</w:t>
      </w:r>
    </w:p>
    <w:p>
      <w:pPr>
        <w:pStyle w:val="FirstParagraph"/>
        <w:spacing w:line="480" w:lineRule="exact" w:after="0"/>
      </w:pPr>
      <w:r>
        <w:rPr>
          <w:rFonts w:ascii="Times New Roman" w:hAnsi="Times New Roman"/>
          <w:sz w:val="24"/>
        </w:rPr>
        <w:t xml:space="preserve">Because</w:t>
      </w:r>
      <w:r>
        <w:rPr>
          <w:rFonts w:ascii="Times New Roman" w:hAnsi="Times New Roman"/>
          <w:sz w:val="24"/>
        </w:rPr>
        <w:t xml:space="preserve"> </w:t>
      </w:r>
      <w:r>
        <w:rPr>
          <w:rStyle w:val="VerbatimChar"/>
          <w:rFonts w:ascii="Times New Roman" w:hAnsi="Times New Roman"/>
          <w:sz w:val="24"/>
        </w:rPr>
        <w:t xml:space="preserve">&amp;&amp;</w:t>
      </w:r>
      <w:r>
        <w:rPr>
          <w:rFonts w:ascii="Times New Roman" w:hAnsi="Times New Roman"/>
          <w:sz w:val="24"/>
        </w:rPr>
        <w:t xml:space="preserve"> </w:t>
      </w:r>
      <w:r>
        <w:rPr>
          <w:rFonts w:ascii="Times New Roman" w:hAnsi="Times New Roman"/>
          <w:sz w:val="24"/>
        </w:rPr>
        <w:t xml:space="preserve">has higher precedence than</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this may grant access to an admin even when</w:t>
      </w:r>
      <w:r>
        <w:rPr>
          <w:rFonts w:ascii="Times New Roman" w:hAnsi="Times New Roman"/>
          <w:sz w:val="24"/>
        </w:rPr>
        <w:t xml:space="preserve"> </w:t>
      </w:r>
      <w:r>
        <w:rPr>
          <w:rStyle w:val="VerbatimChar"/>
          <w:rFonts w:ascii="Times New Roman" w:hAnsi="Times New Roman"/>
          <w:sz w:val="24"/>
        </w:rPr>
        <w:t xml:space="preserve">isActive</w:t>
      </w:r>
      <w:r>
        <w:rPr>
          <w:rFonts w:ascii="Times New Roman" w:hAnsi="Times New Roman"/>
          <w:sz w:val="24"/>
        </w:rPr>
        <w:t xml:space="preserve"> </w:t>
      </w:r>
      <w:r>
        <w:rPr>
          <w:rFonts w:ascii="Times New Roman" w:hAnsi="Times New Roman"/>
          <w:sz w:val="24"/>
        </w:rPr>
        <w:t xml:space="preserve">is false — a security-relevant bug. Eck (2022) advises programmers to</w:t>
      </w:r>
      <w:r>
        <w:rPr>
          <w:rFonts w:ascii="Times New Roman" w:hAnsi="Times New Roman"/>
          <w:sz w:val="24"/>
        </w:rPr>
        <w:t xml:space="preserve"> </w:t>
      </w:r>
      <w:r>
        <w:rPr>
          <w:rFonts w:ascii="Times New Roman" w:hAnsi="Times New Roman"/>
          <w:sz w:val="24"/>
        </w:rPr>
        <w:t xml:space="preserve">“use parentheses liberally”</w:t>
      </w:r>
      <w:r>
        <w:rPr>
          <w:rFonts w:ascii="Times New Roman" w:hAnsi="Times New Roman"/>
          <w:sz w:val="24"/>
        </w:rPr>
        <w:t xml:space="preserve"> </w:t>
      </w:r>
      <w:r>
        <w:rPr>
          <w:rFonts w:ascii="Times New Roman" w:hAnsi="Times New Roman"/>
          <w:sz w:val="24"/>
        </w:rPr>
        <w:t xml:space="preserve">rather than relying on memorized precedence rules, because parentheses make intent explicit and eliminate ambiguity for both the compiler and the human reader (p. 55). Understanding precedence also improves the ability to read existing code correctly: recognizing that</w:t>
      </w:r>
      <w:r>
        <w:rPr>
          <w:rFonts w:ascii="Times New Roman" w:hAnsi="Times New Roman"/>
          <w:sz w:val="24"/>
        </w:rPr>
        <w:t xml:space="preserve"> </w:t>
      </w:r>
      <w:r>
        <w:rPr>
          <w:rStyle w:val="VerbatimChar"/>
          <w:rFonts w:ascii="Times New Roman" w:hAnsi="Times New Roman"/>
          <w:sz w:val="24"/>
        </w:rPr>
        <w:t xml:space="preserve">a += b * c</w:t>
      </w:r>
      <w:r>
        <w:rPr>
          <w:rFonts w:ascii="Times New Roman" w:hAnsi="Times New Roman"/>
          <w:sz w:val="24"/>
        </w:rPr>
        <w:t xml:space="preserve"> </w:t>
      </w:r>
      <w:r>
        <w:rPr>
          <w:rFonts w:ascii="Times New Roman" w:hAnsi="Times New Roman"/>
          <w:sz w:val="24"/>
        </w:rPr>
        <w:t xml:space="preserve">means</w:t>
      </w:r>
      <w:r>
        <w:rPr>
          <w:rFonts w:ascii="Times New Roman" w:hAnsi="Times New Roman"/>
          <w:sz w:val="24"/>
        </w:rPr>
        <w:t xml:space="preserve"> </w:t>
      </w:r>
      <w:r>
        <w:rPr>
          <w:rStyle w:val="VerbatimChar"/>
          <w:rFonts w:ascii="Times New Roman" w:hAnsi="Times New Roman"/>
          <w:sz w:val="24"/>
        </w:rPr>
        <w:t xml:space="preserve">a = a + (b * c)</w:t>
      </w:r>
      <w:r>
        <w:rPr>
          <w:rFonts w:ascii="Times New Roman" w:hAnsi="Times New Roman"/>
          <w:sz w:val="24"/>
        </w:rPr>
        <w:t xml:space="preserve"> </w:t>
      </w:r>
      <w:r>
        <w:rPr>
          <w:rFonts w:ascii="Times New Roman" w:hAnsi="Times New Roman"/>
          <w:sz w:val="24"/>
        </w:rPr>
        <w:t xml:space="preserve">prevents misinterpretation of others’ programs.</w:t>
      </w:r>
    </w:p>
    <w:p>
      <w:pPr>
        <w:pStyle w:val="BodyText"/>
        <w:spacing w:line="480" w:lineRule="exact" w:after="0"/>
      </w:pPr>
      <w:r>
        <w:rPr>
          <w:rFonts w:ascii="Times New Roman" w:hAnsi="Times New Roman"/>
          <w:b/>
          <w:bCs/>
          <w:sz w:val="24"/>
        </w:rPr>
        <w:t xml:space="preserve">Word count: 300</w:t>
      </w:r>
    </w:p>
    <w:p>
      <w:pPr>
        <w:spacing w:line="480" w:lineRule="exact" w:after="0"/>
      </w:pPr>
      <w:r>
        <w:rPr>
          <w:rFonts w:ascii="Times New Roman" w:hAnsi="Times New Roman"/>
          <w:sz w:val="24"/>
        </w:rPr>
        <w:pict>
          <v:rect style="width:0;height:1.5pt" o:hralign="center" o:hrstd="t" o:hr="t"/>
        </w:pict>
      </w:r>
    </w:p>
    <w:bookmarkEnd w:id="11"/>
    <w:bookmarkStart w:id="12" w:name="part-3-conditional-statements-in-java"/>
    <w:p>
      <w:pPr>
        <w:pStyle w:val="Heading2"/>
        <w:spacing w:line="480" w:lineRule="exact" w:after="0"/>
      </w:pPr>
      <w:r>
        <w:rPr>
          <w:rFonts w:ascii="Times New Roman" w:hAnsi="Times New Roman"/>
          <w:sz w:val="24"/>
        </w:rPr>
        <w:t xml:space="preserve">Part 3: Conditional Statements in Java</w:t>
      </w:r>
    </w:p>
    <w:p>
      <w:pPr>
        <w:pStyle w:val="FirstParagraph"/>
        <w:spacing w:line="480" w:lineRule="exact" w:after="0"/>
      </w:pPr>
      <w:r>
        <w:rPr>
          <w:rFonts w:ascii="Times New Roman" w:hAnsi="Times New Roman"/>
          <w:sz w:val="24"/>
        </w:rPr>
        <w:t xml:space="preserve">Conditional statements give Java programs the ability to make decisions — executing different blocks of code depending on conditions that are evaluated at runtime. Without them, a program would follow the same fixed path regardless of input, making it incapable of responding to different situations (Eck, 2022, §3.5). Java provides three main conditional constructs: the</w:t>
      </w:r>
      <w:r>
        <w:rPr>
          <w:rFonts w:ascii="Times New Roman" w:hAnsi="Times New Roman"/>
          <w:sz w:val="24"/>
        </w:rPr>
        <w:t xml:space="preserve"> </w:t>
      </w:r>
      <w:r>
        <w:rPr>
          <w:rStyle w:val="VerbatimChar"/>
          <w:rFonts w:ascii="Times New Roman" w:hAnsi="Times New Roman"/>
          <w:sz w:val="24"/>
        </w:rPr>
        <w:t xml:space="preserve">if-else</w:t>
      </w:r>
      <w:r>
        <w:rPr>
          <w:rFonts w:ascii="Times New Roman" w:hAnsi="Times New Roman"/>
          <w:sz w:val="24"/>
        </w:rPr>
        <w:t xml:space="preserve"> </w:t>
      </w:r>
      <w:r>
        <w:rPr>
          <w:rFonts w:ascii="Times New Roman" w:hAnsi="Times New Roman"/>
          <w:sz w:val="24"/>
        </w:rPr>
        <w:t xml:space="preserve">statement, the</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statement, and the ternary operator. Each has distinct syntax, strengths, limitations, and appropriate use cases.</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if-else</w:t>
      </w:r>
      <w:r>
        <w:rPr>
          <w:rFonts w:ascii="Times New Roman" w:hAnsi="Times New Roman"/>
          <w:sz w:val="24"/>
        </w:rPr>
        <w:t xml:space="preserve"> </w:t>
      </w:r>
      <w:r>
        <w:rPr>
          <w:rFonts w:ascii="Times New Roman" w:hAnsi="Times New Roman"/>
          <w:sz w:val="24"/>
        </w:rPr>
        <w:t xml:space="preserve">statement is the most general conditional tool. It evaluates any boolean expression and branches accordingly. Its multiway form —</w:t>
      </w:r>
      <w:r>
        <w:rPr>
          <w:rFonts w:ascii="Times New Roman" w:hAnsi="Times New Roman"/>
          <w:sz w:val="24"/>
        </w:rPr>
        <w:t xml:space="preserve"> </w:t>
      </w:r>
      <w:r>
        <w:rPr>
          <w:rStyle w:val="VerbatimChar"/>
          <w:rFonts w:ascii="Times New Roman" w:hAnsi="Times New Roman"/>
          <w:sz w:val="24"/>
        </w:rPr>
        <w:t xml:space="preserve">if ... else if ... else</w:t>
      </w:r>
      <w:r>
        <w:rPr>
          <w:rFonts w:ascii="Times New Roman" w:hAnsi="Times New Roman"/>
          <w:sz w:val="24"/>
        </w:rPr>
        <w:t xml:space="preserve"> </w:t>
      </w:r>
      <w:r>
        <w:rPr>
          <w:rFonts w:ascii="Times New Roman" w:hAnsi="Times New Roman"/>
          <w:sz w:val="24"/>
        </w:rPr>
        <w:t xml:space="preserve">— handles an arbitrary number of conditions:</w:t>
      </w:r>
    </w:p>
    <w:p>
      <w:pPr>
        <w:pStyle w:val="SourceCode"/>
        <w:spacing w:line="480" w:lineRule="exact" w:after="0"/>
      </w:pP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score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90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w:t>
      </w:r>
      <w:r>
        <w:rPr>
          <w:rStyle w:val="Char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score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80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w:t>
      </w:r>
      <w:r>
        <w:rPr>
          <w:rStyle w:val="Char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score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70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w:t>
      </w:r>
      <w:r>
        <w:rPr>
          <w:rStyle w:val="Char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grade </w:t>
      </w:r>
      <w:r>
        <w:rPr>
          <w:rStyle w:val="OperatorTok"/>
          <w:rFonts w:ascii="Times New Roman" w:hAnsi="Times New Roman"/>
          <w:sz w:val="24"/>
        </w:rPr>
        <w:t xml:space="preserve">=</w:t>
      </w:r>
      <w:r>
        <w:rPr>
          <w:rStyle w:val="NormalTok"/>
          <w:rFonts w:ascii="Times New Roman" w:hAnsi="Times New Roman"/>
          <w:sz w:val="24"/>
        </w:rPr>
        <w:t xml:space="preserve"> </w:t>
      </w:r>
      <w:r>
        <w:rPr>
          <w:rStyle w:val="CharTok"/>
          <w:rFonts w:ascii="Times New Roman" w:hAnsi="Times New Roman"/>
          <w:sz w:val="24"/>
        </w:rPr>
        <w:t xml:space="preserve">'F'</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Its primary strength is flexibility: it can test ranges, compound conditions, and any boolean expression. Its limitation is verbosity when testing a single variable against many fixed values — each branch repeats the variable name, making the code harder to scan (Liang, 2020, p. 142).</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switch</w:t>
      </w:r>
      <w:r>
        <w:rPr>
          <w:rFonts w:ascii="Times New Roman" w:hAnsi="Times New Roman"/>
          <w:sz w:val="24"/>
        </w:rPr>
        <w:t xml:space="preserve"> </w:t>
      </w:r>
      <w:r>
        <w:rPr>
          <w:rFonts w:ascii="Times New Roman" w:hAnsi="Times New Roman"/>
          <w:sz w:val="24"/>
        </w:rPr>
        <w:t xml:space="preserve">statement addresses exactly that limitation. It tests one expression against a list of constant values and jumps directly to the matching case. It works with</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char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String</w:t>
      </w:r>
      <w:r>
        <w:rPr>
          <w:rFonts w:ascii="Times New Roman" w:hAnsi="Times New Roman"/>
          <w:sz w:val="24"/>
        </w:rPr>
        <w:t xml:space="preserve">, and enum types, but cannot evaluate ranges or</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values (Eck, 2022, §3.6). Java 17 introduced a cleaner arrow syntax that eliminates the fall-through problem of the traditional syntax, where omitting a</w:t>
      </w:r>
      <w:r>
        <w:rPr>
          <w:rFonts w:ascii="Times New Roman" w:hAnsi="Times New Roman"/>
          <w:sz w:val="24"/>
        </w:rPr>
        <w:t xml:space="preserve"> </w:t>
      </w:r>
      <w:r>
        <w:rPr>
          <w:rStyle w:val="VerbatimChar"/>
          <w:rFonts w:ascii="Times New Roman" w:hAnsi="Times New Roman"/>
          <w:sz w:val="24"/>
        </w:rPr>
        <w:t xml:space="preserve">break</w:t>
      </w:r>
      <w:r>
        <w:rPr>
          <w:rFonts w:ascii="Times New Roman" w:hAnsi="Times New Roman"/>
          <w:sz w:val="24"/>
        </w:rPr>
        <w:t xml:space="preserve"> </w:t>
      </w:r>
      <w:r>
        <w:rPr>
          <w:rFonts w:ascii="Times New Roman" w:hAnsi="Times New Roman"/>
          <w:sz w:val="24"/>
        </w:rPr>
        <w:t xml:space="preserve">causes execution to continue into the next case unintentionally:</w:t>
      </w:r>
    </w:p>
    <w:p>
      <w:pPr>
        <w:pStyle w:val="SourceCode"/>
        <w:spacing w:line="480" w:lineRule="exact" w:after="0"/>
      </w:pP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dayName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"Saturday"</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"Sunday"</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"Weekend"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default</w:t>
      </w:r>
      <w:r>
        <w:rPr>
          <w:rStyle w:val="NormalTok"/>
          <w:rFonts w:ascii="Times New Roman" w:hAnsi="Times New Roman"/>
          <w:sz w:val="24"/>
        </w:rPr>
        <w:t xml:space="preserve">                   </w:t>
      </w:r>
      <w:r>
        <w:rPr>
          <w:rStyle w:val="OperatorTok"/>
          <w:rFonts w:ascii="Times New Roman" w:hAnsi="Times New Roman"/>
          <w:sz w:val="24"/>
        </w:rPr>
        <w:t xml:space="preserve">-&gt;</w:t>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"Weekday"</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Switch is most effective for menu-driven programs, command dispatchers, and any scenario involving equality checks against a fixed set of known values.</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ternary operator</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condition ? valueIfTrue : valueIfFalse</w:t>
      </w:r>
      <w:r>
        <w:rPr>
          <w:rFonts w:ascii="Times New Roman" w:hAnsi="Times New Roman"/>
          <w:sz w:val="24"/>
        </w:rPr>
        <w:t xml:space="preserve">) is a compact single-expression conditional suited for simple value assignments:</w:t>
      </w:r>
      <w:r>
        <w:rPr>
          <w:rFonts w:ascii="Times New Roman" w:hAnsi="Times New Roman"/>
          <w:sz w:val="24"/>
        </w:rPr>
        <w:t xml:space="preserve"> </w:t>
      </w:r>
      <w:r>
        <w:rPr>
          <w:rStyle w:val="VerbatimChar"/>
          <w:rFonts w:ascii="Times New Roman" w:hAnsi="Times New Roman"/>
          <w:sz w:val="24"/>
        </w:rPr>
        <w:t xml:space="preserve">String label = (score &gt;= 60) ? "Pass" : "Fail";</w:t>
      </w:r>
      <w:r>
        <w:rPr>
          <w:rFonts w:ascii="Times New Roman" w:hAnsi="Times New Roman"/>
          <w:sz w:val="24"/>
        </w:rPr>
        <w:t xml:space="preserve">. Its advantage is conciseness; its limitation is that nesting ternary operators produces code that is difficult to read and maintain.</w:t>
      </w:r>
    </w:p>
    <w:p>
      <w:pPr>
        <w:pStyle w:val="BodyText"/>
        <w:spacing w:line="480" w:lineRule="exact" w:after="0"/>
      </w:pPr>
      <w:r>
        <w:rPr>
          <w:rFonts w:ascii="Times New Roman" w:hAnsi="Times New Roman"/>
          <w:sz w:val="24"/>
        </w:rPr>
        <w:t xml:space="preserve">The choice between these constructs depends on three factors: the nature of the condition (range vs. equality), the number of branches, and readability. Use</w:t>
      </w:r>
      <w:r>
        <w:rPr>
          <w:rFonts w:ascii="Times New Roman" w:hAnsi="Times New Roman"/>
          <w:sz w:val="24"/>
        </w:rPr>
        <w:t xml:space="preserve"> </w:t>
      </w:r>
      <w:r>
        <w:rPr>
          <w:rStyle w:val="VerbatimChar"/>
          <w:rFonts w:ascii="Times New Roman" w:hAnsi="Times New Roman"/>
          <w:sz w:val="24"/>
        </w:rPr>
        <w:t xml:space="preserve">if-else</w:t>
      </w:r>
      <w:r>
        <w:rPr>
          <w:rFonts w:ascii="Times New Roman" w:hAnsi="Times New Roman"/>
          <w:sz w:val="24"/>
        </w:rPr>
        <w:t xml:space="preserve"> </w:t>
      </w:r>
      <w:r>
        <w:rPr>
          <w:rFonts w:ascii="Times New Roman" w:hAnsi="Times New Roman"/>
          <w:sz w:val="24"/>
        </w:rPr>
        <w:t xml:space="preserve">for range checks and complex boolean logic; use</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for equality checks against many fixed values; use the ternary operator only for simple, single-line value assignments where clarity is not sacrificed.</w:t>
      </w:r>
    </w:p>
    <w:p>
      <w:pPr>
        <w:pStyle w:val="BodyText"/>
        <w:spacing w:line="480" w:lineRule="exact" w:after="0"/>
      </w:pPr>
      <w:r>
        <w:rPr>
          <w:rFonts w:ascii="Times New Roman" w:hAnsi="Times New Roman"/>
          <w:b/>
          <w:bCs/>
          <w:sz w:val="24"/>
        </w:rPr>
        <w:t xml:space="preserve">Word count: 350</w:t>
      </w:r>
    </w:p>
    <w:p>
      <w:pPr>
        <w:spacing w:line="480" w:lineRule="exact" w:after="0"/>
      </w:pPr>
      <w:r>
        <w:rPr>
          <w:rFonts w:ascii="Times New Roman" w:hAnsi="Times New Roman"/>
          <w:sz w:val="24"/>
        </w:rPr>
        <w:pict>
          <v:rect style="width:0;height:1.5pt" o:hralign="center" o:hrstd="t" o:hr="t"/>
        </w:pict>
      </w:r>
    </w:p>
    <w:bookmarkEnd w:id="12"/>
    <w:bookmarkStart w:id="13"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p>
      <w:pPr>
        <w:pStyle w:val="BodyText"/>
        <w:spacing w:line="480" w:lineRule="exact" w:after="0"/>
      </w:pPr>
      <w:r>
        <w:rPr>
          <w:rFonts w:ascii="Times New Roman" w:hAnsi="Times New Roman"/>
          <w:sz w:val="24"/>
        </w:rPr>
        <w:t xml:space="preserve">Liang, Y. D. (2020).</w:t>
      </w:r>
      <w:r>
        <w:rPr>
          <w:rFonts w:ascii="Times New Roman" w:hAnsi="Times New Roman"/>
          <w:sz w:val="24"/>
        </w:rPr>
        <w:t xml:space="preserve"> </w:t>
      </w:r>
      <w:r>
        <w:rPr>
          <w:rFonts w:ascii="Times New Roman" w:hAnsi="Times New Roman"/>
          <w:i/>
          <w:iCs/>
          <w:sz w:val="24"/>
        </w:rPr>
        <w:t xml:space="preserve">Introduction to Java programming and data structures</w:t>
      </w:r>
      <w:r>
        <w:rPr>
          <w:rFonts w:ascii="Times New Roman" w:hAnsi="Times New Roman"/>
          <w:sz w:val="24"/>
        </w:rPr>
        <w:t xml:space="preserve"> </w:t>
      </w:r>
      <w:r>
        <w:rPr>
          <w:rFonts w:ascii="Times New Roman" w:hAnsi="Times New Roman"/>
          <w:sz w:val="24"/>
        </w:rPr>
        <w:t xml:space="preserve">(12th ed.). Pearson.</w:t>
      </w:r>
    </w:p>
    <w:bookmarkEnd w:id="13"/>
    <w:bookmarkEnd w:id="14"/>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2026-04-12T07:55:54Z</dcterms:created>
  <dcterms:modified xsi:type="dcterms:W3CDTF">2026-04-12T07:55:54Z</dcterms:modified>
</cp:coreProperties>
</file>

<file path=docProps/custom.xml><?xml version="1.0" encoding="utf-8"?>
<Properties xmlns="http://schemas.openxmlformats.org/officeDocument/2006/custom-properties" xmlns:vt="http://schemas.openxmlformats.org/officeDocument/2006/docPropsVTypes"/>
</file>