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pStyle w:val="Title"/>
        <w:spacing w:line="480" w:lineRule="auto"/>
        <w:jc w:val="center"/>
      </w:pPr>
      <w:r>
        <w:rPr>
          <w:rFonts w:ascii="Times New Roman" w:hAnsi="Times New Roman"/>
          <w:b/>
          <w:color w:val="000000"/>
          <w:sz w:val="32"/>
        </w:rPr>
        <w:t>Combinational Circuits and the Elevator Control System</w:t>
      </w:r>
    </w:p>
    <w:p>
      <w:pPr>
        <w:spacing w:line="480" w:lineRule="auto" w:after="0"/>
        <w:ind w:firstLine="0"/>
      </w:pPr>
      <w:r>
        <w:rPr>
          <w:rFonts w:ascii="Times New Roman" w:hAnsi="Times New Roman"/>
          <w:b w:val="0"/>
          <w:sz w:val="24"/>
        </w:rPr>
      </w:r>
    </w:p>
    <w:p>
      <w:pPr>
        <w:spacing w:line="480" w:lineRule="auto" w:after="0"/>
        <w:ind w:firstLine="0"/>
        <w:jc w:val="center"/>
      </w:pPr>
      <w:r>
        <w:rPr>
          <w:rFonts w:ascii="Times New Roman" w:hAnsi="Times New Roman"/>
          <w:b w:val="0"/>
          <w:sz w:val="24"/>
        </w:rPr>
        <w:t>Nicanor Maswili</w:t>
      </w:r>
    </w:p>
    <w:p>
      <w:pPr>
        <w:spacing w:line="480" w:lineRule="auto" w:after="0"/>
        <w:ind w:firstLine="0"/>
        <w:jc w:val="center"/>
      </w:pPr>
      <w:r>
        <w:rPr>
          <w:rFonts w:ascii="Times New Roman" w:hAnsi="Times New Roman"/>
          <w:b w:val="0"/>
          <w:sz w:val="24"/>
        </w:rPr>
        <w:t>Department of Computer Science, University of the People</w:t>
      </w:r>
    </w:p>
    <w:p>
      <w:pPr>
        <w:spacing w:line="480" w:lineRule="auto" w:after="0"/>
        <w:ind w:firstLine="0"/>
        <w:jc w:val="center"/>
      </w:pPr>
      <w:r>
        <w:rPr>
          <w:rFonts w:ascii="Times New Roman" w:hAnsi="Times New Roman"/>
          <w:b w:val="0"/>
          <w:sz w:val="24"/>
        </w:rPr>
        <w:t>CS 1105: Digital Electronics &amp; Computer Architecture</w:t>
      </w:r>
    </w:p>
    <w:p>
      <w:pPr>
        <w:spacing w:line="480" w:lineRule="auto" w:after="0"/>
        <w:ind w:firstLine="0"/>
        <w:jc w:val="center"/>
      </w:pPr>
      <w:r>
        <w:rPr>
          <w:rFonts w:ascii="Times New Roman" w:hAnsi="Times New Roman"/>
          <w:b w:val="0"/>
          <w:sz w:val="24"/>
        </w:rPr>
        <w:t>Instructor: Muhammad Aligohar Bilal</w:t>
      </w:r>
    </w:p>
    <w:p>
      <w:pPr>
        <w:spacing w:line="480" w:lineRule="auto" w:after="0"/>
        <w:ind w:firstLine="0"/>
        <w:jc w:val="center"/>
      </w:pPr>
      <w:r>
        <w:rPr>
          <w:rFonts w:ascii="Times New Roman" w:hAnsi="Times New Roman"/>
          <w:b w:val="0"/>
          <w:sz w:val="24"/>
        </w:rPr>
        <w:t>September 16, 2026</w:t>
      </w:r>
    </w:p>
    <w:p>
      <w:r>
        <w:br w:type="page"/>
      </w:r>
    </w:p>
    <w:p>
      <w:pPr>
        <w:pStyle w:val="Heading1"/>
        <w:spacing w:line="480" w:lineRule="auto"/>
        <w:jc w:val="center"/>
      </w:pPr>
      <w:r>
        <w:rPr>
          <w:rFonts w:ascii="Times New Roman" w:hAnsi="Times New Roman"/>
          <w:b/>
          <w:color w:val="000000"/>
          <w:sz w:val="26"/>
        </w:rPr>
        <w:t>Combinational Circuits and the Elevator Control System</w:t>
      </w:r>
    </w:p>
    <w:p>
      <w:pPr>
        <w:spacing w:line="480" w:lineRule="auto" w:after="200"/>
        <w:ind w:firstLine="0"/>
      </w:pPr>
      <w:r>
        <w:rPr>
          <w:rFonts w:ascii="Times New Roman" w:hAnsi="Times New Roman"/>
          <w:b w:val="0"/>
          <w:sz w:val="24"/>
        </w:rPr>
        <w:t>Combinational circuits are the instant decision-makers of digital electronics: their outputs depend only on the present inputs, produced by networks of logic gates with no stored state (Ndjountche, 2016). Using the elevator scenario, this post explains how they differ from sequential circuits, why they fit elevator control, how a passenger might feel about an AI-assisted elevator, and where else rapid combinational decision-making adds value.</w:t>
      </w:r>
    </w:p>
    <w:p>
      <w:pPr>
        <w:pStyle w:val="Heading2"/>
        <w:spacing w:line="480" w:lineRule="auto"/>
      </w:pPr>
      <w:r>
        <w:rPr>
          <w:rFonts w:ascii="Times New Roman" w:hAnsi="Times New Roman"/>
          <w:b/>
          <w:color w:val="000000"/>
          <w:sz w:val="24"/>
        </w:rPr>
        <w:t>How Combinational Circuits Differ from Sequential Circuits</w:t>
      </w:r>
    </w:p>
    <w:p>
      <w:pPr>
        <w:spacing w:line="480" w:lineRule="auto" w:after="200"/>
        <w:ind w:firstLine="0"/>
      </w:pPr>
      <w:r>
        <w:rPr>
          <w:rFonts w:ascii="Times New Roman" w:hAnsi="Times New Roman"/>
          <w:b w:val="0"/>
          <w:sz w:val="24"/>
        </w:rPr>
        <w:t>The defining difference is memory. In a combinational circuit, the output at any instant is a pure function of the current input combination, evaluated through gates such as AND, OR, NOT, and XOR; the same inputs always yield the same outputs, independent of history (Ndjountche, 2016). A sequential circuit adds memory elements (flip-flops or latches) and is usually driven by a clock, so its output depends on both the present inputs and the stored past state (Mano &amp; Ciletti, 2018). Put simply, a combinational circuit answers, given these inputs right now, what is the output, while a sequential circuit also asks, and what state were we already in.</w:t>
      </w:r>
    </w:p>
    <w:p>
      <w:pPr>
        <w:spacing w:line="480" w:lineRule="auto" w:after="200"/>
        <w:ind w:firstLine="0"/>
      </w:pPr>
      <w:r>
        <w:rPr>
          <w:rFonts w:ascii="Times New Roman" w:hAnsi="Times New Roman"/>
          <w:b w:val="0"/>
          <w:sz w:val="24"/>
        </w:rPr>
        <w:t>Two consequences follow: combinational logic has no clock, so it responds as fast as the gates settle (limited only by propagation delay), and with no feedback its behavior is fully described by a truth table, making it easy to verify (Mano &amp; Ciletti, 2018).</w:t>
      </w:r>
    </w:p>
    <w:p>
      <w:pPr>
        <w:spacing w:line="480" w:lineRule="auto" w:after="200"/>
        <w:ind w:firstLine="0"/>
      </w:pPr>
      <w:r>
        <w:rPr>
          <w:rFonts w:ascii="Times New Roman" w:hAnsi="Times New Roman"/>
          <w:b w:val="0"/>
          <w:sz w:val="24"/>
        </w:rPr>
        <w:t>For an elevator, this stateless speed suits the moment-to-moment safety decisions. When a floor button is pressed and a sensor reports the car is elsewhere, a small network of gates can immediately assert the correct motor-direction and door signals. For example, a simplified interlock such as MoveUp = RequestAbove AND (NOT DoorOpen) AND (NOT Overweight) is a purely combinational expression: the gates react instantly to the button and sensor inputs, guaranteeing the car never moves with an open door or an overloaded cabin. A complete elevator still needs sequential logic to remember the queue of requested floors, but the safety-critical decisions about whether to move this instant are naturally combinational because they must be fast, predictable, and depend only on the present sensor readings (Ndjountche, 2016).</w:t>
      </w:r>
    </w:p>
    <w:p>
      <w:pPr>
        <w:pStyle w:val="Heading2"/>
        <w:spacing w:line="480" w:lineRule="auto"/>
      </w:pPr>
      <w:r>
        <w:rPr>
          <w:rFonts w:ascii="Times New Roman" w:hAnsi="Times New Roman"/>
          <w:b/>
          <w:color w:val="000000"/>
          <w:sz w:val="24"/>
        </w:rPr>
        <w:t>Stepping into an AI-Powered Combinational Elevator</w:t>
      </w:r>
    </w:p>
    <w:p>
      <w:pPr>
        <w:spacing w:line="480" w:lineRule="auto" w:after="200"/>
        <w:ind w:firstLine="0"/>
      </w:pPr>
      <w:r>
        <w:rPr>
          <w:rFonts w:ascii="Times New Roman" w:hAnsi="Times New Roman"/>
          <w:b w:val="0"/>
          <w:sz w:val="24"/>
        </w:rPr>
        <w:t>As a passenger, I would feel mostly reassured, with a measure of healthy caution. The exciting possibilities are genuine: an AI layer could learn building traffic patterns and pre-position the car so waits shrink at rush hour, group riders bound for nearby floors, and fuse multiple sensor readings to detect overloading or an obstructed door faster than a human operator. Because the underlying interlocks remain combinational, the safety response stays fast and deterministic even while the AI optimizes scheduling above it.</w:t>
      </w:r>
    </w:p>
    <w:p>
      <w:pPr>
        <w:spacing w:line="480" w:lineRule="auto" w:after="200"/>
        <w:ind w:firstLine="0"/>
      </w:pPr>
      <w:r>
        <w:rPr>
          <w:rFonts w:ascii="Times New Roman" w:hAnsi="Times New Roman"/>
          <w:b w:val="0"/>
          <w:sz w:val="24"/>
        </w:rPr>
        <w:t>My concerns center on trust and failure modes. I would want the AI to optimize only convenience (routing and timing) while the safety interlocks stay in fixed, testable combinational logic that the learning model cannot override. I would also expect a defined fallback if a sensor fails or the AI issues an unexpected command. With that separation in place, I would step in confidently, because the guarantees that matter most are enforced by transparent gate logic rather than by an opaque model.</w:t>
      </w:r>
    </w:p>
    <w:p>
      <w:pPr>
        <w:pStyle w:val="Heading2"/>
        <w:spacing w:line="480" w:lineRule="auto"/>
      </w:pPr>
      <w:r>
        <w:rPr>
          <w:rFonts w:ascii="Times New Roman" w:hAnsi="Times New Roman"/>
          <w:b/>
          <w:color w:val="000000"/>
          <w:sz w:val="24"/>
        </w:rPr>
        <w:t>Another Real-World Scenario: Traffic-Intersection Control</w:t>
      </w:r>
    </w:p>
    <w:p>
      <w:pPr>
        <w:spacing w:line="480" w:lineRule="auto" w:after="200"/>
        <w:ind w:firstLine="0"/>
      </w:pPr>
      <w:r>
        <w:rPr>
          <w:rFonts w:ascii="Times New Roman" w:hAnsi="Times New Roman"/>
          <w:b w:val="0"/>
          <w:sz w:val="24"/>
        </w:rPr>
        <w:t>Beyond elevators, an intelligent traffic-intersection controller benefits greatly from rapid combinational decision-making. Inductive-loop or camera sensors report which lanes hold waiting vehicles, whether an emergency vehicle is approaching, and whether a pedestrian button is pressed. Combinational logic can instantly derive safe light states; for instance, GrantGreenNorth = NorthDemand AND (NOT EmergencyCross) AND (NOT ConflictingGreen) ensures two conflicting directions are never green together, providing an immediate, verifiable safety guarantee, while a higher-level (sequential or AI) timer manages the phase sequence. The same outputs-follow-inputs-instantly pattern powers the arithmetic-logic unit (ALU) inside every processor, where multiplexers and decoders route and select operands within a single cycle (Mano &amp; Ciletti, 2018), as well as vending machines and automated warehouse lifts.</w:t>
      </w:r>
    </w:p>
    <w:p>
      <w:pPr>
        <w:pStyle w:val="Heading2"/>
        <w:spacing w:line="480" w:lineRule="auto"/>
      </w:pPr>
      <w:r>
        <w:rPr>
          <w:rFonts w:ascii="Times New Roman" w:hAnsi="Times New Roman"/>
          <w:b/>
          <w:color w:val="000000"/>
          <w:sz w:val="24"/>
        </w:rPr>
        <w:t>Conclusion and Question</w:t>
      </w:r>
    </w:p>
    <w:p>
      <w:pPr>
        <w:spacing w:line="480" w:lineRule="auto" w:after="200"/>
        <w:ind w:firstLine="0"/>
      </w:pPr>
      <w:r>
        <w:rPr>
          <w:rFonts w:ascii="Times New Roman" w:hAnsi="Times New Roman"/>
          <w:b w:val="0"/>
          <w:sz w:val="24"/>
        </w:rPr>
        <w:t>Combinational circuits excel wherever a system must respond to the present situation instantly and predictably, which is exactly what safety interlocks in elevators and traffic systems demand. Pairing them with sequential or AI layers for memory and optimization yields both speed and intelligence.</w:t>
      </w:r>
    </w:p>
    <w:p>
      <w:pPr>
        <w:spacing w:line="480" w:lineRule="auto" w:after="200"/>
        <w:ind w:firstLine="0"/>
      </w:pPr>
      <w:r>
        <w:rPr>
          <w:rFonts w:ascii="Times New Roman" w:hAnsi="Times New Roman"/>
          <w:b w:val="0"/>
          <w:sz w:val="24"/>
        </w:rPr>
        <w:t>Question for the group: In a safety-critical system like an elevator, where should we draw the line between decisions handled by fixed combinational logic and those handed to an adaptive AI layer, and how would you test that the combinational safety logic still overrides the AI when the two disagree?</w:t>
      </w:r>
    </w:p>
    <w:p>
      <w:r>
        <w:br w:type="page"/>
      </w:r>
    </w:p>
    <w:p>
      <w:pPr>
        <w:pStyle w:val="Heading1"/>
        <w:spacing w:line="480" w:lineRule="auto"/>
        <w:jc w:val="center"/>
      </w:pPr>
      <w:r>
        <w:rPr>
          <w:rFonts w:ascii="Times New Roman" w:hAnsi="Times New Roman"/>
          <w:b/>
          <w:color w:val="000000"/>
          <w:sz w:val="26"/>
        </w:rPr>
        <w:t>References</w:t>
      </w:r>
    </w:p>
    <w:p>
      <w:pPr>
        <w:spacing w:line="480" w:lineRule="auto" w:after="0"/>
        <w:ind w:left="720" w:hanging="720"/>
      </w:pPr>
      <w:r>
        <w:rPr>
          <w:rFonts w:ascii="Times New Roman" w:hAnsi="Times New Roman"/>
          <w:i w:val="0"/>
          <w:sz w:val="24"/>
        </w:rPr>
        <w:t xml:space="preserve">Mano, M. M., &amp; Ciletti, M. D. (2018). </w:t>
      </w:r>
      <w:r>
        <w:rPr>
          <w:rFonts w:ascii="Times New Roman" w:hAnsi="Times New Roman"/>
          <w:i/>
          <w:sz w:val="24"/>
        </w:rPr>
        <w:t>Digital design: With an introduction to the Verilog HDL, VHDL, and SystemVerilog</w:t>
      </w:r>
      <w:r>
        <w:rPr>
          <w:rFonts w:ascii="Times New Roman" w:hAnsi="Times New Roman"/>
          <w:i w:val="0"/>
          <w:sz w:val="24"/>
        </w:rPr>
        <w:t xml:space="preserve"> (6th ed.). Pearson.</w:t>
      </w:r>
    </w:p>
    <w:p>
      <w:pPr>
        <w:spacing w:line="480" w:lineRule="auto" w:after="0"/>
        <w:ind w:left="720" w:hanging="720"/>
      </w:pPr>
      <w:r>
        <w:rPr>
          <w:rFonts w:ascii="Times New Roman" w:hAnsi="Times New Roman"/>
          <w:i w:val="0"/>
          <w:sz w:val="24"/>
        </w:rPr>
        <w:t xml:space="preserve">Ndjountche, T. (2016). </w:t>
      </w:r>
      <w:r>
        <w:rPr>
          <w:rFonts w:ascii="Times New Roman" w:hAnsi="Times New Roman"/>
          <w:i/>
          <w:sz w:val="24"/>
        </w:rPr>
        <w:t>Digital electronics 1: Combinational logic circuits</w:t>
      </w:r>
      <w:r>
        <w:rPr>
          <w:rFonts w:ascii="Times New Roman" w:hAnsi="Times New Roman"/>
          <w:i w:val="0"/>
          <w:sz w:val="24"/>
        </w:rPr>
        <w:t>. John Wiley &amp; Sons. https://ebookcentral.proquest.com/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