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Nicolás Monroy Pabón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Full-Stack Developer · Diseñador · Publicista</w:t>
      </w: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Bogotá, Colombia (GMT-5)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   · 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nicolasmonroypabon@gmail.com</w:t>
      </w:r>
    </w:p>
    <w:p>
      <w:pPr>
        <w:spacing w:after="120"/>
      </w:pPr>
      <w:hyperlink w:history="1" r:id="rId6-etbetlj0iiucreg6hfm">
        <w:r>
          <w:rPr>
            <w:rFonts w:ascii="Arial" w:cs="Arial" w:eastAsia="Arial" w:hAnsi="Arial"/>
            <w:color w:val="0B0F19"/>
            <w:sz w:val="20"/>
            <w:szCs w:val="20"/>
          </w:rPr>
          <w:t xml:space="preserve">github.com/NICOLASDRAWN</w:t>
        </w:r>
      </w:hyperlink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   ·   </w:t>
      </w:r>
      <w:hyperlink w:history="1" r:id="rIdvidagzf8sif5ehq4zeqq2">
        <w:r>
          <w:rPr>
            <w:rFonts w:ascii="Arial" w:cs="Arial" w:eastAsia="Arial" w:hAnsi="Arial"/>
            <w:color w:val="0B0F19"/>
            <w:sz w:val="20"/>
            <w:szCs w:val="20"/>
          </w:rPr>
          <w:t xml:space="preserve">Portafolio</w:t>
        </w:r>
      </w:hyperlink>
    </w:p>
    <w:p>
      <w:pPr>
        <w:pBdr>
          <w:bottom w:val="single" w:color="10B981" w:sz="6" w:space="4"/>
        </w:pBdr>
        <w:spacing w:after="24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[FECHA]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0B0F19"/>
          <w:sz w:val="22"/>
          <w:szCs w:val="22"/>
        </w:rPr>
        <w:t xml:space="preserve">[NOMBRE_RECLUTADOR]</w:t>
      </w:r>
    </w:p>
    <w:p>
      <w:pPr>
        <w:spacing w:after="40"/>
      </w:pPr>
      <w:r>
        <w:rPr>
          <w:rFonts w:ascii="Arial" w:cs="Arial" w:eastAsia="Arial" w:hAnsi="Arial"/>
          <w:color w:val="0B0F19"/>
          <w:sz w:val="22"/>
          <w:szCs w:val="22"/>
        </w:rPr>
        <w:t xml:space="preserve">Equipo de Talento · [EMPRESA]</w:t>
      </w:r>
    </w:p>
    <w:p>
      <w:pPr>
        <w:spacing w:after="240"/>
      </w:pPr>
      <w:r>
        <w:rPr>
          <w:rFonts w:ascii="Arial" w:cs="Arial" w:eastAsia="Arial" w:hAnsi="Arial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0B0F19"/>
          <w:sz w:val="22"/>
          <w:szCs w:val="22"/>
        </w:rPr>
        <w:t xml:space="preserve">Estimado/a [NOMBRE_RECLUTADOR]: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Les escribo con interés en la posición de </w:t>
      </w:r>
      <w:r>
        <w:rPr>
          <w:rFonts w:ascii="Arial" w:cs="Arial" w:eastAsia="Arial" w:hAnsi="Arial"/>
          <w:b/>
          <w:bCs/>
          <w:color w:val="10B981"/>
        </w:rPr>
        <w:t xml:space="preserve">[ROL]</w:t>
      </w:r>
      <w:r>
        <w:rPr>
          <w:rFonts w:ascii="Arial" w:cs="Arial" w:eastAsia="Arial" w:hAnsi="Arial"/>
        </w:rPr>
        <w:t xml:space="preserve"> en </w:t>
      </w:r>
      <w:r>
        <w:rPr>
          <w:rFonts w:ascii="Arial" w:cs="Arial" w:eastAsia="Arial" w:hAnsi="Arial"/>
          <w:b/>
          <w:bCs/>
          <w:color w:val="10B981"/>
        </w:rPr>
        <w:t xml:space="preserve">[EMPRESA]</w:t>
      </w:r>
      <w:r>
        <w:rPr>
          <w:rFonts w:ascii="Arial" w:cs="Arial" w:eastAsia="Arial" w:hAnsi="Arial"/>
        </w:rPr>
        <w:t xml:space="preserve">. Lo que me llevó a contactarlos fue específicamente </w:t>
      </w:r>
      <w:r>
        <w:rPr>
          <w:rFonts w:ascii="Arial" w:cs="Arial" w:eastAsia="Arial" w:hAnsi="Arial"/>
          <w:i/>
          <w:iCs/>
        </w:rPr>
        <w:t xml:space="preserve">[RAZON_ESPECIFICA]</w:t>
      </w:r>
      <w:r>
        <w:rPr>
          <w:rFonts w:ascii="Arial" w:cs="Arial" w:eastAsia="Arial" w:hAnsi="Arial"/>
        </w:rPr>
        <w:t xml:space="preserve"> — es el tipo de producto donde la ejecución técnica y el criterio de diseño importan por igual, y donde creo que puedo aportar valor desde el primer sprint.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Soy Full-Stack Developer con un perfil híbrido poco común: además del stack </w:t>
      </w:r>
      <w:r>
        <w:rPr>
          <w:rFonts w:ascii="Arial" w:cs="Arial" w:eastAsia="Arial" w:hAnsi="Arial"/>
          <w:b/>
          <w:bCs/>
        </w:rPr>
        <w:t xml:space="preserve">Python, Node.js, React y Kotlin</w:t>
      </w:r>
      <w:r>
        <w:rPr>
          <w:rFonts w:ascii="Arial" w:cs="Arial" w:eastAsia="Arial" w:hAnsi="Arial"/>
        </w:rPr>
        <w:t xml:space="preserve">, vengo del mundo del diseño gráfico y la publicidad. Eso me permite entender un brief de producto, diseñar la UI en Affinity/Figma, implementarla en el front y conectarla con el backend — todo con criterio de marca y atención al detalle. En mi rol actual en </w:t>
      </w:r>
      <w:r>
        <w:rPr>
          <w:rFonts w:ascii="Arial" w:cs="Arial" w:eastAsia="Arial" w:hAnsi="Arial"/>
          <w:b/>
          <w:bCs/>
        </w:rPr>
        <w:t xml:space="preserve">MIP International Trading SAS</w:t>
      </w:r>
      <w:r>
        <w:rPr>
          <w:rFonts w:ascii="Arial" w:cs="Arial" w:eastAsia="Arial" w:hAnsi="Arial"/>
        </w:rPr>
        <w:t xml:space="preserve"> lidero la digitalización interna: ERP modular, gestor de compras/proveedores y automatización con IA.</w:t>
      </w:r>
    </w:p>
    <w:p>
      <w:pPr>
        <w:spacing w:after="120"/>
        <w:jc w:val="both"/>
      </w:pPr>
      <w:r>
        <w:rPr>
          <w:rFonts w:ascii="Arial" w:cs="Arial" w:eastAsia="Arial" w:hAnsi="Arial"/>
        </w:rPr>
        <w:t xml:space="preserve">Lo que puedo aportar a </w:t>
      </w:r>
      <w:r>
        <w:rPr>
          <w:rFonts w:ascii="Arial" w:cs="Arial" w:eastAsia="Arial" w:hAnsi="Arial"/>
          <w:b/>
          <w:bCs/>
          <w:color w:val="10B981"/>
        </w:rPr>
        <w:t xml:space="preserve">[EMPRESA]</w:t>
      </w:r>
      <w:r>
        <w:rPr>
          <w:rFonts w:ascii="Arial" w:cs="Arial" w:eastAsia="Arial" w:hAnsi="Arial"/>
        </w:rPr>
        <w:t xml:space="preserve">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0B981"/>
        </w:rPr>
        <w:t xml:space="preserve">▸  </w:t>
      </w:r>
      <w:r>
        <w:rPr>
          <w:rFonts w:ascii="Arial" w:cs="Arial" w:eastAsia="Arial" w:hAnsi="Arial"/>
          <w:b/>
          <w:bCs/>
        </w:rPr>
        <w:t xml:space="preserve">Ejecución end-to-end</w:t>
      </w:r>
      <w:r>
        <w:rPr>
          <w:rFonts w:ascii="Arial" w:cs="Arial" w:eastAsia="Arial" w:hAnsi="Arial"/>
        </w:rPr>
        <w:t xml:space="preserve"> — puedo tomar un feature desde la definición hasta producción sin handoffs costosos entre diseño y desarrollo.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0B981"/>
        </w:rPr>
        <w:t xml:space="preserve">▸  </w:t>
      </w:r>
      <w:r>
        <w:rPr>
          <w:rFonts w:ascii="Arial" w:cs="Arial" w:eastAsia="Arial" w:hAnsi="Arial"/>
          <w:b/>
          <w:bCs/>
        </w:rPr>
        <w:t xml:space="preserve">Criterio de producto</w:t>
      </w:r>
      <w:r>
        <w:rPr>
          <w:rFonts w:ascii="Arial" w:cs="Arial" w:eastAsia="Arial" w:hAnsi="Arial"/>
        </w:rPr>
        <w:t xml:space="preserve"> — hago preguntas sobre el usuario, no solo sobre el ticket. Prefiero arquitectura simple y código mantenible sobre soluciones impresionantes pero frágiles.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0B981"/>
        </w:rPr>
        <w:t xml:space="preserve">▸  </w:t>
      </w:r>
      <w:r>
        <w:rPr>
          <w:rFonts w:ascii="Arial" w:cs="Arial" w:eastAsia="Arial" w:hAnsi="Arial"/>
          <w:b/>
          <w:bCs/>
        </w:rPr>
        <w:t xml:space="preserve">IA aplicada de verdad</w:t>
      </w:r>
      <w:r>
        <w:rPr>
          <w:rFonts w:ascii="Arial" w:cs="Arial" w:eastAsia="Arial" w:hAnsi="Arial"/>
        </w:rPr>
        <w:t xml:space="preserve"> — no solo "ChatGPT en un wrapper". Integro Claude API, embeddings y agentes para resolver problemas reales de negocio.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10B981"/>
        </w:rPr>
        <w:t xml:space="preserve">▸  </w:t>
      </w:r>
      <w:r>
        <w:rPr>
          <w:rFonts w:ascii="Arial" w:cs="Arial" w:eastAsia="Arial" w:hAnsi="Arial"/>
          <w:b/>
          <w:bCs/>
        </w:rPr>
        <w:t xml:space="preserve">Comunicación remota</w:t>
      </w:r>
      <w:r>
        <w:rPr>
          <w:rFonts w:ascii="Arial" w:cs="Arial" w:eastAsia="Arial" w:hAnsi="Arial"/>
        </w:rPr>
        <w:t xml:space="preserve"> — español nativo, inglés B2, GMT-5. Documento decisiones, entrego a tiempo y levanto la mano cuando algo no suma.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Me encantaría conversar 20 minutos sobre cómo puedo encajar en el equipo. Pueden ver casos de estudio detallados en mi </w:t>
      </w:r>
      <w:hyperlink w:history="1" r:id="rIdhggjdeik-ihofjrknozln">
        <w:r>
          <w:rPr>
            <w:rFonts w:ascii="Arial" w:cs="Arial" w:eastAsia="Arial" w:hAnsi="Arial"/>
            <w:b/>
            <w:bCs/>
            <w:color w:val="10B981"/>
            <w:sz w:val="22"/>
            <w:szCs w:val="22"/>
            <w:u w:val="single"/>
          </w:rPr>
          <w:t xml:space="preserve">portafolio</w:t>
        </w:r>
      </w:hyperlink>
      <w:r>
        <w:rPr>
          <w:rFonts w:ascii="Arial" w:cs="Arial" w:eastAsia="Arial" w:hAnsi="Arial"/>
        </w:rPr>
        <w:t xml:space="preserve"> o agendar directamente por mi </w:t>
      </w:r>
      <w:hyperlink w:history="1" r:id="rIde4boiy55yxnjfygv1zia9">
        <w:r>
          <w:rPr>
            <w:rFonts w:ascii="Arial" w:cs="Arial" w:eastAsia="Arial" w:hAnsi="Arial"/>
            <w:b/>
            <w:bCs/>
            <w:color w:val="10B981"/>
            <w:sz w:val="22"/>
            <w:szCs w:val="22"/>
            <w:u w:val="single"/>
          </w:rPr>
          <w:t xml:space="preserve">calendario</w:t>
        </w:r>
      </w:hyperlink>
      <w:r>
        <w:rPr>
          <w:rFonts w:ascii="Arial" w:cs="Arial" w:eastAsia="Arial" w:hAnsi="Arial"/>
        </w:rPr>
        <w:t xml:space="preserve">. Respondo en menos de 24 horas.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Gracias por su tiempo y consideración.</w:t>
      </w:r>
    </w:p>
    <w:p>
      <w:pPr>
        <w:spacing w:after="24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Cordialmente,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0B0F19"/>
          <w:sz w:val="22"/>
          <w:szCs w:val="22"/>
        </w:rPr>
        <w:t xml:space="preserve">Nicolás Monroy Pabón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Full-Stack Developer</w:t>
      </w:r>
    </w:p>
    <w:p>
      <w:hyperlink w:history="1" r:id="rId7lrs6iuyre6jugcow76lq">
        <w:r>
          <w:rPr>
            <w:rFonts w:ascii="Arial" w:cs="Arial" w:eastAsia="Arial" w:hAnsi="Arial"/>
            <w:color w:val="6B7280"/>
            <w:sz w:val="20"/>
            <w:szCs w:val="20"/>
          </w:rPr>
          <w:t xml:space="preserve">nicolasmonroypabon@gmail.com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0B0F1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-etbetlj0iiucreg6hfm" Type="http://schemas.openxmlformats.org/officeDocument/2006/relationships/hyperlink" Target="https://github.com/NICOLASDRAWN" TargetMode="External"/><Relationship Id="rIdvidagzf8sif5ehq4zeqq2" Type="http://schemas.openxmlformats.org/officeDocument/2006/relationships/hyperlink" Target="https://nicolasdrawn.github.io/NICOLAS-HYBRID-PORTFOLIO/" TargetMode="External"/><Relationship Id="rIdhggjdeik-ihofjrknozln" Type="http://schemas.openxmlformats.org/officeDocument/2006/relationships/hyperlink" Target="https://nicolasdrawn.github.io/NICOLAS-HYBRID-PORTFOLIO/" TargetMode="External"/><Relationship Id="rIde4boiy55yxnjfygv1zia9" Type="http://schemas.openxmlformats.org/officeDocument/2006/relationships/hyperlink" Target="https://calendly.com/nicolasmonroypabon" TargetMode="External"/><Relationship Id="rId7lrs6iuyre6jugcow76lq" Type="http://schemas.openxmlformats.org/officeDocument/2006/relationships/hyperlink" Target="mailto:nicolasmonroypabon@gmail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</dc:title>
  <dc:creator>Nicolás Monroy Pabón</dc:creator>
  <dc:description>Template editable — Carta de Presentación · Nicolás Monroy Pabón</dc:description>
  <cp:lastModifiedBy>Un-named</cp:lastModifiedBy>
  <cp:revision>1</cp:revision>
  <dcterms:created xsi:type="dcterms:W3CDTF">2026-04-18T03:11:50.434Z</dcterms:created>
  <dcterms:modified xsi:type="dcterms:W3CDTF">2026-04-18T03:11:50.435Z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