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6B65" w14:textId="54B7C401" w:rsidR="00D410CC" w:rsidRDefault="00D410CC"/>
    <w:p w14:paraId="28E72AB0" w14:textId="475D70FD" w:rsidR="00D410CC" w:rsidRDefault="00D410CC"/>
    <w:p w14:paraId="526BE862" w14:textId="77777777" w:rsidR="00D410CC" w:rsidRDefault="00D410CC" w:rsidP="00D410CC">
      <w:pPr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</w:pP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Major comments: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 xml:space="preserve">Line 73-75: More details about the t-score should be added here, </w:t>
      </w:r>
      <w:proofErr w:type="gramStart"/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i.e.</w:t>
      </w:r>
      <w:proofErr w:type="gramEnd"/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 xml:space="preserve"> the assumptions and observed data for the t-test.</w:t>
      </w:r>
    </w:p>
    <w:p w14:paraId="062D4E6E" w14:textId="77777777" w:rsidR="00D410CC" w:rsidRDefault="00D410CC" w:rsidP="00D410CC">
      <w:pPr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</w:pPr>
    </w:p>
    <w:p w14:paraId="712FCDFE" w14:textId="33E84853" w:rsidR="0004553B" w:rsidRDefault="00D410CC" w:rsidP="00D410CC"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="00CE6777">
        <w:t xml:space="preserve">The main </w:t>
      </w:r>
      <w:r w:rsidR="00630A9A">
        <w:t>motivation</w:t>
      </w:r>
      <w:r w:rsidR="00CE6777">
        <w:t xml:space="preserve"> </w:t>
      </w:r>
      <w:r w:rsidR="00630A9A">
        <w:t xml:space="preserve">using a “t-score” was to achieve the cross-species </w:t>
      </w:r>
      <w:proofErr w:type="spellStart"/>
      <w:r w:rsidR="00630A9A">
        <w:t>projection</w:t>
      </w:r>
      <w:proofErr w:type="spellEnd"/>
      <w:r w:rsidR="00630A9A">
        <w:t xml:space="preserve"> from a </w:t>
      </w:r>
      <w:r>
        <w:t>model animal (mice or rats) experiment</w:t>
      </w:r>
      <w:r w:rsidR="00630A9A">
        <w:t xml:space="preserve"> to </w:t>
      </w:r>
      <w:r w:rsidR="0004553B">
        <w:t>an</w:t>
      </w:r>
      <w:r w:rsidR="00630A9A">
        <w:t>other species</w:t>
      </w:r>
      <w:r>
        <w:t xml:space="preserve"> </w:t>
      </w:r>
      <w:r w:rsidR="0004553B">
        <w:t xml:space="preserve">or human </w:t>
      </w:r>
      <w:r>
        <w:t xml:space="preserve">when a perturbation </w:t>
      </w:r>
      <w:r w:rsidR="00630A9A">
        <w:t>was not directly applicable (Wu, S.P. et al</w:t>
      </w:r>
      <w:r w:rsidR="00CE19D0">
        <w:t>. 2015</w:t>
      </w:r>
      <w:r w:rsidR="00630A9A">
        <w:t xml:space="preserve">). </w:t>
      </w:r>
      <w:r>
        <w:t xml:space="preserve"> </w:t>
      </w:r>
      <w:r w:rsidR="00630A9A">
        <w:t xml:space="preserve">With a model animal </w:t>
      </w:r>
      <w:r w:rsidR="00630A9A">
        <w:t xml:space="preserve">(mice or rats) </w:t>
      </w:r>
      <w:r w:rsidR="00630A9A">
        <w:t xml:space="preserve">experiment, normally the animals are randomly assigned into </w:t>
      </w:r>
      <w:r>
        <w:t>two groups</w:t>
      </w:r>
      <w:r w:rsidR="00630A9A">
        <w:t>, where one group will receive “placebo” and/or no treatment and another group will receive the perturbation treatment.</w:t>
      </w:r>
      <w:r>
        <w:t xml:space="preserve"> </w:t>
      </w:r>
      <w:r w:rsidR="00D91A25">
        <w:t>Experimental measurement will be properly collected from both groups (</w:t>
      </w:r>
      <w:proofErr w:type="gramStart"/>
      <w:r w:rsidR="00D91A25">
        <w:t>i.e.</w:t>
      </w:r>
      <w:proofErr w:type="gramEnd"/>
      <w:r w:rsidR="00D91A25">
        <w:t xml:space="preserve"> gene expression profile from a Microarray experiment) according to some thresholds followed by a statistical analysis (t-test). Significantly changed genes/probes will be obtained from this analysis with directionality (up/down regulation)</w:t>
      </w:r>
      <w:r w:rsidR="0004553B">
        <w:t>. Such a group of genes/probes are deemed collectively as the “signature</w:t>
      </w:r>
      <w:r w:rsidR="009B2DF1">
        <w:t xml:space="preserve"> profiling</w:t>
      </w:r>
      <w:r w:rsidR="0004553B">
        <w:t xml:space="preserve">” of </w:t>
      </w:r>
      <w:r w:rsidR="009B2DF1">
        <w:t xml:space="preserve">biological </w:t>
      </w:r>
      <w:r w:rsidR="0004553B">
        <w:t>responses to a particular perturbation. T</w:t>
      </w:r>
      <w:r w:rsidR="00D91A25">
        <w:t xml:space="preserve">his </w:t>
      </w:r>
      <w:r w:rsidR="0004553B">
        <w:t xml:space="preserve">finding and </w:t>
      </w:r>
      <w:r w:rsidR="00D91A25">
        <w:t xml:space="preserve">information will be projected into another </w:t>
      </w:r>
      <w:r>
        <w:t>animal</w:t>
      </w:r>
      <w:r w:rsidR="00D91A25">
        <w:t xml:space="preserve"> system (</w:t>
      </w:r>
      <w:proofErr w:type="gramStart"/>
      <w:r w:rsidR="00D91A25">
        <w:t>i.e.</w:t>
      </w:r>
      <w:proofErr w:type="gramEnd"/>
      <w:r w:rsidR="00D91A25">
        <w:t xml:space="preserve"> human) of interest</w:t>
      </w:r>
      <w:r w:rsidR="0004553B">
        <w:t xml:space="preserve"> bearing t</w:t>
      </w:r>
      <w:r w:rsidR="00D91A25">
        <w:t xml:space="preserve">he assumption that the experimental animal of interest would respond similarly if the perturbation were applied. </w:t>
      </w:r>
    </w:p>
    <w:p w14:paraId="2AC4F7E6" w14:textId="77777777" w:rsidR="0004553B" w:rsidRDefault="0004553B" w:rsidP="00D410CC"/>
    <w:p w14:paraId="0E5D60C9" w14:textId="5CE83852" w:rsidR="00CE19D0" w:rsidRDefault="0090162C" w:rsidP="00CE19D0">
      <w:r>
        <w:t>In a separate experiment of interest that is done with species of interest (</w:t>
      </w:r>
      <w:proofErr w:type="gramStart"/>
      <w:r w:rsidR="009B2DF1">
        <w:t>i.e.</w:t>
      </w:r>
      <w:proofErr w:type="gramEnd"/>
      <w:r w:rsidR="009B2DF1">
        <w:t xml:space="preserve"> </w:t>
      </w:r>
      <w:r>
        <w:t>hu</w:t>
      </w:r>
      <w:r w:rsidR="009B2DF1">
        <w:t>man</w:t>
      </w:r>
      <w:r>
        <w:t>)</w:t>
      </w:r>
      <w:r w:rsidR="0004553B">
        <w:t xml:space="preserve">, </w:t>
      </w:r>
      <w:r>
        <w:t>the homologous genes of those previous</w:t>
      </w:r>
      <w:r w:rsidR="0004553B">
        <w:t>ly</w:t>
      </w:r>
      <w:r>
        <w:t xml:space="preserve"> identified genes/probes from the experimental species will be selected</w:t>
      </w:r>
      <w:r w:rsidR="009B2DF1">
        <w:t>, and t</w:t>
      </w:r>
      <w:r>
        <w:t xml:space="preserve">he </w:t>
      </w:r>
      <w:r w:rsidR="0004553B">
        <w:t>experimental measurement from this study (</w:t>
      </w:r>
      <w:r w:rsidR="009B2DF1">
        <w:rPr>
          <w:color w:val="333333"/>
          <w:shd w:val="clear" w:color="auto" w:fill="FFFFFF"/>
        </w:rPr>
        <w:t>GEO accession</w:t>
      </w:r>
      <w:r w:rsidR="009B2DF1" w:rsidRPr="00E41667">
        <w:rPr>
          <w:color w:val="333333"/>
          <w:shd w:val="clear" w:color="auto" w:fill="FFFFFF"/>
        </w:rPr>
        <w:t xml:space="preserve">: GSE58144, </w:t>
      </w:r>
      <w:r w:rsidR="009B2DF1">
        <w:fldChar w:fldCharType="begin">
          <w:fldData xml:space="preserve">PEVuZE5vdGU+PENpdGU+PEF1dGhvcj5Lb290PC9BdXRob3I+PFllYXI+MjAxNjwvWWVhcj48UmVj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=
</w:fldData>
        </w:fldChar>
      </w:r>
      <w:r w:rsidR="009B2DF1">
        <w:instrText xml:space="preserve"> ADDIN EN.CITE </w:instrText>
      </w:r>
      <w:r w:rsidR="009B2DF1">
        <w:fldChar w:fldCharType="begin">
          <w:fldData xml:space="preserve">PEVuZE5vdGU+PENpdGU+PEF1dGhvcj5Lb290PC9BdXRob3I+PFllYXI+MjAxNjwvWWVhcj48UmVj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=
</w:fldData>
        </w:fldChar>
      </w:r>
      <w:r w:rsidR="009B2DF1">
        <w:instrText xml:space="preserve"> ADDIN EN.CITE.DATA </w:instrText>
      </w:r>
      <w:r w:rsidR="009B2DF1">
        <w:fldChar w:fldCharType="end"/>
      </w:r>
      <w:r w:rsidR="009B2DF1">
        <w:fldChar w:fldCharType="separate"/>
      </w:r>
      <w:r w:rsidR="009B2DF1">
        <w:rPr>
          <w:noProof/>
        </w:rPr>
        <w:t>(Koot et al. 2016)</w:t>
      </w:r>
      <w:r w:rsidR="009B2DF1">
        <w:fldChar w:fldCharType="end"/>
      </w:r>
      <w:r w:rsidR="009B2DF1">
        <w:t xml:space="preserve">) </w:t>
      </w:r>
      <w:r>
        <w:t xml:space="preserve"> </w:t>
      </w:r>
      <w:r w:rsidR="009B2DF1">
        <w:t>will be used. The</w:t>
      </w:r>
      <w:r w:rsidR="009B2DF1">
        <w:t xml:space="preserve"> directionality information will be used </w:t>
      </w:r>
      <w:r w:rsidR="009B2DF1">
        <w:t>to group these genes into two separate groups. A normal t-statistics will be cal</w:t>
      </w:r>
      <w:r w:rsidR="00CE19D0">
        <w:t>culated</w:t>
      </w:r>
      <w:r w:rsidR="009B2DF1">
        <w:t xml:space="preserve"> from th</w:t>
      </w:r>
      <w:r w:rsidR="00CE19D0">
        <w:t xml:space="preserve">ese two groups of measurement to represent the responses in a new species and new experiment set up of interest. Since this calculation was originated from a standard t-test statistics and the term “T-score” was coined firstly by Wu, S.P. et al </w:t>
      </w:r>
      <w:r w:rsidR="00CE19D0">
        <w:t>(Wu, S.P. et al. 2015)</w:t>
      </w:r>
      <w:r w:rsidR="00CE19D0">
        <w:t xml:space="preserve"> and used in the research</w:t>
      </w:r>
      <w:r w:rsidR="00CE19D0">
        <w:t xml:space="preserve">.  </w:t>
      </w:r>
      <w:r w:rsidR="00CE19D0">
        <w:t xml:space="preserve"> </w:t>
      </w:r>
    </w:p>
    <w:p w14:paraId="53C5921B" w14:textId="77777777" w:rsidR="00CE19D0" w:rsidRPr="00D410CC" w:rsidRDefault="00CE19D0" w:rsidP="00CE19D0">
      <w:pPr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</w:pPr>
    </w:p>
    <w:p w14:paraId="177C78CE" w14:textId="3D713A24" w:rsidR="00D410CC" w:rsidRPr="00D410CC" w:rsidRDefault="00D410CC" w:rsidP="00D410CC">
      <w:pPr>
        <w:rPr>
          <w:rFonts w:ascii="Times New Roman" w:eastAsia="Times New Roman" w:hAnsi="Times New Roman" w:cs="Times New Roman"/>
        </w:rPr>
      </w:pP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Line 96: Regarding the two bootstrapping methods, do they have different assumptions, computational costs and/or test power? Any recommendations for when either method is preferred?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="00D31304">
        <w:rPr>
          <w:rFonts w:ascii="Lucida Grande" w:eastAsia="Times New Roman" w:hAnsi="Lucida Grande" w:cs="Lucida Grande"/>
          <w:color w:val="3E3D40"/>
          <w:sz w:val="18"/>
          <w:szCs w:val="18"/>
        </w:rPr>
        <w:t xml:space="preserve">Yes, </w:t>
      </w:r>
      <w:r w:rsidR="00D31304">
        <w:rPr>
          <w:lang w:eastAsia="en-US"/>
        </w:rPr>
        <w:t>the</w:t>
      </w:r>
      <w:r w:rsidR="00D31304" w:rsidRPr="00C84EE8">
        <w:rPr>
          <w:lang w:eastAsia="en-US"/>
        </w:rPr>
        <w:t xml:space="preserve"> two-class (elimination with or without replacement) bootstrap</w:t>
      </w:r>
      <w:r w:rsidR="00D31304">
        <w:rPr>
          <w:lang w:eastAsia="en-US"/>
        </w:rPr>
        <w:t xml:space="preserve"> simulations do carry different assumption. 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Minor comments: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Line 70: projects -&gt; projected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Line 73: Such an information -&gt; Such information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Line 262: Figure 1 is a little confusing. The green shape is not a rectangle but was referred to as one. Varying both shape and color without appropriate annotation is confusing/distracting. The red boxes, dashed vs solid, do they have different meaning?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Supplementary Figure 1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- Why is SOX17 in brackets?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- The top two thicker blue arrows seem to indicate the same processing step, but the text annotations are different, which is confusing and distracting.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 xml:space="preserve">- Figure legend: “The resulting shrunken GATA2 gene list or reduced GATA2 [gene list] then restored by 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lastRenderedPageBreak/>
        <w:t>the same number of irrelevant genes are tested in the SEM model.”</w:t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</w:rPr>
        <w:br/>
      </w:r>
      <w:r w:rsidRPr="00D410CC">
        <w:rPr>
          <w:rFonts w:ascii="Lucida Grande" w:eastAsia="Times New Roman" w:hAnsi="Lucida Grande" w:cs="Lucida Grande"/>
          <w:color w:val="3E3D40"/>
          <w:sz w:val="18"/>
          <w:szCs w:val="18"/>
          <w:shd w:val="clear" w:color="auto" w:fill="FFFFFF"/>
        </w:rPr>
        <w:t>Source code: Coding style in the source code could use some standardization.</w:t>
      </w:r>
    </w:p>
    <w:p w14:paraId="66C46596" w14:textId="77777777" w:rsidR="00D410CC" w:rsidRDefault="00D410CC"/>
    <w:sectPr w:rsidR="00D4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86"/>
    <w:rsid w:val="0004553B"/>
    <w:rsid w:val="000B30B9"/>
    <w:rsid w:val="00205467"/>
    <w:rsid w:val="00595686"/>
    <w:rsid w:val="00630A9A"/>
    <w:rsid w:val="00696C5F"/>
    <w:rsid w:val="0090162C"/>
    <w:rsid w:val="009B2DF1"/>
    <w:rsid w:val="00AC111B"/>
    <w:rsid w:val="00C6466B"/>
    <w:rsid w:val="00CE19D0"/>
    <w:rsid w:val="00CE6777"/>
    <w:rsid w:val="00D31304"/>
    <w:rsid w:val="00D410CC"/>
    <w:rsid w:val="00D9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96B6C"/>
  <w15:chartTrackingRefBased/>
  <w15:docId w15:val="{80D28F0A-46B8-4F49-8F80-76C150A5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4</cp:revision>
  <dcterms:created xsi:type="dcterms:W3CDTF">2021-09-03T20:56:00Z</dcterms:created>
  <dcterms:modified xsi:type="dcterms:W3CDTF">2021-09-07T14:41:00Z</dcterms:modified>
</cp:coreProperties>
</file>