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CC1" w:rsidRDefault="0044336F">
      <w:pPr>
        <w:sectPr w:rsidR="00417CC1">
          <w:headerReference w:type="default" r:id="rId8"/>
          <w:pgSz w:w="12240" w:h="15840"/>
          <w:pgMar w:top="1080" w:right="1080" w:bottom="1080" w:left="1080" w:header="720" w:footer="720" w:gutter="0"/>
          <w:cols w:space="720"/>
        </w:sectPr>
      </w:pPr>
      <w:r>
        <w:rPr>
          <w:noProof/>
        </w:rPr>
        <mc:AlternateContent>
          <mc:Choice Requires="wpg">
            <w:drawing>
              <wp:anchor distT="0" distB="0" distL="114300" distR="114300" simplePos="0" relativeHeight="251663360" behindDoc="0" locked="0" layoutInCell="1" allowOverlap="1">
                <wp:simplePos x="0" y="0"/>
                <wp:positionH relativeFrom="page">
                  <wp:posOffset>4324350</wp:posOffset>
                </wp:positionH>
                <wp:positionV relativeFrom="page">
                  <wp:posOffset>4791075</wp:posOffset>
                </wp:positionV>
                <wp:extent cx="2759710" cy="4724400"/>
                <wp:effectExtent l="0" t="0" r="2540" b="0"/>
                <wp:wrapTight wrapText="bothSides">
                  <wp:wrapPolygon edited="0">
                    <wp:start x="0" y="0"/>
                    <wp:lineTo x="0" y="21513"/>
                    <wp:lineTo x="21471" y="21513"/>
                    <wp:lineTo x="21471" y="0"/>
                    <wp:lineTo x="0" y="0"/>
                  </wp:wrapPolygon>
                </wp:wrapTight>
                <wp:docPr id="10"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Ungrp="1"/>
                      </wpg:cNvGrpSpPr>
                      <wpg:grpSpPr bwMode="auto">
                        <a:xfrm>
                          <a:off x="0" y="0"/>
                          <a:ext cx="2759710" cy="4724400"/>
                          <a:chOff x="0" y="0"/>
                          <a:chExt cx="20000" cy="20000"/>
                        </a:xfrm>
                      </wpg:grpSpPr>
                      <wps:wsp>
                        <wps:cNvPr id="11" name="Text Box 259"/>
                        <wps:cNvSpPr txBox="1">
                          <a:spLocks noChangeArrowheads="1"/>
                        </wps:cNvSpPr>
                        <wps:spPr bwMode="auto">
                          <a:xfrm>
                            <a:off x="0" y="0"/>
                            <a:ext cx="20000" cy="20000"/>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182880" tIns="182880" rIns="182880" bIns="182880" anchor="t" anchorCtr="0" upright="1">
                          <a:noAutofit/>
                        </wps:bodyPr>
                      </wps:wsp>
                      <wps:wsp>
                        <wps:cNvPr id="12" name="Text Box 260"/>
                        <wps:cNvSpPr txBox="1">
                          <a:spLocks noChangeArrowheads="1"/>
                        </wps:cNvSpPr>
                        <wps:spPr bwMode="auto">
                          <a:xfrm>
                            <a:off x="1325" y="798"/>
                            <a:ext cx="17345" cy="1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rsidR="005B2CD5" w:rsidRPr="00417CC1" w:rsidRDefault="006671C5" w:rsidP="00B74E2C">
                              <w:pPr>
                                <w:pStyle w:val="Heading3"/>
                                <w:rPr>
                                  <w:rFonts w:ascii="ArialMT" w:hAnsi="ArialMT" w:cs="ArialMT"/>
                                </w:rPr>
                              </w:pPr>
                              <w:r w:rsidRPr="00417CC1">
                                <w:t>Executive Summary</w:t>
                              </w:r>
                            </w:p>
                            <w:p w:rsidR="00C3547B" w:rsidRPr="00797D72" w:rsidRDefault="006671C5" w:rsidP="00C3547B">
                              <w:pPr>
                                <w:rPr>
                                  <w:szCs w:val="20"/>
                                </w:rPr>
                              </w:pPr>
                              <w:r w:rsidRPr="00417CC1">
                                <w:rPr>
                                  <w:b/>
                                  <w:caps/>
                                  <w:spacing w:val="-4"/>
                                  <w:szCs w:val="20"/>
                                </w:rPr>
                                <w:t>Challenge:</w:t>
                              </w:r>
                              <w:r>
                                <w:rPr>
                                  <w:caps/>
                                  <w:spacing w:val="-4"/>
                                  <w:szCs w:val="20"/>
                                </w:rPr>
                                <w:t xml:space="preserve"> </w:t>
                              </w:r>
                              <w:r w:rsidR="00C3547B" w:rsidRPr="00797D72">
                                <w:rPr>
                                  <w:szCs w:val="20"/>
                                </w:rPr>
                                <w:t xml:space="preserve">Over a decade of manual and paper-based </w:t>
                              </w:r>
                              <w:r w:rsidR="00C3547B">
                                <w:rPr>
                                  <w:szCs w:val="20"/>
                                </w:rPr>
                                <w:t>information sharing resulted in in</w:t>
                              </w:r>
                              <w:r w:rsidR="00C3547B" w:rsidRPr="00797D72">
                                <w:rPr>
                                  <w:szCs w:val="20"/>
                                </w:rPr>
                                <w:t>effective cooperation between levels of government and across agency boundaries</w:t>
                              </w:r>
                              <w:r w:rsidR="00C3547B">
                                <w:rPr>
                                  <w:szCs w:val="20"/>
                                </w:rPr>
                                <w:t>.</w:t>
                              </w:r>
                            </w:p>
                            <w:p w:rsidR="005B2CD5" w:rsidRDefault="00302365" w:rsidP="00417CC1">
                              <w:pPr>
                                <w:rPr>
                                  <w:rFonts w:ascii="ArialMT" w:hAnsi="ArialMT" w:cs="ArialMT"/>
                                  <w:spacing w:val="-4"/>
                                  <w:szCs w:val="20"/>
                                </w:rPr>
                              </w:pPr>
                            </w:p>
                            <w:p w:rsidR="00A72997" w:rsidRDefault="00A72997" w:rsidP="00417CC1">
                              <w:pPr>
                                <w:rPr>
                                  <w:b/>
                                  <w:caps/>
                                  <w:spacing w:val="-4"/>
                                  <w:szCs w:val="20"/>
                                </w:rPr>
                              </w:pPr>
                            </w:p>
                            <w:p w:rsidR="005B2CD5" w:rsidRPr="00D71CE5" w:rsidRDefault="006671C5" w:rsidP="00417CC1">
                              <w:pPr>
                                <w:rPr>
                                  <w:szCs w:val="20"/>
                                </w:rPr>
                              </w:pPr>
                              <w:r w:rsidRPr="00417CC1">
                                <w:rPr>
                                  <w:b/>
                                  <w:caps/>
                                  <w:spacing w:val="-4"/>
                                  <w:szCs w:val="20"/>
                                </w:rPr>
                                <w:t>Solution:</w:t>
                              </w:r>
                              <w:r>
                                <w:rPr>
                                  <w:rFonts w:ascii="ArialMT" w:hAnsi="ArialMT" w:cs="ArialMT"/>
                                  <w:spacing w:val="-4"/>
                                  <w:szCs w:val="20"/>
                                </w:rPr>
                                <w:t xml:space="preserve"> </w:t>
                              </w:r>
                              <w:r w:rsidR="003C4EFF">
                                <w:rPr>
                                  <w:szCs w:val="20"/>
                                </w:rPr>
                                <w:t xml:space="preserve">In February 2008, CJIS </w:t>
                              </w:r>
                              <w:r w:rsidR="003C4EFF" w:rsidRPr="003C4EFF">
                                <w:rPr>
                                  <w:szCs w:val="20"/>
                                </w:rPr>
                                <w:t>u</w:t>
                              </w:r>
                              <w:r w:rsidR="003C4EFF">
                                <w:rPr>
                                  <w:szCs w:val="20"/>
                                </w:rPr>
                                <w:t>se</w:t>
                              </w:r>
                              <w:r w:rsidR="00D71CE5">
                                <w:rPr>
                                  <w:szCs w:val="20"/>
                                </w:rPr>
                                <w:t>d</w:t>
                              </w:r>
                              <w:r w:rsidR="003C4EFF">
                                <w:rPr>
                                  <w:szCs w:val="20"/>
                                </w:rPr>
                                <w:t xml:space="preserve"> technology to </w:t>
                              </w:r>
                              <w:r w:rsidR="003C4EFF" w:rsidRPr="003C4EFF">
                                <w:rPr>
                                  <w:szCs w:val="20"/>
                                </w:rPr>
                                <w:t>automate existing criminal justice information systems</w:t>
                              </w:r>
                              <w:r w:rsidR="003C4EFF">
                                <w:rPr>
                                  <w:szCs w:val="20"/>
                                </w:rPr>
                                <w:t xml:space="preserve"> by implementing previously developed NIEM-based Information Exchange Package Documents (IEPDs) for high-return exchanges, such as arrest warrants, electronic citations, protective orders, and victim-related notifications and updates.</w:t>
                              </w:r>
                            </w:p>
                            <w:p w:rsidR="00D71CE5" w:rsidRDefault="00D71CE5" w:rsidP="00BC2B99">
                              <w:pPr>
                                <w:rPr>
                                  <w:b/>
                                  <w:caps/>
                                  <w:spacing w:val="-4"/>
                                  <w:szCs w:val="20"/>
                                </w:rPr>
                              </w:pPr>
                            </w:p>
                            <w:p w:rsidR="00D71CE5" w:rsidRDefault="00D71CE5" w:rsidP="00BC2B99">
                              <w:pPr>
                                <w:rPr>
                                  <w:b/>
                                  <w:caps/>
                                  <w:spacing w:val="-4"/>
                                  <w:szCs w:val="20"/>
                                </w:rPr>
                              </w:pPr>
                            </w:p>
                            <w:p w:rsidR="00BC2B99" w:rsidRPr="00797D72" w:rsidRDefault="006671C5" w:rsidP="00BC2B99">
                              <w:pPr>
                                <w:rPr>
                                  <w:szCs w:val="20"/>
                                </w:rPr>
                              </w:pPr>
                              <w:r w:rsidRPr="00417CC1">
                                <w:rPr>
                                  <w:b/>
                                  <w:caps/>
                                  <w:spacing w:val="-4"/>
                                  <w:szCs w:val="20"/>
                                </w:rPr>
                                <w:t>Results:</w:t>
                              </w:r>
                              <w:r>
                                <w:rPr>
                                  <w:rFonts w:ascii="ArialMT" w:hAnsi="ArialMT" w:cs="ArialMT"/>
                                  <w:spacing w:val="-4"/>
                                  <w:szCs w:val="20"/>
                                </w:rPr>
                                <w:t xml:space="preserve"> </w:t>
                              </w:r>
                              <w:r w:rsidR="00BC2B99">
                                <w:rPr>
                                  <w:szCs w:val="20"/>
                                </w:rPr>
                                <w:t>Creation of a more transparent justice enterprise;</w:t>
                              </w:r>
                              <w:r w:rsidR="00BC2B99">
                                <w:rPr>
                                  <w:rFonts w:ascii="ArialMT" w:hAnsi="ArialMT" w:cs="ArialMT"/>
                                  <w:spacing w:val="-4"/>
                                  <w:szCs w:val="20"/>
                                </w:rPr>
                                <w:t xml:space="preserve"> </w:t>
                              </w:r>
                              <w:r w:rsidR="009647A9">
                                <w:rPr>
                                  <w:rFonts w:ascii="ArialMT" w:hAnsi="ArialMT" w:cs="ArialMT"/>
                                  <w:spacing w:val="-4"/>
                                  <w:szCs w:val="20"/>
                                </w:rPr>
                                <w:t xml:space="preserve">increased </w:t>
                              </w:r>
                              <w:r w:rsidR="00BC2B99">
                                <w:rPr>
                                  <w:rFonts w:ascii="ArialMT" w:hAnsi="ArialMT" w:cs="ArialMT"/>
                                  <w:spacing w:val="-4"/>
                                  <w:szCs w:val="20"/>
                                </w:rPr>
                                <w:t xml:space="preserve">cross-boundary collaboration; </w:t>
                              </w:r>
                              <w:r w:rsidR="003C4EFF">
                                <w:rPr>
                                  <w:szCs w:val="20"/>
                                </w:rPr>
                                <w:t>measurable efficiencies</w:t>
                              </w:r>
                              <w:r w:rsidR="00540965">
                                <w:rPr>
                                  <w:szCs w:val="20"/>
                                </w:rPr>
                                <w:t>; and</w:t>
                              </w:r>
                              <w:r w:rsidR="003C4EFF">
                                <w:rPr>
                                  <w:rFonts w:ascii="ArialMT" w:hAnsi="ArialMT" w:cs="ArialMT"/>
                                  <w:spacing w:val="-4"/>
                                  <w:szCs w:val="20"/>
                                </w:rPr>
                                <w:t xml:space="preserve"> </w:t>
                              </w:r>
                              <w:r w:rsidR="00BC2B99">
                                <w:rPr>
                                  <w:rFonts w:ascii="ArialMT" w:hAnsi="ArialMT" w:cs="ArialMT"/>
                                  <w:spacing w:val="-4"/>
                                  <w:szCs w:val="20"/>
                                </w:rPr>
                                <w:t xml:space="preserve">elimination of data </w:t>
                              </w:r>
                              <w:r w:rsidR="00540965">
                                <w:rPr>
                                  <w:rFonts w:ascii="ArialMT" w:hAnsi="ArialMT" w:cs="ArialMT"/>
                                  <w:spacing w:val="-4"/>
                                  <w:szCs w:val="20"/>
                                </w:rPr>
                                <w:t>redundancy</w:t>
                              </w:r>
                              <w:r w:rsidR="00BC2B99">
                                <w:rPr>
                                  <w:szCs w:val="20"/>
                                </w:rPr>
                                <w:t>.</w:t>
                              </w:r>
                            </w:p>
                            <w:p w:rsidR="005B2CD5" w:rsidRDefault="00302365" w:rsidP="00417CC1"/>
                          </w:txbxContent>
                        </wps:txbx>
                        <wps:bodyPr rot="0" vert="horz" wrap="square" lIns="0" tIns="0" rIns="0" bIns="0" anchor="t" anchorCtr="0" upright="1">
                          <a:noAutofit/>
                        </wps:bodyPr>
                      </wps:wsp>
                      <wps:wsp>
                        <wps:cNvPr id="13" name="Text Box 261"/>
                        <wps:cNvSpPr txBox="1">
                          <a:spLocks noChangeArrowheads="1"/>
                        </wps:cNvSpPr>
                        <wps:spPr bwMode="auto">
                          <a:xfrm>
                            <a:off x="1325" y="2684"/>
                            <a:ext cx="17345" cy="3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wps:wsp>
                        <wps:cNvPr id="14" name="Text Box 262"/>
                        <wps:cNvSpPr txBox="1">
                          <a:spLocks noChangeArrowheads="1"/>
                        </wps:cNvSpPr>
                        <wps:spPr bwMode="auto">
                          <a:xfrm>
                            <a:off x="1325" y="6066"/>
                            <a:ext cx="17345" cy="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2"/>
                        <wps:bodyPr rot="0" vert="horz" wrap="square" lIns="0" tIns="0" rIns="0" bIns="0" anchor="t" anchorCtr="0" upright="1">
                          <a:noAutofit/>
                        </wps:bodyPr>
                      </wps:wsp>
                      <wps:wsp>
                        <wps:cNvPr id="15" name="Text Box 263"/>
                        <wps:cNvSpPr txBox="1">
                          <a:spLocks noChangeArrowheads="1"/>
                        </wps:cNvSpPr>
                        <wps:spPr bwMode="auto">
                          <a:xfrm>
                            <a:off x="1381" y="14665"/>
                            <a:ext cx="17345"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3"/>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8" o:spid="_x0000_s1026" style="position:absolute;margin-left:340.5pt;margin-top:377.25pt;width:217.3pt;height:372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">
                <o:lock v:ext="edit" ungrouping="t"/>
                <v:shapetype id="_x0000_t202" coordsize="21600,21600" o:spt="202" path="m,l,21600r21600,l21600,xe">
                  <v:stroke joinstyle="miter"/>
                  <v:path gradientshapeok="t" o:connecttype="rect"/>
                </v:shapetype>
                <v:shape id="Text Box 259" o:spid="_x0000_s1027" type="#_x0000_t20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jDsEA&#10;AADbAAAADwAAAGRycy9kb3ducmV2LnhtbERPTWvDMAy9F/ofjAq7NU42GCGtW0qhYz2mC4zdlFiN&#10;Q2M5xF6a7dfPg8FuerxPbfez7cVEo+8cK8iSFARx43THrYLq7bTOQfiArLF3TAq+yMN+t1xssdDu&#10;ziVNl9CKGMK+QAUmhKGQ0jeGLPrEDcSRu7rRYohwbKUe8R7DbS8f0/RZWuw4Nhgc6GiouV0+rQJX&#10;1ueq1N/Ni5ny99qEj8w9nZV6WM2HDYhAc/gX/7lfdZyfwe8v8Q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7Yw7BAAAA2wAAAA8AAAAAAAAAAAAAAAAAmAIAAGRycy9kb3du&#10;cmV2LnhtbFBLBQYAAAAABAAEAPUAAACGAwAAAAA=&#10;" fillcolor="#f2f2f2 [3052]" stroked="f">
                  <v:textbox inset="14.4pt,14.4pt,14.4pt,14.4pt"/>
                </v:shape>
                <v:shape id="Text Box 260" o:spid="_x0000_s1028" type="#_x0000_t202" style="position:absolute;left:1325;top:798;width:17345;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style="mso-next-textbox:#Text Box 261" inset="0,0,0,0">
                    <w:txbxContent>
                      <w:p w:rsidR="005B2CD5" w:rsidRPr="00417CC1" w:rsidRDefault="006671C5" w:rsidP="00B74E2C">
                        <w:pPr>
                          <w:pStyle w:val="Heading3"/>
                          <w:rPr>
                            <w:rFonts w:ascii="ArialMT" w:hAnsi="ArialMT" w:cs="ArialMT"/>
                          </w:rPr>
                        </w:pPr>
                        <w:r w:rsidRPr="00417CC1">
                          <w:t>Executive Summary</w:t>
                        </w:r>
                      </w:p>
                      <w:p w:rsidR="00C3547B" w:rsidRPr="00797D72" w:rsidRDefault="006671C5" w:rsidP="00C3547B">
                        <w:pPr>
                          <w:rPr>
                            <w:szCs w:val="20"/>
                          </w:rPr>
                        </w:pPr>
                        <w:r w:rsidRPr="00417CC1">
                          <w:rPr>
                            <w:b/>
                            <w:caps/>
                            <w:spacing w:val="-4"/>
                            <w:szCs w:val="20"/>
                          </w:rPr>
                          <w:t>Challenge:</w:t>
                        </w:r>
                        <w:r>
                          <w:rPr>
                            <w:caps/>
                            <w:spacing w:val="-4"/>
                            <w:szCs w:val="20"/>
                          </w:rPr>
                          <w:t xml:space="preserve"> </w:t>
                        </w:r>
                        <w:r w:rsidR="00C3547B" w:rsidRPr="00797D72">
                          <w:rPr>
                            <w:szCs w:val="20"/>
                          </w:rPr>
                          <w:t xml:space="preserve">Over a decade of manual and paper-based </w:t>
                        </w:r>
                        <w:r w:rsidR="00C3547B">
                          <w:rPr>
                            <w:szCs w:val="20"/>
                          </w:rPr>
                          <w:t>information sharing resulted in in</w:t>
                        </w:r>
                        <w:r w:rsidR="00C3547B" w:rsidRPr="00797D72">
                          <w:rPr>
                            <w:szCs w:val="20"/>
                          </w:rPr>
                          <w:t>effective cooperation between levels of government and across agency boundaries</w:t>
                        </w:r>
                        <w:r w:rsidR="00C3547B">
                          <w:rPr>
                            <w:szCs w:val="20"/>
                          </w:rPr>
                          <w:t>.</w:t>
                        </w:r>
                      </w:p>
                      <w:p w:rsidR="005B2CD5" w:rsidRDefault="00302365" w:rsidP="00417CC1">
                        <w:pPr>
                          <w:rPr>
                            <w:rFonts w:ascii="ArialMT" w:hAnsi="ArialMT" w:cs="ArialMT"/>
                            <w:spacing w:val="-4"/>
                            <w:szCs w:val="20"/>
                          </w:rPr>
                        </w:pPr>
                      </w:p>
                      <w:p w:rsidR="00A72997" w:rsidRDefault="00A72997" w:rsidP="00417CC1">
                        <w:pPr>
                          <w:rPr>
                            <w:b/>
                            <w:caps/>
                            <w:spacing w:val="-4"/>
                            <w:szCs w:val="20"/>
                          </w:rPr>
                        </w:pPr>
                      </w:p>
                      <w:p w:rsidR="005B2CD5" w:rsidRPr="00D71CE5" w:rsidRDefault="006671C5" w:rsidP="00417CC1">
                        <w:pPr>
                          <w:rPr>
                            <w:szCs w:val="20"/>
                          </w:rPr>
                        </w:pPr>
                        <w:r w:rsidRPr="00417CC1">
                          <w:rPr>
                            <w:b/>
                            <w:caps/>
                            <w:spacing w:val="-4"/>
                            <w:szCs w:val="20"/>
                          </w:rPr>
                          <w:t>Solution:</w:t>
                        </w:r>
                        <w:r>
                          <w:rPr>
                            <w:rFonts w:ascii="ArialMT" w:hAnsi="ArialMT" w:cs="ArialMT"/>
                            <w:spacing w:val="-4"/>
                            <w:szCs w:val="20"/>
                          </w:rPr>
                          <w:t xml:space="preserve"> </w:t>
                        </w:r>
                        <w:r w:rsidR="003C4EFF">
                          <w:rPr>
                            <w:szCs w:val="20"/>
                          </w:rPr>
                          <w:t xml:space="preserve">In February 2008, CJIS </w:t>
                        </w:r>
                        <w:r w:rsidR="003C4EFF" w:rsidRPr="003C4EFF">
                          <w:rPr>
                            <w:szCs w:val="20"/>
                          </w:rPr>
                          <w:t>u</w:t>
                        </w:r>
                        <w:r w:rsidR="003C4EFF">
                          <w:rPr>
                            <w:szCs w:val="20"/>
                          </w:rPr>
                          <w:t>se</w:t>
                        </w:r>
                        <w:r w:rsidR="00D71CE5">
                          <w:rPr>
                            <w:szCs w:val="20"/>
                          </w:rPr>
                          <w:t>d</w:t>
                        </w:r>
                        <w:r w:rsidR="003C4EFF">
                          <w:rPr>
                            <w:szCs w:val="20"/>
                          </w:rPr>
                          <w:t xml:space="preserve"> technology to </w:t>
                        </w:r>
                        <w:r w:rsidR="003C4EFF" w:rsidRPr="003C4EFF">
                          <w:rPr>
                            <w:szCs w:val="20"/>
                          </w:rPr>
                          <w:t>automate existing criminal justice information systems</w:t>
                        </w:r>
                        <w:r w:rsidR="003C4EFF">
                          <w:rPr>
                            <w:szCs w:val="20"/>
                          </w:rPr>
                          <w:t xml:space="preserve"> by implementing previously developed NIEM-based Information Exchange Package Documents (IEPDs) for high-return exchanges, such as arrest warrants, electronic citations, protective orders, and victim-related notifications and updates.</w:t>
                        </w:r>
                      </w:p>
                      <w:p w:rsidR="00D71CE5" w:rsidRDefault="00D71CE5" w:rsidP="00BC2B99">
                        <w:pPr>
                          <w:rPr>
                            <w:b/>
                            <w:caps/>
                            <w:spacing w:val="-4"/>
                            <w:szCs w:val="20"/>
                          </w:rPr>
                        </w:pPr>
                      </w:p>
                      <w:p w:rsidR="00D71CE5" w:rsidRDefault="00D71CE5" w:rsidP="00BC2B99">
                        <w:pPr>
                          <w:rPr>
                            <w:b/>
                            <w:caps/>
                            <w:spacing w:val="-4"/>
                            <w:szCs w:val="20"/>
                          </w:rPr>
                        </w:pPr>
                      </w:p>
                      <w:p w:rsidR="00BC2B99" w:rsidRPr="00797D72" w:rsidRDefault="006671C5" w:rsidP="00BC2B99">
                        <w:pPr>
                          <w:rPr>
                            <w:szCs w:val="20"/>
                          </w:rPr>
                        </w:pPr>
                        <w:r w:rsidRPr="00417CC1">
                          <w:rPr>
                            <w:b/>
                            <w:caps/>
                            <w:spacing w:val="-4"/>
                            <w:szCs w:val="20"/>
                          </w:rPr>
                          <w:t>Results:</w:t>
                        </w:r>
                        <w:r>
                          <w:rPr>
                            <w:rFonts w:ascii="ArialMT" w:hAnsi="ArialMT" w:cs="ArialMT"/>
                            <w:spacing w:val="-4"/>
                            <w:szCs w:val="20"/>
                          </w:rPr>
                          <w:t xml:space="preserve"> </w:t>
                        </w:r>
                        <w:r w:rsidR="00BC2B99">
                          <w:rPr>
                            <w:szCs w:val="20"/>
                          </w:rPr>
                          <w:t>Creation of a more transparent justice enterprise;</w:t>
                        </w:r>
                        <w:r w:rsidR="00BC2B99">
                          <w:rPr>
                            <w:rFonts w:ascii="ArialMT" w:hAnsi="ArialMT" w:cs="ArialMT"/>
                            <w:spacing w:val="-4"/>
                            <w:szCs w:val="20"/>
                          </w:rPr>
                          <w:t xml:space="preserve"> </w:t>
                        </w:r>
                        <w:r w:rsidR="009647A9">
                          <w:rPr>
                            <w:rFonts w:ascii="ArialMT" w:hAnsi="ArialMT" w:cs="ArialMT"/>
                            <w:spacing w:val="-4"/>
                            <w:szCs w:val="20"/>
                          </w:rPr>
                          <w:t xml:space="preserve">increased </w:t>
                        </w:r>
                        <w:r w:rsidR="00BC2B99">
                          <w:rPr>
                            <w:rFonts w:ascii="ArialMT" w:hAnsi="ArialMT" w:cs="ArialMT"/>
                            <w:spacing w:val="-4"/>
                            <w:szCs w:val="20"/>
                          </w:rPr>
                          <w:t xml:space="preserve">cross-boundary collaboration; </w:t>
                        </w:r>
                        <w:r w:rsidR="003C4EFF">
                          <w:rPr>
                            <w:szCs w:val="20"/>
                          </w:rPr>
                          <w:t>measurable efficiencies</w:t>
                        </w:r>
                        <w:r w:rsidR="00540965">
                          <w:rPr>
                            <w:szCs w:val="20"/>
                          </w:rPr>
                          <w:t>; and</w:t>
                        </w:r>
                        <w:r w:rsidR="003C4EFF">
                          <w:rPr>
                            <w:rFonts w:ascii="ArialMT" w:hAnsi="ArialMT" w:cs="ArialMT"/>
                            <w:spacing w:val="-4"/>
                            <w:szCs w:val="20"/>
                          </w:rPr>
                          <w:t xml:space="preserve"> </w:t>
                        </w:r>
                        <w:r w:rsidR="00BC2B99">
                          <w:rPr>
                            <w:rFonts w:ascii="ArialMT" w:hAnsi="ArialMT" w:cs="ArialMT"/>
                            <w:spacing w:val="-4"/>
                            <w:szCs w:val="20"/>
                          </w:rPr>
                          <w:t xml:space="preserve">elimination of data </w:t>
                        </w:r>
                        <w:r w:rsidR="00540965">
                          <w:rPr>
                            <w:rFonts w:ascii="ArialMT" w:hAnsi="ArialMT" w:cs="ArialMT"/>
                            <w:spacing w:val="-4"/>
                            <w:szCs w:val="20"/>
                          </w:rPr>
                          <w:t>redundancy</w:t>
                        </w:r>
                        <w:r w:rsidR="00BC2B99">
                          <w:rPr>
                            <w:szCs w:val="20"/>
                          </w:rPr>
                          <w:t>.</w:t>
                        </w:r>
                      </w:p>
                      <w:p w:rsidR="005B2CD5" w:rsidRDefault="00302365" w:rsidP="00417CC1"/>
                    </w:txbxContent>
                  </v:textbox>
                </v:shape>
                <v:shape id="Text Box 261" o:spid="_x0000_s1029" type="#_x0000_t202" style="position:absolute;left:1325;top:2684;width:17345;height:3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style="mso-next-textbox:#Text Box 262" inset="0,0,0,0">
                    <w:txbxContent/>
                  </v:textbox>
                </v:shape>
                <v:shape id="Text Box 262" o:spid="_x0000_s1030" type="#_x0000_t202" style="position:absolute;left:1325;top:6066;width:17345;height:8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style="mso-next-textbox:#Text Box 263" inset="0,0,0,0">
                    <w:txbxContent/>
                  </v:textbox>
                </v:shape>
                <v:shape id="Text Box 263" o:spid="_x0000_s1031" type="#_x0000_t202" style="position:absolute;left:1381;top:14665;width:17345;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v:textbox>
                </v:shape>
                <w10:wrap type="tight" anchorx="page" anchory="page"/>
              </v:group>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page">
                  <wp:posOffset>676275</wp:posOffset>
                </wp:positionH>
                <wp:positionV relativeFrom="page">
                  <wp:posOffset>3590925</wp:posOffset>
                </wp:positionV>
                <wp:extent cx="6400800" cy="1314450"/>
                <wp:effectExtent l="0" t="0" r="0" b="0"/>
                <wp:wrapTight wrapText="bothSides">
                  <wp:wrapPolygon edited="0">
                    <wp:start x="129" y="939"/>
                    <wp:lineTo x="129" y="20661"/>
                    <wp:lineTo x="21407" y="20661"/>
                    <wp:lineTo x="21407" y="939"/>
                    <wp:lineTo x="129" y="939"/>
                  </wp:wrapPolygon>
                </wp:wrapTight>
                <wp:docPr id="3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3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CD5" w:rsidRPr="00417CC1" w:rsidRDefault="006671C5" w:rsidP="005B2CD5">
                            <w:pPr>
                              <w:pStyle w:val="Heading2"/>
                            </w:pPr>
                            <w:r w:rsidRPr="00417CC1">
                              <w:t>Synopsis</w:t>
                            </w:r>
                            <w:r w:rsidRPr="00417CC1">
                              <w:rPr>
                                <w:rFonts w:cs="ArialMT"/>
                                <w:color w:val="000000"/>
                              </w:rPr>
                              <w:tab/>
                            </w:r>
                          </w:p>
                          <w:p w:rsidR="005B2CD5" w:rsidRPr="00B97CF2" w:rsidRDefault="00FB580D" w:rsidP="00B97CF2">
                            <w:pPr>
                              <w:pStyle w:val="Synopsistext"/>
                              <w:rPr>
                                <w:rFonts w:eastAsia="Cambria" w:cs="Times New Roman"/>
                                <w:color w:val="595959"/>
                              </w:rPr>
                            </w:pPr>
                            <w:r w:rsidRPr="00FB580D">
                              <w:rPr>
                                <w:rFonts w:eastAsia="Cambria" w:cs="Times New Roman"/>
                                <w:color w:val="595959"/>
                              </w:rPr>
                              <w:t xml:space="preserve">The State of Iowa Criminal Justice Information Sharing (CJIS) </w:t>
                            </w:r>
                            <w:r w:rsidR="00651CF2">
                              <w:rPr>
                                <w:rFonts w:eastAsia="Cambria" w:cs="Times New Roman"/>
                                <w:color w:val="595959"/>
                              </w:rPr>
                              <w:t>project</w:t>
                            </w:r>
                            <w:r w:rsidR="00651CF2" w:rsidRPr="00FB580D">
                              <w:rPr>
                                <w:rFonts w:eastAsia="Cambria" w:cs="Times New Roman"/>
                                <w:color w:val="595959"/>
                              </w:rPr>
                              <w:t xml:space="preserve"> </w:t>
                            </w:r>
                            <w:r w:rsidRPr="00FB580D">
                              <w:rPr>
                                <w:rFonts w:eastAsia="Cambria" w:cs="Times New Roman"/>
                                <w:color w:val="595959"/>
                              </w:rPr>
                              <w:t>leveraged the National Information Exchange Model (NIEM)</w:t>
                            </w:r>
                            <w:r w:rsidR="00B97CF2">
                              <w:rPr>
                                <w:rFonts w:eastAsia="Cambria" w:cs="Times New Roman"/>
                                <w:color w:val="595959"/>
                              </w:rPr>
                              <w:t xml:space="preserve"> to reduce</w:t>
                            </w:r>
                            <w:r w:rsidR="00B97CF2" w:rsidRPr="00B97CF2">
                              <w:rPr>
                                <w:rFonts w:eastAsia="Cambria" w:cs="Times New Roman"/>
                                <w:color w:val="595959"/>
                              </w:rPr>
                              <w:t xml:space="preserve"> delays</w:t>
                            </w:r>
                            <w:r w:rsidR="00651CF2">
                              <w:rPr>
                                <w:rFonts w:eastAsia="Cambria" w:cs="Times New Roman"/>
                                <w:color w:val="595959"/>
                              </w:rPr>
                              <w:t xml:space="preserve"> and address </w:t>
                            </w:r>
                            <w:r w:rsidR="00B97CF2" w:rsidRPr="00B97CF2">
                              <w:rPr>
                                <w:rFonts w:eastAsia="Cambria" w:cs="Times New Roman"/>
                                <w:color w:val="595959"/>
                              </w:rPr>
                              <w:t>major</w:t>
                            </w:r>
                            <w:r w:rsidR="00B97CF2">
                              <w:rPr>
                                <w:rFonts w:eastAsia="Cambria" w:cs="Times New Roman"/>
                                <w:color w:val="595959"/>
                              </w:rPr>
                              <w:t xml:space="preserve"> information</w:t>
                            </w:r>
                            <w:r w:rsidR="00B97CF2" w:rsidRPr="00B97CF2">
                              <w:rPr>
                                <w:rFonts w:eastAsia="Cambria" w:cs="Times New Roman"/>
                                <w:color w:val="595959"/>
                              </w:rPr>
                              <w:t xml:space="preserve"> gaps</w:t>
                            </w:r>
                            <w:r w:rsidR="00B97CF2">
                              <w:rPr>
                                <w:rFonts w:eastAsia="Cambria" w:cs="Times New Roman"/>
                                <w:color w:val="595959"/>
                              </w:rPr>
                              <w:t xml:space="preserve"> </w:t>
                            </w:r>
                            <w:r w:rsidR="002D3DC8">
                              <w:rPr>
                                <w:rFonts w:eastAsia="Cambria" w:cs="Times New Roman"/>
                                <w:color w:val="595959"/>
                              </w:rPr>
                              <w:t xml:space="preserve">between </w:t>
                            </w:r>
                            <w:r w:rsidR="00B97CF2">
                              <w:rPr>
                                <w:rFonts w:eastAsia="Cambria" w:cs="Times New Roman"/>
                                <w:color w:val="595959"/>
                              </w:rPr>
                              <w:t>agencies</w:t>
                            </w:r>
                            <w:r w:rsidR="00651CF2">
                              <w:rPr>
                                <w:rFonts w:eastAsia="Cambria" w:cs="Times New Roman"/>
                                <w:color w:val="595959"/>
                              </w:rPr>
                              <w:t xml:space="preserve"> as well as </w:t>
                            </w:r>
                            <w:r w:rsidR="00B97CF2" w:rsidRPr="00B97CF2">
                              <w:rPr>
                                <w:rFonts w:eastAsia="Cambria" w:cs="Times New Roman"/>
                                <w:color w:val="595959"/>
                              </w:rPr>
                              <w:t>redundancies in the processing of crucial public safety information.</w:t>
                            </w:r>
                            <w:r w:rsidR="00B97CF2">
                              <w:rPr>
                                <w:rFonts w:eastAsia="Cambria" w:cs="Times New Roman"/>
                                <w:color w:val="595959"/>
                              </w:rPr>
                              <w:t xml:space="preserve"> As a result, the </w:t>
                            </w:r>
                            <w:r w:rsidR="00B97CF2" w:rsidRPr="00B97CF2">
                              <w:rPr>
                                <w:rFonts w:eastAsia="Cambria" w:cs="Times New Roman"/>
                                <w:color w:val="595959"/>
                              </w:rPr>
                              <w:t xml:space="preserve">Iowa CJIS project has achieved cross-boundary collaboration, </w:t>
                            </w:r>
                            <w:r w:rsidR="00B97CF2">
                              <w:rPr>
                                <w:rFonts w:eastAsia="Cambria" w:cs="Times New Roman"/>
                                <w:color w:val="595959"/>
                              </w:rPr>
                              <w:t xml:space="preserve">a </w:t>
                            </w:r>
                            <w:r w:rsidR="00B97CF2" w:rsidRPr="00B97CF2">
                              <w:rPr>
                                <w:rFonts w:eastAsia="Cambria" w:cs="Times New Roman"/>
                                <w:color w:val="595959"/>
                              </w:rPr>
                              <w:t>more transparent justice enterprise, and measurable results</w:t>
                            </w:r>
                            <w:r w:rsidR="00B97CF2">
                              <w:rPr>
                                <w:rFonts w:eastAsia="Cambria" w:cs="Times New Roman"/>
                                <w:color w:val="595959"/>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32" type="#_x0000_t202" style="position:absolute;margin-left:53.25pt;margin-top:282.75pt;width:7in;height:103.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" filled="f" stroked="f">
                <v:textbox inset=",7.2pt,,7.2pt">
                  <w:txbxContent>
                    <w:p w:rsidR="005B2CD5" w:rsidRPr="00417CC1" w:rsidRDefault="006671C5" w:rsidP="005B2CD5">
                      <w:pPr>
                        <w:pStyle w:val="Heading2"/>
                      </w:pPr>
                      <w:r w:rsidRPr="00417CC1">
                        <w:t>Synopsis</w:t>
                      </w:r>
                      <w:r w:rsidRPr="00417CC1">
                        <w:rPr>
                          <w:rFonts w:cs="ArialMT"/>
                          <w:color w:val="000000"/>
                        </w:rPr>
                        <w:tab/>
                      </w:r>
                    </w:p>
                    <w:p w:rsidR="005B2CD5" w:rsidRPr="00B97CF2" w:rsidRDefault="00FB580D" w:rsidP="00B97CF2">
                      <w:pPr>
                        <w:pStyle w:val="Synopsistext"/>
                        <w:rPr>
                          <w:rFonts w:eastAsia="Cambria" w:cs="Times New Roman"/>
                          <w:color w:val="595959"/>
                        </w:rPr>
                      </w:pPr>
                      <w:r w:rsidRPr="00FB580D">
                        <w:rPr>
                          <w:rFonts w:eastAsia="Cambria" w:cs="Times New Roman"/>
                          <w:color w:val="595959"/>
                        </w:rPr>
                        <w:t xml:space="preserve">The State of Iowa Criminal Justice Information Sharing (CJIS) </w:t>
                      </w:r>
                      <w:r w:rsidR="00651CF2">
                        <w:rPr>
                          <w:rFonts w:eastAsia="Cambria" w:cs="Times New Roman"/>
                          <w:color w:val="595959"/>
                        </w:rPr>
                        <w:t>project</w:t>
                      </w:r>
                      <w:r w:rsidR="00651CF2" w:rsidRPr="00FB580D">
                        <w:rPr>
                          <w:rFonts w:eastAsia="Cambria" w:cs="Times New Roman"/>
                          <w:color w:val="595959"/>
                        </w:rPr>
                        <w:t xml:space="preserve"> </w:t>
                      </w:r>
                      <w:r w:rsidRPr="00FB580D">
                        <w:rPr>
                          <w:rFonts w:eastAsia="Cambria" w:cs="Times New Roman"/>
                          <w:color w:val="595959"/>
                        </w:rPr>
                        <w:t>leveraged the National Information Exchange Model (NIEM)</w:t>
                      </w:r>
                      <w:r w:rsidR="00B97CF2">
                        <w:rPr>
                          <w:rFonts w:eastAsia="Cambria" w:cs="Times New Roman"/>
                          <w:color w:val="595959"/>
                        </w:rPr>
                        <w:t xml:space="preserve"> to reduce</w:t>
                      </w:r>
                      <w:r w:rsidR="00B97CF2" w:rsidRPr="00B97CF2">
                        <w:rPr>
                          <w:rFonts w:eastAsia="Cambria" w:cs="Times New Roman"/>
                          <w:color w:val="595959"/>
                        </w:rPr>
                        <w:t xml:space="preserve"> delays</w:t>
                      </w:r>
                      <w:r w:rsidR="00651CF2">
                        <w:rPr>
                          <w:rFonts w:eastAsia="Cambria" w:cs="Times New Roman"/>
                          <w:color w:val="595959"/>
                        </w:rPr>
                        <w:t xml:space="preserve"> and address </w:t>
                      </w:r>
                      <w:r w:rsidR="00B97CF2" w:rsidRPr="00B97CF2">
                        <w:rPr>
                          <w:rFonts w:eastAsia="Cambria" w:cs="Times New Roman"/>
                          <w:color w:val="595959"/>
                        </w:rPr>
                        <w:t>major</w:t>
                      </w:r>
                      <w:r w:rsidR="00B97CF2">
                        <w:rPr>
                          <w:rFonts w:eastAsia="Cambria" w:cs="Times New Roman"/>
                          <w:color w:val="595959"/>
                        </w:rPr>
                        <w:t xml:space="preserve"> information</w:t>
                      </w:r>
                      <w:r w:rsidR="00B97CF2" w:rsidRPr="00B97CF2">
                        <w:rPr>
                          <w:rFonts w:eastAsia="Cambria" w:cs="Times New Roman"/>
                          <w:color w:val="595959"/>
                        </w:rPr>
                        <w:t xml:space="preserve"> gaps</w:t>
                      </w:r>
                      <w:r w:rsidR="00B97CF2">
                        <w:rPr>
                          <w:rFonts w:eastAsia="Cambria" w:cs="Times New Roman"/>
                          <w:color w:val="595959"/>
                        </w:rPr>
                        <w:t xml:space="preserve"> </w:t>
                      </w:r>
                      <w:r w:rsidR="002D3DC8">
                        <w:rPr>
                          <w:rFonts w:eastAsia="Cambria" w:cs="Times New Roman"/>
                          <w:color w:val="595959"/>
                        </w:rPr>
                        <w:t xml:space="preserve">between </w:t>
                      </w:r>
                      <w:r w:rsidR="00B97CF2">
                        <w:rPr>
                          <w:rFonts w:eastAsia="Cambria" w:cs="Times New Roman"/>
                          <w:color w:val="595959"/>
                        </w:rPr>
                        <w:t>agencies</w:t>
                      </w:r>
                      <w:r w:rsidR="00651CF2">
                        <w:rPr>
                          <w:rFonts w:eastAsia="Cambria" w:cs="Times New Roman"/>
                          <w:color w:val="595959"/>
                        </w:rPr>
                        <w:t xml:space="preserve"> as well as </w:t>
                      </w:r>
                      <w:r w:rsidR="00B97CF2" w:rsidRPr="00B97CF2">
                        <w:rPr>
                          <w:rFonts w:eastAsia="Cambria" w:cs="Times New Roman"/>
                          <w:color w:val="595959"/>
                        </w:rPr>
                        <w:t>redundancies in the processing of crucial public safety information.</w:t>
                      </w:r>
                      <w:r w:rsidR="00B97CF2">
                        <w:rPr>
                          <w:rFonts w:eastAsia="Cambria" w:cs="Times New Roman"/>
                          <w:color w:val="595959"/>
                        </w:rPr>
                        <w:t xml:space="preserve"> As a result, the </w:t>
                      </w:r>
                      <w:r w:rsidR="00B97CF2" w:rsidRPr="00B97CF2">
                        <w:rPr>
                          <w:rFonts w:eastAsia="Cambria" w:cs="Times New Roman"/>
                          <w:color w:val="595959"/>
                        </w:rPr>
                        <w:t xml:space="preserve">Iowa CJIS project has achieved cross-boundary collaboration, </w:t>
                      </w:r>
                      <w:r w:rsidR="00B97CF2">
                        <w:rPr>
                          <w:rFonts w:eastAsia="Cambria" w:cs="Times New Roman"/>
                          <w:color w:val="595959"/>
                        </w:rPr>
                        <w:t xml:space="preserve">a </w:t>
                      </w:r>
                      <w:r w:rsidR="00B97CF2" w:rsidRPr="00B97CF2">
                        <w:rPr>
                          <w:rFonts w:eastAsia="Cambria" w:cs="Times New Roman"/>
                          <w:color w:val="595959"/>
                        </w:rPr>
                        <w:t>more transparent justice enterprise, and measurable results</w:t>
                      </w:r>
                      <w:r w:rsidR="00B97CF2">
                        <w:rPr>
                          <w:rFonts w:eastAsia="Cambria" w:cs="Times New Roman"/>
                          <w:color w:val="595959"/>
                        </w:rPr>
                        <w:t>.</w:t>
                      </w:r>
                    </w:p>
                  </w:txbxContent>
                </v:textbox>
                <w10:wrap type="tight"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685800</wp:posOffset>
                </wp:positionH>
                <wp:positionV relativeFrom="page">
                  <wp:posOffset>4791075</wp:posOffset>
                </wp:positionV>
                <wp:extent cx="3505200" cy="4657725"/>
                <wp:effectExtent l="0" t="0" r="0" b="0"/>
                <wp:wrapTight wrapText="bothSides">
                  <wp:wrapPolygon edited="0">
                    <wp:start x="235" y="265"/>
                    <wp:lineTo x="235" y="21291"/>
                    <wp:lineTo x="21248" y="21291"/>
                    <wp:lineTo x="21248" y="265"/>
                    <wp:lineTo x="235" y="265"/>
                  </wp:wrapPolygon>
                </wp:wrapTight>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65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CD5" w:rsidRPr="00417CC1" w:rsidRDefault="006671C5" w:rsidP="00B74E2C">
                            <w:pPr>
                              <w:pStyle w:val="Heading2"/>
                              <w:rPr>
                                <w:rFonts w:ascii="ArialMT" w:hAnsi="ArialMT" w:cs="ArialMT"/>
                                <w:color w:val="000000"/>
                              </w:rPr>
                            </w:pPr>
                            <w:r w:rsidRPr="00417CC1">
                              <w:t>Agency Overview</w:t>
                            </w:r>
                          </w:p>
                          <w:p w:rsidR="000E7F65" w:rsidRPr="000E7F65" w:rsidRDefault="000E7F65" w:rsidP="000E7F65">
                            <w:pPr>
                              <w:pStyle w:val="Default"/>
                              <w:rPr>
                                <w:sz w:val="20"/>
                                <w:szCs w:val="20"/>
                              </w:rPr>
                            </w:pPr>
                          </w:p>
                          <w:p w:rsidR="000245F2" w:rsidRDefault="000245F2" w:rsidP="000245F2">
                            <w:pPr>
                              <w:rPr>
                                <w:szCs w:val="20"/>
                              </w:rPr>
                            </w:pPr>
                            <w:r>
                              <w:rPr>
                                <w:szCs w:val="20"/>
                              </w:rPr>
                              <w:t xml:space="preserve">The Iowa CJIS project is a statewide initiative to create safer communities by using technology to connect, integrate, and automate existing criminal justice information systems – and the critical public safety and justice workflow that they support. </w:t>
                            </w:r>
                          </w:p>
                          <w:p w:rsidR="007979C1" w:rsidRDefault="007979C1" w:rsidP="000245F2">
                            <w:pPr>
                              <w:rPr>
                                <w:szCs w:val="20"/>
                              </w:rPr>
                            </w:pPr>
                          </w:p>
                          <w:p w:rsidR="000245F2" w:rsidRDefault="007979C1" w:rsidP="007979C1">
                            <w:pPr>
                              <w:rPr>
                                <w:szCs w:val="20"/>
                              </w:rPr>
                            </w:pPr>
                            <w:r w:rsidRPr="007979C1">
                              <w:rPr>
                                <w:szCs w:val="20"/>
                              </w:rPr>
                              <w:t>Th</w:t>
                            </w:r>
                            <w:r w:rsidR="005852E9">
                              <w:rPr>
                                <w:szCs w:val="20"/>
                              </w:rPr>
                              <w:t>e</w:t>
                            </w:r>
                            <w:r w:rsidR="0044626F">
                              <w:rPr>
                                <w:szCs w:val="20"/>
                              </w:rPr>
                              <w:t xml:space="preserve"> ongoing CJIS p</w:t>
                            </w:r>
                            <w:r>
                              <w:rPr>
                                <w:szCs w:val="20"/>
                              </w:rPr>
                              <w:t xml:space="preserve">roject, which first </w:t>
                            </w:r>
                            <w:r w:rsidRPr="007979C1">
                              <w:rPr>
                                <w:szCs w:val="20"/>
                              </w:rPr>
                              <w:t xml:space="preserve">went live in February 2008, has continued to expand and now </w:t>
                            </w:r>
                            <w:r w:rsidR="000245F2">
                              <w:rPr>
                                <w:szCs w:val="20"/>
                              </w:rPr>
                              <w:t xml:space="preserve">encompasses 24 information exchanges transmitting over 600,000 messages annually. </w:t>
                            </w:r>
                            <w:r w:rsidR="000245F2" w:rsidRPr="00C166D3">
                              <w:rPr>
                                <w:szCs w:val="20"/>
                              </w:rPr>
                              <w:t xml:space="preserve"> </w:t>
                            </w:r>
                            <w:r w:rsidR="000245F2">
                              <w:rPr>
                                <w:szCs w:val="20"/>
                              </w:rPr>
                              <w:t>To date, the CJIS project supports workflow</w:t>
                            </w:r>
                            <w:r w:rsidR="00651CF2">
                              <w:rPr>
                                <w:szCs w:val="20"/>
                              </w:rPr>
                              <w:t>-</w:t>
                            </w:r>
                            <w:r w:rsidR="000245F2">
                              <w:rPr>
                                <w:szCs w:val="20"/>
                              </w:rPr>
                              <w:t xml:space="preserve">driven information sharing among 11 State agencies and the Judicial Branch, 99 County Attorneys and Sheriffs, and more than 300 state and local agencies in the State of Iowa. By the end of 2012, the CJIS effort holds plans to provide incident, arrest, and booking data to the Federal Bureau of Investigation’s Law Enforcement National Data Exchange project so that federal, state, and local investigators across the country can benefit. </w:t>
                            </w:r>
                            <w:r w:rsidR="000245F2" w:rsidRPr="000245F2">
                              <w:rPr>
                                <w:szCs w:val="20"/>
                              </w:rPr>
                              <w:t>The State’s pioneering efforts and long-ter</w:t>
                            </w:r>
                            <w:r w:rsidR="000245F2">
                              <w:rPr>
                                <w:szCs w:val="20"/>
                              </w:rPr>
                              <w:t xml:space="preserve">m, continuous commitment to the </w:t>
                            </w:r>
                            <w:r w:rsidR="000245F2" w:rsidRPr="000245F2">
                              <w:rPr>
                                <w:szCs w:val="20"/>
                              </w:rPr>
                              <w:t>Project has resulted in one of the most ambitious and successful statew</w:t>
                            </w:r>
                            <w:r w:rsidR="000245F2">
                              <w:rPr>
                                <w:szCs w:val="20"/>
                              </w:rPr>
                              <w:t xml:space="preserve">ide integrated </w:t>
                            </w:r>
                            <w:r w:rsidR="000245F2" w:rsidRPr="000245F2">
                              <w:rPr>
                                <w:szCs w:val="20"/>
                              </w:rPr>
                              <w:t>justice informatio</w:t>
                            </w:r>
                            <w:r w:rsidR="005852E9">
                              <w:rPr>
                                <w:szCs w:val="20"/>
                              </w:rPr>
                              <w:t xml:space="preserve">n systems in the country and </w:t>
                            </w:r>
                            <w:r w:rsidR="000245F2" w:rsidRPr="000245F2">
                              <w:rPr>
                                <w:szCs w:val="20"/>
                              </w:rPr>
                              <w:t>an exemplar for other states.</w:t>
                            </w:r>
                          </w:p>
                          <w:p w:rsidR="000E7F65" w:rsidRDefault="000E7F65" w:rsidP="000E7F65">
                            <w:pPr>
                              <w:pStyle w:val="Default"/>
                              <w:rPr>
                                <w:sz w:val="20"/>
                                <w:szCs w:val="20"/>
                              </w:rPr>
                            </w:pPr>
                          </w:p>
                          <w:p w:rsidR="005B2CD5" w:rsidRDefault="00302365" w:rsidP="00B74E2C"/>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3" type="#_x0000_t202" style="position:absolute;margin-left:54pt;margin-top:377.25pt;width:276pt;height:366.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" filled="f" stroked="f">
                <v:textbox inset=",7.2pt,,7.2pt">
                  <w:txbxContent>
                    <w:p w:rsidR="005B2CD5" w:rsidRPr="00417CC1" w:rsidRDefault="006671C5" w:rsidP="00B74E2C">
                      <w:pPr>
                        <w:pStyle w:val="Heading2"/>
                        <w:rPr>
                          <w:rFonts w:ascii="ArialMT" w:hAnsi="ArialMT" w:cs="ArialMT"/>
                          <w:color w:val="000000"/>
                        </w:rPr>
                      </w:pPr>
                      <w:r w:rsidRPr="00417CC1">
                        <w:t>Agency Overview</w:t>
                      </w:r>
                    </w:p>
                    <w:p w:rsidR="000E7F65" w:rsidRPr="000E7F65" w:rsidRDefault="000E7F65" w:rsidP="000E7F65">
                      <w:pPr>
                        <w:pStyle w:val="Default"/>
                        <w:rPr>
                          <w:sz w:val="20"/>
                          <w:szCs w:val="20"/>
                        </w:rPr>
                      </w:pPr>
                    </w:p>
                    <w:p w:rsidR="000245F2" w:rsidRDefault="000245F2" w:rsidP="000245F2">
                      <w:pPr>
                        <w:rPr>
                          <w:szCs w:val="20"/>
                        </w:rPr>
                      </w:pPr>
                      <w:r>
                        <w:rPr>
                          <w:szCs w:val="20"/>
                        </w:rPr>
                        <w:t xml:space="preserve">The Iowa CJIS project is a statewide initiative to create safer communities by using technology to connect, integrate, and automate existing criminal justice information systems – and the critical public safety and justice workflow that they support. </w:t>
                      </w:r>
                    </w:p>
                    <w:p w:rsidR="007979C1" w:rsidRDefault="007979C1" w:rsidP="000245F2">
                      <w:pPr>
                        <w:rPr>
                          <w:szCs w:val="20"/>
                        </w:rPr>
                      </w:pPr>
                    </w:p>
                    <w:p w:rsidR="000245F2" w:rsidRDefault="007979C1" w:rsidP="007979C1">
                      <w:pPr>
                        <w:rPr>
                          <w:szCs w:val="20"/>
                        </w:rPr>
                      </w:pPr>
                      <w:r w:rsidRPr="007979C1">
                        <w:rPr>
                          <w:szCs w:val="20"/>
                        </w:rPr>
                        <w:t>Th</w:t>
                      </w:r>
                      <w:r w:rsidR="005852E9">
                        <w:rPr>
                          <w:szCs w:val="20"/>
                        </w:rPr>
                        <w:t>e</w:t>
                      </w:r>
                      <w:r w:rsidR="0044626F">
                        <w:rPr>
                          <w:szCs w:val="20"/>
                        </w:rPr>
                        <w:t xml:space="preserve"> ongoing CJIS p</w:t>
                      </w:r>
                      <w:r>
                        <w:rPr>
                          <w:szCs w:val="20"/>
                        </w:rPr>
                        <w:t xml:space="preserve">roject, which first </w:t>
                      </w:r>
                      <w:r w:rsidRPr="007979C1">
                        <w:rPr>
                          <w:szCs w:val="20"/>
                        </w:rPr>
                        <w:t xml:space="preserve">went live in February 2008, has continued to expand and now </w:t>
                      </w:r>
                      <w:r w:rsidR="000245F2">
                        <w:rPr>
                          <w:szCs w:val="20"/>
                        </w:rPr>
                        <w:t xml:space="preserve">encompasses 24 information exchanges transmitting over 600,000 messages annually. </w:t>
                      </w:r>
                      <w:r w:rsidR="000245F2" w:rsidRPr="00C166D3">
                        <w:rPr>
                          <w:szCs w:val="20"/>
                        </w:rPr>
                        <w:t xml:space="preserve"> </w:t>
                      </w:r>
                      <w:r w:rsidR="000245F2">
                        <w:rPr>
                          <w:szCs w:val="20"/>
                        </w:rPr>
                        <w:t>To date, the CJIS project supports workflow</w:t>
                      </w:r>
                      <w:r w:rsidR="00651CF2">
                        <w:rPr>
                          <w:szCs w:val="20"/>
                        </w:rPr>
                        <w:t>-</w:t>
                      </w:r>
                      <w:r w:rsidR="000245F2">
                        <w:rPr>
                          <w:szCs w:val="20"/>
                        </w:rPr>
                        <w:t xml:space="preserve">driven information sharing among 11 State agencies and the Judicial Branch, 99 County Attorneys and Sheriffs, and more than 300 state and local agencies in the State of Iowa. By the end of 2012, the CJIS effort holds plans to provide incident, arrest, and booking data to the Federal Bureau of Investigation’s Law Enforcement National Data Exchange project so that federal, state, and local investigators across the country can benefit. </w:t>
                      </w:r>
                      <w:r w:rsidR="000245F2" w:rsidRPr="000245F2">
                        <w:rPr>
                          <w:szCs w:val="20"/>
                        </w:rPr>
                        <w:t>The State’s pioneering efforts and long-ter</w:t>
                      </w:r>
                      <w:r w:rsidR="000245F2">
                        <w:rPr>
                          <w:szCs w:val="20"/>
                        </w:rPr>
                        <w:t xml:space="preserve">m, continuous commitment to the </w:t>
                      </w:r>
                      <w:r w:rsidR="000245F2" w:rsidRPr="000245F2">
                        <w:rPr>
                          <w:szCs w:val="20"/>
                        </w:rPr>
                        <w:t>Project has resulted in one of the most ambitious and successful statew</w:t>
                      </w:r>
                      <w:r w:rsidR="000245F2">
                        <w:rPr>
                          <w:szCs w:val="20"/>
                        </w:rPr>
                        <w:t xml:space="preserve">ide integrated </w:t>
                      </w:r>
                      <w:r w:rsidR="000245F2" w:rsidRPr="000245F2">
                        <w:rPr>
                          <w:szCs w:val="20"/>
                        </w:rPr>
                        <w:t>justice informatio</w:t>
                      </w:r>
                      <w:r w:rsidR="005852E9">
                        <w:rPr>
                          <w:szCs w:val="20"/>
                        </w:rPr>
                        <w:t xml:space="preserve">n systems in the country and </w:t>
                      </w:r>
                      <w:r w:rsidR="000245F2" w:rsidRPr="000245F2">
                        <w:rPr>
                          <w:szCs w:val="20"/>
                        </w:rPr>
                        <w:t>an exemplar for other states.</w:t>
                      </w:r>
                    </w:p>
                    <w:p w:rsidR="000E7F65" w:rsidRDefault="000E7F65" w:rsidP="000E7F65">
                      <w:pPr>
                        <w:pStyle w:val="Default"/>
                        <w:rPr>
                          <w:sz w:val="20"/>
                          <w:szCs w:val="20"/>
                        </w:rPr>
                      </w:pPr>
                    </w:p>
                    <w:p w:rsidR="005B2CD5" w:rsidRDefault="00302365" w:rsidP="00B74E2C"/>
                  </w:txbxContent>
                </v:textbox>
                <w10:wrap type="tight"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posOffset>638175</wp:posOffset>
                </wp:positionH>
                <wp:positionV relativeFrom="page">
                  <wp:posOffset>2787650</wp:posOffset>
                </wp:positionV>
                <wp:extent cx="6328410" cy="879475"/>
                <wp:effectExtent l="0" t="0" r="0" b="0"/>
                <wp:wrapTight wrapText="bothSides">
                  <wp:wrapPolygon edited="0">
                    <wp:start x="130" y="1404"/>
                    <wp:lineTo x="130" y="20118"/>
                    <wp:lineTo x="21392" y="20118"/>
                    <wp:lineTo x="21392" y="1404"/>
                    <wp:lineTo x="130" y="1404"/>
                  </wp:wrapPolygon>
                </wp:wrapTight>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8410" cy="87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80D" w:rsidRDefault="00FB580D" w:rsidP="00FB580D">
                            <w:pPr>
                              <w:pStyle w:val="Default"/>
                            </w:pPr>
                          </w:p>
                          <w:p w:rsidR="005B2CD5" w:rsidRDefault="00FB580D" w:rsidP="00FB580D">
                            <w:pPr>
                              <w:pStyle w:val="Heading1"/>
                              <w:spacing w:after="0"/>
                            </w:pPr>
                            <w:r w:rsidRPr="00FB580D">
                              <w:rPr>
                                <w:rFonts w:eastAsia="Times New Roman" w:cs="Times New Roman"/>
                                <w:color w:val="4F81BD"/>
                              </w:rPr>
                              <w:t xml:space="preserve">Criminal Justice Information Sharing </w:t>
                            </w:r>
                            <w:r w:rsidR="00EB093A">
                              <w:rPr>
                                <w:rFonts w:eastAsia="Times New Roman" w:cs="Times New Roman"/>
                                <w:color w:val="4F81BD"/>
                              </w:rPr>
                              <w:t>Project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4" type="#_x0000_t202" style="position:absolute;margin-left:50.25pt;margin-top:219.5pt;width:498.3pt;height:69.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YtgIAAME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" filled="f" stroked="f">
                <v:textbox inset=",7.2pt,,7.2pt">
                  <w:txbxContent>
                    <w:p w:rsidR="00FB580D" w:rsidRDefault="00FB580D" w:rsidP="00FB580D">
                      <w:pPr>
                        <w:pStyle w:val="Default"/>
                      </w:pPr>
                    </w:p>
                    <w:p w:rsidR="005B2CD5" w:rsidRDefault="00FB580D" w:rsidP="00FB580D">
                      <w:pPr>
                        <w:pStyle w:val="Heading1"/>
                        <w:spacing w:after="0"/>
                      </w:pPr>
                      <w:r w:rsidRPr="00FB580D">
                        <w:rPr>
                          <w:rFonts w:eastAsia="Times New Roman" w:cs="Times New Roman"/>
                          <w:color w:val="4F81BD"/>
                        </w:rPr>
                        <w:t xml:space="preserve">Criminal Justice Information Sharing </w:t>
                      </w:r>
                      <w:r w:rsidR="00EB093A">
                        <w:rPr>
                          <w:rFonts w:eastAsia="Times New Roman" w:cs="Times New Roman"/>
                          <w:color w:val="4F81BD"/>
                        </w:rPr>
                        <w:t>Project</w:t>
                      </w:r>
                    </w:p>
                  </w:txbxContent>
                </v:textbox>
                <w10:wrap type="tight" anchorx="page" anchory="page"/>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page">
                  <wp:posOffset>638175</wp:posOffset>
                </wp:positionH>
                <wp:positionV relativeFrom="page">
                  <wp:posOffset>2009775</wp:posOffset>
                </wp:positionV>
                <wp:extent cx="3743325" cy="809625"/>
                <wp:effectExtent l="0" t="0" r="0" b="0"/>
                <wp:wrapTight wrapText="bothSides">
                  <wp:wrapPolygon edited="0">
                    <wp:start x="220" y="1525"/>
                    <wp:lineTo x="220" y="19821"/>
                    <wp:lineTo x="21215" y="19821"/>
                    <wp:lineTo x="21215" y="1525"/>
                    <wp:lineTo x="220" y="1525"/>
                  </wp:wrapPolygon>
                </wp:wrapTight>
                <wp:docPr id="40"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B67" w:rsidRDefault="00FB580D" w:rsidP="00F32B67">
                            <w:pPr>
                              <w:pStyle w:val="Header"/>
                            </w:pPr>
                            <w:r>
                              <w:t>State of Iowa Department of Public Safety</w:t>
                            </w:r>
                          </w:p>
                          <w:p w:rsidR="00F32B67" w:rsidRDefault="00302365"/>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35" type="#_x0000_t202" style="position:absolute;margin-left:50.25pt;margin-top:158.25pt;width:294.75pt;height:63.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" filled="f" stroked="f">
                <v:textbox inset=",7.2pt,,7.2pt">
                  <w:txbxContent>
                    <w:p w:rsidR="00F32B67" w:rsidRDefault="00FB580D" w:rsidP="00F32B67">
                      <w:pPr>
                        <w:pStyle w:val="Header"/>
                      </w:pPr>
                      <w:r>
                        <w:t>State of Iowa Department of Public Safety</w:t>
                      </w:r>
                    </w:p>
                    <w:p w:rsidR="00F32B67" w:rsidRDefault="00302365"/>
                  </w:txbxContent>
                </v:textbox>
                <w10:wrap type="tight" anchorx="page" anchory="page"/>
              </v:shape>
            </w:pict>
          </mc:Fallback>
        </mc:AlternateContent>
      </w:r>
      <w:r>
        <w:rPr>
          <w:noProof/>
        </w:rPr>
        <mc:AlternateContent>
          <mc:Choice Requires="wpg">
            <w:drawing>
              <wp:anchor distT="0" distB="0" distL="114300" distR="114300" simplePos="0" relativeHeight="251678720" behindDoc="0" locked="0" layoutInCell="1" allowOverlap="1">
                <wp:simplePos x="0" y="0"/>
                <wp:positionH relativeFrom="page">
                  <wp:posOffset>5068570</wp:posOffset>
                </wp:positionH>
                <wp:positionV relativeFrom="page">
                  <wp:posOffset>1871980</wp:posOffset>
                </wp:positionV>
                <wp:extent cx="2012950" cy="847725"/>
                <wp:effectExtent l="0" t="0" r="25400" b="9525"/>
                <wp:wrapTight wrapText="bothSides">
                  <wp:wrapPolygon edited="0">
                    <wp:start x="0" y="0"/>
                    <wp:lineTo x="0" y="21357"/>
                    <wp:lineTo x="21668" y="21357"/>
                    <wp:lineTo x="21668" y="0"/>
                    <wp:lineTo x="0" y="0"/>
                  </wp:wrapPolygon>
                </wp:wrapTight>
                <wp:docPr id="41"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950" cy="847725"/>
                          <a:chOff x="7970" y="2840"/>
                          <a:chExt cx="3170" cy="1335"/>
                        </a:xfrm>
                      </wpg:grpSpPr>
                      <pic:pic xmlns:pic="http://schemas.openxmlformats.org/drawingml/2006/picture">
                        <pic:nvPicPr>
                          <pic:cNvPr id="42" name="Picture 2" descr="best of niem.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970" y="2860"/>
                            <a:ext cx="3168" cy="1315"/>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56"/>
                        <wps:cNvCnPr/>
                        <wps:spPr bwMode="auto">
                          <a:xfrm flipV="1">
                            <a:off x="7972" y="4172"/>
                            <a:ext cx="3160" cy="0"/>
                          </a:xfrm>
                          <a:prstGeom prst="line">
                            <a:avLst/>
                          </a:prstGeom>
                          <a:noFill/>
                          <a:ln w="9525">
                            <a:solidFill>
                              <a:schemeClr val="bg1">
                                <a:lumMod val="5000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wps:wsp>
                        <wps:cNvPr id="44" name="Line 257"/>
                        <wps:cNvCnPr/>
                        <wps:spPr bwMode="auto">
                          <a:xfrm>
                            <a:off x="7973" y="2840"/>
                            <a:ext cx="3167" cy="7"/>
                          </a:xfrm>
                          <a:prstGeom prst="line">
                            <a:avLst/>
                          </a:prstGeom>
                          <a:noFill/>
                          <a:ln w="9525">
                            <a:solidFill>
                              <a:schemeClr val="bg1">
                                <a:lumMod val="5000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54" o:spid="_x0000_s1026" style="position:absolute;margin-left:399.1pt;margin-top:147.4pt;width:158.5pt;height:66.75pt;z-index:251678720;mso-position-horizontal-relative:page;mso-position-vertical-relative:page" coordorigin="7970,2840" coordsize="3170,1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best of niem.jpg" style="position:absolute;left:7970;top:2860;width:3168;height:1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lqa3EAAAA2wAAAA8AAABkcnMvZG93bnJldi54bWxEj09rwkAUxO9Cv8PyBG/NxrSEGl2lCELB&#10;k//q9ZF9ZoPZtzG7auyn7xYKHoeZ+Q0zW/S2ETfqfO1YwThJQRCXTtdcKdjvVq8fIHxA1tg4JgUP&#10;8rCYvwxmWGh35w3dtqESEcK+QAUmhLaQ0peGLPrEtcTRO7nOYoiyq6Tu8B7htpFZmubSYs1xwWBL&#10;S0PleXu1Cnaba54d6Kd+XL4n69xcjn6cvSk1GvafUxCB+vAM/7e/tIL3DP6+xB8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lqa3EAAAA2wAAAA8AAAAAAAAAAAAAAAAA&#10;nwIAAGRycy9kb3ducmV2LnhtbFBLBQYAAAAABAAEAPcAAACQAwAAAAA=&#10;">
                  <v:imagedata r:id="rId10" o:title="best of niem"/>
                  <o:lock v:ext="edit" aspectratio="f"/>
                </v:shape>
                <v:line id="Line 256" o:spid="_x0000_s1028" style="position:absolute;flip:y;visibility:visible;mso-wrap-style:square" from="7972,4172" to="11132,4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mkt8MAAADbAAAADwAAAGRycy9kb3ducmV2LnhtbESPQWvCQBSE74L/YXlCb7qxFgmpq9SC&#10;4KGXWi09PrKv2dDs25h9mvTfdwWhx2FmvmFWm8E36kpdrAMbmM8yUMRlsDVXBo4fu2kOKgqyxSYw&#10;GfilCJv1eLTCwoae3+l6kEolCMcCDTiRttA6lo48xlloiZP3HTqPkmRXadthn+C+0Y9ZttQea04L&#10;Dlt6dVT+HC7eQCXN9lNK95bn8tVn/el8Op6XxjxMhpdnUEKD/Ifv7b018LSA25f0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pLfDAAAA2wAAAA8AAAAAAAAAAAAA&#10;AAAAoQIAAGRycy9kb3ducmV2LnhtbFBLBQYAAAAABAAEAPkAAACRAwAAAAA=&#10;" strokecolor="#7f7f7f [1612]">
                  <v:stroke dashstyle="1 1"/>
                  <v:shadow opacity="22938f" offset="0"/>
                </v:line>
                <v:line id="Line 257" o:spid="_x0000_s1029" style="position:absolute;visibility:visible;mso-wrap-style:square" from="7973,2840" to="11140,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rhL4AAADbAAAADwAAAGRycy9kb3ducmV2LnhtbESPzQrCMBCE74LvEFbwpqkiItUoIgqC&#10;J38QvC3N2gabTWlSrW9vBMHjMDPfMItVa0vxpNobxwpGwwQEcea04VzB5bwbzED4gKyxdEwK3uRh&#10;tex2Fphq9+IjPU8hFxHCPkUFRQhVKqXPCrLoh64ijt7d1RZDlHUudY2vCLelHCfJVFo0HBcKrGhT&#10;UPY4NVaBbl2zbtx9dM1vRr4P5rEN9qJUv9eu5yACteEf/rX3WsFkAt8v8Q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oWuEvgAAANsAAAAPAAAAAAAAAAAAAAAAAKEC&#10;AABkcnMvZG93bnJldi54bWxQSwUGAAAAAAQABAD5AAAAjAMAAAAA&#10;" strokecolor="#7f7f7f [1612]">
                  <v:stroke dashstyle="1 1"/>
                  <v:shadow opacity="22938f" offset="0"/>
                </v:line>
                <w10:wrap type="tight" anchorx="page" anchory="page"/>
              </v:group>
            </w:pict>
          </mc:Fallback>
        </mc:AlternateContent>
      </w:r>
      <w:r>
        <w:rPr>
          <w:noProof/>
        </w:rPr>
        <mc:AlternateContent>
          <mc:Choice Requires="wps">
            <w:drawing>
              <wp:anchor distT="4294967295" distB="4294967295" distL="114300" distR="114300" simplePos="0" relativeHeight="251671552" behindDoc="0" locked="0" layoutInCell="1" allowOverlap="1">
                <wp:simplePos x="0" y="0"/>
                <wp:positionH relativeFrom="page">
                  <wp:posOffset>4512310</wp:posOffset>
                </wp:positionH>
                <wp:positionV relativeFrom="page">
                  <wp:posOffset>8420099</wp:posOffset>
                </wp:positionV>
                <wp:extent cx="2387600" cy="0"/>
                <wp:effectExtent l="0" t="0" r="12700" b="19050"/>
                <wp:wrapTight wrapText="bothSides">
                  <wp:wrapPolygon edited="0">
                    <wp:start x="0" y="-1"/>
                    <wp:lineTo x="0" y="-1"/>
                    <wp:lineTo x="21543" y="-1"/>
                    <wp:lineTo x="21543" y="-1"/>
                    <wp:lineTo x="0" y="-1"/>
                  </wp:wrapPolygon>
                </wp:wrapTight>
                <wp:docPr id="3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0" cy="0"/>
                        </a:xfrm>
                        <a:prstGeom prst="line">
                          <a:avLst/>
                        </a:prstGeom>
                        <a:noFill/>
                        <a:ln w="9525">
                          <a:solidFill>
                            <a:schemeClr val="bg1">
                              <a:lumMod val="5000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715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355.3pt,663pt" to="543.3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" strokecolor="#7f7f7f [1612]">
                <v:stroke dashstyle="1 1"/>
                <v:shadow opacity="22938f" offset="0"/>
                <w10:wrap type="tight" anchorx="page" anchory="page"/>
              </v:line>
            </w:pict>
          </mc:Fallback>
        </mc:AlternateContent>
      </w:r>
      <w:r>
        <w:rPr>
          <w:noProof/>
        </w:rPr>
        <mc:AlternateContent>
          <mc:Choice Requires="wps">
            <w:drawing>
              <wp:anchor distT="4294967295" distB="4294967295" distL="114300" distR="114300" simplePos="0" relativeHeight="251673600" behindDoc="0" locked="0" layoutInCell="1" allowOverlap="1">
                <wp:simplePos x="0" y="0"/>
                <wp:positionH relativeFrom="page">
                  <wp:posOffset>4512310</wp:posOffset>
                </wp:positionH>
                <wp:positionV relativeFrom="page">
                  <wp:posOffset>6362699</wp:posOffset>
                </wp:positionV>
                <wp:extent cx="2387600" cy="0"/>
                <wp:effectExtent l="0" t="0" r="12700" b="19050"/>
                <wp:wrapTight wrapText="bothSides">
                  <wp:wrapPolygon edited="0">
                    <wp:start x="0" y="-1"/>
                    <wp:lineTo x="0" y="-1"/>
                    <wp:lineTo x="21543" y="-1"/>
                    <wp:lineTo x="21543" y="-1"/>
                    <wp:lineTo x="0" y="-1"/>
                  </wp:wrapPolygon>
                </wp:wrapTight>
                <wp:docPr id="36"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0" cy="0"/>
                        </a:xfrm>
                        <a:prstGeom prst="line">
                          <a:avLst/>
                        </a:prstGeom>
                        <a:noFill/>
                        <a:ln w="9525">
                          <a:solidFill>
                            <a:schemeClr val="bg1">
                              <a:lumMod val="5000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7" o:spid="_x0000_s1026" style="position:absolute;z-index:2516736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355.3pt,501pt" to="543.3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" strokecolor="#7f7f7f [1612]">
                <v:stroke dashstyle="1 1"/>
                <v:shadow opacity="22938f" offset="0"/>
                <w10:wrap type="tight" anchorx="page" anchory="page"/>
              </v:line>
            </w:pict>
          </mc:Fallback>
        </mc:AlternateContent>
      </w:r>
      <w:r>
        <w:rPr>
          <w:noProof/>
        </w:rPr>
        <mc:AlternateContent>
          <mc:Choice Requires="wps">
            <w:drawing>
              <wp:anchor distT="4294967295" distB="4294967295" distL="114300" distR="114300" simplePos="0" relativeHeight="251670528" behindDoc="0" locked="0" layoutInCell="1" allowOverlap="1">
                <wp:simplePos x="0" y="0"/>
                <wp:positionH relativeFrom="page">
                  <wp:posOffset>4512310</wp:posOffset>
                </wp:positionH>
                <wp:positionV relativeFrom="page">
                  <wp:posOffset>5283199</wp:posOffset>
                </wp:positionV>
                <wp:extent cx="2387600" cy="0"/>
                <wp:effectExtent l="0" t="0" r="12700" b="19050"/>
                <wp:wrapTight wrapText="bothSides">
                  <wp:wrapPolygon edited="0">
                    <wp:start x="0" y="-1"/>
                    <wp:lineTo x="0" y="-1"/>
                    <wp:lineTo x="21543" y="-1"/>
                    <wp:lineTo x="21543" y="-1"/>
                    <wp:lineTo x="0" y="-1"/>
                  </wp:wrapPolygon>
                </wp:wrapTight>
                <wp:docPr id="3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0" cy="0"/>
                        </a:xfrm>
                        <a:prstGeom prst="line">
                          <a:avLst/>
                        </a:prstGeom>
                        <a:noFill/>
                        <a:ln w="9525">
                          <a:solidFill>
                            <a:schemeClr val="bg1">
                              <a:lumMod val="5000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705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355.3pt,416pt" to="543.3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" strokecolor="#7f7f7f [1612]">
                <v:stroke dashstyle="1 1"/>
                <v:shadow opacity="22938f" offset="0"/>
                <w10:wrap type="tight" anchorx="page" anchory="page"/>
              </v:line>
            </w:pict>
          </mc:Fallback>
        </mc:AlternateContent>
      </w:r>
    </w:p>
    <w:p w:rsidR="00417CC1" w:rsidRDefault="0044336F">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-2073275</wp:posOffset>
                </wp:positionV>
                <wp:extent cx="6638925" cy="27717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2771775"/>
                        </a:xfrm>
                        <a:prstGeom prst="rect">
                          <a:avLst/>
                        </a:prstGeom>
                        <a:noFill/>
                        <a:ln w="9525">
                          <a:noFill/>
                          <a:miter lim="800000"/>
                          <a:headEnd/>
                          <a:tailEnd/>
                        </a:ln>
                      </wps:spPr>
                      <wps:txbx>
                        <w:txbxContent>
                          <w:p w:rsidR="00D352F9" w:rsidRPr="00417CC1" w:rsidRDefault="00D352F9" w:rsidP="00D352F9">
                            <w:pPr>
                              <w:pStyle w:val="Heading2"/>
                              <w:spacing w:before="300"/>
                              <w:rPr>
                                <w:rFonts w:ascii="UniversLTStd-Bold" w:hAnsi="UniversLTStd-Bold" w:cs="UniversLTStd-Bold"/>
                              </w:rPr>
                            </w:pPr>
                            <w:r>
                              <w:t>Results</w:t>
                            </w:r>
                          </w:p>
                          <w:p w:rsidR="00D352F9" w:rsidRPr="007A112C" w:rsidRDefault="00D352F9" w:rsidP="00D352F9">
                            <w:pPr>
                              <w:autoSpaceDE w:val="0"/>
                              <w:autoSpaceDN w:val="0"/>
                              <w:adjustRightInd w:val="0"/>
                              <w:spacing w:line="240" w:lineRule="auto"/>
                              <w:rPr>
                                <w:rFonts w:eastAsia="Cambria" w:cs="Times New Roman"/>
                                <w:color w:val="595959"/>
                                <w:szCs w:val="20"/>
                              </w:rPr>
                            </w:pPr>
                            <w:r w:rsidRPr="00E6131D">
                              <w:rPr>
                                <w:rFonts w:eastAsia="Cambria" w:cs="Times New Roman"/>
                                <w:color w:val="595959"/>
                                <w:szCs w:val="20"/>
                              </w:rPr>
                              <w:t xml:space="preserve">The Iowa CJIS project has achieved measurable efficiencies and results, including: </w:t>
                            </w:r>
                          </w:p>
                          <w:p w:rsidR="00D352F9" w:rsidRPr="00E6131D" w:rsidRDefault="00D352F9" w:rsidP="00D352F9">
                            <w:pPr>
                              <w:autoSpaceDE w:val="0"/>
                              <w:autoSpaceDN w:val="0"/>
                              <w:adjustRightInd w:val="0"/>
                              <w:spacing w:line="240" w:lineRule="auto"/>
                              <w:rPr>
                                <w:rFonts w:cs="Arial"/>
                                <w:color w:val="000000"/>
                                <w:szCs w:val="20"/>
                              </w:rPr>
                            </w:pPr>
                          </w:p>
                          <w:p w:rsidR="00D352F9" w:rsidRPr="007A112C" w:rsidRDefault="00D352F9" w:rsidP="00D352F9">
                            <w:pPr>
                              <w:pStyle w:val="ListParagraph"/>
                              <w:numPr>
                                <w:ilvl w:val="0"/>
                                <w:numId w:val="5"/>
                              </w:numPr>
                              <w:rPr>
                                <w:b/>
                                <w:color w:val="1F497D"/>
                              </w:rPr>
                            </w:pPr>
                            <w:r w:rsidRPr="007A112C">
                              <w:rPr>
                                <w:b/>
                                <w:color w:val="1F497D"/>
                              </w:rPr>
                              <w:t>Increase</w:t>
                            </w:r>
                            <w:r w:rsidR="00651CF2">
                              <w:rPr>
                                <w:b/>
                                <w:color w:val="1F497D"/>
                              </w:rPr>
                              <w:t>d</w:t>
                            </w:r>
                            <w:r w:rsidRPr="007A112C">
                              <w:rPr>
                                <w:b/>
                                <w:color w:val="1F497D"/>
                              </w:rPr>
                              <w:t xml:space="preserve"> Public Safety: </w:t>
                            </w:r>
                            <w:r w:rsidRPr="00E6131D">
                              <w:rPr>
                                <w:szCs w:val="20"/>
                              </w:rPr>
                              <w:t>CJIS is the first statewide initiative to create safer communities by using technology to connect, integrate, and automate existing criminal justice information systems</w:t>
                            </w:r>
                            <w:r>
                              <w:rPr>
                                <w:szCs w:val="20"/>
                              </w:rPr>
                              <w:t>.</w:t>
                            </w:r>
                            <w:r w:rsidRPr="00E6131D">
                              <w:rPr>
                                <w:szCs w:val="20"/>
                              </w:rPr>
                              <w:t xml:space="preserve"> </w:t>
                            </w:r>
                            <w:r w:rsidRPr="007A112C">
                              <w:rPr>
                                <w:szCs w:val="20"/>
                              </w:rPr>
                              <w:t xml:space="preserve">For example, </w:t>
                            </w:r>
                            <w:r w:rsidRPr="00E6131D">
                              <w:rPr>
                                <w:szCs w:val="20"/>
                              </w:rPr>
                              <w:t>the automated exchange of information between the Iowa Department of Corrections and the County Attorneys allow victims to be notified of offender releases days soone</w:t>
                            </w:r>
                            <w:r>
                              <w:rPr>
                                <w:szCs w:val="20"/>
                              </w:rPr>
                              <w:t>r, thus enhancing victim safety.</w:t>
                            </w:r>
                          </w:p>
                          <w:p w:rsidR="00D352F9" w:rsidRPr="00E6131D" w:rsidRDefault="00D352F9" w:rsidP="00D352F9">
                            <w:pPr>
                              <w:pStyle w:val="ListParagraph"/>
                              <w:numPr>
                                <w:ilvl w:val="0"/>
                                <w:numId w:val="5"/>
                              </w:numPr>
                              <w:rPr>
                                <w:b/>
                                <w:color w:val="1F497D"/>
                              </w:rPr>
                            </w:pPr>
                            <w:r w:rsidRPr="007A112C">
                              <w:rPr>
                                <w:b/>
                                <w:color w:val="1F497D"/>
                              </w:rPr>
                              <w:t xml:space="preserve">Increased Efficiency: </w:t>
                            </w:r>
                            <w:r w:rsidRPr="00E6131D">
                              <w:rPr>
                                <w:szCs w:val="20"/>
                              </w:rPr>
                              <w:t>Prior to the Iowa CJIS project, ordering and receiving pre-sentence investigations was a paper-intensive process that could take days to complete</w:t>
                            </w:r>
                            <w:r>
                              <w:rPr>
                                <w:szCs w:val="20"/>
                              </w:rPr>
                              <w:t xml:space="preserve"> and</w:t>
                            </w:r>
                            <w:r w:rsidRPr="00E6131D">
                              <w:rPr>
                                <w:szCs w:val="20"/>
                              </w:rPr>
                              <w:t xml:space="preserve"> often had to be printed multiple times. Today, the process for orders and report distribution is done entirely electronically where once a report is released, it is available instantly online thereby increasing the efficiency of the courts.</w:t>
                            </w:r>
                            <w:r w:rsidRPr="00E6131D">
                              <w:rPr>
                                <w:b/>
                                <w:color w:val="1F497D"/>
                              </w:rPr>
                              <w:t xml:space="preserve"> </w:t>
                            </w:r>
                          </w:p>
                          <w:p w:rsidR="00D352F9" w:rsidRPr="007A112C" w:rsidRDefault="00D352F9" w:rsidP="00D352F9">
                            <w:pPr>
                              <w:pStyle w:val="ListParagraph"/>
                              <w:numPr>
                                <w:ilvl w:val="0"/>
                                <w:numId w:val="5"/>
                              </w:numPr>
                              <w:rPr>
                                <w:b/>
                                <w:color w:val="1F497D"/>
                              </w:rPr>
                            </w:pPr>
                            <w:r w:rsidRPr="00A63FE4">
                              <w:rPr>
                                <w:b/>
                                <w:color w:val="1F497D"/>
                              </w:rPr>
                              <w:t>Enhanced Collaboration</w:t>
                            </w:r>
                            <w:r>
                              <w:rPr>
                                <w:b/>
                                <w:color w:val="1F497D"/>
                              </w:rPr>
                              <w:t>:</w:t>
                            </w:r>
                            <w:r w:rsidRPr="007A112C">
                              <w:rPr>
                                <w:b/>
                                <w:color w:val="1F497D"/>
                              </w:rPr>
                              <w:t xml:space="preserve"> </w:t>
                            </w:r>
                            <w:r w:rsidRPr="007A112C">
                              <w:rPr>
                                <w:szCs w:val="20"/>
                              </w:rPr>
                              <w:t>Over 100 state and local agencies are actively using the system which</w:t>
                            </w:r>
                            <w:r>
                              <w:rPr>
                                <w:szCs w:val="20"/>
                              </w:rPr>
                              <w:t>,</w:t>
                            </w:r>
                            <w:r w:rsidRPr="007A112C">
                              <w:rPr>
                                <w:szCs w:val="20"/>
                              </w:rPr>
                              <w:t xml:space="preserve"> as the “network effect” increases</w:t>
                            </w:r>
                            <w:r w:rsidR="005858D9">
                              <w:rPr>
                                <w:szCs w:val="20"/>
                              </w:rPr>
                              <w:t xml:space="preserve">, </w:t>
                            </w:r>
                            <w:r w:rsidRPr="007A112C">
                              <w:rPr>
                                <w:szCs w:val="20"/>
                              </w:rPr>
                              <w:t>more agencies connect</w:t>
                            </w:r>
                            <w:r w:rsidR="005858D9">
                              <w:rPr>
                                <w:szCs w:val="20"/>
                              </w:rPr>
                              <w:t xml:space="preserve"> to share data and increase </w:t>
                            </w:r>
                            <w:r w:rsidR="005858D9">
                              <w:t>interoperability.</w:t>
                            </w:r>
                          </w:p>
                          <w:p w:rsidR="00D352F9" w:rsidRDefault="00D352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margin-left:0;margin-top:-163.25pt;width:522.75pt;height:21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" filled="f" stroked="f">
                <v:textbox>
                  <w:txbxContent>
                    <w:p w:rsidR="00D352F9" w:rsidRPr="00417CC1" w:rsidRDefault="00D352F9" w:rsidP="00D352F9">
                      <w:pPr>
                        <w:pStyle w:val="Heading2"/>
                        <w:spacing w:before="300"/>
                        <w:rPr>
                          <w:rFonts w:ascii="UniversLTStd-Bold" w:hAnsi="UniversLTStd-Bold" w:cs="UniversLTStd-Bold"/>
                        </w:rPr>
                      </w:pPr>
                      <w:r>
                        <w:t>Results</w:t>
                      </w:r>
                    </w:p>
                    <w:p w:rsidR="00D352F9" w:rsidRPr="007A112C" w:rsidRDefault="00D352F9" w:rsidP="00D352F9">
                      <w:pPr>
                        <w:autoSpaceDE w:val="0"/>
                        <w:autoSpaceDN w:val="0"/>
                        <w:adjustRightInd w:val="0"/>
                        <w:spacing w:line="240" w:lineRule="auto"/>
                        <w:rPr>
                          <w:rFonts w:eastAsia="Cambria" w:cs="Times New Roman"/>
                          <w:color w:val="595959"/>
                          <w:szCs w:val="20"/>
                        </w:rPr>
                      </w:pPr>
                      <w:r w:rsidRPr="00E6131D">
                        <w:rPr>
                          <w:rFonts w:eastAsia="Cambria" w:cs="Times New Roman"/>
                          <w:color w:val="595959"/>
                          <w:szCs w:val="20"/>
                        </w:rPr>
                        <w:t xml:space="preserve">The Iowa CJIS project has achieved measurable efficiencies and results, including: </w:t>
                      </w:r>
                    </w:p>
                    <w:p w:rsidR="00D352F9" w:rsidRPr="00E6131D" w:rsidRDefault="00D352F9" w:rsidP="00D352F9">
                      <w:pPr>
                        <w:autoSpaceDE w:val="0"/>
                        <w:autoSpaceDN w:val="0"/>
                        <w:adjustRightInd w:val="0"/>
                        <w:spacing w:line="240" w:lineRule="auto"/>
                        <w:rPr>
                          <w:rFonts w:cs="Arial"/>
                          <w:color w:val="000000"/>
                          <w:szCs w:val="20"/>
                        </w:rPr>
                      </w:pPr>
                    </w:p>
                    <w:p w:rsidR="00D352F9" w:rsidRPr="007A112C" w:rsidRDefault="00D352F9" w:rsidP="00D352F9">
                      <w:pPr>
                        <w:pStyle w:val="ListParagraph"/>
                        <w:numPr>
                          <w:ilvl w:val="0"/>
                          <w:numId w:val="5"/>
                        </w:numPr>
                        <w:rPr>
                          <w:b/>
                          <w:color w:val="1F497D"/>
                        </w:rPr>
                      </w:pPr>
                      <w:r w:rsidRPr="007A112C">
                        <w:rPr>
                          <w:b/>
                          <w:color w:val="1F497D"/>
                        </w:rPr>
                        <w:t>Increase</w:t>
                      </w:r>
                      <w:r w:rsidR="00651CF2">
                        <w:rPr>
                          <w:b/>
                          <w:color w:val="1F497D"/>
                        </w:rPr>
                        <w:t>d</w:t>
                      </w:r>
                      <w:r w:rsidRPr="007A112C">
                        <w:rPr>
                          <w:b/>
                          <w:color w:val="1F497D"/>
                        </w:rPr>
                        <w:t xml:space="preserve"> Public Safety: </w:t>
                      </w:r>
                      <w:r w:rsidRPr="00E6131D">
                        <w:rPr>
                          <w:szCs w:val="20"/>
                        </w:rPr>
                        <w:t>CJIS is the first statewide initiative to create safer communities by using technology to connect, integrate, and automate existing criminal justice information systems</w:t>
                      </w:r>
                      <w:r>
                        <w:rPr>
                          <w:szCs w:val="20"/>
                        </w:rPr>
                        <w:t>.</w:t>
                      </w:r>
                      <w:r w:rsidRPr="00E6131D">
                        <w:rPr>
                          <w:szCs w:val="20"/>
                        </w:rPr>
                        <w:t xml:space="preserve"> </w:t>
                      </w:r>
                      <w:r w:rsidRPr="007A112C">
                        <w:rPr>
                          <w:szCs w:val="20"/>
                        </w:rPr>
                        <w:t xml:space="preserve">For example, </w:t>
                      </w:r>
                      <w:r w:rsidRPr="00E6131D">
                        <w:rPr>
                          <w:szCs w:val="20"/>
                        </w:rPr>
                        <w:t>the automated exchange of information between the Iowa Department of Corrections and the County Attorneys allow victims to be notified of offender releases days soone</w:t>
                      </w:r>
                      <w:r>
                        <w:rPr>
                          <w:szCs w:val="20"/>
                        </w:rPr>
                        <w:t>r, thus enhancing victim safety.</w:t>
                      </w:r>
                    </w:p>
                    <w:p w:rsidR="00D352F9" w:rsidRPr="00E6131D" w:rsidRDefault="00D352F9" w:rsidP="00D352F9">
                      <w:pPr>
                        <w:pStyle w:val="ListParagraph"/>
                        <w:numPr>
                          <w:ilvl w:val="0"/>
                          <w:numId w:val="5"/>
                        </w:numPr>
                        <w:rPr>
                          <w:b/>
                          <w:color w:val="1F497D"/>
                        </w:rPr>
                      </w:pPr>
                      <w:r w:rsidRPr="007A112C">
                        <w:rPr>
                          <w:b/>
                          <w:color w:val="1F497D"/>
                        </w:rPr>
                        <w:t xml:space="preserve">Increased Efficiency: </w:t>
                      </w:r>
                      <w:r w:rsidRPr="00E6131D">
                        <w:rPr>
                          <w:szCs w:val="20"/>
                        </w:rPr>
                        <w:t>Prior to the Iowa CJIS project, ordering and receiving pre-sentence investigations was a paper-intensive process that could take days to complete</w:t>
                      </w:r>
                      <w:r>
                        <w:rPr>
                          <w:szCs w:val="20"/>
                        </w:rPr>
                        <w:t xml:space="preserve"> and</w:t>
                      </w:r>
                      <w:r w:rsidRPr="00E6131D">
                        <w:rPr>
                          <w:szCs w:val="20"/>
                        </w:rPr>
                        <w:t xml:space="preserve"> often had to be printed multiple times. Today, the process for orders and report distribution is done entirely electronically where once a report is released, it is available instantly online thereby increasing the efficiency of the courts.</w:t>
                      </w:r>
                      <w:r w:rsidRPr="00E6131D">
                        <w:rPr>
                          <w:b/>
                          <w:color w:val="1F497D"/>
                        </w:rPr>
                        <w:t xml:space="preserve"> </w:t>
                      </w:r>
                    </w:p>
                    <w:p w:rsidR="00D352F9" w:rsidRPr="007A112C" w:rsidRDefault="00D352F9" w:rsidP="00D352F9">
                      <w:pPr>
                        <w:pStyle w:val="ListParagraph"/>
                        <w:numPr>
                          <w:ilvl w:val="0"/>
                          <w:numId w:val="5"/>
                        </w:numPr>
                        <w:rPr>
                          <w:b/>
                          <w:color w:val="1F497D"/>
                        </w:rPr>
                      </w:pPr>
                      <w:r w:rsidRPr="00A63FE4">
                        <w:rPr>
                          <w:b/>
                          <w:color w:val="1F497D"/>
                        </w:rPr>
                        <w:t>Enhanced Collaboration</w:t>
                      </w:r>
                      <w:r>
                        <w:rPr>
                          <w:b/>
                          <w:color w:val="1F497D"/>
                        </w:rPr>
                        <w:t>:</w:t>
                      </w:r>
                      <w:r w:rsidRPr="007A112C">
                        <w:rPr>
                          <w:b/>
                          <w:color w:val="1F497D"/>
                        </w:rPr>
                        <w:t xml:space="preserve"> </w:t>
                      </w:r>
                      <w:r w:rsidRPr="007A112C">
                        <w:rPr>
                          <w:szCs w:val="20"/>
                        </w:rPr>
                        <w:t>Over 100 state and local agencies are actively using the system which</w:t>
                      </w:r>
                      <w:r>
                        <w:rPr>
                          <w:szCs w:val="20"/>
                        </w:rPr>
                        <w:t>,</w:t>
                      </w:r>
                      <w:r w:rsidRPr="007A112C">
                        <w:rPr>
                          <w:szCs w:val="20"/>
                        </w:rPr>
                        <w:t xml:space="preserve"> as the “network effect” increases</w:t>
                      </w:r>
                      <w:r w:rsidR="005858D9">
                        <w:rPr>
                          <w:szCs w:val="20"/>
                        </w:rPr>
                        <w:t xml:space="preserve">, </w:t>
                      </w:r>
                      <w:r w:rsidRPr="007A112C">
                        <w:rPr>
                          <w:szCs w:val="20"/>
                        </w:rPr>
                        <w:t>more agencies connect</w:t>
                      </w:r>
                      <w:r w:rsidR="005858D9">
                        <w:rPr>
                          <w:szCs w:val="20"/>
                        </w:rPr>
                        <w:t xml:space="preserve"> to share data and increase </w:t>
                      </w:r>
                      <w:r w:rsidR="005858D9">
                        <w:t>interoperability.</w:t>
                      </w:r>
                    </w:p>
                    <w:p w:rsidR="00D352F9" w:rsidRDefault="00D352F9"/>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-4792980</wp:posOffset>
                </wp:positionV>
                <wp:extent cx="4543425" cy="29051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905125"/>
                        </a:xfrm>
                        <a:prstGeom prst="rect">
                          <a:avLst/>
                        </a:prstGeom>
                        <a:noFill/>
                        <a:ln w="9525">
                          <a:noFill/>
                          <a:miter lim="800000"/>
                          <a:headEnd/>
                          <a:tailEnd/>
                        </a:ln>
                      </wps:spPr>
                      <wps:txbx>
                        <w:txbxContent>
                          <w:p w:rsidR="00CD0DE9" w:rsidRPr="002843A3" w:rsidRDefault="00CD0DE9" w:rsidP="00CD0DE9">
                            <w:r w:rsidRPr="002843A3">
                              <w:t>Then in 2005, the State of Iowa completed a 5-year strategic implementation plan for Iowa CJIS. The plan outlined specific cost projections and proposed</w:t>
                            </w:r>
                            <w:r w:rsidR="005858D9">
                              <w:t xml:space="preserve"> an</w:t>
                            </w:r>
                            <w:r w:rsidRPr="002843A3">
                              <w:t xml:space="preserve"> implementation </w:t>
                            </w:r>
                            <w:r w:rsidR="00A72997" w:rsidRPr="002843A3">
                              <w:t>approach;</w:t>
                            </w:r>
                            <w:r w:rsidRPr="002843A3">
                              <w:t xml:space="preserve"> including a pure application of service-oriented architecture (SOA) based on Global Reference Architecture, Web services standards, and </w:t>
                            </w:r>
                            <w:proofErr w:type="spellStart"/>
                            <w:r w:rsidRPr="002843A3">
                              <w:t>eXtensible</w:t>
                            </w:r>
                            <w:proofErr w:type="spellEnd"/>
                            <w:r w:rsidRPr="002843A3">
                              <w:t xml:space="preserve"> markup language (XML) standards, including the Global Justice XML Data Model which later ev</w:t>
                            </w:r>
                            <w:bookmarkStart w:id="0" w:name="_GoBack"/>
                            <w:bookmarkEnd w:id="0"/>
                            <w:r w:rsidRPr="002843A3">
                              <w:t xml:space="preserve">olved to the National Information Exchange Model (NIEM). The benefit of using SOA and related standards offered Iowa the flexibility to employ an Enterprise Service Bus that acts as the superstructure on-top of, in-between, and separate from agency legacy systems. As a result, the architecture was able to scale and adapt much more effectively across agencies. In addition, standard descriptions of the data (through Web services and NIEM) gave existing solution providers the ability to add-on using a common language and/or replicate from one jurisdiction to another, notwithstanding the specific applications that were in place in any particular agency. </w:t>
                            </w:r>
                          </w:p>
                          <w:p w:rsidR="00CD0DE9" w:rsidRPr="002843A3" w:rsidRDefault="00CD0D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377.4pt;width:357.75pt;height:22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" filled="f" stroked="f">
                <v:textbox>
                  <w:txbxContent>
                    <w:p w:rsidR="00CD0DE9" w:rsidRPr="002843A3" w:rsidRDefault="00CD0DE9" w:rsidP="00CD0DE9">
                      <w:r w:rsidRPr="002843A3">
                        <w:t>Then in 2005, the State of Iowa completed a 5-year strategic implementation plan for Iowa CJIS. The plan outlined specific cost projections and proposed</w:t>
                      </w:r>
                      <w:r w:rsidR="005858D9">
                        <w:t xml:space="preserve"> an</w:t>
                      </w:r>
                      <w:r w:rsidRPr="002843A3">
                        <w:t xml:space="preserve"> implementation </w:t>
                      </w:r>
                      <w:r w:rsidR="00A72997" w:rsidRPr="002843A3">
                        <w:t>approach;</w:t>
                      </w:r>
                      <w:r w:rsidRPr="002843A3">
                        <w:t xml:space="preserve"> including a pure application of service-oriented architecture (SOA) based on Global Reference Architecture, Web services standards, and </w:t>
                      </w:r>
                      <w:proofErr w:type="spellStart"/>
                      <w:r w:rsidRPr="002843A3">
                        <w:t>eXtensible</w:t>
                      </w:r>
                      <w:proofErr w:type="spellEnd"/>
                      <w:r w:rsidRPr="002843A3">
                        <w:t xml:space="preserve"> markup language (XML) standards, including the Global Justice XML Data Model which later ev</w:t>
                      </w:r>
                      <w:bookmarkStart w:id="1" w:name="_GoBack"/>
                      <w:bookmarkEnd w:id="1"/>
                      <w:r w:rsidRPr="002843A3">
                        <w:t xml:space="preserve">olved to the National Information Exchange Model (NIEM). The benefit of using SOA and related standards offered Iowa the flexibility to employ an Enterprise Service Bus that acts as the superstructure on-top of, in-between, and separate from agency legacy systems. As a result, the architecture was able to scale and adapt much more effectively across agencies. In addition, standard descriptions of the data (through Web services and NIEM) gave existing solution providers the ability to add-on using a common language and/or replicate from one jurisdiction to another, notwithstanding the specific applications that were in place in any particular agency. </w:t>
                      </w:r>
                    </w:p>
                    <w:p w:rsidR="00CD0DE9" w:rsidRPr="002843A3" w:rsidRDefault="00CD0DE9"/>
                  </w:txbxContent>
                </v:textbox>
              </v:shape>
            </w:pict>
          </mc:Fallback>
        </mc:AlternateContent>
      </w:r>
      <w:r>
        <w:rPr>
          <w:noProof/>
        </w:rPr>
        <mc:AlternateContent>
          <mc:Choice Requires="wps">
            <w:drawing>
              <wp:anchor distT="182880" distB="182880" distL="182880" distR="182880" simplePos="0" relativeHeight="251669504" behindDoc="0" locked="0" layoutInCell="1" allowOverlap="1">
                <wp:simplePos x="0" y="0"/>
                <wp:positionH relativeFrom="page">
                  <wp:posOffset>5362575</wp:posOffset>
                </wp:positionH>
                <wp:positionV relativeFrom="page">
                  <wp:posOffset>3924300</wp:posOffset>
                </wp:positionV>
                <wp:extent cx="2105025" cy="2886075"/>
                <wp:effectExtent l="0" t="0" r="9525" b="9525"/>
                <wp:wrapSquare wrapText="bothSides"/>
                <wp:docPr id="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8860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1145" w:rsidRPr="00261145" w:rsidRDefault="006671C5" w:rsidP="0040304B">
                            <w:pPr>
                              <w:pStyle w:val="CallOutText"/>
                              <w:rPr>
                                <w:sz w:val="22"/>
                                <w:szCs w:val="22"/>
                              </w:rPr>
                            </w:pPr>
                            <w:r w:rsidRPr="00261145">
                              <w:rPr>
                                <w:sz w:val="22"/>
                                <w:szCs w:val="22"/>
                              </w:rPr>
                              <w:t>"</w:t>
                            </w:r>
                            <w:r w:rsidR="0040304B" w:rsidRPr="00261145">
                              <w:rPr>
                                <w:sz w:val="22"/>
                                <w:szCs w:val="22"/>
                              </w:rPr>
                              <w:t xml:space="preserve">We have invested a significant amount of time and effort in our approach, which leverages justice best practices and standards in order to enhance public safety and improve the efficiency and effectiveness of the justice enterprise in the State.” </w:t>
                            </w:r>
                          </w:p>
                          <w:p w:rsidR="005B2CD5" w:rsidRPr="0040304B" w:rsidRDefault="0040304B" w:rsidP="0040304B">
                            <w:pPr>
                              <w:pStyle w:val="CallOutText"/>
                              <w:rPr>
                                <w:sz w:val="22"/>
                              </w:rPr>
                            </w:pPr>
                            <w:r w:rsidRPr="002843A3">
                              <w:rPr>
                                <w:sz w:val="16"/>
                                <w:szCs w:val="16"/>
                              </w:rPr>
                              <w:t>--</w:t>
                            </w:r>
                            <w:r w:rsidRPr="00261145">
                              <w:rPr>
                                <w:i/>
                                <w:sz w:val="16"/>
                                <w:szCs w:val="16"/>
                              </w:rPr>
                              <w:t>Leon Fredrick, Iowa Department of Public Safety’s CIO &amp; Interim Iowa CJIS</w:t>
                            </w:r>
                            <w:r w:rsidRPr="002843A3">
                              <w:rPr>
                                <w:sz w:val="16"/>
                                <w:szCs w:val="16"/>
                              </w:rPr>
                              <w:t xml:space="preserve"> Coordinator</w:t>
                            </w:r>
                          </w:p>
                          <w:p w:rsidR="005B2CD5" w:rsidRPr="00AE45E5" w:rsidRDefault="00302365" w:rsidP="00B74E2C">
                            <w:pPr>
                              <w:pStyle w:val="CallOutText"/>
                              <w:rPr>
                                <w:i/>
                                <w:color w:val="FFFFFF" w:themeColor="background1"/>
                                <w:sz w:val="18"/>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8" type="#_x0000_t202" style="position:absolute;margin-left:422.25pt;margin-top:309pt;width:165.75pt;height:227.25pt;z-index:251669504;visibility:visible;mso-wrap-style:square;mso-width-percent:0;mso-height-percent:0;mso-wrap-distance-left:14.4pt;mso-wrap-distance-top:14.4pt;mso-wrap-distance-right:14.4pt;mso-wrap-distance-bottom:14.4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" fillcolor="#1f497d [3215]" stroked="f">
                <v:textbox inset="14.4pt,14.4pt,14.4pt,14.4pt">
                  <w:txbxContent>
                    <w:p w:rsidR="00261145" w:rsidRPr="00261145" w:rsidRDefault="006671C5" w:rsidP="0040304B">
                      <w:pPr>
                        <w:pStyle w:val="CallOutText"/>
                        <w:rPr>
                          <w:sz w:val="22"/>
                          <w:szCs w:val="22"/>
                        </w:rPr>
                      </w:pPr>
                      <w:r w:rsidRPr="00261145">
                        <w:rPr>
                          <w:sz w:val="22"/>
                          <w:szCs w:val="22"/>
                        </w:rPr>
                        <w:t>"</w:t>
                      </w:r>
                      <w:r w:rsidR="0040304B" w:rsidRPr="00261145">
                        <w:rPr>
                          <w:sz w:val="22"/>
                          <w:szCs w:val="22"/>
                        </w:rPr>
                        <w:t xml:space="preserve">We have invested a significant amount of time and effort in our approach, which leverages justice best practices and standards in order to enhance public safety and improve the efficiency and effectiveness of the justice enterprise in the State.” </w:t>
                      </w:r>
                    </w:p>
                    <w:p w:rsidR="005B2CD5" w:rsidRPr="0040304B" w:rsidRDefault="0040304B" w:rsidP="0040304B">
                      <w:pPr>
                        <w:pStyle w:val="CallOutText"/>
                        <w:rPr>
                          <w:sz w:val="22"/>
                        </w:rPr>
                      </w:pPr>
                      <w:r w:rsidRPr="002843A3">
                        <w:rPr>
                          <w:sz w:val="16"/>
                          <w:szCs w:val="16"/>
                        </w:rPr>
                        <w:t>--</w:t>
                      </w:r>
                      <w:r w:rsidRPr="00261145">
                        <w:rPr>
                          <w:i/>
                          <w:sz w:val="16"/>
                          <w:szCs w:val="16"/>
                        </w:rPr>
                        <w:t>Leon Fredrick, Iowa Department of Public Safety’s CIO &amp; Interim Iowa CJIS</w:t>
                      </w:r>
                      <w:r w:rsidRPr="002843A3">
                        <w:rPr>
                          <w:sz w:val="16"/>
                          <w:szCs w:val="16"/>
                        </w:rPr>
                        <w:t xml:space="preserve"> Coordinator</w:t>
                      </w:r>
                    </w:p>
                    <w:p w:rsidR="005B2CD5" w:rsidRPr="00AE45E5" w:rsidRDefault="00302365" w:rsidP="00B74E2C">
                      <w:pPr>
                        <w:pStyle w:val="CallOutText"/>
                        <w:rPr>
                          <w:i/>
                          <w:color w:val="FFFFFF" w:themeColor="background1"/>
                          <w:sz w:val="18"/>
                        </w:rPr>
                      </w:pPr>
                    </w:p>
                  </w:txbxContent>
                </v:textbox>
                <w10:wrap type="square" anchorx="page" anchory="page"/>
              </v:shape>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695325</wp:posOffset>
                </wp:positionV>
                <wp:extent cx="6484620" cy="7860030"/>
                <wp:effectExtent l="0" t="0" r="1905" b="0"/>
                <wp:wrapTight wrapText="bothSides">
                  <wp:wrapPolygon edited="0">
                    <wp:start x="0" y="0"/>
                    <wp:lineTo x="21600" y="0"/>
                    <wp:lineTo x="21600" y="21600"/>
                    <wp:lineTo x="0" y="21600"/>
                    <wp:lineTo x="0" y="0"/>
                  </wp:wrapPolygon>
                </wp:wrapTight>
                <wp:docPr id="1"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Ungrp="1"/>
                      </wpg:cNvGrpSpPr>
                      <wpg:grpSpPr bwMode="auto">
                        <a:xfrm>
                          <a:off x="0" y="0"/>
                          <a:ext cx="6484620" cy="7860030"/>
                          <a:chOff x="0" y="0"/>
                          <a:chExt cx="20265" cy="20000"/>
                        </a:xfrm>
                      </wpg:grpSpPr>
                      <wps:wsp>
                        <wps:cNvPr id="2" name="Text Box 265"/>
                        <wps:cNvSpPr txBox="1">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s:wsp>
                        <wps:cNvPr id="5" name="Text Box 266"/>
                        <wps:cNvSpPr txBox="1">
                          <a:spLocks noChangeArrowheads="1"/>
                        </wps:cNvSpPr>
                        <wps:spPr bwMode="auto">
                          <a:xfrm>
                            <a:off x="286" y="233"/>
                            <a:ext cx="19426"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9">
                          <w:txbxContent>
                            <w:p w:rsidR="005B2CD5" w:rsidRPr="00417CC1" w:rsidRDefault="006671C5" w:rsidP="00B74E2C">
                              <w:pPr>
                                <w:pStyle w:val="Heading2"/>
                                <w:rPr>
                                  <w:rFonts w:ascii="UniversLTStd-Bold" w:hAnsi="UniversLTStd-Bold" w:cs="UniversLTStd-Bold"/>
                                </w:rPr>
                              </w:pPr>
                              <w:r w:rsidRPr="00417CC1">
                                <w:t xml:space="preserve">Challenge </w:t>
                              </w:r>
                            </w:p>
                            <w:p w:rsidR="00B566CC" w:rsidRPr="003846F2" w:rsidRDefault="00B566CC" w:rsidP="00B566CC">
                              <w:pPr>
                                <w:rPr>
                                  <w:rFonts w:eastAsia="Cambria" w:cs="Times New Roman"/>
                                  <w:color w:val="595959"/>
                                </w:rPr>
                              </w:pPr>
                              <w:r w:rsidRPr="003846F2">
                                <w:rPr>
                                  <w:rFonts w:eastAsia="Cambria" w:cs="Times New Roman"/>
                                  <w:color w:val="595959"/>
                                </w:rPr>
                                <w:t xml:space="preserve">How can the State of Iowa design a system </w:t>
                              </w:r>
                              <w:r w:rsidR="0044626F">
                                <w:rPr>
                                  <w:rFonts w:eastAsia="Cambria" w:cs="Times New Roman"/>
                                  <w:color w:val="595959"/>
                                </w:rPr>
                                <w:t>that provides</w:t>
                              </w:r>
                              <w:r w:rsidRPr="003846F2">
                                <w:rPr>
                                  <w:rFonts w:eastAsia="Cambria" w:cs="Times New Roman"/>
                                  <w:color w:val="595959"/>
                                </w:rPr>
                                <w:t xml:space="preserve"> efficient, accurate and timely sharing of information within and between justice agencies? That was the </w:t>
                              </w:r>
                              <w:r w:rsidR="00CD0DE9">
                                <w:rPr>
                                  <w:rFonts w:eastAsia="Cambria" w:cs="Times New Roman"/>
                                  <w:color w:val="595959"/>
                                </w:rPr>
                                <w:t>question that had been challenging</w:t>
                              </w:r>
                              <w:r w:rsidRPr="003846F2">
                                <w:rPr>
                                  <w:rFonts w:eastAsia="Cambria" w:cs="Times New Roman"/>
                                  <w:color w:val="595959"/>
                                </w:rPr>
                                <w:t xml:space="preserve"> Iowa’s Department of Public Safety. In the 1990s, state and local criminal justice agencies in Iowa </w:t>
                              </w:r>
                              <w:r w:rsidR="0044626F">
                                <w:rPr>
                                  <w:rFonts w:eastAsia="Cambria" w:cs="Times New Roman"/>
                                  <w:color w:val="595959"/>
                                </w:rPr>
                                <w:t xml:space="preserve">had </w:t>
                              </w:r>
                              <w:r w:rsidRPr="003846F2">
                                <w:rPr>
                                  <w:rFonts w:eastAsia="Cambria" w:cs="Times New Roman"/>
                                  <w:color w:val="595959"/>
                                </w:rPr>
                                <w:t>used automated information systems that were designed to meet individual and agency-specific processes. For more than a decade, the use of these standalone, legacy systems resulted in the practice of paper driven, cross-agency information sharing. Consequently, agencies experienced major gaps, delays, and redundancies in the processing of crucial public safety information.</w:t>
                              </w:r>
                            </w:p>
                            <w:p w:rsidR="006B5CA3" w:rsidRDefault="006B5CA3" w:rsidP="00B566CC">
                              <w:pPr>
                                <w:pStyle w:val="Heading2"/>
                              </w:pPr>
                            </w:p>
                            <w:p w:rsidR="00B566CC" w:rsidRPr="00417CC1" w:rsidRDefault="00B566CC" w:rsidP="00B566CC">
                              <w:pPr>
                                <w:pStyle w:val="Heading2"/>
                                <w:rPr>
                                  <w:rFonts w:ascii="UniversLTStd-Bold" w:hAnsi="UniversLTStd-Bold" w:cs="UniversLTStd-Bold"/>
                                </w:rPr>
                              </w:pPr>
                              <w:r>
                                <w:t>solution</w:t>
                              </w:r>
                            </w:p>
                            <w:p w:rsidR="00CD0DE9" w:rsidRDefault="00CD0DE9" w:rsidP="00CD0DE9">
                              <w:pPr>
                                <w:rPr>
                                  <w:szCs w:val="20"/>
                                </w:rPr>
                              </w:pPr>
                              <w:r>
                                <w:t>With these challenges in mind, i</w:t>
                              </w:r>
                              <w:r>
                                <w:rPr>
                                  <w:szCs w:val="20"/>
                                </w:rPr>
                                <w:t>n 2002, Iowa requested Bureau of Justice Assistance-funded Technology Assistance (TA) to provide advice and direction on how Iowa could undertake a statewide information exchange integration initiative. Using ideas generated by the TA, Iowa conducted two in-depth Justice Information Exchange Model exchange modeling exercises – one to model information flow relating to adult criminals and the other for the juvenile criminal process. Representatives from every agency and department in the State of Iowa were brought together</w:t>
                              </w:r>
                              <w:r>
                                <w:rPr>
                                  <w:i/>
                                  <w:iCs/>
                                  <w:szCs w:val="20"/>
                                </w:rPr>
                                <w:t xml:space="preserve"> </w:t>
                              </w:r>
                              <w:r w:rsidRPr="00720835">
                                <w:rPr>
                                  <w:iCs/>
                                  <w:szCs w:val="20"/>
                                </w:rPr>
                                <w:t>to discuss</w:t>
                              </w:r>
                              <w:r>
                                <w:rPr>
                                  <w:i/>
                                  <w:iCs/>
                                  <w:szCs w:val="20"/>
                                </w:rPr>
                                <w:t xml:space="preserve"> </w:t>
                              </w:r>
                              <w:r>
                                <w:rPr>
                                  <w:szCs w:val="20"/>
                                </w:rPr>
                                <w:t>how information flows through the justice enterprise cou</w:t>
                              </w:r>
                              <w:r w:rsidR="002843A3">
                                <w:rPr>
                                  <w:szCs w:val="20"/>
                                </w:rPr>
                                <w:t>ld be streamlined.</w:t>
                              </w:r>
                            </w:p>
                            <w:p w:rsidR="001C08F3" w:rsidRDefault="001C08F3" w:rsidP="00B566CC"/>
                            <w:p w:rsidR="001C08F3" w:rsidRDefault="001C08F3" w:rsidP="00B566CC"/>
                            <w:p w:rsidR="001C08F3" w:rsidRDefault="001C08F3" w:rsidP="00B566CC"/>
                            <w:p w:rsidR="001C08F3" w:rsidRDefault="001C08F3" w:rsidP="00B566CC"/>
                            <w:p w:rsidR="001C08F3" w:rsidRDefault="001C08F3" w:rsidP="00B566CC">
                              <w:pPr>
                                <w:rPr>
                                  <w:szCs w:val="20"/>
                                </w:rPr>
                              </w:pPr>
                            </w:p>
                            <w:p w:rsidR="005B2CD5" w:rsidRDefault="00302365" w:rsidP="00B74E2C"/>
                            <w:p w:rsidR="005B2CD5" w:rsidRPr="00235451" w:rsidRDefault="00302365" w:rsidP="00B74E2C"/>
                            <w:p w:rsidR="001C08F3" w:rsidRDefault="001C08F3" w:rsidP="001C08F3">
                              <w:pPr>
                                <w:pStyle w:val="Heading2"/>
                                <w:spacing w:before="300"/>
                              </w:pPr>
                            </w:p>
                            <w:p w:rsidR="005B2CD5" w:rsidRPr="00417CC1" w:rsidRDefault="00302365" w:rsidP="00B74E2C">
                              <w:pPr>
                                <w:rPr>
                                  <w:rFonts w:ascii="ArialMT" w:hAnsi="ArialMT" w:cs="ArialMT"/>
                                </w:rPr>
                              </w:pPr>
                            </w:p>
                            <w:p w:rsidR="005B2CD5" w:rsidRPr="00417CC1" w:rsidRDefault="00302365" w:rsidP="00B74E2C">
                              <w:pPr>
                                <w:rPr>
                                  <w:rFonts w:ascii="ArialMT" w:hAnsi="ArialMT" w:cs="ArialMT"/>
                                </w:rPr>
                              </w:pPr>
                            </w:p>
                            <w:p w:rsidR="005B2CD5" w:rsidRDefault="00302365" w:rsidP="00B74E2C"/>
                          </w:txbxContent>
                        </wps:txbx>
                        <wps:bodyPr rot="0" vert="horz" wrap="square" lIns="0" tIns="0" rIns="0" bIns="0" anchor="t" anchorCtr="0" upright="1">
                          <a:noAutofit/>
                        </wps:bodyPr>
                      </wps:wsp>
                      <wps:wsp>
                        <wps:cNvPr id="6" name="Text Box 267"/>
                        <wps:cNvSpPr txBox="1">
                          <a:spLocks noChangeArrowheads="1"/>
                        </wps:cNvSpPr>
                        <wps:spPr bwMode="auto">
                          <a:xfrm>
                            <a:off x="286" y="872"/>
                            <a:ext cx="19426" cy="4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9" seq="1"/>
                        <wps:bodyPr rot="0" vert="horz" wrap="square" lIns="0" tIns="0" rIns="0" bIns="0" anchor="t" anchorCtr="0" upright="1">
                          <a:noAutofit/>
                        </wps:bodyPr>
                      </wps:wsp>
                      <wps:wsp>
                        <wps:cNvPr id="7" name="Text Box 270"/>
                        <wps:cNvSpPr txBox="1">
                          <a:spLocks noChangeArrowheads="1"/>
                        </wps:cNvSpPr>
                        <wps:spPr bwMode="auto">
                          <a:xfrm>
                            <a:off x="268" y="4314"/>
                            <a:ext cx="19997" cy="3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9" seq="2"/>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4" o:spid="_x0000_s1039" style="position:absolute;margin-left:54pt;margin-top:54.75pt;width:510.6pt;height:618.9pt;z-index:251668480;mso-position-horizontal-relative:page;mso-position-vertical-relative:page" coordsize="2026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">
                <o:lock v:ext="edit" ungrouping="t"/>
                <v:shape id="Text Box 265" o:spid="_x0000_s1040" type="#_x0000_t20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m48AA&#10;AADaAAAADwAAAGRycy9kb3ducmV2LnhtbESPQYvCMBSE7wv+h/CEva2pwq5SjSKK4HVV8Ppsnk0x&#10;eSlNbKu/frMgeBxm5htmseqdFS01ofKsYDzKQBAXXldcKjgdd18zECEia7SeScGDAqyWg48F5tp3&#10;/EvtIZYiQTjkqMDEWOdShsKQwzDyNXHyrr5xGJNsSqkb7BLcWTnJsh/psOK0YLCmjaHidrg7BcXz&#10;vp1tqkvbPafn6aU39vvKVqnPYb+eg4jUx3f41d5rBRP4v5Ju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Cm48AAAADaAAAADwAAAAAAAAAAAAAAAACYAgAAZHJzL2Rvd25y&#10;ZXYueG1sUEsFBgAAAAAEAAQA9QAAAIUDAAAAAA==&#10;" filled="f" stroked="f">
                  <v:textbox inset=",7.2pt,,7.2pt"/>
                </v:shape>
                <v:shape id="Text Box 266" o:spid="_x0000_s1041" type="#_x0000_t202" style="position:absolute;left:286;top:233;width:19426;height: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style="mso-next-textbox:#Text Box 267" inset="0,0,0,0">
                    <w:txbxContent>
                      <w:p w:rsidR="005B2CD5" w:rsidRPr="00417CC1" w:rsidRDefault="006671C5" w:rsidP="00B74E2C">
                        <w:pPr>
                          <w:pStyle w:val="Heading2"/>
                          <w:rPr>
                            <w:rFonts w:ascii="UniversLTStd-Bold" w:hAnsi="UniversLTStd-Bold" w:cs="UniversLTStd-Bold"/>
                          </w:rPr>
                        </w:pPr>
                        <w:r w:rsidRPr="00417CC1">
                          <w:t xml:space="preserve">Challenge </w:t>
                        </w:r>
                      </w:p>
                      <w:p w:rsidR="00B566CC" w:rsidRPr="003846F2" w:rsidRDefault="00B566CC" w:rsidP="00B566CC">
                        <w:pPr>
                          <w:rPr>
                            <w:rFonts w:eastAsia="Cambria" w:cs="Times New Roman"/>
                            <w:color w:val="595959"/>
                          </w:rPr>
                        </w:pPr>
                        <w:r w:rsidRPr="003846F2">
                          <w:rPr>
                            <w:rFonts w:eastAsia="Cambria" w:cs="Times New Roman"/>
                            <w:color w:val="595959"/>
                          </w:rPr>
                          <w:t xml:space="preserve">How can the State of Iowa design a system </w:t>
                        </w:r>
                        <w:r w:rsidR="0044626F">
                          <w:rPr>
                            <w:rFonts w:eastAsia="Cambria" w:cs="Times New Roman"/>
                            <w:color w:val="595959"/>
                          </w:rPr>
                          <w:t>that provides</w:t>
                        </w:r>
                        <w:r w:rsidRPr="003846F2">
                          <w:rPr>
                            <w:rFonts w:eastAsia="Cambria" w:cs="Times New Roman"/>
                            <w:color w:val="595959"/>
                          </w:rPr>
                          <w:t xml:space="preserve"> efficient, accurate and timely sharing of information within and between justice agencies? That was the </w:t>
                        </w:r>
                        <w:r w:rsidR="00CD0DE9">
                          <w:rPr>
                            <w:rFonts w:eastAsia="Cambria" w:cs="Times New Roman"/>
                            <w:color w:val="595959"/>
                          </w:rPr>
                          <w:t>question that had been challenging</w:t>
                        </w:r>
                        <w:r w:rsidRPr="003846F2">
                          <w:rPr>
                            <w:rFonts w:eastAsia="Cambria" w:cs="Times New Roman"/>
                            <w:color w:val="595959"/>
                          </w:rPr>
                          <w:t xml:space="preserve"> Iowa’s Department of Public Safety. In the 1990s, state and local criminal justice agencies in Iowa </w:t>
                        </w:r>
                        <w:r w:rsidR="0044626F">
                          <w:rPr>
                            <w:rFonts w:eastAsia="Cambria" w:cs="Times New Roman"/>
                            <w:color w:val="595959"/>
                          </w:rPr>
                          <w:t xml:space="preserve">had </w:t>
                        </w:r>
                        <w:r w:rsidRPr="003846F2">
                          <w:rPr>
                            <w:rFonts w:eastAsia="Cambria" w:cs="Times New Roman"/>
                            <w:color w:val="595959"/>
                          </w:rPr>
                          <w:t>used automated information systems that were designed to meet individual and agency-specific processes. For more than a decade, the use of these standalone, legacy systems resulted in the practice of paper driven, cross-agency information sharing. Consequently, agencies experienced major gaps, delays, and redundancies in the processing of crucial public safety information.</w:t>
                        </w:r>
                      </w:p>
                      <w:p w:rsidR="006B5CA3" w:rsidRDefault="006B5CA3" w:rsidP="00B566CC">
                        <w:pPr>
                          <w:pStyle w:val="Heading2"/>
                        </w:pPr>
                      </w:p>
                      <w:p w:rsidR="00B566CC" w:rsidRPr="00417CC1" w:rsidRDefault="00B566CC" w:rsidP="00B566CC">
                        <w:pPr>
                          <w:pStyle w:val="Heading2"/>
                          <w:rPr>
                            <w:rFonts w:ascii="UniversLTStd-Bold" w:hAnsi="UniversLTStd-Bold" w:cs="UniversLTStd-Bold"/>
                          </w:rPr>
                        </w:pPr>
                        <w:r>
                          <w:t>solution</w:t>
                        </w:r>
                      </w:p>
                      <w:p w:rsidR="00CD0DE9" w:rsidRDefault="00CD0DE9" w:rsidP="00CD0DE9">
                        <w:pPr>
                          <w:rPr>
                            <w:szCs w:val="20"/>
                          </w:rPr>
                        </w:pPr>
                        <w:r>
                          <w:t>With these challenges in mind, i</w:t>
                        </w:r>
                        <w:r>
                          <w:rPr>
                            <w:szCs w:val="20"/>
                          </w:rPr>
                          <w:t>n 2002, Iowa requested Bureau of Justice Assistance-funded Technology Assistance (TA) to provide advice and direction on how Iowa could undertake a statewide information exchange integration initiative. Using ideas generated by the TA, Iowa conducted two in-depth Justice Information Exchange Model exchange modeling exercises – one to model information flow relating to adult criminals and the other for the juvenile criminal process. Representatives from every agency and department in the State of Iowa were brought together</w:t>
                        </w:r>
                        <w:r>
                          <w:rPr>
                            <w:i/>
                            <w:iCs/>
                            <w:szCs w:val="20"/>
                          </w:rPr>
                          <w:t xml:space="preserve"> </w:t>
                        </w:r>
                        <w:r w:rsidRPr="00720835">
                          <w:rPr>
                            <w:iCs/>
                            <w:szCs w:val="20"/>
                          </w:rPr>
                          <w:t>to discuss</w:t>
                        </w:r>
                        <w:r>
                          <w:rPr>
                            <w:i/>
                            <w:iCs/>
                            <w:szCs w:val="20"/>
                          </w:rPr>
                          <w:t xml:space="preserve"> </w:t>
                        </w:r>
                        <w:r>
                          <w:rPr>
                            <w:szCs w:val="20"/>
                          </w:rPr>
                          <w:t>how information flows through the justice enterprise cou</w:t>
                        </w:r>
                        <w:r w:rsidR="002843A3">
                          <w:rPr>
                            <w:szCs w:val="20"/>
                          </w:rPr>
                          <w:t>ld be streamlined.</w:t>
                        </w:r>
                      </w:p>
                      <w:p w:rsidR="001C08F3" w:rsidRDefault="001C08F3" w:rsidP="00B566CC"/>
                      <w:p w:rsidR="001C08F3" w:rsidRDefault="001C08F3" w:rsidP="00B566CC"/>
                      <w:p w:rsidR="001C08F3" w:rsidRDefault="001C08F3" w:rsidP="00B566CC"/>
                      <w:p w:rsidR="001C08F3" w:rsidRDefault="001C08F3" w:rsidP="00B566CC"/>
                      <w:p w:rsidR="001C08F3" w:rsidRDefault="001C08F3" w:rsidP="00B566CC">
                        <w:pPr>
                          <w:rPr>
                            <w:szCs w:val="20"/>
                          </w:rPr>
                        </w:pPr>
                      </w:p>
                      <w:p w:rsidR="005B2CD5" w:rsidRDefault="00302365" w:rsidP="00B74E2C"/>
                      <w:p w:rsidR="005B2CD5" w:rsidRPr="00235451" w:rsidRDefault="00302365" w:rsidP="00B74E2C"/>
                      <w:p w:rsidR="001C08F3" w:rsidRDefault="001C08F3" w:rsidP="001C08F3">
                        <w:pPr>
                          <w:pStyle w:val="Heading2"/>
                          <w:spacing w:before="300"/>
                        </w:pPr>
                      </w:p>
                      <w:p w:rsidR="005B2CD5" w:rsidRPr="00417CC1" w:rsidRDefault="00302365" w:rsidP="00B74E2C">
                        <w:pPr>
                          <w:rPr>
                            <w:rFonts w:ascii="ArialMT" w:hAnsi="ArialMT" w:cs="ArialMT"/>
                          </w:rPr>
                        </w:pPr>
                      </w:p>
                      <w:p w:rsidR="005B2CD5" w:rsidRPr="00417CC1" w:rsidRDefault="00302365" w:rsidP="00B74E2C">
                        <w:pPr>
                          <w:rPr>
                            <w:rFonts w:ascii="ArialMT" w:hAnsi="ArialMT" w:cs="ArialMT"/>
                          </w:rPr>
                        </w:pPr>
                      </w:p>
                      <w:p w:rsidR="005B2CD5" w:rsidRDefault="00302365" w:rsidP="00B74E2C"/>
                    </w:txbxContent>
                  </v:textbox>
                </v:shape>
                <v:shape id="Text Box 267" o:spid="_x0000_s1042" type="#_x0000_t202" style="position:absolute;left:286;top:872;width:19426;height:4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style="mso-next-textbox:#Text Box 270" inset="0,0,0,0">
                    <w:txbxContent/>
                  </v:textbox>
                </v:shape>
                <v:shape id="Text Box 270" o:spid="_x0000_s1043" type="#_x0000_t202" style="position:absolute;left:268;top:4314;width:19997;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0w8MA&#10;AADaAAAADwAAAGRycy9kb3ducmV2LnhtbESPQWvCQBSE7wX/w/KE3upGD7aNriKiIBTEGA8en9ln&#10;sph9G7Orxn/fFQo9DjPzDTOdd7YWd2q9caxgOEhAEBdOGy4VHPL1xxcIH5A11o5JwZM8zGe9tymm&#10;2j04o/s+lCJC2KeooAqhSaX0RUUW/cA1xNE7u9ZiiLItpW7xEeG2lqMkGUuLhuNChQ0tKyou+5tV&#10;sDhytjLX7WmXnTOT598J/4wvSr33u8UERKAu/If/2hut4BNeV+IN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0w8MAAADaAAAADwAAAAAAAAAAAAAAAACYAgAAZHJzL2Rv&#10;d25yZXYueG1sUEsFBgAAAAAEAAQA9QAAAIgDAAAAAA==&#10;" filled="f" stroked="f">
                  <v:textbox inset="0,0,0,0">
                    <w:txbxContent/>
                  </v:textbox>
                </v:shape>
                <w10:wrap type="tight" anchorx="page" anchory="page"/>
              </v:group>
            </w:pict>
          </mc:Fallback>
        </mc:AlternateContent>
      </w:r>
    </w:p>
    <w:sectPr w:rsidR="00417CC1" w:rsidSect="00417CC1">
      <w:headerReference w:type="even" r:id="rId11"/>
      <w:headerReference w:type="default" r:id="rId12"/>
      <w:footerReference w:type="even" r:id="rId13"/>
      <w:footerReference w:type="default" r:id="rId14"/>
      <w:headerReference w:type="first" r:id="rId15"/>
      <w:footerReference w:type="first" r:id="rId16"/>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365" w:rsidRDefault="00302365">
      <w:pPr>
        <w:spacing w:line="240" w:lineRule="auto"/>
      </w:pPr>
      <w:r>
        <w:separator/>
      </w:r>
    </w:p>
  </w:endnote>
  <w:endnote w:type="continuationSeparator" w:id="0">
    <w:p w:rsidR="00302365" w:rsidRDefault="003023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Impact"/>
    <w:charset w:val="00"/>
    <w:family w:val="auto"/>
    <w:pitch w:val="variable"/>
    <w:sig w:usb0="00000003" w:usb1="00000000" w:usb2="00000000" w:usb3="00000000" w:csb0="00000001"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UniversLTStd-Bold">
    <w:altName w:val="Univers LT Std 65 Bold"/>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CD5" w:rsidRDefault="003023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CD5" w:rsidRDefault="002843A3">
    <w:pPr>
      <w:pStyle w:val="Footer"/>
    </w:pPr>
    <w:r w:rsidRPr="00862C5A">
      <w:rPr>
        <w:noProof/>
      </w:rPr>
      <w:drawing>
        <wp:anchor distT="0" distB="0" distL="114300" distR="114300" simplePos="0" relativeHeight="251661312" behindDoc="0" locked="0" layoutInCell="1" allowOverlap="1">
          <wp:simplePos x="0" y="0"/>
          <wp:positionH relativeFrom="page">
            <wp:posOffset>19050</wp:posOffset>
          </wp:positionH>
          <wp:positionV relativeFrom="page">
            <wp:posOffset>9258300</wp:posOffset>
          </wp:positionV>
          <wp:extent cx="7772400" cy="819150"/>
          <wp:effectExtent l="0" t="0" r="0" b="0"/>
          <wp:wrapTight wrapText="bothSides">
            <wp:wrapPolygon edited="0">
              <wp:start x="0" y="0"/>
              <wp:lineTo x="0" y="21098"/>
              <wp:lineTo x="21547" y="21098"/>
              <wp:lineTo x="21547" y="0"/>
              <wp:lineTo x="0" y="0"/>
            </wp:wrapPolygon>
          </wp:wrapTight>
          <wp:docPr id="4" name="Picture 1" descr="NIEM_CS_teal_v2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EM_CS_teal_v2_back.jpg"/>
                  <pic:cNvPicPr/>
                </pic:nvPicPr>
                <pic:blipFill>
                  <a:blip r:embed="rId1"/>
                  <a:stretch>
                    <a:fillRect/>
                  </a:stretch>
                </pic:blipFill>
                <pic:spPr>
                  <a:xfrm>
                    <a:off x="0" y="0"/>
                    <a:ext cx="7772400" cy="81915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CD5" w:rsidRDefault="003023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365" w:rsidRDefault="00302365">
      <w:pPr>
        <w:spacing w:line="240" w:lineRule="auto"/>
      </w:pPr>
      <w:r>
        <w:separator/>
      </w:r>
    </w:p>
  </w:footnote>
  <w:footnote w:type="continuationSeparator" w:id="0">
    <w:p w:rsidR="00302365" w:rsidRDefault="0030236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CD5" w:rsidRDefault="006671C5">
    <w:pPr>
      <w:pStyle w:val="Header"/>
    </w:pPr>
    <w:r w:rsidRPr="00862C5A">
      <w:rPr>
        <w:noProof/>
      </w:rPr>
      <w:drawing>
        <wp:anchor distT="0" distB="0" distL="114300" distR="114300" simplePos="0" relativeHeight="251659264" behindDoc="0" locked="0" layoutInCell="1" allowOverlap="1">
          <wp:simplePos x="0" y="0"/>
          <wp:positionH relativeFrom="page">
            <wp:posOffset>12700</wp:posOffset>
          </wp:positionH>
          <wp:positionV relativeFrom="page">
            <wp:posOffset>12700</wp:posOffset>
          </wp:positionV>
          <wp:extent cx="7772400" cy="1727200"/>
          <wp:effectExtent l="25400" t="0" r="0" b="0"/>
          <wp:wrapTight wrapText="bothSides">
            <wp:wrapPolygon edited="0">
              <wp:start x="-71" y="0"/>
              <wp:lineTo x="-71" y="21552"/>
              <wp:lineTo x="21600" y="21552"/>
              <wp:lineTo x="21600" y="0"/>
              <wp:lineTo x="-71" y="0"/>
            </wp:wrapPolygon>
          </wp:wrapTight>
          <wp:docPr id="3" name="Picture 0" descr="NIEM_CS_tea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EM_CS_teal_v2.jpg"/>
                  <pic:cNvPicPr/>
                </pic:nvPicPr>
                <pic:blipFill>
                  <a:blip r:embed="rId1"/>
                  <a:stretch>
                    <a:fillRect/>
                  </a:stretch>
                </pic:blipFill>
                <pic:spPr>
                  <a:xfrm>
                    <a:off x="0" y="0"/>
                    <a:ext cx="7772400" cy="173101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CD5" w:rsidRDefault="0030236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CD5" w:rsidRDefault="0030236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CD5" w:rsidRDefault="003023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288"/>
    <w:multiLevelType w:val="hybridMultilevel"/>
    <w:tmpl w:val="7DDAAFCA"/>
    <w:lvl w:ilvl="0" w:tplc="04090001">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Symbol" w:hAnsi="Symbol"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15FFB"/>
    <w:multiLevelType w:val="hybridMultilevel"/>
    <w:tmpl w:val="C0EE20BA"/>
    <w:lvl w:ilvl="0" w:tplc="09D0D7E6">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B14FD"/>
    <w:multiLevelType w:val="hybridMultilevel"/>
    <w:tmpl w:val="D780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7B314C"/>
    <w:multiLevelType w:val="hybridMultilevel"/>
    <w:tmpl w:val="CAFC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EA179E"/>
    <w:multiLevelType w:val="hybridMultilevel"/>
    <w:tmpl w:val="7DDAA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PubVPasteboard_" w:val="12"/>
    <w:docVar w:name="OpenInPublishingView" w:val="0"/>
  </w:docVars>
  <w:rsids>
    <w:rsidRoot w:val="00417CC1"/>
    <w:rsid w:val="000245F2"/>
    <w:rsid w:val="000B0E19"/>
    <w:rsid w:val="000E7F65"/>
    <w:rsid w:val="00197267"/>
    <w:rsid w:val="001A6689"/>
    <w:rsid w:val="001C08F3"/>
    <w:rsid w:val="00261145"/>
    <w:rsid w:val="002843A3"/>
    <w:rsid w:val="002D3DC8"/>
    <w:rsid w:val="00302365"/>
    <w:rsid w:val="003A3A3C"/>
    <w:rsid w:val="003C4EFF"/>
    <w:rsid w:val="0040304B"/>
    <w:rsid w:val="00417CC1"/>
    <w:rsid w:val="0044336F"/>
    <w:rsid w:val="0044626F"/>
    <w:rsid w:val="00540965"/>
    <w:rsid w:val="005545B6"/>
    <w:rsid w:val="005852E9"/>
    <w:rsid w:val="005858D9"/>
    <w:rsid w:val="005E3983"/>
    <w:rsid w:val="00651CF2"/>
    <w:rsid w:val="006671C5"/>
    <w:rsid w:val="00675A84"/>
    <w:rsid w:val="006B26B3"/>
    <w:rsid w:val="006B5CA3"/>
    <w:rsid w:val="007735F3"/>
    <w:rsid w:val="007979C1"/>
    <w:rsid w:val="0089093B"/>
    <w:rsid w:val="0093131F"/>
    <w:rsid w:val="009313DC"/>
    <w:rsid w:val="009529EF"/>
    <w:rsid w:val="009647A9"/>
    <w:rsid w:val="009C67E6"/>
    <w:rsid w:val="00A72997"/>
    <w:rsid w:val="00B566CC"/>
    <w:rsid w:val="00B97CF2"/>
    <w:rsid w:val="00BC2B99"/>
    <w:rsid w:val="00C166D3"/>
    <w:rsid w:val="00C3547B"/>
    <w:rsid w:val="00CD0DE9"/>
    <w:rsid w:val="00D352F9"/>
    <w:rsid w:val="00D71CE5"/>
    <w:rsid w:val="00D85949"/>
    <w:rsid w:val="00E05F36"/>
    <w:rsid w:val="00E9208C"/>
    <w:rsid w:val="00EB093A"/>
    <w:rsid w:val="00EF3FD5"/>
    <w:rsid w:val="00F02CE5"/>
    <w:rsid w:val="00FB1D00"/>
    <w:rsid w:val="00FB580D"/>
    <w:rsid w:val="00FF297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heading 1" w:uiPriority="99" w:qFormat="1"/>
    <w:lsdException w:name="List Paragraph" w:uiPriority="99" w:qFormat="1"/>
  </w:latentStyles>
  <w:style w:type="paragraph" w:default="1" w:styleId="Normal">
    <w:name w:val="Normal"/>
    <w:qFormat/>
    <w:rsid w:val="00235451"/>
    <w:pPr>
      <w:spacing w:line="288" w:lineRule="auto"/>
    </w:pPr>
    <w:rPr>
      <w:rFonts w:ascii="Arial" w:hAnsi="Arial"/>
      <w:color w:val="595959" w:themeColor="text1" w:themeTint="A6"/>
      <w:sz w:val="20"/>
    </w:rPr>
  </w:style>
  <w:style w:type="paragraph" w:styleId="Heading1">
    <w:name w:val="heading 1"/>
    <w:basedOn w:val="Normal"/>
    <w:next w:val="Normal"/>
    <w:link w:val="Heading1Char"/>
    <w:uiPriority w:val="99"/>
    <w:qFormat/>
    <w:rsid w:val="00417CC1"/>
    <w:pPr>
      <w:keepNext/>
      <w:keepLines/>
      <w:spacing w:after="480"/>
      <w:outlineLvl w:val="0"/>
    </w:pPr>
    <w:rPr>
      <w:rFonts w:eastAsiaTheme="majorEastAsia" w:cstheme="majorBidi"/>
      <w:bCs/>
      <w:caps/>
      <w:color w:val="4F81BD" w:themeColor="accent1"/>
      <w:sz w:val="32"/>
      <w:szCs w:val="32"/>
    </w:rPr>
  </w:style>
  <w:style w:type="paragraph" w:styleId="Heading2">
    <w:name w:val="heading 2"/>
    <w:basedOn w:val="Normal"/>
    <w:next w:val="Normal"/>
    <w:link w:val="Heading2Char"/>
    <w:rsid w:val="003542BB"/>
    <w:pPr>
      <w:keepNext/>
      <w:keepLines/>
      <w:spacing w:after="120"/>
      <w:outlineLvl w:val="1"/>
    </w:pPr>
    <w:rPr>
      <w:rFonts w:eastAsiaTheme="majorEastAsia" w:cstheme="majorBidi"/>
      <w:b/>
      <w:bCs/>
      <w:caps/>
      <w:color w:val="1F497D" w:themeColor="text2"/>
      <w:szCs w:val="26"/>
    </w:rPr>
  </w:style>
  <w:style w:type="paragraph" w:styleId="Heading3">
    <w:name w:val="heading 3"/>
    <w:basedOn w:val="Normal"/>
    <w:next w:val="Normal"/>
    <w:link w:val="Heading3Char"/>
    <w:rsid w:val="003542BB"/>
    <w:pPr>
      <w:keepNext/>
      <w:keepLines/>
      <w:spacing w:after="120"/>
      <w:outlineLvl w:val="2"/>
    </w:pPr>
    <w:rPr>
      <w:rFonts w:eastAsiaTheme="majorEastAsia" w:cstheme="majorBidi"/>
      <w:b/>
      <w:bCs/>
      <w:cap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736F5"/>
    <w:rPr>
      <w:rFonts w:ascii="Lucida Grande" w:hAnsi="Lucida Grande"/>
      <w:sz w:val="18"/>
      <w:szCs w:val="18"/>
    </w:rPr>
  </w:style>
  <w:style w:type="paragraph" w:styleId="Header">
    <w:name w:val="header"/>
    <w:basedOn w:val="Normal"/>
    <w:link w:val="HeaderChar"/>
    <w:uiPriority w:val="99"/>
    <w:unhideWhenUsed/>
    <w:rsid w:val="00417CC1"/>
    <w:pPr>
      <w:tabs>
        <w:tab w:val="center" w:pos="4320"/>
        <w:tab w:val="right" w:pos="8640"/>
      </w:tabs>
      <w:spacing w:after="240"/>
    </w:pPr>
    <w:rPr>
      <w:b/>
      <w:color w:val="1F497D" w:themeColor="text2"/>
      <w:sz w:val="36"/>
    </w:rPr>
  </w:style>
  <w:style w:type="character" w:customStyle="1" w:styleId="HeaderChar">
    <w:name w:val="Header Char"/>
    <w:basedOn w:val="DefaultParagraphFont"/>
    <w:link w:val="Header"/>
    <w:uiPriority w:val="99"/>
    <w:rsid w:val="00417CC1"/>
    <w:rPr>
      <w:rFonts w:ascii="Arial" w:hAnsi="Arial"/>
      <w:b/>
      <w:color w:val="1F497D" w:themeColor="text2"/>
      <w:sz w:val="36"/>
      <w:szCs w:val="24"/>
    </w:rPr>
  </w:style>
  <w:style w:type="paragraph" w:styleId="Footer">
    <w:name w:val="footer"/>
    <w:basedOn w:val="Normal"/>
    <w:link w:val="FooterChar"/>
    <w:uiPriority w:val="99"/>
    <w:unhideWhenUsed/>
    <w:rsid w:val="00417CC1"/>
    <w:pPr>
      <w:tabs>
        <w:tab w:val="center" w:pos="4320"/>
        <w:tab w:val="right" w:pos="8640"/>
      </w:tabs>
    </w:pPr>
  </w:style>
  <w:style w:type="character" w:customStyle="1" w:styleId="FooterChar">
    <w:name w:val="Footer Char"/>
    <w:basedOn w:val="DefaultParagraphFont"/>
    <w:link w:val="Footer"/>
    <w:uiPriority w:val="99"/>
    <w:rsid w:val="00417CC1"/>
    <w:rPr>
      <w:sz w:val="24"/>
      <w:szCs w:val="24"/>
    </w:rPr>
  </w:style>
  <w:style w:type="character" w:customStyle="1" w:styleId="Heading1Char">
    <w:name w:val="Heading 1 Char"/>
    <w:basedOn w:val="DefaultParagraphFont"/>
    <w:link w:val="Heading1"/>
    <w:uiPriority w:val="99"/>
    <w:rsid w:val="00417CC1"/>
    <w:rPr>
      <w:rFonts w:ascii="Arial" w:eastAsiaTheme="majorEastAsia" w:hAnsi="Arial" w:cstheme="majorBidi"/>
      <w:bCs/>
      <w:caps/>
      <w:color w:val="4F81BD" w:themeColor="accent1"/>
      <w:sz w:val="32"/>
      <w:szCs w:val="32"/>
    </w:rPr>
  </w:style>
  <w:style w:type="paragraph" w:customStyle="1" w:styleId="subheadtext">
    <w:name w:val="subhead text"/>
    <w:basedOn w:val="Normal"/>
    <w:qFormat/>
    <w:rsid w:val="00417CC1"/>
    <w:pPr>
      <w:widowControl w:val="0"/>
      <w:tabs>
        <w:tab w:val="left" w:pos="440"/>
      </w:tabs>
      <w:suppressAutoHyphens/>
      <w:autoSpaceDE w:val="0"/>
      <w:autoSpaceDN w:val="0"/>
      <w:adjustRightInd w:val="0"/>
      <w:spacing w:after="120" w:line="240" w:lineRule="atLeast"/>
      <w:ind w:left="43"/>
      <w:textAlignment w:val="center"/>
    </w:pPr>
    <w:rPr>
      <w:rFonts w:cs="Arial-BoldMT"/>
      <w:b/>
      <w:bCs/>
      <w:caps/>
      <w:color w:val="00517C"/>
      <w:spacing w:val="-4"/>
      <w:szCs w:val="20"/>
    </w:rPr>
  </w:style>
  <w:style w:type="paragraph" w:customStyle="1" w:styleId="Synopsistext">
    <w:name w:val="Synopsis text"/>
    <w:basedOn w:val="Normal"/>
    <w:uiPriority w:val="99"/>
    <w:qFormat/>
    <w:rsid w:val="00B74E2C"/>
  </w:style>
  <w:style w:type="paragraph" w:customStyle="1" w:styleId="CallOutText">
    <w:name w:val="Call Out Text"/>
    <w:basedOn w:val="Normal"/>
    <w:qFormat/>
    <w:rsid w:val="00AE45E5"/>
    <w:pPr>
      <w:spacing w:after="240"/>
    </w:pPr>
    <w:rPr>
      <w:color w:val="C6D9F1" w:themeColor="text2" w:themeTint="33"/>
      <w:sz w:val="28"/>
    </w:rPr>
  </w:style>
  <w:style w:type="paragraph" w:customStyle="1" w:styleId="FooterGrantinfo">
    <w:name w:val="Footer/Grant info"/>
    <w:basedOn w:val="Normal"/>
    <w:qFormat/>
    <w:rsid w:val="00862C5A"/>
    <w:rPr>
      <w:color w:val="FFFFFF" w:themeColor="background1"/>
      <w:sz w:val="14"/>
    </w:rPr>
  </w:style>
  <w:style w:type="paragraph" w:customStyle="1" w:styleId="CallOutTextsource">
    <w:name w:val="Call Out Text source"/>
    <w:basedOn w:val="CallOutText"/>
    <w:qFormat/>
    <w:rsid w:val="00AE45E5"/>
    <w:rPr>
      <w:i/>
      <w:color w:val="FFFFFF" w:themeColor="background1"/>
      <w:sz w:val="18"/>
    </w:rPr>
  </w:style>
  <w:style w:type="paragraph" w:customStyle="1" w:styleId="Bullets">
    <w:name w:val="Bullets"/>
    <w:basedOn w:val="Normal"/>
    <w:qFormat/>
    <w:rsid w:val="00235451"/>
    <w:pPr>
      <w:numPr>
        <w:numId w:val="4"/>
      </w:numPr>
    </w:pPr>
  </w:style>
  <w:style w:type="character" w:customStyle="1" w:styleId="Heading3Char">
    <w:name w:val="Heading 3 Char"/>
    <w:basedOn w:val="DefaultParagraphFont"/>
    <w:link w:val="Heading3"/>
    <w:rsid w:val="003542BB"/>
    <w:rPr>
      <w:rFonts w:ascii="Arial" w:eastAsiaTheme="majorEastAsia" w:hAnsi="Arial" w:cstheme="majorBidi"/>
      <w:b/>
      <w:bCs/>
      <w:caps/>
      <w:color w:val="595959" w:themeColor="text1" w:themeTint="A6"/>
    </w:rPr>
  </w:style>
  <w:style w:type="character" w:customStyle="1" w:styleId="Heading2Char">
    <w:name w:val="Heading 2 Char"/>
    <w:basedOn w:val="DefaultParagraphFont"/>
    <w:link w:val="Heading2"/>
    <w:rsid w:val="003542BB"/>
    <w:rPr>
      <w:rFonts w:ascii="Arial" w:eastAsiaTheme="majorEastAsia" w:hAnsi="Arial" w:cstheme="majorBidi"/>
      <w:b/>
      <w:bCs/>
      <w:caps/>
      <w:color w:val="1F497D" w:themeColor="text2"/>
      <w:sz w:val="20"/>
      <w:szCs w:val="26"/>
    </w:rPr>
  </w:style>
  <w:style w:type="paragraph" w:customStyle="1" w:styleId="Default">
    <w:name w:val="Default"/>
    <w:rsid w:val="00FB580D"/>
    <w:pPr>
      <w:autoSpaceDE w:val="0"/>
      <w:autoSpaceDN w:val="0"/>
      <w:adjustRightInd w:val="0"/>
    </w:pPr>
    <w:rPr>
      <w:rFonts w:ascii="Arial" w:hAnsi="Arial" w:cs="Arial"/>
      <w:color w:val="000000"/>
    </w:rPr>
  </w:style>
  <w:style w:type="paragraph" w:styleId="ListParagraph">
    <w:name w:val="List Paragraph"/>
    <w:basedOn w:val="Normal"/>
    <w:uiPriority w:val="99"/>
    <w:qFormat/>
    <w:rsid w:val="001C08F3"/>
    <w:pPr>
      <w:ind w:left="720"/>
      <w:contextualSpacing/>
    </w:pPr>
    <w:rPr>
      <w:rFonts w:eastAsia="Cambria" w:cs="Times New Roman"/>
      <w:color w:val="59595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heading 1" w:uiPriority="99" w:qFormat="1"/>
    <w:lsdException w:name="List Paragraph" w:uiPriority="99" w:qFormat="1"/>
  </w:latentStyles>
  <w:style w:type="paragraph" w:default="1" w:styleId="Normal">
    <w:name w:val="Normal"/>
    <w:qFormat/>
    <w:rsid w:val="00235451"/>
    <w:pPr>
      <w:spacing w:line="288" w:lineRule="auto"/>
    </w:pPr>
    <w:rPr>
      <w:rFonts w:ascii="Arial" w:hAnsi="Arial"/>
      <w:color w:val="595959" w:themeColor="text1" w:themeTint="A6"/>
      <w:sz w:val="20"/>
    </w:rPr>
  </w:style>
  <w:style w:type="paragraph" w:styleId="Heading1">
    <w:name w:val="heading 1"/>
    <w:basedOn w:val="Normal"/>
    <w:next w:val="Normal"/>
    <w:link w:val="Heading1Char"/>
    <w:uiPriority w:val="99"/>
    <w:qFormat/>
    <w:rsid w:val="00417CC1"/>
    <w:pPr>
      <w:keepNext/>
      <w:keepLines/>
      <w:spacing w:after="480"/>
      <w:outlineLvl w:val="0"/>
    </w:pPr>
    <w:rPr>
      <w:rFonts w:eastAsiaTheme="majorEastAsia" w:cstheme="majorBidi"/>
      <w:bCs/>
      <w:caps/>
      <w:color w:val="4F81BD" w:themeColor="accent1"/>
      <w:sz w:val="32"/>
      <w:szCs w:val="32"/>
    </w:rPr>
  </w:style>
  <w:style w:type="paragraph" w:styleId="Heading2">
    <w:name w:val="heading 2"/>
    <w:basedOn w:val="Normal"/>
    <w:next w:val="Normal"/>
    <w:link w:val="Heading2Char"/>
    <w:rsid w:val="003542BB"/>
    <w:pPr>
      <w:keepNext/>
      <w:keepLines/>
      <w:spacing w:after="120"/>
      <w:outlineLvl w:val="1"/>
    </w:pPr>
    <w:rPr>
      <w:rFonts w:eastAsiaTheme="majorEastAsia" w:cstheme="majorBidi"/>
      <w:b/>
      <w:bCs/>
      <w:caps/>
      <w:color w:val="1F497D" w:themeColor="text2"/>
      <w:szCs w:val="26"/>
    </w:rPr>
  </w:style>
  <w:style w:type="paragraph" w:styleId="Heading3">
    <w:name w:val="heading 3"/>
    <w:basedOn w:val="Normal"/>
    <w:next w:val="Normal"/>
    <w:link w:val="Heading3Char"/>
    <w:rsid w:val="003542BB"/>
    <w:pPr>
      <w:keepNext/>
      <w:keepLines/>
      <w:spacing w:after="120"/>
      <w:outlineLvl w:val="2"/>
    </w:pPr>
    <w:rPr>
      <w:rFonts w:eastAsiaTheme="majorEastAsia" w:cstheme="majorBidi"/>
      <w:b/>
      <w:bCs/>
      <w:cap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736F5"/>
    <w:rPr>
      <w:rFonts w:ascii="Lucida Grande" w:hAnsi="Lucida Grande"/>
      <w:sz w:val="18"/>
      <w:szCs w:val="18"/>
    </w:rPr>
  </w:style>
  <w:style w:type="paragraph" w:styleId="Header">
    <w:name w:val="header"/>
    <w:basedOn w:val="Normal"/>
    <w:link w:val="HeaderChar"/>
    <w:uiPriority w:val="99"/>
    <w:unhideWhenUsed/>
    <w:rsid w:val="00417CC1"/>
    <w:pPr>
      <w:tabs>
        <w:tab w:val="center" w:pos="4320"/>
        <w:tab w:val="right" w:pos="8640"/>
      </w:tabs>
      <w:spacing w:after="240"/>
    </w:pPr>
    <w:rPr>
      <w:b/>
      <w:color w:val="1F497D" w:themeColor="text2"/>
      <w:sz w:val="36"/>
    </w:rPr>
  </w:style>
  <w:style w:type="character" w:customStyle="1" w:styleId="HeaderChar">
    <w:name w:val="Header Char"/>
    <w:basedOn w:val="DefaultParagraphFont"/>
    <w:link w:val="Header"/>
    <w:uiPriority w:val="99"/>
    <w:rsid w:val="00417CC1"/>
    <w:rPr>
      <w:rFonts w:ascii="Arial" w:hAnsi="Arial"/>
      <w:b/>
      <w:color w:val="1F497D" w:themeColor="text2"/>
      <w:sz w:val="36"/>
      <w:szCs w:val="24"/>
    </w:rPr>
  </w:style>
  <w:style w:type="paragraph" w:styleId="Footer">
    <w:name w:val="footer"/>
    <w:basedOn w:val="Normal"/>
    <w:link w:val="FooterChar"/>
    <w:uiPriority w:val="99"/>
    <w:unhideWhenUsed/>
    <w:rsid w:val="00417CC1"/>
    <w:pPr>
      <w:tabs>
        <w:tab w:val="center" w:pos="4320"/>
        <w:tab w:val="right" w:pos="8640"/>
      </w:tabs>
    </w:pPr>
  </w:style>
  <w:style w:type="character" w:customStyle="1" w:styleId="FooterChar">
    <w:name w:val="Footer Char"/>
    <w:basedOn w:val="DefaultParagraphFont"/>
    <w:link w:val="Footer"/>
    <w:uiPriority w:val="99"/>
    <w:rsid w:val="00417CC1"/>
    <w:rPr>
      <w:sz w:val="24"/>
      <w:szCs w:val="24"/>
    </w:rPr>
  </w:style>
  <w:style w:type="character" w:customStyle="1" w:styleId="Heading1Char">
    <w:name w:val="Heading 1 Char"/>
    <w:basedOn w:val="DefaultParagraphFont"/>
    <w:link w:val="Heading1"/>
    <w:uiPriority w:val="99"/>
    <w:rsid w:val="00417CC1"/>
    <w:rPr>
      <w:rFonts w:ascii="Arial" w:eastAsiaTheme="majorEastAsia" w:hAnsi="Arial" w:cstheme="majorBidi"/>
      <w:bCs/>
      <w:caps/>
      <w:color w:val="4F81BD" w:themeColor="accent1"/>
      <w:sz w:val="32"/>
      <w:szCs w:val="32"/>
    </w:rPr>
  </w:style>
  <w:style w:type="paragraph" w:customStyle="1" w:styleId="subheadtext">
    <w:name w:val="subhead text"/>
    <w:basedOn w:val="Normal"/>
    <w:qFormat/>
    <w:rsid w:val="00417CC1"/>
    <w:pPr>
      <w:widowControl w:val="0"/>
      <w:tabs>
        <w:tab w:val="left" w:pos="440"/>
      </w:tabs>
      <w:suppressAutoHyphens/>
      <w:autoSpaceDE w:val="0"/>
      <w:autoSpaceDN w:val="0"/>
      <w:adjustRightInd w:val="0"/>
      <w:spacing w:after="120" w:line="240" w:lineRule="atLeast"/>
      <w:ind w:left="43"/>
      <w:textAlignment w:val="center"/>
    </w:pPr>
    <w:rPr>
      <w:rFonts w:cs="Arial-BoldMT"/>
      <w:b/>
      <w:bCs/>
      <w:caps/>
      <w:color w:val="00517C"/>
      <w:spacing w:val="-4"/>
      <w:szCs w:val="20"/>
    </w:rPr>
  </w:style>
  <w:style w:type="paragraph" w:customStyle="1" w:styleId="Synopsistext">
    <w:name w:val="Synopsis text"/>
    <w:basedOn w:val="Normal"/>
    <w:uiPriority w:val="99"/>
    <w:qFormat/>
    <w:rsid w:val="00B74E2C"/>
  </w:style>
  <w:style w:type="paragraph" w:customStyle="1" w:styleId="CallOutText">
    <w:name w:val="Call Out Text"/>
    <w:basedOn w:val="Normal"/>
    <w:qFormat/>
    <w:rsid w:val="00AE45E5"/>
    <w:pPr>
      <w:spacing w:after="240"/>
    </w:pPr>
    <w:rPr>
      <w:color w:val="C6D9F1" w:themeColor="text2" w:themeTint="33"/>
      <w:sz w:val="28"/>
    </w:rPr>
  </w:style>
  <w:style w:type="paragraph" w:customStyle="1" w:styleId="FooterGrantinfo">
    <w:name w:val="Footer/Grant info"/>
    <w:basedOn w:val="Normal"/>
    <w:qFormat/>
    <w:rsid w:val="00862C5A"/>
    <w:rPr>
      <w:color w:val="FFFFFF" w:themeColor="background1"/>
      <w:sz w:val="14"/>
    </w:rPr>
  </w:style>
  <w:style w:type="paragraph" w:customStyle="1" w:styleId="CallOutTextsource">
    <w:name w:val="Call Out Text source"/>
    <w:basedOn w:val="CallOutText"/>
    <w:qFormat/>
    <w:rsid w:val="00AE45E5"/>
    <w:rPr>
      <w:i/>
      <w:color w:val="FFFFFF" w:themeColor="background1"/>
      <w:sz w:val="18"/>
    </w:rPr>
  </w:style>
  <w:style w:type="paragraph" w:customStyle="1" w:styleId="Bullets">
    <w:name w:val="Bullets"/>
    <w:basedOn w:val="Normal"/>
    <w:qFormat/>
    <w:rsid w:val="00235451"/>
    <w:pPr>
      <w:numPr>
        <w:numId w:val="4"/>
      </w:numPr>
    </w:pPr>
  </w:style>
  <w:style w:type="character" w:customStyle="1" w:styleId="Heading3Char">
    <w:name w:val="Heading 3 Char"/>
    <w:basedOn w:val="DefaultParagraphFont"/>
    <w:link w:val="Heading3"/>
    <w:rsid w:val="003542BB"/>
    <w:rPr>
      <w:rFonts w:ascii="Arial" w:eastAsiaTheme="majorEastAsia" w:hAnsi="Arial" w:cstheme="majorBidi"/>
      <w:b/>
      <w:bCs/>
      <w:caps/>
      <w:color w:val="595959" w:themeColor="text1" w:themeTint="A6"/>
    </w:rPr>
  </w:style>
  <w:style w:type="character" w:customStyle="1" w:styleId="Heading2Char">
    <w:name w:val="Heading 2 Char"/>
    <w:basedOn w:val="DefaultParagraphFont"/>
    <w:link w:val="Heading2"/>
    <w:rsid w:val="003542BB"/>
    <w:rPr>
      <w:rFonts w:ascii="Arial" w:eastAsiaTheme="majorEastAsia" w:hAnsi="Arial" w:cstheme="majorBidi"/>
      <w:b/>
      <w:bCs/>
      <w:caps/>
      <w:color w:val="1F497D" w:themeColor="text2"/>
      <w:sz w:val="20"/>
      <w:szCs w:val="26"/>
    </w:rPr>
  </w:style>
  <w:style w:type="paragraph" w:customStyle="1" w:styleId="Default">
    <w:name w:val="Default"/>
    <w:rsid w:val="00FB580D"/>
    <w:pPr>
      <w:autoSpaceDE w:val="0"/>
      <w:autoSpaceDN w:val="0"/>
      <w:adjustRightInd w:val="0"/>
    </w:pPr>
    <w:rPr>
      <w:rFonts w:ascii="Arial" w:hAnsi="Arial" w:cs="Arial"/>
      <w:color w:val="000000"/>
    </w:rPr>
  </w:style>
  <w:style w:type="paragraph" w:styleId="ListParagraph">
    <w:name w:val="List Paragraph"/>
    <w:basedOn w:val="Normal"/>
    <w:uiPriority w:val="99"/>
    <w:qFormat/>
    <w:rsid w:val="001C08F3"/>
    <w:pPr>
      <w:ind w:left="720"/>
      <w:contextualSpacing/>
    </w:pPr>
    <w:rPr>
      <w:rFonts w:eastAsia="Cambria" w:cs="Times New Roman"/>
      <w:color w:val="59595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18"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customXml" Target="../customXml/item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0E24195B024CB9EDFF333ABE4C4F" ma:contentTypeVersion="0" ma:contentTypeDescription="Create a new document." ma:contentTypeScope="" ma:versionID="29c211770b33a271f6d5485f08e4ee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4497D7-C252-4C0A-AEAB-8D446754BF71}"/>
</file>

<file path=customXml/itemProps2.xml><?xml version="1.0" encoding="utf-8"?>
<ds:datastoreItem xmlns:ds="http://schemas.openxmlformats.org/officeDocument/2006/customXml" ds:itemID="{ECE52588-9CBF-4477-BD90-6A1A499C1323}"/>
</file>

<file path=customXml/itemProps3.xml><?xml version="1.0" encoding="utf-8"?>
<ds:datastoreItem xmlns:ds="http://schemas.openxmlformats.org/officeDocument/2006/customXml" ds:itemID="{A3F8CB16-8047-424F-8BC1-0227CC4FBE01}"/>
</file>

<file path=docProps/app.xml><?xml version="1.0" encoding="utf-8"?>
<Properties xmlns="http://schemas.openxmlformats.org/officeDocument/2006/extended-properties" xmlns:vt="http://schemas.openxmlformats.org/officeDocument/2006/docPropsVTypes">
  <Template>Normal.dotm</Template>
  <TotalTime>15</TotalTime>
  <Pages>2</Pages>
  <Words>2</Words>
  <Characters>13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LMD Agency</Company>
  <LinksUpToDate>false</LinksUpToDate>
  <CharactersWithSpaces>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Krista Wilkins</dc:creator>
  <cp:lastModifiedBy>Sofer, Stephanie</cp:lastModifiedBy>
  <cp:revision>3</cp:revision>
  <cp:lastPrinted>2011-12-29T15:53:00Z</cp:lastPrinted>
  <dcterms:created xsi:type="dcterms:W3CDTF">2012-01-11T18:48:00Z</dcterms:created>
  <dcterms:modified xsi:type="dcterms:W3CDTF">2012-01-11T19:06:00Z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0x01010045160E24195B024CB9EDFF333ABE4C4F</vt:lpwstr>
  </property>
</Properties>
</file>