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Artificial Intelligence and Its Applications</w:t>
      </w:r>
    </w:p>
    <w:p>
      <w:r>
        <w:t>Artificial Intelligence (AI) is the simulation of human intelligence processes by machines, especially computer systems. These processes include learning, reasoning, and self-correction. AI is divided into two categories: narrow AI and general AI.</w:t>
      </w:r>
    </w:p>
    <w:p>
      <w:pPr>
        <w:pStyle w:val="Heading2"/>
      </w:pPr>
      <w:r>
        <w:t>Machine Learning and Deep Learning</w:t>
      </w:r>
    </w:p>
    <w:p>
      <w:r>
        <w:t>Machine Learning (ML) is a subset of AI that enables systems to learn from data and improve over time without being explicitly programmed. Deep Learning (DL), a subset of ML, uses neural networks with multiple layers to analyze complex data patterns.</w:t>
      </w:r>
    </w:p>
    <w:p>
      <w:pPr>
        <w:pStyle w:val="Heading2"/>
      </w:pPr>
      <w:r>
        <w:t>Natural Language Processing</w:t>
      </w:r>
    </w:p>
    <w:p>
      <w:r>
        <w:t>Natural Language Processing (NLP) enables machines to understand and interact using human language. It powers chatbots, translation tools, and voice assistants like Alexa and Siri.</w:t>
      </w:r>
    </w:p>
    <w:p>
      <w:pPr>
        <w:pStyle w:val="Heading2"/>
      </w:pPr>
      <w:r>
        <w:t>Applications of AI</w:t>
      </w:r>
    </w:p>
    <w:p>
      <w:r>
        <w:t>AI is widely used in industries such as healthcare, finance, and transportation. In healthcare, AI assists in disease prediction and personalized treatment. In finance, it detects fraud and optimizes trading strategies. In transportation, AI powers self-driving cars and smart traffic systems.</w:t>
      </w:r>
    </w:p>
    <w:p>
      <w:pPr>
        <w:pStyle w:val="Heading2"/>
      </w:pPr>
      <w:r>
        <w:t>Ethical Considerations</w:t>
      </w:r>
    </w:p>
    <w:p>
      <w:r>
        <w:t>The growing use of AI raises ethical concerns including bias in decision-making, data privacy, and the future of employment. Responsible AI development requires transparency, fairness, and accountability.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