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19C" w:rsidRDefault="00390170" w:rsidP="00210ADE">
      <w:pPr>
        <w:jc w:val="center"/>
      </w:pPr>
      <w:r>
        <w:rPr>
          <w:rFonts w:hint="eastAsia"/>
        </w:rPr>
        <w:t>LatCtrl Design Overview</w:t>
      </w:r>
    </w:p>
    <w:p w:rsidR="00390170" w:rsidRDefault="00A55507" w:rsidP="00A5550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信号输入</w:t>
      </w:r>
      <w:r>
        <w:t>输出接口</w:t>
      </w:r>
    </w:p>
    <w:p w:rsidR="00A55507" w:rsidRDefault="00E43101" w:rsidP="00324D3E">
      <w:pPr>
        <w:pStyle w:val="a9"/>
        <w:ind w:left="360" w:firstLineChars="0" w:firstLine="0"/>
      </w:pPr>
      <w:r>
        <w:object w:dxaOrig="13095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85pt;height:267.2pt" o:ole="">
            <v:imagedata r:id="rId8" o:title=""/>
          </v:shape>
          <o:OLEObject Type="Embed" ProgID="Visio.Drawing.15" ShapeID="_x0000_i1025" DrawAspect="Content" ObjectID="_1565612279" r:id="rId9"/>
        </w:object>
      </w:r>
      <w:r w:rsidR="00B76349">
        <w:rPr>
          <w:rFonts w:hint="eastAsia"/>
        </w:rPr>
        <w:t>信号输入</w:t>
      </w:r>
      <w:r w:rsidR="00B76349">
        <w:t>：</w:t>
      </w:r>
    </w:p>
    <w:p w:rsidR="00B76349" w:rsidRDefault="008C6074" w:rsidP="00A212D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仲裁</w:t>
      </w:r>
      <w:r>
        <w:t>信号：</w:t>
      </w:r>
      <w:r>
        <w:t>AsyLatCtrlModReqGroup Record of AS lateral mode request,with checksum and counter form AsyActtnArbnMgr</w:t>
      </w:r>
    </w:p>
    <w:p w:rsidR="00E43101" w:rsidRDefault="00DB3A0B" w:rsidP="008C607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车身物理数据</w:t>
      </w:r>
      <w:r w:rsidR="005A5BB7">
        <w:rPr>
          <w:rFonts w:hint="eastAsia"/>
        </w:rPr>
        <w:t xml:space="preserve"> </w:t>
      </w:r>
      <w:r w:rsidR="005A5BB7">
        <w:t>DynCalMgr(Incoming CarConfig values are used to selected CarConfig-dependent parameter values(Dynamic Calibration)sent on outports</w:t>
      </w:r>
      <w:r w:rsidR="0060683D">
        <w:t>)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951"/>
        <w:gridCol w:w="3625"/>
      </w:tblGrid>
      <w:tr w:rsidR="00403966" w:rsidTr="004B2CE4">
        <w:tc>
          <w:tcPr>
            <w:tcW w:w="3951" w:type="dxa"/>
          </w:tcPr>
          <w:p w:rsidR="00403966" w:rsidRPr="00AE0396" w:rsidRDefault="00D94359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DynCalPrmForBicycleMdlAxleDistFrnt</w:t>
            </w:r>
          </w:p>
        </w:tc>
        <w:tc>
          <w:tcPr>
            <w:tcW w:w="3625" w:type="dxa"/>
          </w:tcPr>
          <w:p w:rsidR="00403966" w:rsidRPr="00AE0396" w:rsidRDefault="009325CF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Distance between front axle</w:t>
            </w:r>
            <w:r w:rsidRPr="00AE0396">
              <w:rPr>
                <w:sz w:val="13"/>
                <w:szCs w:val="13"/>
              </w:rPr>
              <w:t xml:space="preserve"> and centre of gravity</w:t>
            </w:r>
          </w:p>
        </w:tc>
      </w:tr>
      <w:tr w:rsidR="00403966" w:rsidTr="004B2CE4">
        <w:tc>
          <w:tcPr>
            <w:tcW w:w="3951" w:type="dxa"/>
          </w:tcPr>
          <w:p w:rsidR="00403966" w:rsidRPr="00AE0396" w:rsidRDefault="00D94359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DynCalPrmForBicycleMdlCornrgStfnFrntByVehSpd</w:t>
            </w:r>
          </w:p>
        </w:tc>
        <w:tc>
          <w:tcPr>
            <w:tcW w:w="3625" w:type="dxa"/>
          </w:tcPr>
          <w:p w:rsidR="00403966" w:rsidRPr="00AE0396" w:rsidRDefault="00AE0396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The vehicle front cornering stiffness</w:t>
            </w:r>
          </w:p>
        </w:tc>
      </w:tr>
      <w:tr w:rsidR="00403966" w:rsidRPr="005B1832" w:rsidTr="004B2CE4">
        <w:tc>
          <w:tcPr>
            <w:tcW w:w="3951" w:type="dxa"/>
          </w:tcPr>
          <w:p w:rsidR="00403966" w:rsidRPr="005B1832" w:rsidRDefault="0054196C" w:rsidP="0054196C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DynCalPrmForBicycleMdlCornrgStfn</w:t>
            </w:r>
            <w:r>
              <w:rPr>
                <w:sz w:val="13"/>
                <w:szCs w:val="13"/>
              </w:rPr>
              <w:t>Re</w:t>
            </w:r>
            <w:r w:rsidRPr="00AE0396">
              <w:rPr>
                <w:rFonts w:hint="eastAsia"/>
                <w:sz w:val="13"/>
                <w:szCs w:val="13"/>
              </w:rPr>
              <w:t>tByVehSpd</w:t>
            </w:r>
          </w:p>
        </w:tc>
        <w:tc>
          <w:tcPr>
            <w:tcW w:w="3625" w:type="dxa"/>
          </w:tcPr>
          <w:p w:rsidR="00403966" w:rsidRPr="005B1832" w:rsidRDefault="0054196C" w:rsidP="0054196C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 xml:space="preserve">The vehicle </w:t>
            </w:r>
            <w:r>
              <w:rPr>
                <w:sz w:val="13"/>
                <w:szCs w:val="13"/>
              </w:rPr>
              <w:t>rear</w:t>
            </w:r>
            <w:r w:rsidRPr="00AE0396">
              <w:rPr>
                <w:rFonts w:hint="eastAsia"/>
                <w:sz w:val="13"/>
                <w:szCs w:val="13"/>
              </w:rPr>
              <w:t xml:space="preserve"> cornering stiffness</w:t>
            </w:r>
          </w:p>
        </w:tc>
      </w:tr>
      <w:tr w:rsidR="00403966" w:rsidRPr="005B1832" w:rsidTr="004B2CE4">
        <w:tc>
          <w:tcPr>
            <w:tcW w:w="3951" w:type="dxa"/>
          </w:tcPr>
          <w:p w:rsidR="00403966" w:rsidRPr="005B1832" w:rsidRDefault="0054196C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sz w:val="13"/>
                <w:szCs w:val="13"/>
              </w:rPr>
              <w:t>DynCalPrmForBicycleMdlJ</w:t>
            </w:r>
          </w:p>
        </w:tc>
        <w:tc>
          <w:tcPr>
            <w:tcW w:w="3625" w:type="dxa"/>
          </w:tcPr>
          <w:p w:rsidR="00403966" w:rsidRPr="005B1832" w:rsidRDefault="0054196C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sz w:val="13"/>
                <w:szCs w:val="13"/>
              </w:rPr>
              <w:t>V</w:t>
            </w:r>
            <w:r w:rsidRPr="005B1832">
              <w:rPr>
                <w:rFonts w:hint="eastAsia"/>
                <w:sz w:val="13"/>
                <w:szCs w:val="13"/>
              </w:rPr>
              <w:t>ehicle</w:t>
            </w:r>
            <w:r w:rsidRPr="005B1832">
              <w:rPr>
                <w:sz w:val="13"/>
                <w:szCs w:val="13"/>
              </w:rPr>
              <w:t xml:space="preserve"> inertia around z-axis</w:t>
            </w:r>
          </w:p>
        </w:tc>
      </w:tr>
      <w:tr w:rsidR="0054196C" w:rsidRPr="005B1832" w:rsidTr="004B2CE4">
        <w:tc>
          <w:tcPr>
            <w:tcW w:w="3951" w:type="dxa"/>
          </w:tcPr>
          <w:p w:rsidR="0054196C" w:rsidRPr="005B1832" w:rsidRDefault="0054196C" w:rsidP="0054196C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sz w:val="13"/>
                <w:szCs w:val="13"/>
              </w:rPr>
              <w:t>DynCalPrmForVehM</w:t>
            </w:r>
          </w:p>
        </w:tc>
        <w:tc>
          <w:tcPr>
            <w:tcW w:w="3625" w:type="dxa"/>
          </w:tcPr>
          <w:p w:rsidR="0054196C" w:rsidRPr="005B1832" w:rsidRDefault="0054196C" w:rsidP="00F71CAE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The vehicle weight</w:t>
            </w:r>
          </w:p>
        </w:tc>
      </w:tr>
      <w:tr w:rsidR="004B2CE4" w:rsidRPr="005B1832" w:rsidTr="004B2CE4">
        <w:tc>
          <w:tcPr>
            <w:tcW w:w="3951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</w:t>
            </w:r>
            <w:r>
              <w:rPr>
                <w:sz w:val="13"/>
                <w:szCs w:val="13"/>
              </w:rPr>
              <w:t>WhlBas</w:t>
            </w:r>
          </w:p>
        </w:tc>
        <w:tc>
          <w:tcPr>
            <w:tcW w:w="3625" w:type="dxa"/>
          </w:tcPr>
          <w:p w:rsidR="004B2CE4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The</w:t>
            </w:r>
            <w:r>
              <w:rPr>
                <w:sz w:val="13"/>
                <w:szCs w:val="13"/>
              </w:rPr>
              <w:t xml:space="preserve"> vehicle wheelbase</w:t>
            </w:r>
          </w:p>
        </w:tc>
      </w:tr>
      <w:tr w:rsidR="004B2CE4" w:rsidRPr="005B1832" w:rsidTr="004B2CE4">
        <w:tc>
          <w:tcPr>
            <w:tcW w:w="3951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DynCalPrmForVehSteerWhlAgRat</w:t>
            </w:r>
          </w:p>
        </w:tc>
        <w:tc>
          <w:tcPr>
            <w:tcW w:w="3625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The vehicle steering wheel angle ratio</w:t>
            </w:r>
          </w:p>
        </w:tc>
      </w:tr>
      <w:tr w:rsidR="004B2CE4" w:rsidRPr="005B1832" w:rsidTr="004B2CE4">
        <w:tc>
          <w:tcPr>
            <w:tcW w:w="3951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</w:t>
            </w:r>
            <w:r>
              <w:rPr>
                <w:sz w:val="13"/>
                <w:szCs w:val="13"/>
              </w:rPr>
              <w:t>Typ</w:t>
            </w:r>
          </w:p>
        </w:tc>
        <w:tc>
          <w:tcPr>
            <w:tcW w:w="3625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 xml:space="preserve">The </w:t>
            </w:r>
            <w:r>
              <w:rPr>
                <w:sz w:val="13"/>
                <w:szCs w:val="13"/>
              </w:rPr>
              <w:t>vehicle type</w:t>
            </w:r>
          </w:p>
        </w:tc>
      </w:tr>
      <w:tr w:rsidR="004B2CE4" w:rsidRPr="005B1832" w:rsidTr="004B2CE4">
        <w:tc>
          <w:tcPr>
            <w:tcW w:w="3951" w:type="dxa"/>
          </w:tcPr>
          <w:p w:rsidR="004B2CE4" w:rsidRPr="005B1832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</w:t>
            </w:r>
            <w:r>
              <w:rPr>
                <w:sz w:val="13"/>
                <w:szCs w:val="13"/>
              </w:rPr>
              <w:t>ehicleSpdForBicycleMdlCornrgStfn</w:t>
            </w:r>
          </w:p>
        </w:tc>
        <w:tc>
          <w:tcPr>
            <w:tcW w:w="3625" w:type="dxa"/>
          </w:tcPr>
          <w:p w:rsidR="004B2CE4" w:rsidRDefault="004B2CE4" w:rsidP="004B2CE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Vehicle speed break points used for finding the cornering stiffness</w:t>
            </w:r>
          </w:p>
        </w:tc>
      </w:tr>
    </w:tbl>
    <w:p w:rsidR="002E01E7" w:rsidRDefault="00EE7BBC" w:rsidP="001206A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Snsr</w:t>
      </w:r>
      <w:r>
        <w:t>Fusn(Sensor fusion)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766"/>
        <w:gridCol w:w="3810"/>
      </w:tblGrid>
      <w:tr w:rsidR="005D7E3B" w:rsidTr="00A15169">
        <w:tc>
          <w:tcPr>
            <w:tcW w:w="4148" w:type="dxa"/>
          </w:tcPr>
          <w:p w:rsidR="00A15169" w:rsidRPr="005D7E3B" w:rsidRDefault="00A15169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D7E3B">
              <w:rPr>
                <w:rFonts w:hint="eastAsia"/>
                <w:sz w:val="13"/>
                <w:szCs w:val="13"/>
              </w:rPr>
              <w:t>LaneMkr</w:t>
            </w:r>
          </w:p>
        </w:tc>
        <w:tc>
          <w:tcPr>
            <w:tcW w:w="4148" w:type="dxa"/>
          </w:tcPr>
          <w:p w:rsidR="00A15169" w:rsidRPr="005D7E3B" w:rsidRDefault="005D7E3B" w:rsidP="005D7E3B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D7E3B">
              <w:rPr>
                <w:sz w:val="13"/>
                <w:szCs w:val="13"/>
              </w:rPr>
              <w:t>Observed lane marking in front of vehicle.Estimates are updated to current time.</w:t>
            </w:r>
          </w:p>
        </w:tc>
      </w:tr>
      <w:tr w:rsidR="005D7E3B" w:rsidTr="00A15169">
        <w:tc>
          <w:tcPr>
            <w:tcW w:w="4148" w:type="dxa"/>
          </w:tcPr>
          <w:p w:rsidR="00A15169" w:rsidRPr="005D7E3B" w:rsidRDefault="005D7E3B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5D7E3B">
              <w:rPr>
                <w:rFonts w:hint="eastAsia"/>
                <w:sz w:val="13"/>
                <w:szCs w:val="13"/>
              </w:rPr>
              <w:t>Obstcl</w:t>
            </w:r>
          </w:p>
        </w:tc>
        <w:tc>
          <w:tcPr>
            <w:tcW w:w="4148" w:type="dxa"/>
          </w:tcPr>
          <w:p w:rsidR="00A15169" w:rsidRPr="005D7E3B" w:rsidRDefault="005D7E3B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Observed</w:t>
            </w:r>
            <w:r>
              <w:rPr>
                <w:sz w:val="13"/>
                <w:szCs w:val="13"/>
              </w:rPr>
              <w:t xml:space="preserve"> barriers in front of vehicle.</w:t>
            </w:r>
            <w:r w:rsidR="00A04197">
              <w:rPr>
                <w:sz w:val="13"/>
                <w:szCs w:val="13"/>
              </w:rPr>
              <w:t>Estimates are update to</w:t>
            </w:r>
            <w:r>
              <w:rPr>
                <w:sz w:val="13"/>
                <w:szCs w:val="13"/>
              </w:rPr>
              <w:t xml:space="preserve"> current time</w:t>
            </w:r>
            <w:r w:rsidR="00455E86">
              <w:rPr>
                <w:sz w:val="13"/>
                <w:szCs w:val="13"/>
              </w:rPr>
              <w:t>.</w:t>
            </w:r>
          </w:p>
        </w:tc>
      </w:tr>
      <w:tr w:rsidR="005D7E3B" w:rsidTr="00A15169">
        <w:tc>
          <w:tcPr>
            <w:tcW w:w="4148" w:type="dxa"/>
          </w:tcPr>
          <w:p w:rsidR="00A15169" w:rsidRPr="0045355C" w:rsidRDefault="0045355C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45355C">
              <w:rPr>
                <w:rFonts w:hint="eastAsia"/>
                <w:sz w:val="13"/>
                <w:szCs w:val="13"/>
              </w:rPr>
              <w:t>RoadEdge</w:t>
            </w:r>
          </w:p>
        </w:tc>
        <w:tc>
          <w:tcPr>
            <w:tcW w:w="4148" w:type="dxa"/>
          </w:tcPr>
          <w:p w:rsidR="00A15169" w:rsidRPr="0045355C" w:rsidRDefault="00A04197" w:rsidP="00A04197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Observed</w:t>
            </w:r>
            <w:r>
              <w:rPr>
                <w:sz w:val="13"/>
                <w:szCs w:val="13"/>
              </w:rPr>
              <w:t xml:space="preserve"> road edge in front of vehicle.Estimates are update to current time.</w:t>
            </w:r>
          </w:p>
        </w:tc>
      </w:tr>
      <w:tr w:rsidR="005D7E3B" w:rsidTr="00A15169">
        <w:tc>
          <w:tcPr>
            <w:tcW w:w="4148" w:type="dxa"/>
          </w:tcPr>
          <w:p w:rsidR="00A15169" w:rsidRPr="0045355C" w:rsidRDefault="00A507AF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VehSelf</w:t>
            </w:r>
          </w:p>
        </w:tc>
        <w:tc>
          <w:tcPr>
            <w:tcW w:w="4148" w:type="dxa"/>
          </w:tcPr>
          <w:p w:rsidR="00A15169" w:rsidRPr="0045355C" w:rsidRDefault="00481286" w:rsidP="00AD74C4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Ego Vehicle</w:t>
            </w:r>
          </w:p>
        </w:tc>
      </w:tr>
    </w:tbl>
    <w:p w:rsidR="00B86615" w:rsidRPr="001206A7" w:rsidRDefault="00AE36BA" w:rsidP="005C362F">
      <w:pPr>
        <w:pStyle w:val="a9"/>
        <w:numPr>
          <w:ilvl w:val="0"/>
          <w:numId w:val="2"/>
        </w:numPr>
        <w:ind w:firstLineChars="0"/>
      </w:pPr>
      <w:r>
        <w:t>AutDrvCtrl(Automated Drive Control)</w:t>
      </w:r>
      <w:r w:rsidR="00B86615">
        <w:t>—ACC TJA CSA SLA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834"/>
        <w:gridCol w:w="3742"/>
      </w:tblGrid>
      <w:tr w:rsidR="00B86615" w:rsidTr="00B86615">
        <w:tc>
          <w:tcPr>
            <w:tcW w:w="4148" w:type="dxa"/>
          </w:tcPr>
          <w:p w:rsidR="00B86615" w:rsidRPr="00401E77" w:rsidRDefault="00B86615" w:rsidP="00B86615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401E77">
              <w:rPr>
                <w:rFonts w:hint="eastAsia"/>
                <w:sz w:val="13"/>
                <w:szCs w:val="13"/>
              </w:rPr>
              <w:t>PahDataFromTrfcJamAssi</w:t>
            </w:r>
          </w:p>
        </w:tc>
        <w:tc>
          <w:tcPr>
            <w:tcW w:w="4148" w:type="dxa"/>
          </w:tcPr>
          <w:p w:rsidR="00B86615" w:rsidRPr="00401E77" w:rsidRDefault="00B86615" w:rsidP="00B86615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401E77">
              <w:rPr>
                <w:sz w:val="13"/>
                <w:szCs w:val="13"/>
              </w:rPr>
              <w:t>D</w:t>
            </w:r>
            <w:r w:rsidRPr="00401E77">
              <w:rPr>
                <w:rFonts w:hint="eastAsia"/>
                <w:sz w:val="13"/>
                <w:szCs w:val="13"/>
              </w:rPr>
              <w:t xml:space="preserve">escribing </w:t>
            </w:r>
            <w:r w:rsidRPr="00401E77">
              <w:rPr>
                <w:sz w:val="13"/>
                <w:szCs w:val="13"/>
              </w:rPr>
              <w:t>the snail-trail</w:t>
            </w:r>
            <w:r w:rsidR="00401E77">
              <w:rPr>
                <w:sz w:val="13"/>
                <w:szCs w:val="13"/>
              </w:rPr>
              <w:t xml:space="preserve"> of the snail-trail of the target vehicle.It is a </w:t>
            </w:r>
            <w:r w:rsidR="00401E77">
              <w:rPr>
                <w:sz w:val="13"/>
                <w:szCs w:val="13"/>
              </w:rPr>
              <w:lastRenderedPageBreak/>
              <w:t>spline with 30 control points in the vehicle xy-frame</w:t>
            </w:r>
          </w:p>
        </w:tc>
      </w:tr>
    </w:tbl>
    <w:p w:rsidR="00B3283C" w:rsidRDefault="008B4519" w:rsidP="005C36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Cllsn</w:t>
      </w:r>
      <w:r>
        <w:t>RednByBrkgCtrl</w:t>
      </w:r>
      <w:r w:rsidR="004500CD">
        <w:t>(Collision Reduction By Braking Controller)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797"/>
        <w:gridCol w:w="3779"/>
      </w:tblGrid>
      <w:tr w:rsidR="00D13AF2" w:rsidTr="00D13AF2">
        <w:tc>
          <w:tcPr>
            <w:tcW w:w="4148" w:type="dxa"/>
          </w:tcPr>
          <w:p w:rsidR="00D13AF2" w:rsidRPr="00D13AF2" w:rsidRDefault="00D13AF2" w:rsidP="008B4519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D13AF2">
              <w:rPr>
                <w:rFonts w:hint="eastAsia"/>
                <w:sz w:val="13"/>
                <w:szCs w:val="13"/>
              </w:rPr>
              <w:t>PinionSteerAgReq</w:t>
            </w:r>
          </w:p>
        </w:tc>
        <w:tc>
          <w:tcPr>
            <w:tcW w:w="4148" w:type="dxa"/>
          </w:tcPr>
          <w:p w:rsidR="00D13AF2" w:rsidRPr="00D13AF2" w:rsidRDefault="00D13AF2" w:rsidP="008B4519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D13AF2">
              <w:rPr>
                <w:rFonts w:hint="eastAsia"/>
                <w:sz w:val="13"/>
                <w:szCs w:val="13"/>
              </w:rPr>
              <w:t>Requested pinion angle by CMbB(</w:t>
            </w:r>
            <w:r w:rsidRPr="00D13AF2">
              <w:rPr>
                <w:sz w:val="13"/>
                <w:szCs w:val="13"/>
              </w:rPr>
              <w:t>Steering Assistance</w:t>
            </w:r>
            <w:r w:rsidRPr="00D13AF2">
              <w:rPr>
                <w:rFonts w:hint="eastAsia"/>
                <w:sz w:val="13"/>
                <w:szCs w:val="13"/>
              </w:rPr>
              <w:t>)</w:t>
            </w:r>
          </w:p>
        </w:tc>
      </w:tr>
    </w:tbl>
    <w:p w:rsidR="003D5156" w:rsidRDefault="00D42334" w:rsidP="003D5156">
      <w:pPr>
        <w:pStyle w:val="a9"/>
        <w:numPr>
          <w:ilvl w:val="0"/>
          <w:numId w:val="2"/>
        </w:numPr>
        <w:ind w:firstLineChars="0"/>
      </w:pPr>
      <w:r>
        <w:t>LaneKeepAidCtrl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831"/>
        <w:gridCol w:w="3745"/>
      </w:tblGrid>
      <w:tr w:rsidR="00D42334" w:rsidTr="00A24E0A">
        <w:tc>
          <w:tcPr>
            <w:tcW w:w="3831" w:type="dxa"/>
          </w:tcPr>
          <w:p w:rsidR="00D42334" w:rsidRPr="00D42334" w:rsidRDefault="00D42334" w:rsidP="00D4233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D42334">
              <w:rPr>
                <w:rFonts w:hint="eastAsia"/>
                <w:sz w:val="13"/>
                <w:szCs w:val="13"/>
              </w:rPr>
              <w:t>SteerDataFromLaneKeepAid</w:t>
            </w:r>
          </w:p>
        </w:tc>
        <w:tc>
          <w:tcPr>
            <w:tcW w:w="3745" w:type="dxa"/>
          </w:tcPr>
          <w:p w:rsidR="00D42334" w:rsidRPr="00D42334" w:rsidRDefault="00D42334" w:rsidP="00D42334">
            <w:pPr>
              <w:pStyle w:val="a9"/>
              <w:ind w:firstLineChars="0" w:firstLine="0"/>
              <w:rPr>
                <w:sz w:val="13"/>
                <w:szCs w:val="13"/>
              </w:rPr>
            </w:pPr>
            <w:r w:rsidRPr="00D42334">
              <w:rPr>
                <w:rFonts w:hint="eastAsia"/>
                <w:sz w:val="13"/>
                <w:szCs w:val="13"/>
              </w:rPr>
              <w:t>This is the steering path data structure provided by lanekeepaidCtrl</w:t>
            </w:r>
          </w:p>
        </w:tc>
      </w:tr>
    </w:tbl>
    <w:p w:rsidR="00A24E0A" w:rsidRDefault="00A24E0A" w:rsidP="00A24E0A">
      <w:pPr>
        <w:pStyle w:val="a9"/>
        <w:numPr>
          <w:ilvl w:val="0"/>
          <w:numId w:val="2"/>
        </w:numPr>
        <w:ind w:firstLineChars="0"/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818"/>
        <w:gridCol w:w="3758"/>
      </w:tblGrid>
      <w:tr w:rsidR="00A24E0A" w:rsidTr="002C4AAE">
        <w:tc>
          <w:tcPr>
            <w:tcW w:w="3818" w:type="dxa"/>
          </w:tcPr>
          <w:p w:rsidR="00A24E0A" w:rsidRPr="00D42334" w:rsidRDefault="00A24E0A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SteerTqReqScaCoeff</w:t>
            </w:r>
          </w:p>
        </w:tc>
        <w:tc>
          <w:tcPr>
            <w:tcW w:w="3758" w:type="dxa"/>
          </w:tcPr>
          <w:p w:rsidR="00A24E0A" w:rsidRPr="00D42334" w:rsidRDefault="00A24E0A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Scaling</w:t>
            </w:r>
            <w:r w:rsidR="00DB15F4">
              <w:rPr>
                <w:sz w:val="13"/>
                <w:szCs w:val="13"/>
              </w:rPr>
              <w:t xml:space="preserve"> factor of requested steering torque due to the driver override</w:t>
            </w:r>
          </w:p>
        </w:tc>
      </w:tr>
    </w:tbl>
    <w:p w:rsidR="002C4AAE" w:rsidRDefault="002C4AAE" w:rsidP="002C4AAE">
      <w:pPr>
        <w:pStyle w:val="a9"/>
        <w:numPr>
          <w:ilvl w:val="0"/>
          <w:numId w:val="2"/>
        </w:numPr>
        <w:ind w:firstLineChars="0"/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790"/>
        <w:gridCol w:w="3786"/>
      </w:tblGrid>
      <w:tr w:rsidR="002C4AAE" w:rsidTr="006C0602">
        <w:tc>
          <w:tcPr>
            <w:tcW w:w="4148" w:type="dxa"/>
          </w:tcPr>
          <w:p w:rsidR="002C4AAE" w:rsidRPr="00D42334" w:rsidRDefault="002C4AAE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Vehv</w:t>
            </w:r>
          </w:p>
        </w:tc>
        <w:tc>
          <w:tcPr>
            <w:tcW w:w="4148" w:type="dxa"/>
          </w:tcPr>
          <w:p w:rsidR="002C4AAE" w:rsidRPr="00D42334" w:rsidRDefault="002C4AAE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Record of lateral and longitudinal vehicle velocity</w:t>
            </w:r>
          </w:p>
        </w:tc>
      </w:tr>
      <w:tr w:rsidR="00613D6D" w:rsidTr="006C0602">
        <w:tc>
          <w:tcPr>
            <w:tcW w:w="4148" w:type="dxa"/>
          </w:tcPr>
          <w:p w:rsidR="00613D6D" w:rsidRDefault="00613D6D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SteerWhlTqLimActvd</w:t>
            </w:r>
          </w:p>
        </w:tc>
        <w:tc>
          <w:tcPr>
            <w:tcW w:w="4148" w:type="dxa"/>
          </w:tcPr>
          <w:p w:rsidR="00613D6D" w:rsidRDefault="00613D6D" w:rsidP="006C0602">
            <w:pPr>
              <w:pStyle w:val="a9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 xml:space="preserve">Indicates whether the requested overlay torque has been limited </w:t>
            </w:r>
            <w:r>
              <w:rPr>
                <w:sz w:val="13"/>
                <w:szCs w:val="13"/>
              </w:rPr>
              <w:t>or not by the ActiveSafetysteering TorqueManager</w:t>
            </w:r>
            <w:r>
              <w:rPr>
                <w:rFonts w:hint="eastAsia"/>
                <w:sz w:val="13"/>
                <w:szCs w:val="13"/>
              </w:rPr>
              <w:t>（</w:t>
            </w:r>
            <w:r>
              <w:rPr>
                <w:rFonts w:hint="eastAsia"/>
                <w:sz w:val="13"/>
                <w:szCs w:val="13"/>
              </w:rPr>
              <w:t>Both</w:t>
            </w:r>
            <w:r>
              <w:rPr>
                <w:sz w:val="13"/>
                <w:szCs w:val="13"/>
              </w:rPr>
              <w:t xml:space="preserve"> level and rate limitations</w:t>
            </w:r>
            <w:r>
              <w:rPr>
                <w:rFonts w:hint="eastAsia"/>
                <w:sz w:val="13"/>
                <w:szCs w:val="13"/>
              </w:rPr>
              <w:t>）</w:t>
            </w:r>
          </w:p>
        </w:tc>
      </w:tr>
    </w:tbl>
    <w:p w:rsidR="002C4AAE" w:rsidRPr="00A24E0A" w:rsidRDefault="002C4AAE" w:rsidP="002C4AAE">
      <w:pPr>
        <w:pStyle w:val="a9"/>
        <w:ind w:left="720" w:firstLineChars="0" w:firstLine="0"/>
      </w:pPr>
    </w:p>
    <w:p w:rsidR="00D42334" w:rsidRDefault="00D42334" w:rsidP="00D42334">
      <w:pPr>
        <w:pStyle w:val="a9"/>
        <w:ind w:left="720" w:firstLineChars="0" w:firstLine="0"/>
      </w:pPr>
    </w:p>
    <w:p w:rsidR="00146E5E" w:rsidRDefault="00146E5E" w:rsidP="00D42334">
      <w:pPr>
        <w:pStyle w:val="a9"/>
        <w:ind w:left="720" w:firstLineChars="0" w:firstLine="0"/>
      </w:pPr>
    </w:p>
    <w:p w:rsidR="00146E5E" w:rsidRDefault="00146E5E" w:rsidP="00D42334">
      <w:pPr>
        <w:pStyle w:val="a9"/>
        <w:ind w:left="720" w:firstLineChars="0" w:firstLine="0"/>
      </w:pPr>
      <w:r>
        <w:rPr>
          <w:rFonts w:hint="eastAsia"/>
        </w:rPr>
        <w:t>Signal Extraction</w:t>
      </w:r>
    </w:p>
    <w:p w:rsidR="00146E5E" w:rsidRDefault="00A211E5" w:rsidP="00D42334">
      <w:pPr>
        <w:pStyle w:val="a9"/>
        <w:ind w:left="720" w:firstLineChars="0" w:firstLine="0"/>
      </w:pPr>
      <w:r>
        <w:t>1</w:t>
      </w:r>
      <w:r>
        <w:rPr>
          <w:rFonts w:hint="eastAsia"/>
        </w:rPr>
        <w:t>）</w:t>
      </w:r>
      <w:r w:rsidR="00E967F6">
        <w:rPr>
          <w:rFonts w:hint="eastAsia"/>
        </w:rPr>
        <w:t>根据</w:t>
      </w:r>
      <w:r w:rsidR="00E967F6">
        <w:rPr>
          <w:rFonts w:hint="eastAsia"/>
        </w:rPr>
        <w:t>CtrlRef</w:t>
      </w:r>
      <w:r w:rsidR="00E967F6">
        <w:t>判断选取的</w:t>
      </w:r>
      <w:r w:rsidR="00E967F6">
        <w:rPr>
          <w:rFonts w:hint="eastAsia"/>
        </w:rPr>
        <w:t>是</w:t>
      </w:r>
      <w:r w:rsidR="00E967F6">
        <w:t>LaneMkr</w:t>
      </w:r>
      <w:r w:rsidR="00E967F6">
        <w:rPr>
          <w:rFonts w:hint="eastAsia"/>
        </w:rPr>
        <w:t>、</w:t>
      </w:r>
      <w:r w:rsidR="00E967F6">
        <w:rPr>
          <w:rFonts w:hint="eastAsia"/>
        </w:rPr>
        <w:t>RoadEdge</w:t>
      </w:r>
      <w:r w:rsidR="00E967F6">
        <w:t>、还是</w:t>
      </w:r>
      <w:r w:rsidR="00E967F6">
        <w:rPr>
          <w:rFonts w:hint="eastAsia"/>
        </w:rPr>
        <w:t>Obstcl</w:t>
      </w:r>
      <w:r w:rsidR="00E967F6">
        <w:t>的数据</w:t>
      </w:r>
      <w:r w:rsidR="00E967F6">
        <w:rPr>
          <w:rFonts w:hint="eastAsia"/>
        </w:rPr>
        <w:t>-</w:t>
      </w:r>
      <w:r w:rsidR="00E967F6">
        <w:t xml:space="preserve">--LKAReferencePolynom </w:t>
      </w:r>
    </w:p>
    <w:p w:rsidR="00E967F6" w:rsidRDefault="00A211E5" w:rsidP="00D42334">
      <w:pPr>
        <w:pStyle w:val="a9"/>
        <w:ind w:left="7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E78CE">
        <w:rPr>
          <w:rFonts w:hint="eastAsia"/>
        </w:rPr>
        <w:t>根据</w:t>
      </w:r>
      <w:r w:rsidR="00CE78CE">
        <w:t>ITC</w:t>
      </w:r>
      <w:r w:rsidR="00CE78CE">
        <w:t>格式输出</w:t>
      </w:r>
      <w:r w:rsidR="00CE78CE">
        <w:t>LKAPathData</w:t>
      </w:r>
      <w:r>
        <w:rPr>
          <w:rFonts w:hint="eastAsia"/>
        </w:rPr>
        <w:t>数据</w:t>
      </w:r>
    </w:p>
    <w:p w:rsidR="007D7345" w:rsidRDefault="007D7345" w:rsidP="00D42334">
      <w:pPr>
        <w:pStyle w:val="a9"/>
        <w:ind w:left="720" w:firstLineChars="0" w:firstLine="0"/>
      </w:pPr>
      <w:r>
        <w:t>3</w:t>
      </w:r>
      <w:r>
        <w:rPr>
          <w:rFonts w:hint="eastAsia"/>
        </w:rPr>
        <w:t>）</w:t>
      </w:r>
      <w:r>
        <w:t>提取</w:t>
      </w:r>
      <w:r>
        <w:rPr>
          <w:rFonts w:hint="eastAsia"/>
        </w:rPr>
        <w:t>Spline</w:t>
      </w:r>
      <w:r>
        <w:t>X</w:t>
      </w:r>
      <w:r>
        <w:t>和</w:t>
      </w:r>
      <w:r>
        <w:t>SplineY</w:t>
      </w:r>
      <w:r>
        <w:t>、</w:t>
      </w:r>
      <w:r>
        <w:t>ValidSample</w:t>
      </w:r>
      <w:r>
        <w:rPr>
          <w:rFonts w:hint="eastAsia"/>
        </w:rPr>
        <w:t>点</w:t>
      </w:r>
      <w:r>
        <w:t>提取</w:t>
      </w:r>
      <w:r>
        <w:t>TJAPathData</w:t>
      </w:r>
      <w:r w:rsidR="00FB1571">
        <w:rPr>
          <w:rFonts w:hint="eastAsia"/>
        </w:rPr>
        <w:t>数据</w:t>
      </w:r>
    </w:p>
    <w:p w:rsidR="00EB139C" w:rsidRDefault="00EB139C" w:rsidP="00D42334">
      <w:pPr>
        <w:pStyle w:val="a9"/>
        <w:ind w:left="720" w:firstLineChars="0" w:firstLine="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提取车身数据</w:t>
      </w:r>
      <w:r>
        <w:t>YawRate</w:t>
      </w:r>
      <w:r>
        <w:rPr>
          <w:rFonts w:hint="eastAsia"/>
        </w:rPr>
        <w:t>、</w:t>
      </w:r>
      <w:r>
        <w:t>VLgt</w:t>
      </w:r>
      <w:r w:rsidR="00695CB5">
        <w:t>—Vehicle Speed</w:t>
      </w:r>
    </w:p>
    <w:p w:rsidR="00F83B07" w:rsidRDefault="00F83B07" w:rsidP="00D42334">
      <w:pPr>
        <w:pStyle w:val="a9"/>
        <w:ind w:left="720" w:firstLineChars="0" w:firstLine="0"/>
      </w:pPr>
      <w:r>
        <w:t>5</w:t>
      </w:r>
      <w:r>
        <w:rPr>
          <w:rFonts w:hint="eastAsia"/>
        </w:rPr>
        <w:t>）</w:t>
      </w:r>
      <w:r>
        <w:t>提取</w:t>
      </w:r>
      <w:r>
        <w:t>DILFactor</w:t>
      </w:r>
      <w:r>
        <w:t>参数</w:t>
      </w:r>
    </w:p>
    <w:p w:rsidR="00CE6EA1" w:rsidRDefault="00CE6EA1" w:rsidP="00D42334">
      <w:pPr>
        <w:pStyle w:val="a9"/>
        <w:ind w:left="720" w:firstLineChars="0" w:firstLine="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t>提取</w:t>
      </w:r>
      <w:r>
        <w:t>SteerTorque</w:t>
      </w:r>
      <w:r w:rsidR="00EC597D">
        <w:t xml:space="preserve">TqLimActvd </w:t>
      </w:r>
      <w:r w:rsidR="00EC597D">
        <w:rPr>
          <w:rFonts w:hint="eastAsia"/>
        </w:rPr>
        <w:t>提取</w:t>
      </w:r>
      <w:r w:rsidR="00EC597D">
        <w:t>是否</w:t>
      </w:r>
      <w:r w:rsidR="00532C44">
        <w:t>TorqueLimitA</w:t>
      </w:r>
      <w:r w:rsidR="00EC597D">
        <w:t>ctivation</w:t>
      </w:r>
    </w:p>
    <w:p w:rsidR="00D15881" w:rsidRDefault="00D15881" w:rsidP="00D42334">
      <w:pPr>
        <w:pStyle w:val="a9"/>
        <w:ind w:left="720" w:firstLineChars="0" w:firstLine="0"/>
      </w:pPr>
      <w:r>
        <w:t xml:space="preserve">7) </w:t>
      </w:r>
      <w:r>
        <w:rPr>
          <w:rFonts w:hint="eastAsia"/>
        </w:rPr>
        <w:t>车身</w:t>
      </w:r>
      <w:r>
        <w:t>物理数据的直接传递</w:t>
      </w:r>
    </w:p>
    <w:p w:rsidR="00C9122B" w:rsidRDefault="00C9122B" w:rsidP="00D42334">
      <w:pPr>
        <w:pStyle w:val="a9"/>
        <w:ind w:left="720" w:firstLineChars="0" w:firstLine="0"/>
      </w:pPr>
    </w:p>
    <w:p w:rsidR="00C9122B" w:rsidRDefault="00C9122B" w:rsidP="00D42334">
      <w:pPr>
        <w:pStyle w:val="a9"/>
        <w:ind w:left="720" w:firstLineChars="0" w:firstLine="0"/>
      </w:pPr>
    </w:p>
    <w:p w:rsidR="00C9122B" w:rsidRDefault="00C9122B" w:rsidP="00D42334">
      <w:pPr>
        <w:pStyle w:val="a9"/>
        <w:ind w:left="720" w:firstLineChars="0" w:firstLine="0"/>
      </w:pPr>
    </w:p>
    <w:p w:rsidR="00C9122B" w:rsidRDefault="00C9122B" w:rsidP="004B2250">
      <w:pPr>
        <w:pStyle w:val="a9"/>
        <w:ind w:firstLineChars="0" w:firstLine="0"/>
      </w:pPr>
      <w:r>
        <w:rPr>
          <w:rFonts w:hint="eastAsia"/>
        </w:rPr>
        <w:t>LatCtrl</w:t>
      </w:r>
      <w:r w:rsidR="00526C35">
        <w:rPr>
          <w:rFonts w:hint="eastAsia"/>
        </w:rPr>
        <w:t xml:space="preserve"> </w:t>
      </w:r>
      <w:r w:rsidR="00526C35">
        <w:t>Model</w:t>
      </w:r>
    </w:p>
    <w:p w:rsidR="000C738B" w:rsidRDefault="000C738B" w:rsidP="004B2250">
      <w:pPr>
        <w:pStyle w:val="a9"/>
        <w:ind w:firstLineChars="0" w:firstLine="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Lateral</w:t>
      </w:r>
      <w:r>
        <w:t xml:space="preserve"> Control Para mete</w:t>
      </w:r>
      <w:r w:rsidR="00F84BD0">
        <w:t>r</w:t>
      </w:r>
      <w:r>
        <w:t>s</w:t>
      </w:r>
    </w:p>
    <w:p w:rsidR="006B71E3" w:rsidRDefault="00A022DC" w:rsidP="004B2250">
      <w:pPr>
        <w:pStyle w:val="a9"/>
        <w:ind w:firstLineChars="0" w:firstLine="0"/>
      </w:pPr>
      <w:r>
        <w:rPr>
          <w:rFonts w:hint="eastAsia"/>
        </w:rPr>
        <w:t>输出</w:t>
      </w:r>
      <w:r>
        <w:rPr>
          <w:rFonts w:hint="eastAsia"/>
        </w:rPr>
        <w:t xml:space="preserve"> </w:t>
      </w:r>
      <w:r w:rsidR="00C96FE6">
        <w:t xml:space="preserve">Output </w:t>
      </w:r>
      <w:r>
        <w:t>LateralControlParameters</w:t>
      </w:r>
      <w:r>
        <w:rPr>
          <w:rFonts w:hint="eastAsia"/>
        </w:rPr>
        <w:t xml:space="preserve"> </w:t>
      </w:r>
      <w:r>
        <w:t xml:space="preserve">and </w:t>
      </w:r>
      <w:r w:rsidR="00B064A4">
        <w:t>BicycleModelParameters</w:t>
      </w:r>
    </w:p>
    <w:p w:rsidR="001D4F50" w:rsidRDefault="001D4F50" w:rsidP="004B2250">
      <w:pPr>
        <w:pStyle w:val="a9"/>
        <w:ind w:firstLineChars="0" w:firstLine="0"/>
      </w:pPr>
      <w:r>
        <w:rPr>
          <w:rFonts w:hint="eastAsia"/>
        </w:rPr>
        <w:t>其中</w:t>
      </w:r>
      <w:r>
        <w:t>LateralControlParameters</w:t>
      </w:r>
      <w:r>
        <w:t>参数表中包括了速度阈值、加速度阈值、扭矩阈值</w:t>
      </w:r>
    </w:p>
    <w:p w:rsidR="00123A2D" w:rsidRDefault="00123A2D" w:rsidP="00D42334">
      <w:pPr>
        <w:pStyle w:val="a9"/>
        <w:ind w:left="720" w:firstLineChars="0" w:firstLine="0"/>
      </w:pPr>
    </w:p>
    <w:p w:rsidR="00123A2D" w:rsidRDefault="00D44AB5" w:rsidP="0045660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Compute</w:t>
      </w:r>
      <w:r>
        <w:t xml:space="preserve"> Control Metrics</w:t>
      </w:r>
    </w:p>
    <w:p w:rsidR="0045660E" w:rsidRDefault="005C795C" w:rsidP="001868C5">
      <w:pPr>
        <w:pStyle w:val="a9"/>
        <w:ind w:left="360" w:firstLineChars="0" w:firstLine="0"/>
      </w:pPr>
      <w:r>
        <w:t>Signal input and output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687CF9" w:rsidTr="00F04DE7">
        <w:tc>
          <w:tcPr>
            <w:tcW w:w="4148" w:type="dxa"/>
          </w:tcPr>
          <w:p w:rsidR="00F04DE7" w:rsidRDefault="00F04DE7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4148" w:type="dxa"/>
          </w:tcPr>
          <w:p w:rsidR="00F04DE7" w:rsidRDefault="00F04DE7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687CF9" w:rsidTr="00F04DE7">
        <w:tc>
          <w:tcPr>
            <w:tcW w:w="4148" w:type="dxa"/>
          </w:tcPr>
          <w:p w:rsidR="00F04DE7" w:rsidRDefault="00930322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ateral</w:t>
            </w:r>
            <w:r>
              <w:t>ControlModeRequest</w:t>
            </w:r>
          </w:p>
        </w:tc>
        <w:tc>
          <w:tcPr>
            <w:tcW w:w="4148" w:type="dxa"/>
          </w:tcPr>
          <w:p w:rsidR="00F04DE7" w:rsidRDefault="00F04DE7" w:rsidP="001868C5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LKAPathData</w:t>
            </w:r>
          </w:p>
        </w:tc>
        <w:tc>
          <w:tcPr>
            <w:tcW w:w="4148" w:type="dxa"/>
          </w:tcPr>
          <w:p w:rsidR="00F04DE7" w:rsidRDefault="00687CF9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Path information</w:t>
            </w: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LKAReferencePolynom</w:t>
            </w:r>
          </w:p>
        </w:tc>
        <w:tc>
          <w:tcPr>
            <w:tcW w:w="4148" w:type="dxa"/>
          </w:tcPr>
          <w:p w:rsidR="00F04DE7" w:rsidRDefault="00687CF9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 xml:space="preserve">ane </w:t>
            </w:r>
            <w:r>
              <w:t>or road edge polynom</w:t>
            </w: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TJAPathData</w:t>
            </w:r>
          </w:p>
        </w:tc>
        <w:tc>
          <w:tcPr>
            <w:tcW w:w="4148" w:type="dxa"/>
          </w:tcPr>
          <w:p w:rsidR="00F04DE7" w:rsidRDefault="007721F6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Traffic Jam assist data</w:t>
            </w: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VehicleSpeed</w:t>
            </w:r>
          </w:p>
        </w:tc>
        <w:tc>
          <w:tcPr>
            <w:tcW w:w="4148" w:type="dxa"/>
          </w:tcPr>
          <w:p w:rsidR="00F04DE7" w:rsidRDefault="001F7B7E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 xml:space="preserve">go </w:t>
            </w:r>
            <w:r>
              <w:t>vehicle</w:t>
            </w: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LateralControlParameters</w:t>
            </w:r>
          </w:p>
        </w:tc>
        <w:tc>
          <w:tcPr>
            <w:tcW w:w="4148" w:type="dxa"/>
          </w:tcPr>
          <w:p w:rsidR="00F04DE7" w:rsidRDefault="002B682D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parameters</w:t>
            </w:r>
          </w:p>
        </w:tc>
      </w:tr>
      <w:tr w:rsidR="00687CF9" w:rsidTr="00F04DE7">
        <w:tc>
          <w:tcPr>
            <w:tcW w:w="4148" w:type="dxa"/>
          </w:tcPr>
          <w:p w:rsidR="00F04DE7" w:rsidRDefault="00140780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BicycleModelParameters</w:t>
            </w:r>
          </w:p>
        </w:tc>
        <w:tc>
          <w:tcPr>
            <w:tcW w:w="4148" w:type="dxa"/>
          </w:tcPr>
          <w:p w:rsidR="00F04DE7" w:rsidRDefault="002B682D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 xml:space="preserve">odel </w:t>
            </w:r>
            <w:r>
              <w:t>parameters</w:t>
            </w:r>
          </w:p>
        </w:tc>
      </w:tr>
      <w:tr w:rsidR="00140780" w:rsidTr="00F04DE7">
        <w:tc>
          <w:tcPr>
            <w:tcW w:w="4148" w:type="dxa"/>
          </w:tcPr>
          <w:p w:rsidR="00140780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PinionAngle</w:t>
            </w:r>
          </w:p>
        </w:tc>
        <w:tc>
          <w:tcPr>
            <w:tcW w:w="4148" w:type="dxa"/>
          </w:tcPr>
          <w:p w:rsidR="00140780" w:rsidRDefault="002B682D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 xml:space="preserve">ast </w:t>
            </w:r>
            <w:r>
              <w:t>pinion angle</w:t>
            </w:r>
          </w:p>
        </w:tc>
      </w:tr>
      <w:tr w:rsidR="00B9098C" w:rsidTr="00F04DE7">
        <w:tc>
          <w:tcPr>
            <w:tcW w:w="4148" w:type="dxa"/>
          </w:tcPr>
          <w:p w:rsidR="00B9098C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DILFactor</w:t>
            </w:r>
          </w:p>
        </w:tc>
        <w:tc>
          <w:tcPr>
            <w:tcW w:w="4148" w:type="dxa"/>
          </w:tcPr>
          <w:p w:rsidR="00B9098C" w:rsidRDefault="007F61FA" w:rsidP="001868C5">
            <w:pPr>
              <w:pStyle w:val="a9"/>
              <w:ind w:firstLineChars="0" w:firstLine="0"/>
              <w:rPr>
                <w:rFonts w:hint="eastAsia"/>
              </w:rPr>
            </w:pPr>
            <w:r w:rsidRPr="007F61FA">
              <w:t>Scaling factor of requested steering torque due to the driver override</w:t>
            </w:r>
          </w:p>
        </w:tc>
      </w:tr>
      <w:tr w:rsidR="00B9098C" w:rsidTr="00F04DE7">
        <w:tc>
          <w:tcPr>
            <w:tcW w:w="4148" w:type="dxa"/>
          </w:tcPr>
          <w:p w:rsidR="00B9098C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TorqueLimitActivation</w:t>
            </w:r>
          </w:p>
        </w:tc>
        <w:tc>
          <w:tcPr>
            <w:tcW w:w="4148" w:type="dxa"/>
          </w:tcPr>
          <w:p w:rsidR="00B9098C" w:rsidRDefault="00B70C2C" w:rsidP="00B70C2C">
            <w:pPr>
              <w:pStyle w:val="a9"/>
              <w:ind w:firstLineChars="0" w:firstLine="0"/>
              <w:rPr>
                <w:rFonts w:hint="eastAsia"/>
              </w:rPr>
            </w:pPr>
            <w:r w:rsidRPr="00B70C2C">
              <w:t xml:space="preserve">Determine </w:t>
            </w:r>
            <w:r>
              <w:t>Boolean for the</w:t>
            </w:r>
            <w:r w:rsidRPr="00B70C2C">
              <w:t xml:space="preserve"> torque is greater than the threshold</w:t>
            </w:r>
          </w:p>
        </w:tc>
      </w:tr>
      <w:tr w:rsidR="00B9098C" w:rsidTr="00F04DE7">
        <w:tc>
          <w:tcPr>
            <w:tcW w:w="4148" w:type="dxa"/>
          </w:tcPr>
          <w:p w:rsidR="00B9098C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YawRate</w:t>
            </w:r>
          </w:p>
        </w:tc>
        <w:tc>
          <w:tcPr>
            <w:tcW w:w="4148" w:type="dxa"/>
          </w:tcPr>
          <w:p w:rsidR="00B9098C" w:rsidRDefault="00B13AA6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 xml:space="preserve">yroscale </w:t>
            </w:r>
            <w:r>
              <w:t>value</w:t>
            </w:r>
          </w:p>
        </w:tc>
      </w:tr>
      <w:tr w:rsidR="00B9098C" w:rsidTr="00F04DE7">
        <w:tc>
          <w:tcPr>
            <w:tcW w:w="4148" w:type="dxa"/>
          </w:tcPr>
          <w:p w:rsidR="00B9098C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VlatError</w:t>
            </w:r>
          </w:p>
        </w:tc>
        <w:tc>
          <w:tcPr>
            <w:tcW w:w="4148" w:type="dxa"/>
          </w:tcPr>
          <w:p w:rsidR="00B9098C" w:rsidRDefault="00B13AA6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t>lateral velocity error</w:t>
            </w:r>
          </w:p>
        </w:tc>
      </w:tr>
      <w:tr w:rsidR="00B9098C" w:rsidTr="00F04DE7">
        <w:tc>
          <w:tcPr>
            <w:tcW w:w="4148" w:type="dxa"/>
          </w:tcPr>
          <w:p w:rsidR="00B9098C" w:rsidRDefault="00B9098C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LatCtrlTestBus</w:t>
            </w:r>
          </w:p>
        </w:tc>
        <w:tc>
          <w:tcPr>
            <w:tcW w:w="4148" w:type="dxa"/>
          </w:tcPr>
          <w:p w:rsidR="00B9098C" w:rsidRDefault="00B13AA6" w:rsidP="001868C5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?</w:t>
            </w:r>
          </w:p>
        </w:tc>
      </w:tr>
    </w:tbl>
    <w:p w:rsidR="005C795C" w:rsidRDefault="005C795C" w:rsidP="001868C5">
      <w:pPr>
        <w:pStyle w:val="a9"/>
        <w:ind w:left="360" w:firstLineChars="0" w:firstLine="0"/>
      </w:pPr>
    </w:p>
    <w:p w:rsidR="008E5332" w:rsidRPr="006C7BA4" w:rsidRDefault="002D267B" w:rsidP="001868C5">
      <w:pPr>
        <w:pStyle w:val="a9"/>
        <w:ind w:left="360" w:firstLineChars="0" w:firstLine="0"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D61D00D" wp14:editId="6C776913">
            <wp:extent cx="5274310" cy="2221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81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2" w:rsidRDefault="002D267B" w:rsidP="001868C5">
      <w:pPr>
        <w:pStyle w:val="a9"/>
        <w:ind w:left="360" w:firstLineChars="0" w:firstLine="0"/>
      </w:pPr>
      <w:r>
        <w:rPr>
          <w:rFonts w:hint="eastAsia"/>
        </w:rPr>
        <w:t>在</w:t>
      </w:r>
      <w:r>
        <w:t>该模块中，</w:t>
      </w:r>
      <w:r>
        <w:rPr>
          <w:rFonts w:hint="eastAsia"/>
        </w:rPr>
        <w:t>共有</w:t>
      </w:r>
      <w:r>
        <w:t>四个</w:t>
      </w:r>
      <w:r>
        <w:rPr>
          <w:rFonts w:hint="eastAsia"/>
        </w:rPr>
        <w:t>blocks</w:t>
      </w:r>
      <w:r>
        <w:t>，分别为：</w:t>
      </w:r>
      <w:r>
        <w:t>TJA Offset Computation</w:t>
      </w:r>
      <w:r>
        <w:rPr>
          <w:rFonts w:hint="eastAsia"/>
        </w:rPr>
        <w:t>、</w:t>
      </w:r>
      <w:r>
        <w:t>LKA Offset Computation</w:t>
      </w:r>
      <w:r>
        <w:t>、</w:t>
      </w:r>
      <w:r>
        <w:rPr>
          <w:rFonts w:hint="eastAsia"/>
        </w:rPr>
        <w:t>Slip</w:t>
      </w:r>
      <w:r>
        <w:t xml:space="preserve"> Compensation </w:t>
      </w:r>
      <w:r>
        <w:rPr>
          <w:rFonts w:hint="eastAsia"/>
        </w:rPr>
        <w:t>和</w:t>
      </w:r>
      <w:r>
        <w:t>Create Control Metrics</w:t>
      </w:r>
    </w:p>
    <w:p w:rsidR="004C4F37" w:rsidRDefault="00FD36D0" w:rsidP="00FD36D0">
      <w:pPr>
        <w:pStyle w:val="a9"/>
        <w:numPr>
          <w:ilvl w:val="0"/>
          <w:numId w:val="5"/>
        </w:numPr>
        <w:ind w:firstLineChars="0"/>
      </w:pPr>
      <w:r>
        <w:t>TJA Offset Computation</w:t>
      </w:r>
    </w:p>
    <w:p w:rsidR="00FD36D0" w:rsidRDefault="00FD36D0" w:rsidP="00FD36D0">
      <w:pPr>
        <w:pStyle w:val="a9"/>
        <w:numPr>
          <w:ilvl w:val="0"/>
          <w:numId w:val="5"/>
        </w:numPr>
        <w:ind w:firstLineChars="0"/>
      </w:pPr>
      <w:r>
        <w:t>LKA Offset Computation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140DC8" w:rsidTr="00930790">
        <w:tc>
          <w:tcPr>
            <w:tcW w:w="4024" w:type="dxa"/>
          </w:tcPr>
          <w:p w:rsidR="00140DC8" w:rsidRDefault="00140DC8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140DC8" w:rsidRDefault="00140DC8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BicycleModelParameters</w:t>
            </w:r>
          </w:p>
        </w:tc>
        <w:tc>
          <w:tcPr>
            <w:tcW w:w="3912" w:type="dxa"/>
          </w:tcPr>
          <w:p w:rsidR="00140DC8" w:rsidRDefault="0029030B" w:rsidP="0029030B">
            <w:pPr>
              <w:rPr>
                <w:rFonts w:hint="eastAsia"/>
              </w:rPr>
            </w:pPr>
            <w:r>
              <w:rPr>
                <w:rFonts w:hint="eastAsia"/>
              </w:rPr>
              <w:t>Bicycle</w:t>
            </w:r>
            <w:r>
              <w:t xml:space="preserve"> </w:t>
            </w:r>
            <w:r w:rsidR="003C1AB1">
              <w:t xml:space="preserve">model </w:t>
            </w:r>
            <w:r>
              <w:t>parameters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LateralControlModeRequest</w:t>
            </w:r>
          </w:p>
        </w:tc>
        <w:tc>
          <w:tcPr>
            <w:tcW w:w="3912" w:type="dxa"/>
          </w:tcPr>
          <w:p w:rsidR="00140DC8" w:rsidRDefault="003C1AB1" w:rsidP="0012227D">
            <w:pPr>
              <w:pStyle w:val="a9"/>
              <w:ind w:firstLineChars="0" w:firstLine="0"/>
              <w:rPr>
                <w:rFonts w:hint="eastAsia"/>
              </w:rPr>
            </w:pPr>
            <w:r>
              <w:t>Lateral</w:t>
            </w:r>
            <w:r w:rsidR="0012227D">
              <w:t xml:space="preserve"> control mode</w:t>
            </w:r>
            <w:r w:rsidR="0012227D">
              <w:rPr>
                <w:rFonts w:hint="eastAsia"/>
              </w:rPr>
              <w:t>（</w:t>
            </w:r>
            <w:r w:rsidR="0012227D">
              <w:rPr>
                <w:rFonts w:hint="eastAsia"/>
              </w:rPr>
              <w:t>intervention</w:t>
            </w:r>
            <w:r w:rsidR="0012227D">
              <w:rPr>
                <w:rFonts w:hint="eastAsia"/>
              </w:rPr>
              <w:t>）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LKAPathData</w:t>
            </w:r>
          </w:p>
        </w:tc>
        <w:tc>
          <w:tcPr>
            <w:tcW w:w="3912" w:type="dxa"/>
          </w:tcPr>
          <w:p w:rsidR="00140DC8" w:rsidRDefault="000C1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 Path data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LKAReferencePolynom</w:t>
            </w:r>
          </w:p>
        </w:tc>
        <w:tc>
          <w:tcPr>
            <w:tcW w:w="3912" w:type="dxa"/>
          </w:tcPr>
          <w:p w:rsidR="00140DC8" w:rsidRDefault="000C1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Lane marking polynom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3912" w:type="dxa"/>
          </w:tcPr>
          <w:p w:rsidR="00140DC8" w:rsidRDefault="00140DC8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 xml:space="preserve">go </w:t>
            </w:r>
            <w:r>
              <w:t>vehicle</w:t>
            </w:r>
            <w:r w:rsidR="000C1582">
              <w:t>control parameters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ControlMetrics</w:t>
            </w:r>
          </w:p>
        </w:tc>
        <w:tc>
          <w:tcPr>
            <w:tcW w:w="3912" w:type="dxa"/>
          </w:tcPr>
          <w:p w:rsidR="00140DC8" w:rsidRDefault="00140DC8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parameters</w:t>
            </w:r>
          </w:p>
        </w:tc>
      </w:tr>
      <w:tr w:rsidR="00140DC8" w:rsidTr="00930790">
        <w:tc>
          <w:tcPr>
            <w:tcW w:w="4024" w:type="dxa"/>
          </w:tcPr>
          <w:p w:rsidR="00140DC8" w:rsidRDefault="00930790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YawRate</w:t>
            </w:r>
          </w:p>
        </w:tc>
        <w:tc>
          <w:tcPr>
            <w:tcW w:w="3912" w:type="dxa"/>
          </w:tcPr>
          <w:p w:rsidR="00140DC8" w:rsidRDefault="000C1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Gyroscale value</w:t>
            </w:r>
          </w:p>
        </w:tc>
      </w:tr>
    </w:tbl>
    <w:p w:rsidR="00111A5E" w:rsidRDefault="000977FD" w:rsidP="001B0A4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LatCtrl</w:t>
      </w:r>
      <w:r>
        <w:t>CalcPathEvaluationMetrics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ValidRange</w:t>
            </w:r>
          </w:p>
        </w:tc>
        <w:tc>
          <w:tcPr>
            <w:tcW w:w="3912" w:type="dxa"/>
          </w:tcPr>
          <w:p w:rsidR="00A569BD" w:rsidRDefault="00E07D2A" w:rsidP="002C020A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oad</w:t>
            </w:r>
            <w:r>
              <w:t xml:space="preserve"> valid range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VehicleSpeed</w:t>
            </w:r>
          </w:p>
        </w:tc>
        <w:tc>
          <w:tcPr>
            <w:tcW w:w="3912" w:type="dxa"/>
          </w:tcPr>
          <w:p w:rsidR="00A569BD" w:rsidRDefault="00E07D2A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Vehicle speed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VehicleSpeedLimited</w:t>
            </w:r>
          </w:p>
        </w:tc>
        <w:tc>
          <w:tcPr>
            <w:tcW w:w="3912" w:type="dxa"/>
          </w:tcPr>
          <w:p w:rsidR="00A569BD" w:rsidRDefault="00E07D2A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ow</w:t>
            </w:r>
            <w:r>
              <w:t xml:space="preserve"> speed limit</w:t>
            </w:r>
            <w:r w:rsidR="00EA7DB5">
              <w:t xml:space="preserve"> High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LookAheadNominalTime</w:t>
            </w:r>
          </w:p>
        </w:tc>
        <w:tc>
          <w:tcPr>
            <w:tcW w:w="3912" w:type="dxa"/>
          </w:tcPr>
          <w:p w:rsidR="00A569BD" w:rsidRDefault="00391FBE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ominal</w:t>
            </w:r>
            <w:r>
              <w:t xml:space="preserve"> time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LookAheadMinimum</w:t>
            </w:r>
          </w:p>
        </w:tc>
        <w:tc>
          <w:tcPr>
            <w:tcW w:w="3912" w:type="dxa"/>
          </w:tcPr>
          <w:p w:rsidR="00A569BD" w:rsidRDefault="00391FBE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inimum</w:t>
            </w:r>
          </w:p>
        </w:tc>
      </w:tr>
      <w:tr w:rsidR="00A569BD" w:rsidTr="002C020A">
        <w:tc>
          <w:tcPr>
            <w:tcW w:w="4024" w:type="dxa"/>
          </w:tcPr>
          <w:p w:rsidR="00A569BD" w:rsidRDefault="00A569BD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LowrSpdLimforPathExtrap</w:t>
            </w:r>
          </w:p>
        </w:tc>
        <w:tc>
          <w:tcPr>
            <w:tcW w:w="3912" w:type="dxa"/>
          </w:tcPr>
          <w:p w:rsidR="00A569BD" w:rsidRDefault="00391FBE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1B0A46" w:rsidRDefault="001B0A46" w:rsidP="001B0A46">
      <w:pPr>
        <w:pStyle w:val="a9"/>
        <w:ind w:left="1080" w:firstLineChars="0" w:firstLine="0"/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2A0682" w:rsidTr="002C020A">
        <w:tc>
          <w:tcPr>
            <w:tcW w:w="4024" w:type="dxa"/>
          </w:tcPr>
          <w:p w:rsidR="002A0682" w:rsidRDefault="002A06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output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2A0682" w:rsidRDefault="002A06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2A0682" w:rsidTr="002C020A">
        <w:tc>
          <w:tcPr>
            <w:tcW w:w="4024" w:type="dxa"/>
          </w:tcPr>
          <w:p w:rsidR="002A0682" w:rsidRDefault="002A06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LookaheadEffectiveTime</w:t>
            </w:r>
          </w:p>
        </w:tc>
        <w:tc>
          <w:tcPr>
            <w:tcW w:w="3912" w:type="dxa"/>
          </w:tcPr>
          <w:p w:rsidR="002A0682" w:rsidRDefault="002A0682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Effective</w:t>
            </w:r>
            <w:r>
              <w:t xml:space="preserve"> time</w:t>
            </w:r>
          </w:p>
        </w:tc>
      </w:tr>
      <w:tr w:rsidR="002A0682" w:rsidTr="002C020A">
        <w:tc>
          <w:tcPr>
            <w:tcW w:w="4024" w:type="dxa"/>
          </w:tcPr>
          <w:p w:rsidR="002A0682" w:rsidRDefault="002A06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lastRenderedPageBreak/>
              <w:t>LookaheadEffectiveDistance</w:t>
            </w:r>
          </w:p>
        </w:tc>
        <w:tc>
          <w:tcPr>
            <w:tcW w:w="3912" w:type="dxa"/>
          </w:tcPr>
          <w:p w:rsidR="002A0682" w:rsidRDefault="002A0682" w:rsidP="002A0682">
            <w:pPr>
              <w:pStyle w:val="a9"/>
              <w:ind w:firstLineChars="0" w:firstLine="0"/>
              <w:rPr>
                <w:rFonts w:hint="eastAsia"/>
              </w:rPr>
            </w:pPr>
            <w:r>
              <w:t>Effective distance</w:t>
            </w:r>
          </w:p>
        </w:tc>
      </w:tr>
    </w:tbl>
    <w:p w:rsidR="00C23161" w:rsidRDefault="00C23161" w:rsidP="001B0A46">
      <w:pPr>
        <w:pStyle w:val="a9"/>
        <w:ind w:left="1080" w:firstLineChars="0" w:firstLine="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有效</w:t>
      </w:r>
      <w:r w:rsidR="009E5284">
        <w:rPr>
          <w:rFonts w:asciiTheme="minorEastAsia" w:hAnsiTheme="minorEastAsia"/>
          <w:noProof/>
          <w:sz w:val="24"/>
          <w:szCs w:val="24"/>
        </w:rPr>
        <w:t>时间和距离的计算公式如下</w:t>
      </w:r>
    </w:p>
    <w:p w:rsidR="002A0682" w:rsidRDefault="00D33B98" w:rsidP="00C23161">
      <w:pPr>
        <w:pStyle w:val="a9"/>
        <w:ind w:left="1080" w:firstLineChars="0" w:firstLine="0"/>
        <w:jc w:val="center"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6CECED4" wp14:editId="46E13FF5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82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1B" w:rsidRDefault="000F051B" w:rsidP="000F051B">
      <w:pPr>
        <w:pStyle w:val="a9"/>
        <w:numPr>
          <w:ilvl w:val="0"/>
          <w:numId w:val="6"/>
        </w:numPr>
        <w:ind w:firstLineChars="0"/>
      </w:pPr>
      <w:r>
        <w:t>LKA Calculate Road Offset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F42D17" w:rsidTr="002C020A">
        <w:tc>
          <w:tcPr>
            <w:tcW w:w="4024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3912" w:type="dxa"/>
          </w:tcPr>
          <w:p w:rsidR="00F42D17" w:rsidRDefault="00310EF6" w:rsidP="00310EF6">
            <w:pPr>
              <w:rPr>
                <w:rFonts w:hint="eastAsia"/>
              </w:rPr>
            </w:pPr>
            <w:r w:rsidRPr="00310EF6">
              <w:t>Threshold</w:t>
            </w:r>
            <w:r>
              <w:t>s</w:t>
            </w:r>
            <w:r w:rsidRPr="00310EF6">
              <w:t xml:space="preserve"> </w:t>
            </w:r>
            <w:r>
              <w:t>tunning</w:t>
            </w:r>
            <w:r w:rsidRPr="00310EF6">
              <w:t xml:space="preserve"> parameter</w:t>
            </w: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WheelBase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LKAPathData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LKAReferencePolynom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VehicleSpeed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F42D17" w:rsidTr="002C020A">
        <w:tc>
          <w:tcPr>
            <w:tcW w:w="4024" w:type="dxa"/>
          </w:tcPr>
          <w:p w:rsidR="00F42D17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YawRate</w:t>
            </w:r>
          </w:p>
        </w:tc>
        <w:tc>
          <w:tcPr>
            <w:tcW w:w="3912" w:type="dxa"/>
          </w:tcPr>
          <w:p w:rsidR="00F42D17" w:rsidRDefault="00F42D1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414FD9" w:rsidTr="002C020A">
        <w:tc>
          <w:tcPr>
            <w:tcW w:w="4024" w:type="dxa"/>
          </w:tcPr>
          <w:p w:rsidR="00414FD9" w:rsidRDefault="00414FD9" w:rsidP="002C020A">
            <w:pPr>
              <w:pStyle w:val="a9"/>
              <w:ind w:firstLineChars="0" w:firstLine="0"/>
            </w:pPr>
            <w:r>
              <w:rPr>
                <w:rFonts w:hint="eastAsia"/>
              </w:rPr>
              <w:t>LookaheadEffectiveDistance</w:t>
            </w:r>
          </w:p>
        </w:tc>
        <w:tc>
          <w:tcPr>
            <w:tcW w:w="3912" w:type="dxa"/>
          </w:tcPr>
          <w:p w:rsidR="00414FD9" w:rsidRDefault="00414FD9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</w:tbl>
    <w:p w:rsidR="00B506AA" w:rsidRDefault="00B506AA" w:rsidP="00B506AA">
      <w:pPr>
        <w:pStyle w:val="a9"/>
        <w:ind w:left="1080" w:firstLineChars="0" w:firstLine="0"/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B506AA" w:rsidTr="002C020A">
        <w:tc>
          <w:tcPr>
            <w:tcW w:w="4024" w:type="dxa"/>
          </w:tcPr>
          <w:p w:rsidR="00B506AA" w:rsidRDefault="00B506AA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output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B506AA" w:rsidRDefault="00B506AA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B506AA" w:rsidTr="002C020A">
        <w:tc>
          <w:tcPr>
            <w:tcW w:w="4024" w:type="dxa"/>
          </w:tcPr>
          <w:p w:rsidR="00B506AA" w:rsidRDefault="008E5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LKALocalRoadOffset</w:t>
            </w:r>
          </w:p>
        </w:tc>
        <w:tc>
          <w:tcPr>
            <w:tcW w:w="3912" w:type="dxa"/>
          </w:tcPr>
          <w:p w:rsidR="00B506AA" w:rsidRDefault="00B506AA" w:rsidP="002C020A">
            <w:pPr>
              <w:rPr>
                <w:rFonts w:hint="eastAsia"/>
              </w:rPr>
            </w:pPr>
          </w:p>
        </w:tc>
      </w:tr>
      <w:tr w:rsidR="00B506AA" w:rsidTr="002C020A">
        <w:tc>
          <w:tcPr>
            <w:tcW w:w="4024" w:type="dxa"/>
          </w:tcPr>
          <w:p w:rsidR="00B506AA" w:rsidRDefault="008E5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LKALookAheadRoadOffset</w:t>
            </w:r>
          </w:p>
        </w:tc>
        <w:tc>
          <w:tcPr>
            <w:tcW w:w="3912" w:type="dxa"/>
          </w:tcPr>
          <w:p w:rsidR="00B506AA" w:rsidRDefault="00B506AA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8E5582" w:rsidTr="002C020A">
        <w:tc>
          <w:tcPr>
            <w:tcW w:w="4024" w:type="dxa"/>
          </w:tcPr>
          <w:p w:rsidR="008E5582" w:rsidRDefault="008E5582" w:rsidP="002C020A">
            <w:pPr>
              <w:pStyle w:val="a9"/>
              <w:ind w:firstLineChars="0" w:firstLine="0"/>
            </w:pPr>
            <w:r>
              <w:rPr>
                <w:rFonts w:hint="eastAsia"/>
              </w:rPr>
              <w:t>LKALocalRoadHeading</w:t>
            </w:r>
          </w:p>
        </w:tc>
        <w:tc>
          <w:tcPr>
            <w:tcW w:w="3912" w:type="dxa"/>
          </w:tcPr>
          <w:p w:rsidR="008E5582" w:rsidRDefault="008E5582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8E5582" w:rsidTr="002C020A">
        <w:tc>
          <w:tcPr>
            <w:tcW w:w="4024" w:type="dxa"/>
          </w:tcPr>
          <w:p w:rsidR="008E5582" w:rsidRDefault="008E5582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ValidRoadRange</w:t>
            </w:r>
          </w:p>
        </w:tc>
        <w:tc>
          <w:tcPr>
            <w:tcW w:w="3912" w:type="dxa"/>
          </w:tcPr>
          <w:p w:rsidR="008E5582" w:rsidRDefault="008E5582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</w:tbl>
    <w:p w:rsidR="00575B79" w:rsidRDefault="00A235B1" w:rsidP="00A235B1">
      <w:r>
        <w:rPr>
          <w:rFonts w:hint="eastAsia"/>
        </w:rPr>
        <w:t>该模块</w:t>
      </w:r>
      <w:r>
        <w:t>主要是计算车到</w:t>
      </w:r>
      <w:r>
        <w:rPr>
          <w:rFonts w:hint="eastAsia"/>
        </w:rPr>
        <w:t>车道</w:t>
      </w:r>
      <w:r>
        <w:t>线的距离、车与车道线的夹角以及</w:t>
      </w:r>
      <w:r>
        <w:rPr>
          <w:rFonts w:hint="eastAsia"/>
        </w:rPr>
        <w:t>预瞄点</w:t>
      </w:r>
      <w:r>
        <w:t>到车道线的距离</w:t>
      </w:r>
    </w:p>
    <w:p w:rsidR="000A1F92" w:rsidRDefault="000A1F92" w:rsidP="00A235B1">
      <w:r>
        <w:rPr>
          <w:rFonts w:hint="eastAsia"/>
        </w:rPr>
        <w:t>在该</w:t>
      </w:r>
      <w:r w:rsidR="00155DE8">
        <w:t>模块中，</w:t>
      </w:r>
      <w:r w:rsidR="00155DE8">
        <w:rPr>
          <w:rFonts w:hint="eastAsia"/>
        </w:rPr>
        <w:t>当选择</w:t>
      </w:r>
      <w:r w:rsidR="00155DE8">
        <w:t>的车道线稳定是，需要进行车道线的滤波、稳定</w:t>
      </w:r>
      <w:r w:rsidR="00155DE8">
        <w:rPr>
          <w:rFonts w:hint="eastAsia"/>
        </w:rPr>
        <w:t>车道线</w:t>
      </w:r>
      <w:r w:rsidR="00155DE8">
        <w:t>的拟合参数</w:t>
      </w:r>
    </w:p>
    <w:p w:rsidR="002819EF" w:rsidRDefault="008D35C0" w:rsidP="00A235B1">
      <w:r>
        <w:rPr>
          <w:rFonts w:hint="eastAsia"/>
        </w:rPr>
        <w:t>模块</w:t>
      </w:r>
      <w:r>
        <w:t>为</w:t>
      </w:r>
      <w:r>
        <w:t>LKA lane filter</w:t>
      </w:r>
    </w:p>
    <w:p w:rsidR="008756B5" w:rsidRDefault="008756B5" w:rsidP="00A235B1">
      <w:pPr>
        <w:rPr>
          <w:rFonts w:hint="eastAsia"/>
        </w:rPr>
      </w:pPr>
      <w:r>
        <w:rPr>
          <w:rFonts w:hint="eastAsia"/>
        </w:rPr>
        <w:t>计算</w:t>
      </w:r>
      <w:r>
        <w:t>输出</w:t>
      </w:r>
      <w:r>
        <w:rPr>
          <w:rFonts w:hint="eastAsia"/>
        </w:rPr>
        <w:t>LKALocalRoadOffset</w:t>
      </w:r>
      <w:r>
        <w:rPr>
          <w:rFonts w:hint="eastAsia"/>
        </w:rPr>
        <w:t>、</w:t>
      </w:r>
      <w:r>
        <w:t>LKALookAheadRoadOffset</w:t>
      </w:r>
      <w:r>
        <w:t>、</w:t>
      </w:r>
      <w:r>
        <w:t>LKALocalRoadHeading</w:t>
      </w:r>
      <w:r>
        <w:t>、</w:t>
      </w:r>
      <w:r>
        <w:t>ValidRoadRange</w:t>
      </w:r>
    </w:p>
    <w:p w:rsidR="006C4D79" w:rsidRDefault="006C4D79" w:rsidP="00A235B1">
      <w:r>
        <w:rPr>
          <w:rFonts w:hint="eastAsia"/>
          <w:noProof/>
        </w:rPr>
        <w:lastRenderedPageBreak/>
        <w:drawing>
          <wp:inline distT="0" distB="0" distL="0" distR="0">
            <wp:extent cx="3175054" cy="1673918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149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78" cy="16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3A" w:rsidRPr="002819EF" w:rsidRDefault="00603E3A" w:rsidP="00A235B1">
      <w:pPr>
        <w:rPr>
          <w:rFonts w:hint="eastAsia"/>
        </w:rPr>
      </w:pPr>
    </w:p>
    <w:p w:rsidR="000F051B" w:rsidRDefault="000F051B" w:rsidP="00C23161">
      <w:pPr>
        <w:pStyle w:val="a9"/>
        <w:ind w:left="1080" w:firstLineChars="0" w:firstLine="0"/>
        <w:jc w:val="center"/>
      </w:pPr>
    </w:p>
    <w:p w:rsidR="00C2508C" w:rsidRDefault="00C2508C" w:rsidP="00C2508C">
      <w:r>
        <w:rPr>
          <w:rFonts w:hint="eastAsia"/>
        </w:rPr>
        <w:t>LatCtrl</w:t>
      </w:r>
      <w:r>
        <w:t xml:space="preserve"> TestBus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4"/>
        <w:gridCol w:w="2468"/>
        <w:gridCol w:w="2914"/>
      </w:tblGrid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OpenLoopMode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OpenLoopMode</w:t>
            </w:r>
            <w:r w:rsidR="007E42A8">
              <w:t>(0)</w:t>
            </w:r>
          </w:p>
        </w:tc>
      </w:tr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VlatRequest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YawRateClosedLoopRequest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PinionAngleClosedLoopRequest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PinionAngleClosedLoopRequest</w:t>
            </w:r>
          </w:p>
        </w:tc>
      </w:tr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LocalOffsetDisturbance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LocalOffsetDisturbance</w:t>
            </w:r>
          </w:p>
        </w:tc>
      </w:tr>
      <w:tr w:rsidR="003A053E" w:rsidTr="0013308F"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ResetForTest</w:t>
            </w:r>
          </w:p>
        </w:tc>
        <w:tc>
          <w:tcPr>
            <w:tcW w:w="2468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3A053E" w:rsidRDefault="003A053E" w:rsidP="003A053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9D7237" w:rsidRDefault="0013308F" w:rsidP="009D7237">
      <w:pPr>
        <w:pStyle w:val="a9"/>
        <w:numPr>
          <w:ilvl w:val="0"/>
          <w:numId w:val="6"/>
        </w:numPr>
        <w:ind w:left="720" w:firstLineChars="0"/>
        <w:rPr>
          <w:rFonts w:hint="eastAsia"/>
        </w:rPr>
      </w:pPr>
      <w:r>
        <w:t xml:space="preserve">LKA Calculate </w:t>
      </w:r>
      <w:r>
        <w:t>Path</w:t>
      </w:r>
      <w:r>
        <w:t xml:space="preserve"> Offset</w:t>
      </w:r>
      <w:r>
        <w:t>s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9D7237" w:rsidTr="002C020A">
        <w:tc>
          <w:tcPr>
            <w:tcW w:w="4024" w:type="dxa"/>
          </w:tcPr>
          <w:p w:rsidR="009D7237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in</w:t>
            </w:r>
            <w:r w:rsidR="009D7237">
              <w:t>put</w:t>
            </w:r>
            <w:r w:rsidR="009D7237"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9D7237" w:rsidTr="002C020A">
        <w:tc>
          <w:tcPr>
            <w:tcW w:w="4024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LookaheadEffectiveTime</w:t>
            </w:r>
          </w:p>
        </w:tc>
        <w:tc>
          <w:tcPr>
            <w:tcW w:w="3912" w:type="dxa"/>
          </w:tcPr>
          <w:p w:rsidR="009D7237" w:rsidRDefault="009D7237" w:rsidP="002C020A">
            <w:pPr>
              <w:rPr>
                <w:rFonts w:hint="eastAsia"/>
              </w:rPr>
            </w:pPr>
          </w:p>
        </w:tc>
      </w:tr>
      <w:tr w:rsidR="009D7237" w:rsidTr="002C020A">
        <w:tc>
          <w:tcPr>
            <w:tcW w:w="4024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LKAPathData</w:t>
            </w:r>
          </w:p>
        </w:tc>
        <w:tc>
          <w:tcPr>
            <w:tcW w:w="3912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9D7237" w:rsidTr="002C020A">
        <w:tc>
          <w:tcPr>
            <w:tcW w:w="4024" w:type="dxa"/>
          </w:tcPr>
          <w:p w:rsidR="009D7237" w:rsidRDefault="009D7237" w:rsidP="002C020A">
            <w:pPr>
              <w:pStyle w:val="a9"/>
              <w:ind w:firstLineChars="0" w:firstLine="0"/>
            </w:pPr>
            <w:r>
              <w:t>VehSpdLgt</w:t>
            </w:r>
          </w:p>
        </w:tc>
        <w:tc>
          <w:tcPr>
            <w:tcW w:w="3912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9D7237" w:rsidTr="002C020A">
        <w:tc>
          <w:tcPr>
            <w:tcW w:w="4024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LateralControlModeRequest</w:t>
            </w:r>
          </w:p>
        </w:tc>
        <w:tc>
          <w:tcPr>
            <w:tcW w:w="3912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9D7237" w:rsidTr="002C020A">
        <w:tc>
          <w:tcPr>
            <w:tcW w:w="4024" w:type="dxa"/>
          </w:tcPr>
          <w:p w:rsidR="009D7237" w:rsidRDefault="009D7237" w:rsidP="002C020A">
            <w:pPr>
              <w:pStyle w:val="a9"/>
              <w:ind w:firstLineChars="0" w:firstLine="0"/>
            </w:pPr>
            <w:r>
              <w:rPr>
                <w:rFonts w:hint="eastAsia"/>
              </w:rPr>
              <w:t>LocalOffsetEffectiveTime</w:t>
            </w:r>
          </w:p>
        </w:tc>
        <w:tc>
          <w:tcPr>
            <w:tcW w:w="3912" w:type="dxa"/>
          </w:tcPr>
          <w:p w:rsidR="009D7237" w:rsidRDefault="009D7237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</w:tbl>
    <w:p w:rsidR="009D7237" w:rsidRDefault="009D7237" w:rsidP="009D7237"/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D87736" w:rsidTr="002C020A">
        <w:tc>
          <w:tcPr>
            <w:tcW w:w="4024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out</w:t>
            </w:r>
            <w:r>
              <w:t>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D87736" w:rsidTr="002C020A">
        <w:tc>
          <w:tcPr>
            <w:tcW w:w="4024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LKALocalPathOffset</w:t>
            </w:r>
          </w:p>
        </w:tc>
        <w:tc>
          <w:tcPr>
            <w:tcW w:w="3912" w:type="dxa"/>
          </w:tcPr>
          <w:p w:rsidR="00D87736" w:rsidRDefault="00D87736" w:rsidP="002C020A">
            <w:pPr>
              <w:rPr>
                <w:rFonts w:hint="eastAsia"/>
              </w:rPr>
            </w:pPr>
          </w:p>
        </w:tc>
      </w:tr>
      <w:tr w:rsidR="00D87736" w:rsidTr="002C020A">
        <w:tc>
          <w:tcPr>
            <w:tcW w:w="4024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  <w:r>
              <w:t>LKALookAheadPathOffset</w:t>
            </w:r>
          </w:p>
        </w:tc>
        <w:tc>
          <w:tcPr>
            <w:tcW w:w="3912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  <w:tr w:rsidR="00D87736" w:rsidTr="002C020A">
        <w:tc>
          <w:tcPr>
            <w:tcW w:w="4024" w:type="dxa"/>
          </w:tcPr>
          <w:p w:rsidR="00D87736" w:rsidRDefault="00D87736" w:rsidP="002C020A">
            <w:pPr>
              <w:pStyle w:val="a9"/>
              <w:ind w:firstLineChars="0" w:firstLine="0"/>
            </w:pPr>
            <w:r>
              <w:t>LKALocalPathHeading</w:t>
            </w:r>
          </w:p>
        </w:tc>
        <w:tc>
          <w:tcPr>
            <w:tcW w:w="3912" w:type="dxa"/>
          </w:tcPr>
          <w:p w:rsidR="00D87736" w:rsidRDefault="00D87736" w:rsidP="002C020A">
            <w:pPr>
              <w:pStyle w:val="a9"/>
              <w:ind w:firstLineChars="0" w:firstLine="0"/>
              <w:rPr>
                <w:rFonts w:hint="eastAsia"/>
              </w:rPr>
            </w:pPr>
          </w:p>
        </w:tc>
      </w:tr>
    </w:tbl>
    <w:p w:rsidR="00D87736" w:rsidRDefault="007E7639" w:rsidP="009D7237">
      <w:r>
        <w:rPr>
          <w:rFonts w:hint="eastAsia"/>
          <w:noProof/>
        </w:rPr>
        <w:drawing>
          <wp:inline distT="0" distB="0" distL="0" distR="0">
            <wp:extent cx="2971264" cy="1782758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150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B0B49" w:rsidTr="00BB0B49"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BB0B49" w:rsidTr="00BB0B49"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LKA PathData</w:t>
            </w: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ControlPoints</w:t>
            </w:r>
          </w:p>
        </w:tc>
        <w:tc>
          <w:tcPr>
            <w:tcW w:w="2074" w:type="dxa"/>
          </w:tcPr>
          <w:p w:rsidR="00BB0B49" w:rsidRDefault="002F40D7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r>
              <w:t>段</w:t>
            </w:r>
            <w:r>
              <w:rPr>
                <w:rFonts w:hint="eastAsia"/>
              </w:rPr>
              <w:t>侧向</w:t>
            </w:r>
            <w:r>
              <w:t>加速度</w:t>
            </w:r>
          </w:p>
        </w:tc>
      </w:tr>
      <w:tr w:rsidR="00BB0B49" w:rsidTr="00BB0B49"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TimeSegments</w:t>
            </w:r>
          </w:p>
        </w:tc>
        <w:tc>
          <w:tcPr>
            <w:tcW w:w="2074" w:type="dxa"/>
          </w:tcPr>
          <w:p w:rsidR="00BB0B49" w:rsidRDefault="002F40D7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每段</w:t>
            </w:r>
            <w:r>
              <w:t>的时间</w:t>
            </w:r>
          </w:p>
        </w:tc>
      </w:tr>
      <w:tr w:rsidR="00BB0B49" w:rsidTr="00BB0B49"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BB0B49" w:rsidRDefault="00BB0B49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PathLength</w:t>
            </w:r>
          </w:p>
        </w:tc>
        <w:tc>
          <w:tcPr>
            <w:tcW w:w="2074" w:type="dxa"/>
          </w:tcPr>
          <w:p w:rsidR="00BB0B49" w:rsidRDefault="002F40D7" w:rsidP="009D7237">
            <w:pPr>
              <w:rPr>
                <w:rFonts w:hint="eastAsia"/>
              </w:rPr>
            </w:pPr>
            <w:r>
              <w:rPr>
                <w:rFonts w:hint="eastAsia"/>
              </w:rPr>
              <w:t>时间总和</w:t>
            </w:r>
          </w:p>
        </w:tc>
      </w:tr>
    </w:tbl>
    <w:p w:rsidR="007E7639" w:rsidRDefault="00F61CED" w:rsidP="009D7237">
      <w:r>
        <w:rPr>
          <w:rFonts w:hint="eastAsia"/>
          <w:noProof/>
        </w:rPr>
        <w:drawing>
          <wp:inline distT="0" distB="0" distL="0" distR="0">
            <wp:extent cx="5274310" cy="3646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15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79"/>
        <w:gridCol w:w="1609"/>
        <w:gridCol w:w="2499"/>
        <w:gridCol w:w="1609"/>
      </w:tblGrid>
      <w:tr w:rsidR="00F61CED" w:rsidTr="00BA09C0">
        <w:tc>
          <w:tcPr>
            <w:tcW w:w="2579" w:type="dxa"/>
          </w:tcPr>
          <w:p w:rsidR="00F61CED" w:rsidRDefault="00F61CE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F61CED" w:rsidRDefault="00F61CE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499" w:type="dxa"/>
          </w:tcPr>
          <w:p w:rsidR="00F61CED" w:rsidRDefault="00F61CED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F61CED" w:rsidRDefault="00F61CE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F61CED" w:rsidTr="00BA09C0">
        <w:tc>
          <w:tcPr>
            <w:tcW w:w="2579" w:type="dxa"/>
          </w:tcPr>
          <w:p w:rsidR="00F61CED" w:rsidRDefault="00F61CE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ControlPoints</w:t>
            </w:r>
          </w:p>
        </w:tc>
        <w:tc>
          <w:tcPr>
            <w:tcW w:w="1609" w:type="dxa"/>
          </w:tcPr>
          <w:p w:rsidR="00F61CED" w:rsidRDefault="00F61CED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t>LKAType1LocalOffset</w:t>
            </w:r>
          </w:p>
        </w:tc>
        <w:tc>
          <w:tcPr>
            <w:tcW w:w="160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车到</w:t>
            </w:r>
            <w:r>
              <w:t>轨迹线的距离</w:t>
            </w:r>
          </w:p>
        </w:tc>
      </w:tr>
      <w:tr w:rsidR="00F61CED" w:rsidTr="00BA09C0">
        <w:tc>
          <w:tcPr>
            <w:tcW w:w="257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TimeSegments</w:t>
            </w:r>
          </w:p>
        </w:tc>
        <w:tc>
          <w:tcPr>
            <w:tcW w:w="1609" w:type="dxa"/>
          </w:tcPr>
          <w:p w:rsidR="00F61CED" w:rsidRDefault="00F61CED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F61CED" w:rsidRDefault="00BA09C0" w:rsidP="00BA09C0">
            <w:pPr>
              <w:rPr>
                <w:rFonts w:hint="eastAsia"/>
              </w:rPr>
            </w:pPr>
            <w:r>
              <w:t>LKAType1</w:t>
            </w:r>
            <w:r>
              <w:t>LookAhead</w:t>
            </w:r>
            <w:r>
              <w:t>Offset</w:t>
            </w:r>
          </w:p>
        </w:tc>
        <w:tc>
          <w:tcPr>
            <w:tcW w:w="160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预瞄</w:t>
            </w:r>
            <w:r>
              <w:t>点到轨迹线的距离</w:t>
            </w:r>
          </w:p>
        </w:tc>
      </w:tr>
      <w:tr w:rsidR="00F61CED" w:rsidTr="00BA09C0">
        <w:tc>
          <w:tcPr>
            <w:tcW w:w="257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PathLength</w:t>
            </w:r>
          </w:p>
        </w:tc>
        <w:tc>
          <w:tcPr>
            <w:tcW w:w="1609" w:type="dxa"/>
          </w:tcPr>
          <w:p w:rsidR="00F61CED" w:rsidRDefault="00F61CED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t>LKATypeLocalHeading</w:t>
            </w:r>
          </w:p>
        </w:tc>
        <w:tc>
          <w:tcPr>
            <w:tcW w:w="1609" w:type="dxa"/>
          </w:tcPr>
          <w:p w:rsidR="00F61CED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车与轨迹线</w:t>
            </w:r>
            <w:r>
              <w:t>的夹角</w:t>
            </w:r>
          </w:p>
        </w:tc>
      </w:tr>
      <w:tr w:rsidR="00BA09C0" w:rsidTr="00BA09C0">
        <w:tc>
          <w:tcPr>
            <w:tcW w:w="2579" w:type="dxa"/>
          </w:tcPr>
          <w:p w:rsidR="00BA09C0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lateralControlModeRequest</w:t>
            </w:r>
          </w:p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BA09C0" w:rsidRDefault="00BA09C0" w:rsidP="002C020A"/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</w:tr>
      <w:tr w:rsidR="00BA09C0" w:rsidTr="00BA09C0">
        <w:tc>
          <w:tcPr>
            <w:tcW w:w="2579" w:type="dxa"/>
          </w:tcPr>
          <w:p w:rsidR="00BA09C0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VehSpdLgt</w:t>
            </w:r>
          </w:p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BA09C0" w:rsidRDefault="00BA09C0" w:rsidP="002C020A"/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</w:tr>
      <w:tr w:rsidR="00BA09C0" w:rsidTr="00BA09C0">
        <w:tc>
          <w:tcPr>
            <w:tcW w:w="2579" w:type="dxa"/>
          </w:tcPr>
          <w:p w:rsidR="00BA09C0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Look</w:t>
            </w:r>
            <w:r>
              <w:t>aheadEffectiveTime</w:t>
            </w:r>
          </w:p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BA09C0" w:rsidRDefault="00BA09C0" w:rsidP="002C020A"/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</w:tr>
      <w:tr w:rsidR="00BA09C0" w:rsidTr="00BA09C0">
        <w:tc>
          <w:tcPr>
            <w:tcW w:w="2579" w:type="dxa"/>
          </w:tcPr>
          <w:p w:rsidR="00BA09C0" w:rsidRDefault="00BA09C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LocalOffsetEffectiveTime</w:t>
            </w:r>
          </w:p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BA09C0" w:rsidRDefault="00BA09C0" w:rsidP="002C020A"/>
        </w:tc>
        <w:tc>
          <w:tcPr>
            <w:tcW w:w="1609" w:type="dxa"/>
          </w:tcPr>
          <w:p w:rsidR="00BA09C0" w:rsidRDefault="00BA09C0" w:rsidP="002C020A">
            <w:pPr>
              <w:rPr>
                <w:rFonts w:hint="eastAsia"/>
              </w:rPr>
            </w:pPr>
          </w:p>
        </w:tc>
      </w:tr>
    </w:tbl>
    <w:p w:rsidR="00F61CED" w:rsidRDefault="00336120" w:rsidP="009D7237">
      <w:r>
        <w:rPr>
          <w:rFonts w:hint="eastAsia"/>
        </w:rPr>
        <w:t>模块</w:t>
      </w:r>
      <w:r>
        <w:t>中通过</w:t>
      </w:r>
      <w:r>
        <w:rPr>
          <w:rFonts w:hint="eastAsia"/>
        </w:rPr>
        <w:t>初始</w:t>
      </w:r>
      <w:r>
        <w:t>速度和</w:t>
      </w:r>
      <w:r>
        <w:rPr>
          <w:rFonts w:hint="eastAsia"/>
        </w:rPr>
        <w:t>位置</w:t>
      </w:r>
      <w:r>
        <w:t>，每一段的加速度计值和每一段的时间，积分速度，叠加到位置信息</w:t>
      </w:r>
    </w:p>
    <w:p w:rsidR="00257549" w:rsidRDefault="00F85673" w:rsidP="009D7237">
      <w:r>
        <w:rPr>
          <w:rFonts w:hint="eastAsia"/>
          <w:noProof/>
        </w:rPr>
        <w:lastRenderedPageBreak/>
        <w:drawing>
          <wp:inline distT="0" distB="0" distL="0" distR="0">
            <wp:extent cx="5172075" cy="2924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15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73" w:rsidRDefault="00F85673" w:rsidP="009D7237">
      <w:r>
        <w:rPr>
          <w:rFonts w:hint="eastAsia"/>
        </w:rPr>
        <w:t>补偿</w:t>
      </w:r>
      <w:r>
        <w:t>侧偏角</w:t>
      </w:r>
    </w:p>
    <w:p w:rsidR="00103790" w:rsidRDefault="00103790" w:rsidP="009D7237">
      <w:r>
        <w:rPr>
          <w:rFonts w:hint="eastAsia"/>
          <w:noProof/>
        </w:rPr>
        <w:drawing>
          <wp:inline distT="0" distB="0" distL="0" distR="0">
            <wp:extent cx="5274310" cy="3812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图153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90" w:rsidRDefault="00103790" w:rsidP="009D7237">
      <w:r>
        <w:rPr>
          <w:rFonts w:hint="eastAsia"/>
        </w:rPr>
        <w:t>配置</w:t>
      </w:r>
      <w:r>
        <w:t>控制器参数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9"/>
        <w:gridCol w:w="1597"/>
        <w:gridCol w:w="2482"/>
        <w:gridCol w:w="1598"/>
      </w:tblGrid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49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LateralControlModeRequest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ControlMetrics</w:t>
            </w:r>
          </w:p>
        </w:tc>
        <w:tc>
          <w:tcPr>
            <w:tcW w:w="1609" w:type="dxa"/>
          </w:tcPr>
          <w:p w:rsidR="00676F2C" w:rsidRDefault="00914ABC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控制</w:t>
            </w:r>
            <w:r>
              <w:t>参数列表</w:t>
            </w: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PathMetrics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VehicleSpeed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LatCtrlTestBus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t>DILFactor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lastRenderedPageBreak/>
              <w:t>TorqueLimitActivation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r>
              <w:rPr>
                <w:rFonts w:hint="eastAsia"/>
              </w:rPr>
              <w:t>PinionAngle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  <w:tr w:rsidR="00676F2C" w:rsidTr="002C020A">
        <w:tc>
          <w:tcPr>
            <w:tcW w:w="2579" w:type="dxa"/>
          </w:tcPr>
          <w:p w:rsidR="00676F2C" w:rsidRDefault="00676F2C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VlatError</w:t>
            </w:r>
          </w:p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  <w:tc>
          <w:tcPr>
            <w:tcW w:w="2499" w:type="dxa"/>
          </w:tcPr>
          <w:p w:rsidR="00676F2C" w:rsidRDefault="00676F2C" w:rsidP="002C020A"/>
        </w:tc>
        <w:tc>
          <w:tcPr>
            <w:tcW w:w="1609" w:type="dxa"/>
          </w:tcPr>
          <w:p w:rsidR="00676F2C" w:rsidRDefault="00676F2C" w:rsidP="002C020A">
            <w:pPr>
              <w:rPr>
                <w:rFonts w:hint="eastAsia"/>
              </w:rPr>
            </w:pPr>
          </w:p>
        </w:tc>
      </w:tr>
    </w:tbl>
    <w:p w:rsidR="00AE701D" w:rsidRDefault="00AE701D" w:rsidP="009D7237"/>
    <w:p w:rsidR="00B633CD" w:rsidRDefault="00B633CD" w:rsidP="009D723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5274310" cy="1498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154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LateralControlModeRequest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ResetController</w:t>
            </w:r>
          </w:p>
        </w:tc>
        <w:tc>
          <w:tcPr>
            <w:tcW w:w="1597" w:type="dxa"/>
          </w:tcPr>
          <w:p w:rsidR="00B633CD" w:rsidRDefault="00694031" w:rsidP="00694031">
            <w:pPr>
              <w:rPr>
                <w:rFonts w:hint="eastAsia"/>
              </w:rPr>
            </w:pPr>
            <w:r>
              <w:rPr>
                <w:rFonts w:hint="eastAsia"/>
              </w:rPr>
              <w:t>复位</w:t>
            </w:r>
            <w: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VehicleSpeed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UseIntegration</w:t>
            </w:r>
          </w:p>
        </w:tc>
        <w:tc>
          <w:tcPr>
            <w:tcW w:w="1597" w:type="dxa"/>
          </w:tcPr>
          <w:p w:rsidR="00B633CD" w:rsidRDefault="001F49FD" w:rsidP="001F49FD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DILFactorDecreased</w:t>
            </w:r>
          </w:p>
        </w:tc>
        <w:tc>
          <w:tcPr>
            <w:tcW w:w="1597" w:type="dxa"/>
          </w:tcPr>
          <w:p w:rsidR="00B633CD" w:rsidRDefault="001F49F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扭杠大</w:t>
            </w:r>
            <w:r>
              <w:t>（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扭杠</w:t>
            </w:r>
            <w:r>
              <w:t>小（</w:t>
            </w:r>
            <w:r>
              <w:rPr>
                <w:rFonts w:hint="eastAsia"/>
              </w:rPr>
              <w:t>1</w:t>
            </w:r>
            <w:r>
              <w:t>）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LatCtrlTestBus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>
            <w:r>
              <w:rPr>
                <w:rFonts w:hint="eastAsia"/>
              </w:rPr>
              <w:t>UseNonLinearLimitation</w:t>
            </w:r>
          </w:p>
        </w:tc>
        <w:tc>
          <w:tcPr>
            <w:tcW w:w="1597" w:type="dxa"/>
          </w:tcPr>
          <w:p w:rsidR="00B633CD" w:rsidRDefault="001F49FD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mode</w:t>
            </w:r>
            <w:r>
              <w:rPr>
                <w:rFonts w:hint="eastAsia"/>
              </w:rPr>
              <w:t>稳定</w:t>
            </w:r>
            <w:r w:rsidR="004F6EE9">
              <w:t>True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DILFactor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>
            <w:r>
              <w:rPr>
                <w:rFonts w:hint="eastAsia"/>
              </w:rPr>
              <w:t>RampUpIntegrator</w:t>
            </w:r>
          </w:p>
        </w:tc>
        <w:tc>
          <w:tcPr>
            <w:tcW w:w="1597" w:type="dxa"/>
          </w:tcPr>
          <w:p w:rsidR="00B633CD" w:rsidRDefault="001F49FD" w:rsidP="001F49FD">
            <w:pPr>
              <w:rPr>
                <w:rFonts w:hint="eastAsia"/>
              </w:rPr>
            </w:pPr>
            <w:r>
              <w:rPr>
                <w:rFonts w:hint="eastAsia"/>
              </w:rPr>
              <w:t>扭杠</w:t>
            </w:r>
            <w:r>
              <w:t>接入（</w:t>
            </w:r>
            <w:r>
              <w:rPr>
                <w:rFonts w:hint="eastAsia"/>
              </w:rPr>
              <w:t>1</w:t>
            </w:r>
            <w:r>
              <w:t>）</w:t>
            </w:r>
            <w:r>
              <w:rPr>
                <w:rFonts w:hint="eastAsia"/>
              </w:rPr>
              <w:t>如果不介入</w:t>
            </w:r>
            <w:r>
              <w:t>（</w:t>
            </w:r>
            <w:r>
              <w:rPr>
                <w:rFonts w:hint="eastAsia"/>
              </w:rPr>
              <w:t>0</w:t>
            </w:r>
            <w:r>
              <w:t>）</w:t>
            </w:r>
          </w:p>
        </w:tc>
      </w:tr>
      <w:tr w:rsidR="00B633CD" w:rsidTr="00B633CD">
        <w:tc>
          <w:tcPr>
            <w:tcW w:w="2620" w:type="dxa"/>
          </w:tcPr>
          <w:p w:rsidR="00B633CD" w:rsidRDefault="00B633CD" w:rsidP="002C020A">
            <w:pPr>
              <w:rPr>
                <w:rFonts w:hint="eastAsia"/>
              </w:rPr>
            </w:pPr>
            <w:r>
              <w:t>TorqueLimitActivation</w:t>
            </w:r>
          </w:p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B633CD" w:rsidRDefault="00B633CD" w:rsidP="002C020A"/>
        </w:tc>
        <w:tc>
          <w:tcPr>
            <w:tcW w:w="1597" w:type="dxa"/>
          </w:tcPr>
          <w:p w:rsidR="00B633CD" w:rsidRDefault="00B633CD" w:rsidP="002C020A">
            <w:pPr>
              <w:rPr>
                <w:rFonts w:hint="eastAsia"/>
              </w:rPr>
            </w:pPr>
          </w:p>
        </w:tc>
      </w:tr>
    </w:tbl>
    <w:p w:rsidR="00DE28BC" w:rsidRDefault="00DE28BC" w:rsidP="00DE28BC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Conparator</w:t>
      </w:r>
      <w:r>
        <w:t xml:space="preserve"> w hystersis</w:t>
      </w:r>
    </w:p>
    <w:p w:rsidR="005557EB" w:rsidRPr="00F85673" w:rsidRDefault="005557EB" w:rsidP="005557EB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210193" wp14:editId="36462F55">
                <wp:simplePos x="0" y="0"/>
                <wp:positionH relativeFrom="column">
                  <wp:posOffset>1946999</wp:posOffset>
                </wp:positionH>
                <wp:positionV relativeFrom="paragraph">
                  <wp:posOffset>703929</wp:posOffset>
                </wp:positionV>
                <wp:extent cx="482600" cy="276860"/>
                <wp:effectExtent l="0" t="0" r="0" b="88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57EB" w:rsidRDefault="005557EB" w:rsidP="005557EB">
                            <w:r>
                              <w:rPr>
                                <w:rFonts w:hint="eastAsia"/>
                              </w:rPr>
                              <w:t>13.6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1019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3.3pt;margin-top:55.45pt;width:38pt;height:21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" stroked="f">
                <v:textbox>
                  <w:txbxContent>
                    <w:p w:rsidR="005557EB" w:rsidRDefault="005557EB" w:rsidP="005557EB">
                      <w:r>
                        <w:rPr>
                          <w:rFonts w:hint="eastAsia"/>
                        </w:rPr>
                        <w:t>13.6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929BEE" wp14:editId="3C74E150">
                <wp:simplePos x="0" y="0"/>
                <wp:positionH relativeFrom="column">
                  <wp:posOffset>1618802</wp:posOffset>
                </wp:positionH>
                <wp:positionV relativeFrom="paragraph">
                  <wp:posOffset>730778</wp:posOffset>
                </wp:positionV>
                <wp:extent cx="373380" cy="263525"/>
                <wp:effectExtent l="0" t="0" r="7620" b="317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57EB" w:rsidRDefault="005557EB" w:rsidP="005557EB"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9BEE" id="_x0000_s1027" type="#_x0000_t202" style="position:absolute;left:0;text-align:left;margin-left:127.45pt;margin-top:57.55pt;width:29.4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" stroked="f">
                <v:textbox>
                  <w:txbxContent>
                    <w:p w:rsidR="005557EB" w:rsidRDefault="005557EB" w:rsidP="005557EB"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F48A75" wp14:editId="4270A6E3">
                <wp:simplePos x="0" y="0"/>
                <wp:positionH relativeFrom="column">
                  <wp:posOffset>1857777</wp:posOffset>
                </wp:positionH>
                <wp:positionV relativeFrom="paragraph">
                  <wp:posOffset>267451</wp:posOffset>
                </wp:positionV>
                <wp:extent cx="6440" cy="379927"/>
                <wp:effectExtent l="76200" t="0" r="69850" b="5842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" cy="379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EF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46.3pt;margin-top:21.05pt;width:.5pt;height:2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F1A05" wp14:editId="1C561D91">
                <wp:simplePos x="0" y="0"/>
                <wp:positionH relativeFrom="column">
                  <wp:posOffset>1857777</wp:posOffset>
                </wp:positionH>
                <wp:positionV relativeFrom="paragraph">
                  <wp:posOffset>241694</wp:posOffset>
                </wp:positionV>
                <wp:extent cx="289775" cy="12878"/>
                <wp:effectExtent l="38100" t="57150" r="0" b="825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775" cy="12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14481" id="直接箭头连接符 13" o:spid="_x0000_s1026" type="#_x0000_t32" style="position:absolute;left:0;text-align:left;margin-left:146.3pt;margin-top:19.05pt;width:22.8pt;height: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8FEF2" wp14:editId="0A195765">
                <wp:simplePos x="0" y="0"/>
                <wp:positionH relativeFrom="column">
                  <wp:posOffset>2152918</wp:posOffset>
                </wp:positionH>
                <wp:positionV relativeFrom="paragraph">
                  <wp:posOffset>247471</wp:posOffset>
                </wp:positionV>
                <wp:extent cx="470079" cy="0"/>
                <wp:effectExtent l="0" t="76200" r="25400" b="952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12BA1" id="直接箭头连接符 12" o:spid="_x0000_s1026" type="#_x0000_t32" style="position:absolute;left:0;text-align:left;margin-left:169.5pt;margin-top:19.5pt;width:37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A6A21" wp14:editId="21061C74">
                <wp:simplePos x="0" y="0"/>
                <wp:positionH relativeFrom="column">
                  <wp:posOffset>2140925</wp:posOffset>
                </wp:positionH>
                <wp:positionV relativeFrom="paragraph">
                  <wp:posOffset>234950</wp:posOffset>
                </wp:positionV>
                <wp:extent cx="0" cy="405685"/>
                <wp:effectExtent l="76200" t="38100" r="57150" b="1397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5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0095E" id="直接箭头连接符 11" o:spid="_x0000_s1026" type="#_x0000_t32" style="position:absolute;left:0;text-align:left;margin-left:168.6pt;margin-top:18.5pt;width:0;height:31.9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E44EB" wp14:editId="41269661">
                <wp:simplePos x="0" y="0"/>
                <wp:positionH relativeFrom="column">
                  <wp:posOffset>949817</wp:posOffset>
                </wp:positionH>
                <wp:positionV relativeFrom="paragraph">
                  <wp:posOffset>615180</wp:posOffset>
                </wp:positionV>
                <wp:extent cx="1705896" cy="45719"/>
                <wp:effectExtent l="0" t="76200" r="8890" b="5016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58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3DE1" id="直接箭头连接符 9" o:spid="_x0000_s1026" type="#_x0000_t32" style="position:absolute;left:0;text-align:left;margin-left:74.8pt;margin-top:48.45pt;width:134.3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63EB20" wp14:editId="143FD39D">
                <wp:simplePos x="0" y="0"/>
                <wp:positionH relativeFrom="column">
                  <wp:posOffset>1419896</wp:posOffset>
                </wp:positionH>
                <wp:positionV relativeFrom="paragraph">
                  <wp:posOffset>29192</wp:posOffset>
                </wp:positionV>
                <wp:extent cx="0" cy="946597"/>
                <wp:effectExtent l="76200" t="38100" r="57150" b="254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46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59AAF" id="直接箭头连接符 10" o:spid="_x0000_s1026" type="#_x0000_t32" style="position:absolute;left:0;text-align:left;margin-left:111.8pt;margin-top:2.3pt;width:0;height:74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:rsidR="005557EB" w:rsidRDefault="005557EB" w:rsidP="00DE28BC">
      <w:pPr>
        <w:pStyle w:val="a9"/>
        <w:ind w:left="360" w:firstLineChars="0" w:firstLine="0"/>
      </w:pPr>
    </w:p>
    <w:p w:rsidR="005557EB" w:rsidRDefault="005557EB" w:rsidP="00DE28BC">
      <w:pPr>
        <w:pStyle w:val="a9"/>
        <w:ind w:left="360" w:firstLineChars="0" w:firstLine="0"/>
      </w:pPr>
    </w:p>
    <w:p w:rsidR="005557EB" w:rsidRDefault="005557EB" w:rsidP="00DE28BC">
      <w:pPr>
        <w:pStyle w:val="a9"/>
        <w:ind w:left="360" w:firstLineChars="0" w:firstLine="0"/>
      </w:pPr>
    </w:p>
    <w:p w:rsidR="005557EB" w:rsidRDefault="005557EB" w:rsidP="00DE28BC">
      <w:pPr>
        <w:pStyle w:val="a9"/>
        <w:ind w:left="360" w:firstLineChars="0" w:firstLine="0"/>
      </w:pPr>
    </w:p>
    <w:p w:rsidR="005557EB" w:rsidRDefault="005557EB" w:rsidP="00DE28BC">
      <w:pPr>
        <w:pStyle w:val="a9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  <w:noProof/>
        </w:rPr>
        <w:drawing>
          <wp:inline distT="0" distB="0" distL="0" distR="0">
            <wp:extent cx="4523443" cy="117197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155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30" cy="11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502E79" w:rsidTr="002C020A">
        <w:tc>
          <w:tcPr>
            <w:tcW w:w="2620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502E79" w:rsidTr="002C020A">
        <w:tc>
          <w:tcPr>
            <w:tcW w:w="2620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1597" w:type="dxa"/>
          </w:tcPr>
          <w:p w:rsidR="00502E79" w:rsidRDefault="00502E79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t>VehicleSpeedLimitedHigh</w:t>
            </w:r>
          </w:p>
        </w:tc>
        <w:tc>
          <w:tcPr>
            <w:tcW w:w="1597" w:type="dxa"/>
          </w:tcPr>
          <w:p w:rsidR="00502E79" w:rsidRDefault="003A2C6E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  <w:r>
              <w:t>汽车速度</w:t>
            </w:r>
          </w:p>
        </w:tc>
      </w:tr>
      <w:tr w:rsidR="00502E79" w:rsidTr="002C020A">
        <w:tc>
          <w:tcPr>
            <w:tcW w:w="2620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t>VehicleSpeed</w:t>
            </w:r>
          </w:p>
        </w:tc>
        <w:tc>
          <w:tcPr>
            <w:tcW w:w="1597" w:type="dxa"/>
          </w:tcPr>
          <w:p w:rsidR="00502E79" w:rsidRDefault="00502E79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502E79" w:rsidRDefault="00502E79" w:rsidP="002C020A">
            <w:pPr>
              <w:rPr>
                <w:rFonts w:hint="eastAsia"/>
              </w:rPr>
            </w:pPr>
            <w:r>
              <w:t>VehicleSpeedLimitedLow</w:t>
            </w:r>
          </w:p>
        </w:tc>
        <w:tc>
          <w:tcPr>
            <w:tcW w:w="1597" w:type="dxa"/>
          </w:tcPr>
          <w:p w:rsidR="00502E79" w:rsidRDefault="003A2C6E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下限值</w:t>
            </w:r>
            <w:r>
              <w:rPr>
                <w:rFonts w:hint="eastAsia"/>
              </w:rPr>
              <w:t>6</w:t>
            </w:r>
            <w:r>
              <w:t>m/s</w:t>
            </w:r>
            <w:r>
              <w:rPr>
                <w:rFonts w:hint="eastAsia"/>
              </w:rPr>
              <w:t>上下</w:t>
            </w:r>
            <w:r>
              <w:rPr>
                <w:rFonts w:hint="eastAsia"/>
              </w:rPr>
              <w:t>0.1</w:t>
            </w:r>
            <w:r>
              <w:rPr>
                <w:rFonts w:hint="eastAsia"/>
              </w:rPr>
              <w:t>做</w:t>
            </w:r>
            <w:r>
              <w:t>平滑</w:t>
            </w:r>
          </w:p>
        </w:tc>
      </w:tr>
    </w:tbl>
    <w:p w:rsidR="005557EB" w:rsidRDefault="00400684" w:rsidP="00DE28B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</w:p>
    <w:p w:rsidR="00400684" w:rsidRDefault="00400684" w:rsidP="00DE28BC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160287" cy="1312299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156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25" cy="13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t>VehicleSpeedLimitedLow</w:t>
            </w: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t>ALatLimitAdditional</w:t>
            </w:r>
          </w:p>
        </w:tc>
        <w:tc>
          <w:tcPr>
            <w:tcW w:w="1597" w:type="dxa"/>
          </w:tcPr>
          <w:p w:rsidR="00CA395E" w:rsidRDefault="0014394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查表侧向</w:t>
            </w:r>
            <w:r>
              <w:t>加速度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2C020A">
            <w:pPr>
              <w:rPr>
                <w:rFonts w:hint="eastAsia"/>
              </w:rPr>
            </w:pPr>
            <w:r>
              <w:t>VlatLimitIneer</w:t>
            </w:r>
          </w:p>
        </w:tc>
        <w:tc>
          <w:tcPr>
            <w:tcW w:w="1597" w:type="dxa"/>
          </w:tcPr>
          <w:p w:rsidR="00CA395E" w:rsidRDefault="00143940" w:rsidP="00143940">
            <w:pPr>
              <w:rPr>
                <w:rFonts w:hint="eastAsia"/>
              </w:rPr>
            </w:pPr>
            <w:r>
              <w:rPr>
                <w:rFonts w:hint="eastAsia"/>
              </w:rPr>
              <w:t>查表侧向</w:t>
            </w:r>
            <w:r>
              <w:rPr>
                <w:rFonts w:hint="eastAsia"/>
              </w:rPr>
              <w:t>侧</w:t>
            </w:r>
            <w:r>
              <w:t>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r>
              <w:rPr>
                <w:rFonts w:hint="eastAsia"/>
              </w:rPr>
              <w:t>VehicleSpeed</w:t>
            </w: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r>
              <w:t>VlatLimit</w:t>
            </w:r>
            <w:r>
              <w:t>Out</w:t>
            </w:r>
            <w:r>
              <w:t>er</w:t>
            </w:r>
          </w:p>
        </w:tc>
        <w:tc>
          <w:tcPr>
            <w:tcW w:w="1597" w:type="dxa"/>
          </w:tcPr>
          <w:p w:rsidR="00CA395E" w:rsidRDefault="00143940" w:rsidP="00143940">
            <w:pPr>
              <w:rPr>
                <w:rFonts w:hint="eastAsia"/>
              </w:rPr>
            </w:pPr>
            <w:r>
              <w:rPr>
                <w:rFonts w:hint="eastAsia"/>
              </w:rPr>
              <w:t>查表侧</w:t>
            </w:r>
            <w:r>
              <w:rPr>
                <w:rFonts w:hint="eastAsia"/>
              </w:rPr>
              <w:t>外侧</w:t>
            </w:r>
            <w:r>
              <w:t>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r>
              <w:rPr>
                <w:rFonts w:hint="eastAsia"/>
              </w:rPr>
              <w:t>LocalOffsetForOuterLimit</w:t>
            </w:r>
          </w:p>
        </w:tc>
        <w:tc>
          <w:tcPr>
            <w:tcW w:w="1597" w:type="dxa"/>
          </w:tcPr>
          <w:p w:rsidR="00CA395E" w:rsidRDefault="00275757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外侧</w:t>
            </w:r>
            <w:r>
              <w:t>offset</w:t>
            </w:r>
            <w:r>
              <w:t>阈值</w:t>
            </w:r>
            <w:r>
              <w:rPr>
                <w:rFonts w:hint="eastAsia"/>
              </w:rPr>
              <w:t>1.5</w:t>
            </w:r>
            <w:r>
              <w:t>m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pPr>
              <w:rPr>
                <w:rFonts w:hint="eastAsia"/>
              </w:rPr>
            </w:pPr>
            <w:r>
              <w:rPr>
                <w:rFonts w:hint="eastAsia"/>
              </w:rPr>
              <w:t>Spare3</w:t>
            </w:r>
          </w:p>
        </w:tc>
        <w:tc>
          <w:tcPr>
            <w:tcW w:w="1597" w:type="dxa"/>
          </w:tcPr>
          <w:p w:rsidR="00CA395E" w:rsidRDefault="00275757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pPr>
              <w:rPr>
                <w:rFonts w:hint="eastAsia"/>
              </w:rPr>
            </w:pPr>
            <w:r>
              <w:rPr>
                <w:rFonts w:hint="eastAsia"/>
              </w:rPr>
              <w:t>PinionAngleRateLimitHigh</w:t>
            </w:r>
          </w:p>
        </w:tc>
        <w:tc>
          <w:tcPr>
            <w:tcW w:w="1597" w:type="dxa"/>
          </w:tcPr>
          <w:p w:rsidR="00CA395E" w:rsidRDefault="00275757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查表</w:t>
            </w:r>
            <w:r>
              <w:t>P</w:t>
            </w:r>
            <w:r>
              <w:rPr>
                <w:rFonts w:hint="eastAsia"/>
              </w:rPr>
              <w:t>inion</w:t>
            </w:r>
            <w:r>
              <w:t>angle</w:t>
            </w:r>
            <w:r>
              <w:t>变化速率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pPr>
              <w:rPr>
                <w:rFonts w:hint="eastAsia"/>
              </w:rPr>
            </w:pPr>
            <w:r>
              <w:rPr>
                <w:rFonts w:hint="eastAsia"/>
              </w:rPr>
              <w:t>YawRateLimitAdditional</w:t>
            </w:r>
          </w:p>
        </w:tc>
        <w:tc>
          <w:tcPr>
            <w:tcW w:w="1597" w:type="dxa"/>
          </w:tcPr>
          <w:p w:rsidR="00CA395E" w:rsidRDefault="00275757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查表</w:t>
            </w:r>
            <w:r w:rsidR="004C7A7F">
              <w:rPr>
                <w:rFonts w:hint="eastAsia"/>
              </w:rPr>
              <w:t>向心</w:t>
            </w:r>
            <w:r w:rsidR="004C7A7F">
              <w:t>力作用下</w:t>
            </w:r>
            <w:r>
              <w:t>yawrate</w:t>
            </w:r>
            <w:r>
              <w:t>变化率限制</w:t>
            </w:r>
          </w:p>
        </w:tc>
      </w:tr>
      <w:tr w:rsidR="00CA395E" w:rsidTr="002C020A">
        <w:tc>
          <w:tcPr>
            <w:tcW w:w="2620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1597" w:type="dxa"/>
          </w:tcPr>
          <w:p w:rsidR="00CA395E" w:rsidRDefault="00CA395E" w:rsidP="002C020A">
            <w:pPr>
              <w:rPr>
                <w:rFonts w:hint="eastAsia"/>
              </w:rPr>
            </w:pPr>
          </w:p>
        </w:tc>
        <w:tc>
          <w:tcPr>
            <w:tcW w:w="2482" w:type="dxa"/>
          </w:tcPr>
          <w:p w:rsidR="00CA395E" w:rsidRDefault="00CA395E" w:rsidP="00CA395E">
            <w:pPr>
              <w:rPr>
                <w:rFonts w:hint="eastAsia"/>
              </w:rPr>
            </w:pPr>
            <w:r>
              <w:rPr>
                <w:rFonts w:hint="eastAsia"/>
              </w:rPr>
              <w:t>CurvatureLimitAdditional</w:t>
            </w:r>
          </w:p>
        </w:tc>
        <w:tc>
          <w:tcPr>
            <w:tcW w:w="1597" w:type="dxa"/>
          </w:tcPr>
          <w:p w:rsidR="00CA395E" w:rsidRDefault="00275757" w:rsidP="00275757">
            <w:pPr>
              <w:rPr>
                <w:rFonts w:hint="eastAsia"/>
              </w:rPr>
            </w:pPr>
            <w:r>
              <w:rPr>
                <w:rFonts w:hint="eastAsia"/>
              </w:rPr>
              <w:t>查表</w:t>
            </w:r>
            <w:r w:rsidR="004C7A7F">
              <w:rPr>
                <w:rFonts w:hint="eastAsia"/>
              </w:rPr>
              <w:t>心</w:t>
            </w:r>
            <w:r w:rsidR="004C7A7F">
              <w:t>力作用下</w:t>
            </w:r>
            <w:r>
              <w:rPr>
                <w:rFonts w:hint="eastAsia"/>
              </w:rPr>
              <w:t>曲率</w:t>
            </w:r>
            <w:r>
              <w:t>变化率限制</w:t>
            </w:r>
          </w:p>
        </w:tc>
      </w:tr>
    </w:tbl>
    <w:p w:rsidR="004C0F1A" w:rsidRDefault="00014701" w:rsidP="00DE28BC">
      <w:pPr>
        <w:pStyle w:val="a9"/>
        <w:ind w:left="360" w:firstLineChars="0" w:firstLine="0"/>
      </w:pPr>
      <w:r>
        <w:t>4</w:t>
      </w:r>
    </w:p>
    <w:p w:rsidR="00014701" w:rsidRDefault="003F060C" w:rsidP="00DE28BC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DABC595" wp14:editId="01C7C065">
            <wp:extent cx="5274310" cy="2104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138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84"/>
        <w:gridCol w:w="1506"/>
        <w:gridCol w:w="2700"/>
        <w:gridCol w:w="1506"/>
      </w:tblGrid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describe</w:t>
            </w: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VehicleSpeed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LocalOffsettProportionalGain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lateralControlParameters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LowPassFilterTau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r>
              <w:rPr>
                <w:rFonts w:hint="eastAsia"/>
              </w:rPr>
              <w:t>AdaptiveTuningFactor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r>
              <w:t>VLatProportionalGain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ResetController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r>
              <w:t>VLatDerivativeGain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TuninFactorLimits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FeedFwdLowPassFIlterTau</w:t>
            </w: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</w:tr>
      <w:tr w:rsidR="001D1164" w:rsidTr="001D1164">
        <w:tc>
          <w:tcPr>
            <w:tcW w:w="2584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1506" w:type="dxa"/>
          </w:tcPr>
          <w:p w:rsidR="001D1164" w:rsidRDefault="001D1164" w:rsidP="002C020A">
            <w:pPr>
              <w:rPr>
                <w:rFonts w:hint="eastAsia"/>
              </w:rPr>
            </w:pPr>
          </w:p>
        </w:tc>
        <w:tc>
          <w:tcPr>
            <w:tcW w:w="2700" w:type="dxa"/>
          </w:tcPr>
          <w:p w:rsidR="001D1164" w:rsidRDefault="001D1164" w:rsidP="002C020A">
            <w:pPr>
              <w:rPr>
                <w:rFonts w:hint="eastAsia"/>
              </w:rPr>
            </w:pPr>
            <w:r>
              <w:t>FFGainBySpeed</w:t>
            </w:r>
          </w:p>
        </w:tc>
        <w:tc>
          <w:tcPr>
            <w:tcW w:w="1506" w:type="dxa"/>
          </w:tcPr>
          <w:p w:rsidR="001D1164" w:rsidRDefault="00677180" w:rsidP="002C020A">
            <w:pPr>
              <w:rPr>
                <w:rFonts w:hint="eastAsia"/>
              </w:rPr>
            </w:pPr>
            <w:r>
              <w:rPr>
                <w:rFonts w:hint="eastAsia"/>
              </w:rPr>
              <w:t>查表</w:t>
            </w:r>
            <w:r>
              <w:t>增益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</w:tbl>
    <w:p w:rsidR="001D1164" w:rsidRDefault="00B31023" w:rsidP="00DE28B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5</w:t>
      </w:r>
    </w:p>
    <w:p w:rsidR="00B31023" w:rsidRPr="001D1164" w:rsidRDefault="00B31023" w:rsidP="00DE28BC">
      <w:pPr>
        <w:pStyle w:val="a9"/>
        <w:ind w:left="360" w:firstLineChars="0" w:firstLine="0"/>
        <w:rPr>
          <w:rFonts w:hint="eastAsia"/>
        </w:rPr>
      </w:pPr>
      <w:bookmarkStart w:id="0" w:name="_GoBack"/>
      <w:bookmarkEnd w:id="0"/>
    </w:p>
    <w:sectPr w:rsidR="00B31023" w:rsidRPr="001D11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401" w:rsidRDefault="00AD7401" w:rsidP="00390170">
      <w:r>
        <w:separator/>
      </w:r>
    </w:p>
  </w:endnote>
  <w:endnote w:type="continuationSeparator" w:id="0">
    <w:p w:rsidR="00AD7401" w:rsidRDefault="00AD7401" w:rsidP="0039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401" w:rsidRDefault="00AD7401" w:rsidP="00390170">
      <w:r>
        <w:separator/>
      </w:r>
    </w:p>
  </w:footnote>
  <w:footnote w:type="continuationSeparator" w:id="0">
    <w:p w:rsidR="00AD7401" w:rsidRDefault="00AD7401" w:rsidP="003901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61BF7"/>
    <w:multiLevelType w:val="hybridMultilevel"/>
    <w:tmpl w:val="26C00988"/>
    <w:lvl w:ilvl="0" w:tplc="A86E0B2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2784557"/>
    <w:multiLevelType w:val="hybridMultilevel"/>
    <w:tmpl w:val="79D0AE14"/>
    <w:lvl w:ilvl="0" w:tplc="0FBE3C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EC252EF"/>
    <w:multiLevelType w:val="hybridMultilevel"/>
    <w:tmpl w:val="79D0AE14"/>
    <w:lvl w:ilvl="0" w:tplc="0FBE3C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F90EA3"/>
    <w:multiLevelType w:val="hybridMultilevel"/>
    <w:tmpl w:val="2B12D268"/>
    <w:lvl w:ilvl="0" w:tplc="EC4A585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20E38EF"/>
    <w:multiLevelType w:val="hybridMultilevel"/>
    <w:tmpl w:val="2B12D268"/>
    <w:lvl w:ilvl="0" w:tplc="EC4A585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7564B3E"/>
    <w:multiLevelType w:val="hybridMultilevel"/>
    <w:tmpl w:val="50068E88"/>
    <w:lvl w:ilvl="0" w:tplc="B1FEF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C55553"/>
    <w:multiLevelType w:val="hybridMultilevel"/>
    <w:tmpl w:val="79D0AE14"/>
    <w:lvl w:ilvl="0" w:tplc="0FBE3C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FA8352D"/>
    <w:multiLevelType w:val="hybridMultilevel"/>
    <w:tmpl w:val="A44209C8"/>
    <w:lvl w:ilvl="0" w:tplc="89761E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A63"/>
    <w:rsid w:val="00014701"/>
    <w:rsid w:val="000977FD"/>
    <w:rsid w:val="000A1F92"/>
    <w:rsid w:val="000C1582"/>
    <w:rsid w:val="000C6397"/>
    <w:rsid w:val="000C738B"/>
    <w:rsid w:val="000F051B"/>
    <w:rsid w:val="00103790"/>
    <w:rsid w:val="00111A5E"/>
    <w:rsid w:val="001206A7"/>
    <w:rsid w:val="0012227D"/>
    <w:rsid w:val="00123A2D"/>
    <w:rsid w:val="0013308F"/>
    <w:rsid w:val="00140780"/>
    <w:rsid w:val="00140DC8"/>
    <w:rsid w:val="00143940"/>
    <w:rsid w:val="00146E5E"/>
    <w:rsid w:val="00155DE8"/>
    <w:rsid w:val="001868C5"/>
    <w:rsid w:val="001B0A46"/>
    <w:rsid w:val="001C7337"/>
    <w:rsid w:val="001D1164"/>
    <w:rsid w:val="001D1A4A"/>
    <w:rsid w:val="001D4F50"/>
    <w:rsid w:val="001F49FD"/>
    <w:rsid w:val="001F7B7E"/>
    <w:rsid w:val="00210ADE"/>
    <w:rsid w:val="002343FE"/>
    <w:rsid w:val="00257549"/>
    <w:rsid w:val="00275757"/>
    <w:rsid w:val="002819EF"/>
    <w:rsid w:val="0029030B"/>
    <w:rsid w:val="002A0682"/>
    <w:rsid w:val="002B682D"/>
    <w:rsid w:val="002C4AAE"/>
    <w:rsid w:val="002D267B"/>
    <w:rsid w:val="002E01E7"/>
    <w:rsid w:val="002F40D7"/>
    <w:rsid w:val="00310EF6"/>
    <w:rsid w:val="00324D3E"/>
    <w:rsid w:val="00325339"/>
    <w:rsid w:val="00336120"/>
    <w:rsid w:val="0037243B"/>
    <w:rsid w:val="00390170"/>
    <w:rsid w:val="00391FBE"/>
    <w:rsid w:val="003A053E"/>
    <w:rsid w:val="003A2C6E"/>
    <w:rsid w:val="003C1AB1"/>
    <w:rsid w:val="003D5156"/>
    <w:rsid w:val="003F060C"/>
    <w:rsid w:val="00400684"/>
    <w:rsid w:val="00401E77"/>
    <w:rsid w:val="00403966"/>
    <w:rsid w:val="00414FD9"/>
    <w:rsid w:val="004500CD"/>
    <w:rsid w:val="00451D22"/>
    <w:rsid w:val="0045355C"/>
    <w:rsid w:val="00455E86"/>
    <w:rsid w:val="0045660E"/>
    <w:rsid w:val="00481286"/>
    <w:rsid w:val="004A2635"/>
    <w:rsid w:val="004B2250"/>
    <w:rsid w:val="004B2CE4"/>
    <w:rsid w:val="004C0F1A"/>
    <w:rsid w:val="004C4F37"/>
    <w:rsid w:val="004C7A7F"/>
    <w:rsid w:val="004F4A68"/>
    <w:rsid w:val="004F6EE9"/>
    <w:rsid w:val="00502E79"/>
    <w:rsid w:val="00526C35"/>
    <w:rsid w:val="00532C44"/>
    <w:rsid w:val="0054196C"/>
    <w:rsid w:val="005557EB"/>
    <w:rsid w:val="00575B79"/>
    <w:rsid w:val="005A5BB7"/>
    <w:rsid w:val="005B1832"/>
    <w:rsid w:val="005C362F"/>
    <w:rsid w:val="005C795C"/>
    <w:rsid w:val="005D7E3B"/>
    <w:rsid w:val="005F5204"/>
    <w:rsid w:val="00603E3A"/>
    <w:rsid w:val="0060683D"/>
    <w:rsid w:val="00613D6D"/>
    <w:rsid w:val="00676F2C"/>
    <w:rsid w:val="00677180"/>
    <w:rsid w:val="00687CF9"/>
    <w:rsid w:val="00694031"/>
    <w:rsid w:val="00695900"/>
    <w:rsid w:val="00695CB5"/>
    <w:rsid w:val="006961BF"/>
    <w:rsid w:val="006B71E3"/>
    <w:rsid w:val="006C4D79"/>
    <w:rsid w:val="006C7BA4"/>
    <w:rsid w:val="006E7270"/>
    <w:rsid w:val="007354A5"/>
    <w:rsid w:val="007721F6"/>
    <w:rsid w:val="00784030"/>
    <w:rsid w:val="007D7345"/>
    <w:rsid w:val="007E42A8"/>
    <w:rsid w:val="007E7639"/>
    <w:rsid w:val="007F61FA"/>
    <w:rsid w:val="008756B5"/>
    <w:rsid w:val="008A7DCB"/>
    <w:rsid w:val="008B4519"/>
    <w:rsid w:val="008C6074"/>
    <w:rsid w:val="008D35C0"/>
    <w:rsid w:val="008E5332"/>
    <w:rsid w:val="008E5582"/>
    <w:rsid w:val="00914ABC"/>
    <w:rsid w:val="00923ED1"/>
    <w:rsid w:val="00930322"/>
    <w:rsid w:val="00930790"/>
    <w:rsid w:val="00931D42"/>
    <w:rsid w:val="009325CF"/>
    <w:rsid w:val="009330FB"/>
    <w:rsid w:val="00966B04"/>
    <w:rsid w:val="009D7237"/>
    <w:rsid w:val="009E5284"/>
    <w:rsid w:val="00A022DC"/>
    <w:rsid w:val="00A04197"/>
    <w:rsid w:val="00A15169"/>
    <w:rsid w:val="00A211E5"/>
    <w:rsid w:val="00A212D4"/>
    <w:rsid w:val="00A235B1"/>
    <w:rsid w:val="00A24E0A"/>
    <w:rsid w:val="00A507AF"/>
    <w:rsid w:val="00A55507"/>
    <w:rsid w:val="00A569BD"/>
    <w:rsid w:val="00AD7401"/>
    <w:rsid w:val="00AD74C4"/>
    <w:rsid w:val="00AE0396"/>
    <w:rsid w:val="00AE36BA"/>
    <w:rsid w:val="00AE701D"/>
    <w:rsid w:val="00B064A4"/>
    <w:rsid w:val="00B13AA6"/>
    <w:rsid w:val="00B2571F"/>
    <w:rsid w:val="00B31023"/>
    <w:rsid w:val="00B3283C"/>
    <w:rsid w:val="00B43802"/>
    <w:rsid w:val="00B506AA"/>
    <w:rsid w:val="00B619EB"/>
    <w:rsid w:val="00B633CD"/>
    <w:rsid w:val="00B70C2C"/>
    <w:rsid w:val="00B76349"/>
    <w:rsid w:val="00B86615"/>
    <w:rsid w:val="00B9098C"/>
    <w:rsid w:val="00BA09C0"/>
    <w:rsid w:val="00BB0B49"/>
    <w:rsid w:val="00BD7142"/>
    <w:rsid w:val="00C0305B"/>
    <w:rsid w:val="00C23161"/>
    <w:rsid w:val="00C2508C"/>
    <w:rsid w:val="00C9122B"/>
    <w:rsid w:val="00C96FE6"/>
    <w:rsid w:val="00CA395E"/>
    <w:rsid w:val="00CE6EA1"/>
    <w:rsid w:val="00CE78CE"/>
    <w:rsid w:val="00D13AF2"/>
    <w:rsid w:val="00D15881"/>
    <w:rsid w:val="00D278BF"/>
    <w:rsid w:val="00D33B98"/>
    <w:rsid w:val="00D42334"/>
    <w:rsid w:val="00D44AB5"/>
    <w:rsid w:val="00D7483C"/>
    <w:rsid w:val="00D87736"/>
    <w:rsid w:val="00D94359"/>
    <w:rsid w:val="00DB15F4"/>
    <w:rsid w:val="00DB3A0B"/>
    <w:rsid w:val="00DC5758"/>
    <w:rsid w:val="00DC577F"/>
    <w:rsid w:val="00DE28BC"/>
    <w:rsid w:val="00E07D2A"/>
    <w:rsid w:val="00E1279B"/>
    <w:rsid w:val="00E14151"/>
    <w:rsid w:val="00E3096B"/>
    <w:rsid w:val="00E43101"/>
    <w:rsid w:val="00E46AA6"/>
    <w:rsid w:val="00E66F54"/>
    <w:rsid w:val="00E967F6"/>
    <w:rsid w:val="00EA58F3"/>
    <w:rsid w:val="00EA7DB5"/>
    <w:rsid w:val="00EB139C"/>
    <w:rsid w:val="00EC1E75"/>
    <w:rsid w:val="00EC597D"/>
    <w:rsid w:val="00ED40A6"/>
    <w:rsid w:val="00EE7BBC"/>
    <w:rsid w:val="00F04DE7"/>
    <w:rsid w:val="00F15A82"/>
    <w:rsid w:val="00F42D17"/>
    <w:rsid w:val="00F61CED"/>
    <w:rsid w:val="00F6418C"/>
    <w:rsid w:val="00F71CAE"/>
    <w:rsid w:val="00F83B07"/>
    <w:rsid w:val="00F84BD0"/>
    <w:rsid w:val="00F85673"/>
    <w:rsid w:val="00FB1571"/>
    <w:rsid w:val="00FD36D0"/>
    <w:rsid w:val="00FD56FC"/>
    <w:rsid w:val="00FF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D8109A-D3B0-4AAC-8A0F-312F8056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24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243B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724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9"/>
    <w:qFormat/>
    <w:rsid w:val="0037243B"/>
    <w:pPr>
      <w:keepNext/>
      <w:keepLines/>
      <w:spacing w:before="260" w:after="260" w:line="416" w:lineRule="auto"/>
      <w:outlineLvl w:val="2"/>
    </w:pPr>
    <w:rPr>
      <w:rFonts w:asciiTheme="minorEastAsia" w:hAnsiTheme="minorEastAsia"/>
      <w:bCs/>
      <w:sz w:val="28"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7243B"/>
    <w:pPr>
      <w:keepNext/>
      <w:keepLines/>
      <w:spacing w:before="280" w:after="290" w:line="377" w:lineRule="auto"/>
      <w:outlineLvl w:val="3"/>
    </w:pPr>
    <w:rPr>
      <w:rFonts w:asciiTheme="minorEastAsia" w:hAnsiTheme="minorEastAsia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37243B"/>
    <w:pPr>
      <w:keepNext/>
      <w:keepLines/>
      <w:spacing w:before="280" w:after="290" w:line="376" w:lineRule="auto"/>
      <w:outlineLvl w:val="4"/>
    </w:pPr>
    <w:rPr>
      <w:rFonts w:asciiTheme="minorEastAsia" w:hAnsiTheme="minorEastAsia"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qFormat/>
    <w:rsid w:val="003724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243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7243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7243B"/>
    <w:rPr>
      <w:rFonts w:asciiTheme="minorEastAsia" w:hAnsiTheme="minorEastAsia"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7243B"/>
    <w:rPr>
      <w:rFonts w:asciiTheme="minorEastAsia" w:hAnsiTheme="minorEastAsia" w:cstheme="majorBidi"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7243B"/>
    <w:rPr>
      <w:rFonts w:asciiTheme="minorEastAsia" w:hAnsiTheme="minorEastAsia"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37243B"/>
    <w:rPr>
      <w:rFonts w:asciiTheme="majorHAnsi" w:eastAsiaTheme="majorEastAsia" w:hAnsiTheme="majorHAnsi" w:cstheme="majorBidi"/>
      <w:bCs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37243B"/>
  </w:style>
  <w:style w:type="paragraph" w:styleId="20">
    <w:name w:val="toc 2"/>
    <w:basedOn w:val="a"/>
    <w:next w:val="a"/>
    <w:autoRedefine/>
    <w:uiPriority w:val="39"/>
    <w:unhideWhenUsed/>
    <w:rsid w:val="0037243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7243B"/>
    <w:pPr>
      <w:ind w:leftChars="400" w:left="840"/>
    </w:pPr>
  </w:style>
  <w:style w:type="paragraph" w:styleId="a3">
    <w:name w:val="header"/>
    <w:basedOn w:val="a"/>
    <w:link w:val="Char"/>
    <w:uiPriority w:val="99"/>
    <w:unhideWhenUsed/>
    <w:rsid w:val="00372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24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2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243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3724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7243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7243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7243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37243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372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724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D4564-3035-4324-B33D-9A6D6FDEE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2004</TotalTime>
  <Pages>10</Pages>
  <Words>1013</Words>
  <Characters>5779</Characters>
  <Application>Microsoft Office Word</Application>
  <DocSecurity>0</DocSecurity>
  <Lines>48</Lines>
  <Paragraphs>13</Paragraphs>
  <ScaleCrop>false</ScaleCrop>
  <Company/>
  <LinksUpToDate>false</LinksUpToDate>
  <CharactersWithSpaces>6779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林乾浩</dc:creator>
  <cp:keywords/>
  <dc:description/>
  <cp:lastModifiedBy>林乾浩</cp:lastModifiedBy>
  <cp:revision>198</cp:revision>
  <dcterms:created xsi:type="dcterms:W3CDTF">2017-08-24T03:08:00Z</dcterms:created>
  <dcterms:modified xsi:type="dcterms:W3CDTF">2017-08-30T07:30:00Z</dcterms:modified>
</cp:coreProperties>
</file>