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DEVELOPMENT TRACABILITY MATRIX</w:t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Use case addressing the Requirement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RQ1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 xml:space="preserve">UC1, UC2, UC3, UC4, UC5, UC6, UC9, UC10, UC16, UC17, UC18, UC21, UC23, </w:t>
            </w:r>
            <w:r>
              <w:rPr>
                <w:sz w:val="64"/>
                <w:szCs w:val="64"/>
              </w:rPr>
              <w:t>UC24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RQ2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UC1, UC2, UC3, UC</w:t>
            </w:r>
            <w:r>
              <w:rPr>
                <w:sz w:val="64"/>
                <w:szCs w:val="64"/>
              </w:rPr>
              <w:t>7</w:t>
            </w:r>
            <w:r>
              <w:rPr>
                <w:sz w:val="64"/>
                <w:szCs w:val="64"/>
              </w:rPr>
              <w:t xml:space="preserve">, UC9, UC10, UC16, UC17, UC18, UC21, UC23, </w:t>
            </w:r>
            <w:r>
              <w:rPr>
                <w:sz w:val="64"/>
                <w:szCs w:val="64"/>
              </w:rPr>
              <w:t>UC24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RQ3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 xml:space="preserve">UC2, UC5, UC6, UC7, UC10, </w:t>
            </w:r>
            <w:r>
              <w:rPr>
                <w:sz w:val="64"/>
                <w:szCs w:val="64"/>
              </w:rPr>
              <w:t>UC16, UC17, UC19, UC21, UC23, 24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RQ4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UC2, UC11, UC12, UC16, UC19, UC20, UC24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RQ5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UC2, UC11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RQ6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UC2, UC13, UC14, UC15, UC16, UC22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RQ7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UC2, UC14, UC15</w:t>
            </w:r>
          </w:p>
        </w:tc>
      </w:tr>
    </w:tbl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LibreOffice/5.1.4.2$Linux_X86_64 LibreOffice_project/10m0$Build-2</Application>
  <Pages>3</Pages>
  <Words>70</Words>
  <Characters>326</Characters>
  <CharactersWithSpaces>380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2016-09-21T22:23:15Z</dcterms:created>
  <dc:creator/>
  <dc:description/>
  <dc:language>en-IN</dc:language>
  <cp:lastModifiedBy/>
  <dcterms:modified xsi:type="dcterms:W3CDTF">2016-09-21T23:28:04Z</dcterms:modified>
  <cp:revision>12</cp:revision>
  <dc:subject/>
  <dc:title/>
</cp:coreProperties>
</file>