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2D69B" w:themeColor="accent3" w:themeTint="99"/>
  <w:body>
    <w:p w:rsidR="00A86B72" w:rsidRDefault="00A86B72" w:rsidP="00A86B72">
      <w:pPr>
        <w:pStyle w:val="Title"/>
        <w:jc w:val="center"/>
      </w:pPr>
      <w:r>
        <w:t>Nature of the customers</w:t>
      </w:r>
    </w:p>
    <w:p w:rsidR="00A86B72" w:rsidRPr="003911EA" w:rsidRDefault="00A86B72" w:rsidP="00A86B72">
      <w:pPr>
        <w:pStyle w:val="Title"/>
        <w:jc w:val="center"/>
      </w:pPr>
      <w:r>
        <w:rPr>
          <w:sz w:val="40"/>
        </w:rPr>
        <w:t>FOR</w:t>
      </w:r>
    </w:p>
    <w:p w:rsidR="00A86B72" w:rsidRDefault="00A86B72" w:rsidP="00A86B72">
      <w:pPr>
        <w:pStyle w:val="Title"/>
        <w:jc w:val="center"/>
      </w:pPr>
      <w:r>
        <w:t xml:space="preserve">Share </w:t>
      </w:r>
      <w:proofErr w:type="spellStart"/>
      <w:r>
        <w:t>Karo</w:t>
      </w:r>
      <w:proofErr w:type="spellEnd"/>
      <w:r>
        <w:t xml:space="preserve"> App</w:t>
      </w:r>
    </w:p>
    <w:p w:rsidR="00A86B72" w:rsidRDefault="00A86B72" w:rsidP="00A86B72">
      <w:pPr>
        <w:pStyle w:val="ByLine"/>
        <w:jc w:val="center"/>
      </w:pPr>
      <w:r>
        <w:t>Version 1.0 approved</w:t>
      </w:r>
    </w:p>
    <w:p w:rsidR="00A86B72" w:rsidRDefault="00A86B72" w:rsidP="00A86B72">
      <w:pPr>
        <w:pStyle w:val="ByLine"/>
        <w:jc w:val="center"/>
      </w:pPr>
      <w:r>
        <w:t xml:space="preserve">Prepared by Share </w:t>
      </w:r>
      <w:proofErr w:type="spellStart"/>
      <w:r>
        <w:t>Karo</w:t>
      </w:r>
      <w:proofErr w:type="spellEnd"/>
      <w:r>
        <w:t xml:space="preserve"> App members:</w:t>
      </w:r>
    </w:p>
    <w:p w:rsidR="00A86B72" w:rsidRPr="00A86B72" w:rsidRDefault="00A86B72" w:rsidP="00A86B72">
      <w:pPr>
        <w:pStyle w:val="NoSpacing"/>
        <w:jc w:val="center"/>
        <w:rPr>
          <w:b/>
          <w:i/>
          <w:sz w:val="40"/>
          <w:szCs w:val="40"/>
          <w:lang w:val="en-IN"/>
        </w:rPr>
      </w:pPr>
      <w:proofErr w:type="spellStart"/>
      <w:r w:rsidRPr="00A86B72">
        <w:rPr>
          <w:b/>
          <w:i/>
          <w:sz w:val="40"/>
          <w:szCs w:val="40"/>
          <w:lang w:val="en-IN"/>
        </w:rPr>
        <w:t>Akshay</w:t>
      </w:r>
      <w:proofErr w:type="spellEnd"/>
      <w:r w:rsidRPr="00A86B72">
        <w:rPr>
          <w:b/>
          <w:i/>
          <w:sz w:val="40"/>
          <w:szCs w:val="40"/>
          <w:lang w:val="en-IN"/>
        </w:rPr>
        <w:t xml:space="preserve"> Gupta: </w:t>
      </w:r>
      <w:r w:rsidRPr="00A86B72">
        <w:rPr>
          <w:b/>
          <w:bCs/>
          <w:i/>
          <w:iCs/>
          <w:sz w:val="40"/>
          <w:szCs w:val="40"/>
          <w:lang w:val="en-IN"/>
        </w:rPr>
        <w:t>U101114FCS039</w:t>
      </w:r>
      <w:r>
        <w:rPr>
          <w:b/>
          <w:bCs/>
          <w:i/>
          <w:iCs/>
          <w:sz w:val="40"/>
          <w:szCs w:val="40"/>
          <w:lang w:val="en-IN"/>
        </w:rPr>
        <w:t xml:space="preserve"> (S2)</w:t>
      </w:r>
    </w:p>
    <w:p w:rsidR="00A86B72" w:rsidRPr="00A86B72" w:rsidRDefault="00A86B72" w:rsidP="00A86B72">
      <w:pPr>
        <w:pStyle w:val="NoSpacing"/>
        <w:jc w:val="center"/>
        <w:rPr>
          <w:b/>
          <w:i/>
          <w:sz w:val="40"/>
          <w:szCs w:val="40"/>
        </w:rPr>
      </w:pPr>
      <w:proofErr w:type="spellStart"/>
      <w:r w:rsidRPr="00A86B72">
        <w:rPr>
          <w:b/>
          <w:i/>
          <w:sz w:val="40"/>
          <w:szCs w:val="40"/>
        </w:rPr>
        <w:t>Anshul</w:t>
      </w:r>
      <w:proofErr w:type="spellEnd"/>
      <w:r w:rsidRPr="00A86B72">
        <w:rPr>
          <w:b/>
          <w:i/>
          <w:sz w:val="40"/>
          <w:szCs w:val="40"/>
        </w:rPr>
        <w:t xml:space="preserve"> Sharma: U101114FCS046 (S2)</w:t>
      </w:r>
    </w:p>
    <w:p w:rsidR="00A86B72" w:rsidRPr="00A86B72" w:rsidRDefault="00A86B72" w:rsidP="00A86B72">
      <w:pPr>
        <w:pStyle w:val="NoSpacing"/>
        <w:jc w:val="center"/>
        <w:rPr>
          <w:b/>
          <w:i/>
          <w:sz w:val="40"/>
          <w:szCs w:val="40"/>
        </w:rPr>
      </w:pPr>
      <w:proofErr w:type="spellStart"/>
      <w:r w:rsidRPr="00A86B72">
        <w:rPr>
          <w:b/>
          <w:i/>
          <w:sz w:val="40"/>
          <w:szCs w:val="40"/>
        </w:rPr>
        <w:t>Ayushi</w:t>
      </w:r>
      <w:proofErr w:type="spellEnd"/>
      <w:r w:rsidRPr="00A86B72">
        <w:rPr>
          <w:b/>
          <w:i/>
          <w:sz w:val="40"/>
          <w:szCs w:val="40"/>
        </w:rPr>
        <w:t xml:space="preserve"> Jain: U101114FCS055</w:t>
      </w:r>
      <w:r>
        <w:rPr>
          <w:b/>
          <w:i/>
          <w:sz w:val="40"/>
          <w:szCs w:val="40"/>
        </w:rPr>
        <w:t xml:space="preserve"> (S2)</w:t>
      </w:r>
    </w:p>
    <w:p w:rsidR="00A86B72" w:rsidRPr="00A86B72" w:rsidRDefault="00A86B72" w:rsidP="00A86B72">
      <w:pPr>
        <w:pStyle w:val="NoSpacing"/>
        <w:jc w:val="center"/>
        <w:rPr>
          <w:b/>
          <w:i/>
          <w:sz w:val="40"/>
          <w:szCs w:val="40"/>
          <w:lang w:val="en-IN"/>
        </w:rPr>
      </w:pPr>
      <w:proofErr w:type="spellStart"/>
      <w:r w:rsidRPr="00A86B72">
        <w:rPr>
          <w:b/>
          <w:i/>
          <w:sz w:val="40"/>
          <w:szCs w:val="40"/>
          <w:lang w:val="en-IN"/>
        </w:rPr>
        <w:t>Ishitaa</w:t>
      </w:r>
      <w:proofErr w:type="spellEnd"/>
      <w:r w:rsidRPr="00A86B72">
        <w:rPr>
          <w:b/>
          <w:i/>
          <w:sz w:val="40"/>
          <w:szCs w:val="40"/>
          <w:lang w:val="en-IN"/>
        </w:rPr>
        <w:t xml:space="preserve"> </w:t>
      </w:r>
      <w:proofErr w:type="spellStart"/>
      <w:r w:rsidRPr="00A86B72">
        <w:rPr>
          <w:b/>
          <w:i/>
          <w:sz w:val="40"/>
          <w:szCs w:val="40"/>
          <w:lang w:val="en-IN"/>
        </w:rPr>
        <w:t>Sayal</w:t>
      </w:r>
      <w:proofErr w:type="spellEnd"/>
      <w:r w:rsidRPr="00A86B72">
        <w:rPr>
          <w:b/>
          <w:i/>
          <w:sz w:val="40"/>
          <w:szCs w:val="40"/>
          <w:lang w:val="en-IN"/>
        </w:rPr>
        <w:t>: U101114FCS070 (S3)</w:t>
      </w:r>
    </w:p>
    <w:p w:rsidR="00A86B72" w:rsidRPr="00A86B72" w:rsidRDefault="00A86B72" w:rsidP="00A86B72">
      <w:pPr>
        <w:pStyle w:val="NoSpacing"/>
        <w:jc w:val="center"/>
        <w:rPr>
          <w:b/>
          <w:i/>
          <w:sz w:val="40"/>
          <w:szCs w:val="40"/>
          <w:lang w:val="en-IN"/>
        </w:rPr>
      </w:pPr>
      <w:proofErr w:type="spellStart"/>
      <w:r w:rsidRPr="00A86B72">
        <w:rPr>
          <w:b/>
          <w:i/>
          <w:sz w:val="40"/>
          <w:szCs w:val="40"/>
          <w:lang w:val="en-IN"/>
        </w:rPr>
        <w:t>Jatin</w:t>
      </w:r>
      <w:proofErr w:type="spellEnd"/>
      <w:r w:rsidRPr="00A86B72">
        <w:rPr>
          <w:b/>
          <w:i/>
          <w:sz w:val="40"/>
          <w:szCs w:val="40"/>
          <w:lang w:val="en-IN"/>
        </w:rPr>
        <w:t xml:space="preserve"> </w:t>
      </w:r>
      <w:proofErr w:type="spellStart"/>
      <w:r w:rsidRPr="00A86B72">
        <w:rPr>
          <w:b/>
          <w:i/>
          <w:sz w:val="40"/>
          <w:szCs w:val="40"/>
          <w:lang w:val="en-IN"/>
        </w:rPr>
        <w:t>Kakkar</w:t>
      </w:r>
      <w:proofErr w:type="spellEnd"/>
      <w:r w:rsidRPr="00A86B72">
        <w:rPr>
          <w:b/>
          <w:i/>
          <w:sz w:val="40"/>
          <w:szCs w:val="40"/>
          <w:lang w:val="en-IN"/>
        </w:rPr>
        <w:t>: U101114FCS072 (S3)</w:t>
      </w:r>
    </w:p>
    <w:p w:rsidR="00A86B72" w:rsidRPr="00A86B72" w:rsidRDefault="00A86B72" w:rsidP="00A86B72">
      <w:pPr>
        <w:pStyle w:val="NoSpacing"/>
        <w:jc w:val="center"/>
        <w:rPr>
          <w:b/>
          <w:i/>
          <w:sz w:val="40"/>
          <w:szCs w:val="40"/>
          <w:lang w:val="en-IN"/>
        </w:rPr>
      </w:pPr>
      <w:proofErr w:type="spellStart"/>
      <w:r w:rsidRPr="00A86B72">
        <w:rPr>
          <w:b/>
          <w:i/>
          <w:sz w:val="40"/>
          <w:szCs w:val="40"/>
          <w:lang w:val="en-IN"/>
        </w:rPr>
        <w:t>Jharana</w:t>
      </w:r>
      <w:proofErr w:type="spellEnd"/>
      <w:r w:rsidRPr="00A86B72">
        <w:rPr>
          <w:b/>
          <w:i/>
          <w:sz w:val="40"/>
          <w:szCs w:val="40"/>
          <w:lang w:val="en-IN"/>
        </w:rPr>
        <w:t xml:space="preserve"> </w:t>
      </w:r>
      <w:proofErr w:type="spellStart"/>
      <w:r w:rsidRPr="00A86B72">
        <w:rPr>
          <w:b/>
          <w:i/>
          <w:sz w:val="40"/>
          <w:szCs w:val="40"/>
          <w:lang w:val="en-IN"/>
        </w:rPr>
        <w:t>Shrivastava</w:t>
      </w:r>
      <w:proofErr w:type="spellEnd"/>
      <w:r w:rsidRPr="00A86B72">
        <w:rPr>
          <w:b/>
          <w:i/>
          <w:sz w:val="40"/>
          <w:szCs w:val="40"/>
          <w:lang w:val="en-IN"/>
        </w:rPr>
        <w:t>: U101114FCS073 (S3)</w:t>
      </w:r>
    </w:p>
    <w:p w:rsidR="00A86B72" w:rsidRPr="00A86B72" w:rsidRDefault="00A86B72" w:rsidP="00A86B72">
      <w:pPr>
        <w:jc w:val="center"/>
        <w:rPr>
          <w:b/>
          <w:i/>
          <w:sz w:val="40"/>
          <w:szCs w:val="40"/>
          <w:lang w:val="en-IN"/>
        </w:rPr>
      </w:pPr>
    </w:p>
    <w:p w:rsidR="00A86B72" w:rsidRDefault="00A86B72" w:rsidP="00A86B72">
      <w:pPr>
        <w:pStyle w:val="ByLine"/>
        <w:jc w:val="center"/>
      </w:pPr>
      <w:r>
        <w:t>&lt;NIIT UNIVERSITY&gt;</w:t>
      </w:r>
    </w:p>
    <w:p w:rsidR="00A86B72" w:rsidRDefault="00A86B72" w:rsidP="00A86B72">
      <w:pPr>
        <w:pStyle w:val="ByLine"/>
        <w:jc w:val="center"/>
      </w:pPr>
    </w:p>
    <w:p w:rsidR="00A86B72" w:rsidRDefault="00A86B72" w:rsidP="00A86B72">
      <w:pPr>
        <w:pStyle w:val="ByLine"/>
        <w:jc w:val="center"/>
      </w:pPr>
    </w:p>
    <w:p w:rsidR="00A86B72" w:rsidRDefault="00A86B72" w:rsidP="00A86B72">
      <w:r>
        <w:lastRenderedPageBreak/>
        <w:t xml:space="preserve">“Share </w:t>
      </w:r>
      <w:proofErr w:type="spellStart"/>
      <w:r>
        <w:t>Karo</w:t>
      </w:r>
      <w:proofErr w:type="spellEnd"/>
      <w:r>
        <w:t xml:space="preserve"> App” is specifically designed for university students to provide them with </w:t>
      </w:r>
      <w:proofErr w:type="gramStart"/>
      <w:r>
        <w:t>a</w:t>
      </w:r>
      <w:proofErr w:type="gramEnd"/>
      <w:r>
        <w:t xml:space="preserve"> eloquent platform to share their means of leisure in hostel with other students. Its helps the students to know and interact with each other and exchange shareable items like novels, music, </w:t>
      </w:r>
      <w:proofErr w:type="gramStart"/>
      <w:r>
        <w:t>TV</w:t>
      </w:r>
      <w:proofErr w:type="gramEnd"/>
      <w:r>
        <w:t xml:space="preserve"> Series and study materials. It helps the student to socialize with people beyond their circle. The app is a generic sharing and socializing portal for local area where physical connection is easily established. The app majorly focuses on university students. It’s helpful in sharing academic resources, which would be beneficial for juniors and also provides them with conveyance sharing facility to a common route. The app is local area or university specific.</w:t>
      </w:r>
    </w:p>
    <w:p w:rsidR="00A86B72" w:rsidRDefault="00A86B72" w:rsidP="00A86B72">
      <w:r>
        <w:t>The seeding idea of the product is derived from the basic needs and requirements of fellow college friends who are unable to procure the entertainment stuff they require due to lack in communication and contacts. This idea has been implemented on smaller scales in different university across the country and is now being developed as a completely new model with features of cab sharing and socializing. This app is basically going to be the interface between two users to intend to exchange data with mutual consent and interests.</w:t>
      </w:r>
    </w:p>
    <w:tbl>
      <w:tblPr>
        <w:tblStyle w:val="TableGrid"/>
        <w:tblW w:w="0" w:type="auto"/>
        <w:jc w:val="center"/>
        <w:tblLook w:val="04A0"/>
      </w:tblPr>
      <w:tblGrid>
        <w:gridCol w:w="817"/>
        <w:gridCol w:w="2126"/>
        <w:gridCol w:w="6633"/>
      </w:tblGrid>
      <w:tr w:rsidR="00A86B72" w:rsidTr="0013022A">
        <w:trPr>
          <w:trHeight w:val="644"/>
          <w:jc w:val="center"/>
        </w:trPr>
        <w:tc>
          <w:tcPr>
            <w:tcW w:w="817" w:type="dxa"/>
          </w:tcPr>
          <w:p w:rsidR="00A86B72" w:rsidRDefault="00A86B72" w:rsidP="0013022A">
            <w:pPr>
              <w:pStyle w:val="Heading2"/>
              <w:outlineLvl w:val="1"/>
            </w:pPr>
            <w:proofErr w:type="spellStart"/>
            <w:r>
              <w:t>S.no</w:t>
            </w:r>
            <w:proofErr w:type="spellEnd"/>
          </w:p>
        </w:tc>
        <w:tc>
          <w:tcPr>
            <w:tcW w:w="2126" w:type="dxa"/>
          </w:tcPr>
          <w:p w:rsidR="00A86B72" w:rsidRDefault="00A86B72" w:rsidP="0013022A">
            <w:pPr>
              <w:pStyle w:val="Heading2"/>
              <w:jc w:val="center"/>
              <w:outlineLvl w:val="1"/>
            </w:pPr>
            <w:r>
              <w:t>User Class</w:t>
            </w:r>
          </w:p>
        </w:tc>
        <w:tc>
          <w:tcPr>
            <w:tcW w:w="6633" w:type="dxa"/>
          </w:tcPr>
          <w:p w:rsidR="00A86B72" w:rsidRDefault="00A86B72" w:rsidP="0013022A">
            <w:pPr>
              <w:pStyle w:val="Heading2"/>
              <w:jc w:val="center"/>
              <w:outlineLvl w:val="1"/>
            </w:pPr>
            <w:r>
              <w:t>Description</w:t>
            </w:r>
          </w:p>
        </w:tc>
      </w:tr>
      <w:tr w:rsidR="00A86B72" w:rsidTr="0013022A">
        <w:trPr>
          <w:jc w:val="center"/>
        </w:trPr>
        <w:tc>
          <w:tcPr>
            <w:tcW w:w="817" w:type="dxa"/>
          </w:tcPr>
          <w:p w:rsidR="00A86B72" w:rsidRPr="00BC186F" w:rsidRDefault="00A86B72" w:rsidP="0013022A">
            <w:pPr>
              <w:pStyle w:val="Heading2"/>
              <w:jc w:val="center"/>
              <w:outlineLvl w:val="1"/>
              <w:rPr>
                <w:sz w:val="22"/>
                <w:szCs w:val="22"/>
              </w:rPr>
            </w:pPr>
            <w:r>
              <w:rPr>
                <w:sz w:val="22"/>
                <w:szCs w:val="22"/>
              </w:rPr>
              <w:t>1.</w:t>
            </w:r>
          </w:p>
        </w:tc>
        <w:tc>
          <w:tcPr>
            <w:tcW w:w="2126" w:type="dxa"/>
          </w:tcPr>
          <w:p w:rsidR="00A86B72" w:rsidRDefault="00A86B72" w:rsidP="0013022A">
            <w:pPr>
              <w:pStyle w:val="Heading2"/>
              <w:jc w:val="center"/>
              <w:outlineLvl w:val="1"/>
            </w:pPr>
            <w:r w:rsidRPr="00BC186F">
              <w:rPr>
                <w:rFonts w:asciiTheme="minorHAnsi" w:eastAsiaTheme="minorEastAsia" w:hAnsiTheme="minorHAnsi" w:cstheme="minorBidi"/>
                <w:b w:val="0"/>
                <w:bCs w:val="0"/>
                <w:color w:val="auto"/>
                <w:sz w:val="22"/>
                <w:szCs w:val="22"/>
              </w:rPr>
              <w:t>Students</w:t>
            </w:r>
          </w:p>
        </w:tc>
        <w:tc>
          <w:tcPr>
            <w:tcW w:w="6633" w:type="dxa"/>
          </w:tcPr>
          <w:p w:rsidR="00A86B72" w:rsidRDefault="00A86B72" w:rsidP="0013022A">
            <w:pPr>
              <w:pStyle w:val="Heading2"/>
              <w:jc w:val="center"/>
              <w:outlineLvl w:val="1"/>
            </w:pPr>
            <w:r w:rsidRPr="00BC186F">
              <w:rPr>
                <w:rFonts w:asciiTheme="minorHAnsi" w:eastAsiaTheme="minorEastAsia" w:hAnsiTheme="minorHAnsi" w:cstheme="minorBidi"/>
                <w:b w:val="0"/>
                <w:bCs w:val="0"/>
                <w:color w:val="auto"/>
                <w:sz w:val="22"/>
                <w:szCs w:val="22"/>
              </w:rPr>
              <w:t>Students love to indulge in such activities where they</w:t>
            </w:r>
            <w:r>
              <w:rPr>
                <w:rFonts w:asciiTheme="minorHAnsi" w:eastAsiaTheme="minorEastAsia" w:hAnsiTheme="minorHAnsi" w:cstheme="minorBidi"/>
                <w:b w:val="0"/>
                <w:bCs w:val="0"/>
                <w:color w:val="auto"/>
                <w:sz w:val="22"/>
                <w:szCs w:val="22"/>
              </w:rPr>
              <w:t xml:space="preserve"> can exchange their leisure measures.</w:t>
            </w:r>
          </w:p>
        </w:tc>
      </w:tr>
      <w:tr w:rsidR="00A86B72" w:rsidRPr="00BC186F" w:rsidTr="0013022A">
        <w:trPr>
          <w:jc w:val="center"/>
        </w:trPr>
        <w:tc>
          <w:tcPr>
            <w:tcW w:w="817" w:type="dxa"/>
          </w:tcPr>
          <w:p w:rsidR="00A86B72" w:rsidRPr="00BC186F" w:rsidRDefault="00A86B72" w:rsidP="0013022A">
            <w:pPr>
              <w:pStyle w:val="Heading2"/>
              <w:jc w:val="center"/>
              <w:outlineLvl w:val="1"/>
              <w:rPr>
                <w:sz w:val="22"/>
                <w:szCs w:val="22"/>
              </w:rPr>
            </w:pPr>
            <w:r>
              <w:rPr>
                <w:sz w:val="22"/>
                <w:szCs w:val="22"/>
              </w:rPr>
              <w:t>2.</w:t>
            </w:r>
          </w:p>
        </w:tc>
        <w:tc>
          <w:tcPr>
            <w:tcW w:w="2126" w:type="dxa"/>
          </w:tcPr>
          <w:p w:rsidR="00A86B72" w:rsidRPr="00BC186F" w:rsidRDefault="00A86B72" w:rsidP="0013022A">
            <w:pPr>
              <w:pStyle w:val="Heading2"/>
              <w:jc w:val="center"/>
              <w:outlineLvl w:val="1"/>
              <w:rPr>
                <w:rFonts w:asciiTheme="minorHAnsi" w:eastAsiaTheme="minorEastAsia" w:hAnsiTheme="minorHAnsi" w:cstheme="minorBidi"/>
                <w:b w:val="0"/>
                <w:bCs w:val="0"/>
                <w:color w:val="auto"/>
                <w:sz w:val="22"/>
                <w:szCs w:val="22"/>
              </w:rPr>
            </w:pPr>
            <w:r w:rsidRPr="00BC186F">
              <w:rPr>
                <w:rFonts w:asciiTheme="minorHAnsi" w:eastAsiaTheme="minorEastAsia" w:hAnsiTheme="minorHAnsi" w:cstheme="minorBidi"/>
                <w:b w:val="0"/>
                <w:bCs w:val="0"/>
                <w:color w:val="auto"/>
                <w:sz w:val="22"/>
                <w:szCs w:val="22"/>
              </w:rPr>
              <w:t>Colony people</w:t>
            </w:r>
          </w:p>
        </w:tc>
        <w:tc>
          <w:tcPr>
            <w:tcW w:w="6633" w:type="dxa"/>
          </w:tcPr>
          <w:p w:rsidR="00A86B72" w:rsidRPr="00BC186F" w:rsidRDefault="00A86B72" w:rsidP="0013022A">
            <w:pPr>
              <w:pStyle w:val="Heading2"/>
              <w:jc w:val="center"/>
              <w:outlineLvl w:val="1"/>
              <w:rPr>
                <w:rFonts w:asciiTheme="minorHAnsi" w:eastAsiaTheme="minorEastAsia" w:hAnsiTheme="minorHAnsi" w:cstheme="minorBidi"/>
                <w:b w:val="0"/>
                <w:bCs w:val="0"/>
                <w:color w:val="auto"/>
                <w:sz w:val="22"/>
                <w:szCs w:val="22"/>
              </w:rPr>
            </w:pPr>
            <w:r w:rsidRPr="00BC186F">
              <w:rPr>
                <w:rFonts w:asciiTheme="minorHAnsi" w:eastAsiaTheme="minorEastAsia" w:hAnsiTheme="minorHAnsi" w:cstheme="minorBidi"/>
                <w:b w:val="0"/>
                <w:bCs w:val="0"/>
                <w:color w:val="auto"/>
                <w:sz w:val="22"/>
                <w:szCs w:val="22"/>
              </w:rPr>
              <w:t>This app can be really useful for townships and localities in order to exchange stuff.</w:t>
            </w:r>
          </w:p>
        </w:tc>
      </w:tr>
      <w:tr w:rsidR="00A86B72" w:rsidRPr="00BC186F" w:rsidTr="0013022A">
        <w:trPr>
          <w:jc w:val="center"/>
        </w:trPr>
        <w:tc>
          <w:tcPr>
            <w:tcW w:w="817" w:type="dxa"/>
          </w:tcPr>
          <w:p w:rsidR="00A86B72" w:rsidRPr="00BC186F" w:rsidRDefault="00A86B72" w:rsidP="0013022A">
            <w:pPr>
              <w:pStyle w:val="Heading2"/>
              <w:jc w:val="center"/>
              <w:outlineLvl w:val="1"/>
              <w:rPr>
                <w:sz w:val="22"/>
                <w:szCs w:val="22"/>
              </w:rPr>
            </w:pPr>
            <w:r>
              <w:rPr>
                <w:sz w:val="22"/>
                <w:szCs w:val="22"/>
              </w:rPr>
              <w:t>3.</w:t>
            </w:r>
          </w:p>
        </w:tc>
        <w:tc>
          <w:tcPr>
            <w:tcW w:w="2126" w:type="dxa"/>
          </w:tcPr>
          <w:p w:rsidR="00A86B72" w:rsidRPr="00BC186F" w:rsidRDefault="00A86B72" w:rsidP="0013022A">
            <w:pPr>
              <w:pStyle w:val="Heading2"/>
              <w:jc w:val="center"/>
              <w:outlineLvl w:val="1"/>
              <w:rPr>
                <w:rFonts w:asciiTheme="minorHAnsi" w:eastAsiaTheme="minorEastAsia" w:hAnsiTheme="minorHAnsi" w:cstheme="minorBidi"/>
                <w:b w:val="0"/>
                <w:bCs w:val="0"/>
                <w:color w:val="auto"/>
                <w:sz w:val="22"/>
                <w:szCs w:val="22"/>
              </w:rPr>
            </w:pPr>
            <w:r w:rsidRPr="00BC186F">
              <w:rPr>
                <w:rFonts w:asciiTheme="minorHAnsi" w:eastAsiaTheme="minorEastAsia" w:hAnsiTheme="minorHAnsi" w:cstheme="minorBidi"/>
                <w:b w:val="0"/>
                <w:bCs w:val="0"/>
                <w:color w:val="auto"/>
                <w:sz w:val="22"/>
                <w:szCs w:val="22"/>
              </w:rPr>
              <w:t>Office staff</w:t>
            </w:r>
          </w:p>
        </w:tc>
        <w:tc>
          <w:tcPr>
            <w:tcW w:w="6633" w:type="dxa"/>
          </w:tcPr>
          <w:p w:rsidR="00A86B72" w:rsidRPr="00BC186F" w:rsidRDefault="00A86B72" w:rsidP="0013022A">
            <w:pPr>
              <w:pStyle w:val="Heading2"/>
              <w:jc w:val="center"/>
              <w:outlineLvl w:val="1"/>
              <w:rPr>
                <w:rFonts w:asciiTheme="minorHAnsi" w:eastAsiaTheme="minorEastAsia" w:hAnsiTheme="minorHAnsi" w:cstheme="minorBidi"/>
                <w:b w:val="0"/>
                <w:bCs w:val="0"/>
                <w:color w:val="auto"/>
                <w:sz w:val="22"/>
                <w:szCs w:val="22"/>
              </w:rPr>
            </w:pPr>
            <w:r w:rsidRPr="00BC186F">
              <w:rPr>
                <w:rFonts w:asciiTheme="minorHAnsi" w:eastAsiaTheme="minorEastAsia" w:hAnsiTheme="minorHAnsi" w:cstheme="minorBidi"/>
                <w:b w:val="0"/>
                <w:bCs w:val="0"/>
                <w:color w:val="auto"/>
                <w:sz w:val="22"/>
                <w:szCs w:val="22"/>
              </w:rPr>
              <w:t>This app can help office colleagues to share items like major files and requirements.</w:t>
            </w:r>
          </w:p>
        </w:tc>
      </w:tr>
    </w:tbl>
    <w:p w:rsidR="00A86B72" w:rsidRDefault="00A86B72" w:rsidP="00A86B72"/>
    <w:p w:rsidR="00A86B72" w:rsidRPr="00A86B72" w:rsidRDefault="00A86B72" w:rsidP="00A86B72">
      <w:pPr>
        <w:spacing w:line="240" w:lineRule="auto"/>
      </w:pPr>
      <w:r w:rsidRPr="00A86B72">
        <w:t>The software has been designed majorly for University students. However, it can be generalized and extended to local area space where people can interact and share their entertainment, study material and conveyance through the app.</w:t>
      </w:r>
    </w:p>
    <w:p w:rsidR="004A624C" w:rsidRDefault="00A86B72" w:rsidP="00A86B72">
      <w:pPr>
        <w:spacing w:line="240" w:lineRule="auto"/>
      </w:pPr>
      <w:r w:rsidRPr="00A86B72">
        <w:t xml:space="preserve">The user can sign up through university/domain login and can share their email/contacts if they want so that other users can contact. Users are required to describe their interest in type of TV Series or particular movie or novel garner. The can share study materials </w:t>
      </w:r>
      <w:proofErr w:type="spellStart"/>
      <w:r w:rsidRPr="00A86B72">
        <w:t>ppts</w:t>
      </w:r>
      <w:proofErr w:type="spellEnd"/>
      <w:r w:rsidRPr="00A86B72">
        <w:t xml:space="preserve"> or </w:t>
      </w:r>
      <w:proofErr w:type="spellStart"/>
      <w:r w:rsidRPr="00A86B72">
        <w:t>pdf</w:t>
      </w:r>
      <w:proofErr w:type="spellEnd"/>
      <w:r w:rsidRPr="00A86B72">
        <w:t xml:space="preserve"> for the juniors. The user can sketch the details of their journey and check if anyone’s matches with theirs. Users can search for their needs under headings like entertainment, studies and conveyance and if their requirement matches with any uploaded ones can then contact the consent person. The user can send request to the consent person for his/her contact.</w:t>
      </w:r>
    </w:p>
    <w:sectPr w:rsidR="004A624C" w:rsidSect="00A86B72">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isplayBackgroundShape/>
  <w:proofState w:spelling="clean" w:grammar="clean"/>
  <w:defaultTabStop w:val="720"/>
  <w:characterSpacingControl w:val="doNotCompress"/>
  <w:compat>
    <w:useFELayout/>
  </w:compat>
  <w:rsids>
    <w:rsidRoot w:val="00A86B72"/>
    <w:rsid w:val="004A624C"/>
    <w:rsid w:val="00A86B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194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nhideWhenUsed/>
    <w:qFormat/>
    <w:rsid w:val="00A86B7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86B72"/>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A86B72"/>
    <w:rPr>
      <w:rFonts w:ascii="Arial" w:eastAsia="Times New Roman" w:hAnsi="Arial" w:cs="Times New Roman"/>
      <w:b/>
      <w:kern w:val="28"/>
      <w:sz w:val="64"/>
      <w:szCs w:val="20"/>
    </w:rPr>
  </w:style>
  <w:style w:type="paragraph" w:customStyle="1" w:styleId="ByLine">
    <w:name w:val="ByLine"/>
    <w:basedOn w:val="Title"/>
    <w:rsid w:val="00A86B72"/>
    <w:rPr>
      <w:sz w:val="28"/>
    </w:rPr>
  </w:style>
  <w:style w:type="paragraph" w:styleId="NoSpacing">
    <w:name w:val="No Spacing"/>
    <w:uiPriority w:val="1"/>
    <w:qFormat/>
    <w:rsid w:val="00A86B72"/>
    <w:pPr>
      <w:spacing w:after="0" w:line="240" w:lineRule="auto"/>
    </w:pPr>
  </w:style>
  <w:style w:type="character" w:customStyle="1" w:styleId="Heading2Char">
    <w:name w:val="Heading 2 Char"/>
    <w:basedOn w:val="DefaultParagraphFont"/>
    <w:link w:val="Heading2"/>
    <w:rsid w:val="00A86B7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86B7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420</Words>
  <Characters>2400</Characters>
  <Application>Microsoft Office Word</Application>
  <DocSecurity>0</DocSecurity>
  <Lines>20</Lines>
  <Paragraphs>5</Paragraphs>
  <ScaleCrop>false</ScaleCrop>
  <Company/>
  <LinksUpToDate>false</LinksUpToDate>
  <CharactersWithSpaces>2815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2016-11-18T20:52:00Z</dcterms:created>
  <dcterms:modified xsi:type="dcterms:W3CDTF">2016-11-18T20:58:00Z</dcterms:modified>
</cp:coreProperties>
</file>